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3" w:rsidRDefault="003E7413" w:rsidP="00820CB8">
      <w:pPr>
        <w:spacing w:after="0" w:afterAutospacing="0" w:line="240" w:lineRule="auto"/>
        <w:ind w:left="2832" w:firstLine="708"/>
        <w:jc w:val="center"/>
        <w:rPr>
          <w:lang w:val="uk-UA"/>
        </w:rPr>
      </w:pPr>
    </w:p>
    <w:p w:rsidR="00820CB8" w:rsidRDefault="00820CB8" w:rsidP="00820CB8">
      <w:pPr>
        <w:spacing w:after="0" w:afterAutospacing="0" w:line="240" w:lineRule="auto"/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Додаток</w:t>
      </w:r>
    </w:p>
    <w:p w:rsidR="00820CB8" w:rsidRDefault="00820CB8" w:rsidP="00820CB8">
      <w:pPr>
        <w:spacing w:after="0" w:afterAutospacing="0" w:line="240" w:lineRule="auto"/>
        <w:ind w:left="0" w:firstLine="0"/>
        <w:jc w:val="right"/>
        <w:rPr>
          <w:lang w:val="uk-UA"/>
        </w:rPr>
      </w:pPr>
      <w:r>
        <w:rPr>
          <w:lang w:val="uk-UA"/>
        </w:rPr>
        <w:t xml:space="preserve"> до рішення обласної ради</w:t>
      </w:r>
    </w:p>
    <w:p w:rsidR="00820CB8" w:rsidRPr="00820CB8" w:rsidRDefault="00820CB8" w:rsidP="00BC7AD3">
      <w:pPr>
        <w:spacing w:after="0" w:afterAutospacing="0" w:line="240" w:lineRule="auto"/>
        <w:ind w:left="2124" w:firstLine="708"/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820CB8" w:rsidRDefault="00820CB8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</w:p>
    <w:p w:rsidR="00820CB8" w:rsidRDefault="00820CB8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</w:p>
    <w:p w:rsidR="00A61A21" w:rsidRPr="00734D64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>Звернення</w:t>
      </w:r>
    </w:p>
    <w:p w:rsidR="00A61A21" w:rsidRPr="00734D64" w:rsidRDefault="00734D64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 xml:space="preserve">Дніпропетровської  </w:t>
      </w:r>
      <w:r w:rsidR="00A61A21" w:rsidRPr="00734D64">
        <w:rPr>
          <w:b/>
          <w:lang w:val="uk-UA"/>
        </w:rPr>
        <w:t>обласної ради</w:t>
      </w:r>
    </w:p>
    <w:p w:rsidR="00EE2E7A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>до Верховної Ради України та</w:t>
      </w:r>
      <w:r w:rsidR="00EE2E7A">
        <w:rPr>
          <w:b/>
          <w:lang w:val="uk-UA"/>
        </w:rPr>
        <w:t xml:space="preserve"> </w:t>
      </w:r>
      <w:r w:rsidRPr="00734D64">
        <w:rPr>
          <w:b/>
          <w:lang w:val="uk-UA"/>
        </w:rPr>
        <w:t>Кабінету Міністрів України</w:t>
      </w:r>
    </w:p>
    <w:p w:rsidR="00820CB8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 xml:space="preserve"> щодо недопущення скасування</w:t>
      </w:r>
      <w:r w:rsidR="00820CB8">
        <w:rPr>
          <w:b/>
          <w:lang w:val="uk-UA"/>
        </w:rPr>
        <w:t xml:space="preserve"> </w:t>
      </w:r>
      <w:r w:rsidRPr="00734D64">
        <w:rPr>
          <w:b/>
          <w:lang w:val="uk-UA"/>
        </w:rPr>
        <w:t>мораторію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 xml:space="preserve"> на експорт необробленої деревини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  <w:r w:rsidRPr="00734D64">
        <w:rPr>
          <w:lang w:val="uk-UA"/>
        </w:rPr>
        <w:t xml:space="preserve"> 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5D0BF3" w:rsidP="005D0BF3">
      <w:pPr>
        <w:spacing w:after="0" w:afterAutospacing="0"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>Д</w:t>
      </w:r>
      <w:r w:rsidRPr="005D0BF3">
        <w:rPr>
          <w:lang w:val="uk-UA"/>
        </w:rPr>
        <w:t>епутати Дніпропетровської обласної ради</w:t>
      </w:r>
      <w:r w:rsidRPr="005D0BF3">
        <w:t xml:space="preserve"> </w:t>
      </w:r>
      <w:r w:rsidRPr="005D0BF3">
        <w:rPr>
          <w:lang w:val="uk-UA"/>
        </w:rPr>
        <w:t>VII скликання</w:t>
      </w:r>
      <w:r>
        <w:rPr>
          <w:lang w:val="uk-UA"/>
        </w:rPr>
        <w:t xml:space="preserve"> звертаються з приводу </w:t>
      </w:r>
      <w:r w:rsidRPr="005D0BF3">
        <w:rPr>
          <w:lang w:val="uk-UA"/>
        </w:rPr>
        <w:t>недопущення скасування мораторію</w:t>
      </w:r>
      <w:r>
        <w:rPr>
          <w:lang w:val="uk-UA"/>
        </w:rPr>
        <w:t xml:space="preserve"> </w:t>
      </w:r>
      <w:r w:rsidRPr="005D0BF3">
        <w:rPr>
          <w:lang w:val="uk-UA"/>
        </w:rPr>
        <w:t xml:space="preserve"> на експорт необробленої деревини</w:t>
      </w:r>
      <w:bookmarkStart w:id="0" w:name="_GoBack"/>
      <w:bookmarkEnd w:id="0"/>
      <w:r w:rsidR="00A61A21" w:rsidRPr="00734D64">
        <w:rPr>
          <w:lang w:val="uk-UA"/>
        </w:rPr>
        <w:t>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 xml:space="preserve">Рішення про відміну мораторію знищить українську деревообробну промисловість, яка тільки починає ставати на ноги, і завдяки мораторію у </w:t>
      </w:r>
      <w:r w:rsidR="00FA7530">
        <w:rPr>
          <w:lang w:val="uk-UA"/>
        </w:rPr>
        <w:br/>
      </w:r>
      <w:r w:rsidRPr="00734D64">
        <w:rPr>
          <w:lang w:val="uk-UA"/>
        </w:rPr>
        <w:t xml:space="preserve">І півріччі 2016 року збільшила випуск продукції на 15%. Ініціатива є абсурдною з огляду хоча б на те, що ціна умовного кубічного метра обробленої деревини майже в десять разів вища, ніж середня ціна 1 кубічного метра лісу-кругляку. Очевидно, що можновладці не </w:t>
      </w:r>
      <w:r w:rsidR="00820CB8">
        <w:rPr>
          <w:lang w:val="uk-UA"/>
        </w:rPr>
        <w:t>заінтересовані</w:t>
      </w:r>
      <w:r w:rsidRPr="00734D64">
        <w:rPr>
          <w:lang w:val="uk-UA"/>
        </w:rPr>
        <w:t xml:space="preserve"> в розвитку вітчизняної деревообробної промисловості, яка наповнюватиме державний бюджет. Така позиція влади – ганебна стосовно громадян та непатріотична щодо держави.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Скасування мораторію буде несправедливим стосовно інвесторів, які за час його дії інвестували в деревообробне обладнання десятки мільйонів доларів США та створили нові робочі місця.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Безперешкодний експорт кругляку обернеться екологічною катастрофою та подальшим вирубування</w:t>
      </w:r>
      <w:r w:rsidR="00820CB8">
        <w:rPr>
          <w:lang w:val="uk-UA"/>
        </w:rPr>
        <w:t>м</w:t>
      </w:r>
      <w:r w:rsidRPr="00734D64">
        <w:rPr>
          <w:lang w:val="uk-UA"/>
        </w:rPr>
        <w:t xml:space="preserve"> лісів </w:t>
      </w:r>
      <w:r w:rsidR="00820CB8">
        <w:rPr>
          <w:lang w:val="uk-UA"/>
        </w:rPr>
        <w:t>України, яких</w:t>
      </w:r>
      <w:r w:rsidRPr="00734D64">
        <w:rPr>
          <w:lang w:val="uk-UA"/>
        </w:rPr>
        <w:t xml:space="preserve"> вже і без того </w:t>
      </w:r>
      <w:r w:rsidR="00BC7AD3">
        <w:rPr>
          <w:lang w:val="uk-UA"/>
        </w:rPr>
        <w:t>нема.</w:t>
      </w:r>
      <w:r w:rsidRPr="00734D64">
        <w:rPr>
          <w:lang w:val="uk-UA"/>
        </w:rPr>
        <w:t xml:space="preserve"> Разом із тим, навіть частковий мораторій на експорт круглого лісу дав змогу знизити його продаж за кордон на 4% та вберегти від вирубування лише за два</w:t>
      </w:r>
      <w:r w:rsidR="00820CB8">
        <w:rPr>
          <w:lang w:val="uk-UA"/>
        </w:rPr>
        <w:t xml:space="preserve"> місяці близько 232 тис. куб. м </w:t>
      </w:r>
      <w:r w:rsidRPr="00734D64">
        <w:rPr>
          <w:lang w:val="uk-UA"/>
        </w:rPr>
        <w:t xml:space="preserve">лісу. 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 xml:space="preserve">Ми, депутати </w:t>
      </w:r>
      <w:r w:rsidR="00734D64">
        <w:rPr>
          <w:lang w:val="uk-UA"/>
        </w:rPr>
        <w:t xml:space="preserve">Дніпропетровської </w:t>
      </w:r>
      <w:r w:rsidRPr="00734D64">
        <w:rPr>
          <w:lang w:val="uk-UA"/>
        </w:rPr>
        <w:t xml:space="preserve">обласної ради, вважаємо, що ідея </w:t>
      </w:r>
      <w:r w:rsidR="00820CB8">
        <w:rPr>
          <w:lang w:val="uk-UA"/>
        </w:rPr>
        <w:t>скасування</w:t>
      </w:r>
      <w:r w:rsidRPr="00734D64">
        <w:rPr>
          <w:lang w:val="uk-UA"/>
        </w:rPr>
        <w:t xml:space="preserve"> мораторію спровокована лобіюванням владою інтересів міжнародних корпорацій, які розглядають Україну, як сировинну базу. Твердження, що це є вимогою Євросоюзу, є безпідставним.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Шанс змінити ситуацію з’явився після ухвалення мораторію на експорт деревини. За останній рік розпочалося відродження деревообробної галузі: будуються деревообробні підприємства, відбувається технічне переоснащення виробництва та розвиток альтернативної енергетики.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lastRenderedPageBreak/>
        <w:t>Такий мораторій має стати першим кроком до стрімкого розвитку лісопромислового комплексу України.</w:t>
      </w:r>
    </w:p>
    <w:p w:rsidR="00A61A21" w:rsidRPr="00734D64" w:rsidRDefault="00A61A21" w:rsidP="00197542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Закликаємо владу не обмінювати національне багатство України, яке має задовольняти потреби всього суспільства, на кредит, який осяде в кишенях монополістів та наближених до влади ділків.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У зв’язку з викладеним вимагаємо: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1. Не допустити скасування мораторію на експорт необробленої деревини.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2. Посилити кримінальну відповідальність за незаконне вирубування лісів.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3. Створити додаткові стимули, запровадити державні цільові програми та доступні кредити для технічного переоснащення деревообробної промисловості, що забезпечить нові робочі місця та податкові надходження від експорту продукції переробки деревини.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4. Забезпечити належне і достатнє збереження та відновлення лісового фонду держави.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  <w:r w:rsidRPr="00734D64">
        <w:rPr>
          <w:lang w:val="uk-UA"/>
        </w:rPr>
        <w:t xml:space="preserve"> </w:t>
      </w:r>
    </w:p>
    <w:p w:rsidR="00A61A21" w:rsidRPr="00820CB8" w:rsidRDefault="00A61A21" w:rsidP="00734D64">
      <w:pPr>
        <w:spacing w:after="0" w:afterAutospacing="0" w:line="240" w:lineRule="auto"/>
        <w:ind w:left="0" w:firstLine="0"/>
        <w:jc w:val="both"/>
        <w:rPr>
          <w:i/>
          <w:lang w:val="uk-UA"/>
        </w:rPr>
      </w:pPr>
      <w:r w:rsidRPr="00820CB8">
        <w:rPr>
          <w:i/>
          <w:lang w:val="uk-UA"/>
        </w:rPr>
        <w:t xml:space="preserve"> </w:t>
      </w:r>
    </w:p>
    <w:p w:rsidR="00A61A21" w:rsidRPr="00820CB8" w:rsidRDefault="00A61A21" w:rsidP="00820CB8">
      <w:pPr>
        <w:spacing w:after="0" w:afterAutospacing="0" w:line="240" w:lineRule="auto"/>
        <w:ind w:left="5664" w:firstLine="0"/>
        <w:jc w:val="both"/>
        <w:rPr>
          <w:i/>
          <w:lang w:val="uk-UA"/>
        </w:rPr>
      </w:pPr>
    </w:p>
    <w:p w:rsidR="002513E8" w:rsidRPr="00734D64" w:rsidRDefault="002513E8" w:rsidP="00734D64">
      <w:pPr>
        <w:ind w:left="0" w:firstLine="0"/>
        <w:jc w:val="both"/>
        <w:rPr>
          <w:lang w:val="uk-UA"/>
        </w:rPr>
      </w:pPr>
    </w:p>
    <w:sectPr w:rsidR="002513E8" w:rsidRPr="00734D64" w:rsidSect="00820CB8">
      <w:headerReference w:type="default" r:id="rId6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CD" w:rsidRDefault="00CE66CD" w:rsidP="00FA7530">
      <w:pPr>
        <w:spacing w:after="0" w:line="240" w:lineRule="auto"/>
      </w:pPr>
      <w:r>
        <w:separator/>
      </w:r>
    </w:p>
  </w:endnote>
  <w:endnote w:type="continuationSeparator" w:id="0">
    <w:p w:rsidR="00CE66CD" w:rsidRDefault="00CE66CD" w:rsidP="00FA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CD" w:rsidRDefault="00CE66CD" w:rsidP="00FA7530">
      <w:pPr>
        <w:spacing w:after="0" w:line="240" w:lineRule="auto"/>
      </w:pPr>
      <w:r>
        <w:separator/>
      </w:r>
    </w:p>
  </w:footnote>
  <w:footnote w:type="continuationSeparator" w:id="0">
    <w:p w:rsidR="00CE66CD" w:rsidRDefault="00CE66CD" w:rsidP="00FA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02005"/>
      <w:docPartObj>
        <w:docPartGallery w:val="Page Numbers (Top of Page)"/>
        <w:docPartUnique/>
      </w:docPartObj>
    </w:sdtPr>
    <w:sdtContent>
      <w:p w:rsidR="00FA7530" w:rsidRDefault="006079FA" w:rsidP="00FA7530">
        <w:pPr>
          <w:pStyle w:val="a3"/>
        </w:pPr>
        <w:r>
          <w:fldChar w:fldCharType="begin"/>
        </w:r>
        <w:r w:rsidR="00FA7530">
          <w:instrText>PAGE   \* MERGEFORMAT</w:instrText>
        </w:r>
        <w:r>
          <w:fldChar w:fldCharType="separate"/>
        </w:r>
        <w:r w:rsidR="00734B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CD"/>
    <w:rsid w:val="00091FCD"/>
    <w:rsid w:val="00197542"/>
    <w:rsid w:val="002513E8"/>
    <w:rsid w:val="003E7413"/>
    <w:rsid w:val="004D5D51"/>
    <w:rsid w:val="005D0BF3"/>
    <w:rsid w:val="006079FA"/>
    <w:rsid w:val="00734B2F"/>
    <w:rsid w:val="00734D64"/>
    <w:rsid w:val="00820CB8"/>
    <w:rsid w:val="00A61A21"/>
    <w:rsid w:val="00B24309"/>
    <w:rsid w:val="00B67A6C"/>
    <w:rsid w:val="00BC7AD3"/>
    <w:rsid w:val="00CE66CD"/>
    <w:rsid w:val="00EE2E7A"/>
    <w:rsid w:val="00FA7530"/>
    <w:rsid w:val="00FE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30"/>
  </w:style>
  <w:style w:type="paragraph" w:styleId="a5">
    <w:name w:val="footer"/>
    <w:basedOn w:val="a"/>
    <w:link w:val="a6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30"/>
  </w:style>
  <w:style w:type="paragraph" w:styleId="a5">
    <w:name w:val="footer"/>
    <w:basedOn w:val="a"/>
    <w:link w:val="a6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7</cp:revision>
  <cp:lastPrinted>2016-12-16T13:46:00Z</cp:lastPrinted>
  <dcterms:created xsi:type="dcterms:W3CDTF">2016-12-01T17:05:00Z</dcterms:created>
  <dcterms:modified xsi:type="dcterms:W3CDTF">2016-12-16T13:47:00Z</dcterms:modified>
</cp:coreProperties>
</file>