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59" w:rsidRDefault="00367759" w:rsidP="00DC3366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759" w:rsidRDefault="00367759" w:rsidP="00DC3366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759" w:rsidRDefault="00367759" w:rsidP="00DC3366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759" w:rsidRDefault="00367759" w:rsidP="00DC3366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759" w:rsidRDefault="00367759" w:rsidP="00DC3366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759" w:rsidRDefault="00367759" w:rsidP="00DC3366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759" w:rsidRDefault="00367759" w:rsidP="00DC3366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759" w:rsidRDefault="00367759" w:rsidP="00DC3366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759" w:rsidRDefault="00367759" w:rsidP="00DC3366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759" w:rsidRDefault="00367759" w:rsidP="00DC3366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759" w:rsidRDefault="00367759" w:rsidP="00DC3366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759" w:rsidRDefault="00367759" w:rsidP="00DC3366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759" w:rsidRDefault="00367759" w:rsidP="00DC3366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759" w:rsidRDefault="00367759" w:rsidP="00DC3366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759" w:rsidRDefault="00367759" w:rsidP="00DC3366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7478" w:rsidRPr="00881090" w:rsidRDefault="00EE7478" w:rsidP="00DC3366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до </w:t>
      </w:r>
      <w:r>
        <w:rPr>
          <w:rFonts w:ascii="Times New Roman" w:hAnsi="Times New Roman"/>
          <w:b/>
          <w:sz w:val="28"/>
          <w:szCs w:val="28"/>
          <w:lang w:val="uk-UA"/>
        </w:rPr>
        <w:t>Комітету Верховної Ради України з питань екологічної політики, природокористування та ліквідації наслідків Чорнобильської катастрофи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F56D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 Міністерства екології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природних ресурсів України </w:t>
      </w:r>
      <w:r>
        <w:rPr>
          <w:rFonts w:ascii="Times New Roman" w:hAnsi="Times New Roman"/>
          <w:b/>
          <w:sz w:val="28"/>
          <w:szCs w:val="28"/>
          <w:lang w:val="uk-UA"/>
        </w:rPr>
        <w:t>щодо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невиконання природоохоронних заходів 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ПАТ „АрселорМіттал Кривий Ріг”</w:t>
      </w:r>
      <w:r w:rsidR="00080985">
        <w:rPr>
          <w:rFonts w:ascii="Times New Roman" w:hAnsi="Times New Roman"/>
          <w:b/>
          <w:sz w:val="28"/>
          <w:szCs w:val="28"/>
          <w:lang w:val="uk-UA"/>
        </w:rPr>
        <w:t xml:space="preserve"> й іншими</w:t>
      </w:r>
      <w:r w:rsidR="004D41DA">
        <w:rPr>
          <w:rFonts w:ascii="Times New Roman" w:hAnsi="Times New Roman"/>
          <w:b/>
          <w:sz w:val="28"/>
          <w:szCs w:val="28"/>
          <w:lang w:val="uk-UA"/>
        </w:rPr>
        <w:t xml:space="preserve"> підприємствами-забруднювачами Дніпропетровської області</w:t>
      </w:r>
    </w:p>
    <w:p w:rsidR="00EE7478" w:rsidRPr="00881090" w:rsidRDefault="00EE7478" w:rsidP="00EE7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7478" w:rsidRPr="00881090" w:rsidRDefault="00EE7478" w:rsidP="00EE7478">
      <w:pPr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t>Відповідно до статей 43, 44, 47 Закону України „Про місцеве самоврядування в Україні”,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881090">
        <w:rPr>
          <w:rFonts w:ascii="Times New Roman" w:hAnsi="Times New Roman"/>
          <w:sz w:val="28"/>
          <w:szCs w:val="28"/>
          <w:lang w:val="uk-UA"/>
        </w:rPr>
        <w:t>аконів України „Про охорону навколишнього природного середовища” та „Про охорону атмосферного повітря”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ураховуючи термінову потребу врегулювання питання щодо викидів забруднюючих речовин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атмосферне повітря на території області, з метою запобігання забрудненню навколишнього природного середовища у Дніпропетровській області, </w:t>
      </w:r>
      <w:r>
        <w:rPr>
          <w:rFonts w:ascii="Times New Roman" w:hAnsi="Times New Roman"/>
          <w:sz w:val="28"/>
          <w:szCs w:val="28"/>
          <w:lang w:val="uk-UA"/>
        </w:rPr>
        <w:t>зважаючи на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висновки </w:t>
      </w:r>
      <w:r w:rsidR="007F56D3">
        <w:rPr>
          <w:rFonts w:ascii="Times New Roman" w:hAnsi="Times New Roman"/>
          <w:sz w:val="28"/>
          <w:szCs w:val="28"/>
          <w:lang w:val="uk-UA"/>
        </w:rPr>
        <w:t>й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рекомендації постійної комісії обласної ради з питань екології та енергозбереження, обласна рада 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EE7478" w:rsidRPr="004D41DA" w:rsidRDefault="00EE7478" w:rsidP="00EE7478">
      <w:pPr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E7478" w:rsidRDefault="00EE7478" w:rsidP="00EE747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478">
        <w:rPr>
          <w:rFonts w:ascii="Times New Roman" w:hAnsi="Times New Roman"/>
          <w:sz w:val="28"/>
          <w:szCs w:val="28"/>
          <w:lang w:val="uk-UA"/>
        </w:rPr>
        <w:t>Підтримати звернення депутатів Дніпропетровської обласної ради  VII скликання до Комітету Верховної Ради України з питань екологічної політики, природокористування та ліквідації наслідків Чорнобильської катастрофи і Міністерств</w:t>
      </w:r>
      <w:r w:rsidR="00D47AFA">
        <w:rPr>
          <w:rFonts w:ascii="Times New Roman" w:hAnsi="Times New Roman"/>
          <w:sz w:val="28"/>
          <w:szCs w:val="28"/>
          <w:lang w:val="uk-UA"/>
        </w:rPr>
        <w:t>а</w:t>
      </w:r>
      <w:r w:rsidRPr="00EE7478">
        <w:rPr>
          <w:rFonts w:ascii="Times New Roman" w:hAnsi="Times New Roman"/>
          <w:sz w:val="28"/>
          <w:szCs w:val="28"/>
          <w:lang w:val="uk-UA"/>
        </w:rPr>
        <w:t xml:space="preserve"> екології та природних ресурсів України стосовно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7478">
        <w:rPr>
          <w:rFonts w:ascii="Times New Roman" w:hAnsi="Times New Roman"/>
          <w:sz w:val="28"/>
          <w:szCs w:val="28"/>
          <w:lang w:val="uk-UA"/>
        </w:rPr>
        <w:t>невиконання природоохоронних заходів ПАТ „АрселорМіттал</w:t>
      </w:r>
      <w:r w:rsidRPr="00EE74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7478">
        <w:rPr>
          <w:rFonts w:ascii="Times New Roman" w:hAnsi="Times New Roman"/>
          <w:sz w:val="28"/>
          <w:szCs w:val="28"/>
          <w:lang w:val="uk-UA"/>
        </w:rPr>
        <w:t>Кривий Ріг”</w:t>
      </w:r>
      <w:r w:rsidR="004D41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0985">
        <w:rPr>
          <w:rFonts w:ascii="Times New Roman" w:hAnsi="Times New Roman"/>
          <w:sz w:val="28"/>
          <w:szCs w:val="28"/>
          <w:lang w:val="uk-UA"/>
        </w:rPr>
        <w:t>й іншими</w:t>
      </w:r>
      <w:r w:rsidR="004D41DA">
        <w:rPr>
          <w:rFonts w:ascii="Times New Roman" w:hAnsi="Times New Roman"/>
          <w:sz w:val="28"/>
          <w:szCs w:val="28"/>
          <w:lang w:val="uk-UA"/>
        </w:rPr>
        <w:t xml:space="preserve"> підприємствами-забруднювачами Дніпропетровської області</w:t>
      </w:r>
      <w:r w:rsidRPr="00EE7478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367759" w:rsidRPr="00EE7478" w:rsidRDefault="00367759" w:rsidP="00367759">
      <w:pPr>
        <w:pStyle w:val="a3"/>
        <w:tabs>
          <w:tab w:val="left" w:pos="426"/>
          <w:tab w:val="left" w:pos="993"/>
        </w:tabs>
        <w:spacing w:after="0" w:line="233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7478" w:rsidRPr="00367759" w:rsidRDefault="00EE7478" w:rsidP="00367759">
      <w:pPr>
        <w:pStyle w:val="a3"/>
        <w:numPr>
          <w:ilvl w:val="0"/>
          <w:numId w:val="1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7759">
        <w:rPr>
          <w:rFonts w:ascii="Times New Roman" w:hAnsi="Times New Roman"/>
          <w:sz w:val="28"/>
          <w:szCs w:val="28"/>
          <w:lang w:val="uk-UA"/>
        </w:rPr>
        <w:t>Направити це рішення Комітету Верховної Ради України з питань екологічної політики, природокористування та ліквідації наслідків Чорнобильської катастрофи і Міністерств</w:t>
      </w:r>
      <w:r w:rsidR="00003E91" w:rsidRPr="00367759">
        <w:rPr>
          <w:rFonts w:ascii="Times New Roman" w:hAnsi="Times New Roman"/>
          <w:sz w:val="28"/>
          <w:szCs w:val="28"/>
          <w:lang w:val="uk-UA"/>
        </w:rPr>
        <w:t>у</w:t>
      </w:r>
      <w:r w:rsidRPr="00367759">
        <w:rPr>
          <w:rFonts w:ascii="Times New Roman" w:hAnsi="Times New Roman"/>
          <w:sz w:val="28"/>
          <w:szCs w:val="28"/>
          <w:lang w:val="uk-UA"/>
        </w:rPr>
        <w:t xml:space="preserve"> екології та природних ресурсів України. </w:t>
      </w:r>
    </w:p>
    <w:p w:rsidR="00367759" w:rsidRPr="00367759" w:rsidRDefault="00367759" w:rsidP="00367759">
      <w:pPr>
        <w:pStyle w:val="a3"/>
        <w:spacing w:after="0" w:line="233" w:lineRule="auto"/>
        <w:ind w:left="17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7478" w:rsidRPr="00881090" w:rsidRDefault="00DC3366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41DA">
        <w:rPr>
          <w:rFonts w:ascii="Times New Roman" w:hAnsi="Times New Roman"/>
          <w:sz w:val="28"/>
          <w:szCs w:val="28"/>
        </w:rPr>
        <w:lastRenderedPageBreak/>
        <w:t>3</w:t>
      </w:r>
      <w:r w:rsidR="00EE7478" w:rsidRPr="00881090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постійну комісію обласної ради з питань екології та енергозбереження.</w:t>
      </w:r>
    </w:p>
    <w:p w:rsidR="00EE7478" w:rsidRDefault="00EE7478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7759" w:rsidRPr="00881090" w:rsidRDefault="00367759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78F" w:rsidRDefault="00EE7478" w:rsidP="00003E91">
      <w:pPr>
        <w:tabs>
          <w:tab w:val="left" w:pos="8647"/>
        </w:tabs>
        <w:spacing w:after="0" w:line="233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Голова обласної ради                                 </w:t>
      </w:r>
      <w:r w:rsidR="000A196D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003E91" w:rsidRPr="0066510E">
        <w:rPr>
          <w:rFonts w:ascii="Times New Roman" w:hAnsi="Times New Roman"/>
          <w:b/>
          <w:sz w:val="28"/>
          <w:szCs w:val="28"/>
        </w:rPr>
        <w:t xml:space="preserve">  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 Г. ПРИГУНОВ</w:t>
      </w:r>
    </w:p>
    <w:p w:rsidR="0066510E" w:rsidRDefault="0066510E" w:rsidP="0066510E">
      <w:pPr>
        <w:pStyle w:val="aa"/>
        <w:shd w:val="clear" w:color="auto" w:fill="FFFFFF"/>
        <w:spacing w:before="0" w:beforeAutospacing="0" w:after="0" w:afterAutospacing="0"/>
        <w:textAlignment w:val="baseline"/>
        <w:rPr>
          <w:rStyle w:val="ab"/>
          <w:bdr w:val="none" w:sz="0" w:space="0" w:color="auto" w:frame="1"/>
          <w:lang w:val="uk-UA"/>
        </w:rPr>
      </w:pPr>
    </w:p>
    <w:p w:rsidR="0066510E" w:rsidRPr="00DC189F" w:rsidRDefault="0066510E" w:rsidP="0066510E">
      <w:pPr>
        <w:pStyle w:val="aa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  <w:r w:rsidRPr="00DC189F">
        <w:rPr>
          <w:rStyle w:val="ab"/>
          <w:bdr w:val="none" w:sz="0" w:space="0" w:color="auto" w:frame="1"/>
        </w:rPr>
        <w:t>м. Дніпро</w:t>
      </w:r>
    </w:p>
    <w:p w:rsidR="0066510E" w:rsidRPr="00DC189F" w:rsidRDefault="0066510E" w:rsidP="0066510E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DC189F">
        <w:rPr>
          <w:rStyle w:val="ab"/>
          <w:bdr w:val="none" w:sz="0" w:space="0" w:color="auto" w:frame="1"/>
        </w:rPr>
        <w:t xml:space="preserve">№ </w:t>
      </w:r>
      <w:r>
        <w:rPr>
          <w:rStyle w:val="ab"/>
          <w:bdr w:val="none" w:sz="0" w:space="0" w:color="auto" w:frame="1"/>
          <w:lang w:val="uk-UA"/>
        </w:rPr>
        <w:t>113</w:t>
      </w:r>
      <w:r w:rsidRPr="00DC189F">
        <w:rPr>
          <w:rStyle w:val="ab"/>
          <w:bdr w:val="none" w:sz="0" w:space="0" w:color="auto" w:frame="1"/>
          <w:lang w:val="uk-UA"/>
        </w:rPr>
        <w:t>-6</w:t>
      </w:r>
      <w:r w:rsidRPr="00DC189F">
        <w:rPr>
          <w:rStyle w:val="ab"/>
          <w:bdr w:val="none" w:sz="0" w:space="0" w:color="auto" w:frame="1"/>
        </w:rPr>
        <w:t>/VIІ</w:t>
      </w:r>
    </w:p>
    <w:p w:rsidR="0066510E" w:rsidRPr="00DC189F" w:rsidRDefault="0066510E" w:rsidP="0066510E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DC189F">
        <w:rPr>
          <w:rStyle w:val="ab"/>
          <w:bdr w:val="none" w:sz="0" w:space="0" w:color="auto" w:frame="1"/>
        </w:rPr>
        <w:t>2</w:t>
      </w:r>
      <w:r w:rsidRPr="00DC189F">
        <w:rPr>
          <w:rStyle w:val="ab"/>
          <w:bdr w:val="none" w:sz="0" w:space="0" w:color="auto" w:frame="1"/>
          <w:lang w:val="uk-UA"/>
        </w:rPr>
        <w:t>8</w:t>
      </w:r>
      <w:r w:rsidRPr="00DC189F">
        <w:rPr>
          <w:rStyle w:val="ab"/>
          <w:bdr w:val="none" w:sz="0" w:space="0" w:color="auto" w:frame="1"/>
        </w:rPr>
        <w:t>.</w:t>
      </w:r>
      <w:r w:rsidRPr="00DC189F">
        <w:rPr>
          <w:rStyle w:val="ab"/>
          <w:bdr w:val="none" w:sz="0" w:space="0" w:color="auto" w:frame="1"/>
          <w:lang w:val="uk-UA"/>
        </w:rPr>
        <w:t>10</w:t>
      </w:r>
      <w:r w:rsidRPr="00DC189F">
        <w:rPr>
          <w:rStyle w:val="ab"/>
          <w:bdr w:val="none" w:sz="0" w:space="0" w:color="auto" w:frame="1"/>
        </w:rPr>
        <w:t>.2016 р</w:t>
      </w:r>
    </w:p>
    <w:p w:rsidR="0066510E" w:rsidRPr="00EE7478" w:rsidRDefault="0066510E" w:rsidP="00003E91">
      <w:pPr>
        <w:tabs>
          <w:tab w:val="left" w:pos="8647"/>
        </w:tabs>
        <w:spacing w:after="0" w:line="233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66510E" w:rsidRPr="00EE7478" w:rsidSect="0036775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DD" w:rsidRDefault="00A053DD" w:rsidP="00367759">
      <w:pPr>
        <w:spacing w:after="0" w:line="240" w:lineRule="auto"/>
      </w:pPr>
      <w:r>
        <w:separator/>
      </w:r>
    </w:p>
  </w:endnote>
  <w:endnote w:type="continuationSeparator" w:id="0">
    <w:p w:rsidR="00A053DD" w:rsidRDefault="00A053DD" w:rsidP="0036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DD" w:rsidRDefault="00A053DD" w:rsidP="00367759">
      <w:pPr>
        <w:spacing w:after="0" w:line="240" w:lineRule="auto"/>
      </w:pPr>
      <w:r>
        <w:separator/>
      </w:r>
    </w:p>
  </w:footnote>
  <w:footnote w:type="continuationSeparator" w:id="0">
    <w:p w:rsidR="00A053DD" w:rsidRDefault="00A053DD" w:rsidP="0036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6467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7759" w:rsidRPr="00367759" w:rsidRDefault="0036775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367759">
          <w:rPr>
            <w:rFonts w:ascii="Times New Roman" w:hAnsi="Times New Roman"/>
            <w:sz w:val="28"/>
            <w:szCs w:val="28"/>
          </w:rPr>
          <w:fldChar w:fldCharType="begin"/>
        </w:r>
        <w:r w:rsidRPr="0036775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67759">
          <w:rPr>
            <w:rFonts w:ascii="Times New Roman" w:hAnsi="Times New Roman"/>
            <w:sz w:val="28"/>
            <w:szCs w:val="28"/>
          </w:rPr>
          <w:fldChar w:fldCharType="separate"/>
        </w:r>
        <w:r w:rsidR="0066510E">
          <w:rPr>
            <w:rFonts w:ascii="Times New Roman" w:hAnsi="Times New Roman"/>
            <w:noProof/>
            <w:sz w:val="28"/>
            <w:szCs w:val="28"/>
          </w:rPr>
          <w:t>2</w:t>
        </w:r>
        <w:r w:rsidRPr="0036775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67759" w:rsidRDefault="003677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04D"/>
    <w:multiLevelType w:val="hybridMultilevel"/>
    <w:tmpl w:val="E3C2043E"/>
    <w:lvl w:ilvl="0" w:tplc="E5C419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78"/>
    <w:rsid w:val="00003E91"/>
    <w:rsid w:val="00080985"/>
    <w:rsid w:val="000A196D"/>
    <w:rsid w:val="00367759"/>
    <w:rsid w:val="004D41DA"/>
    <w:rsid w:val="0066510E"/>
    <w:rsid w:val="006C0AAB"/>
    <w:rsid w:val="007F56D3"/>
    <w:rsid w:val="008402EB"/>
    <w:rsid w:val="008F545F"/>
    <w:rsid w:val="00901822"/>
    <w:rsid w:val="00A053DD"/>
    <w:rsid w:val="00A9078F"/>
    <w:rsid w:val="00CC31DC"/>
    <w:rsid w:val="00CC546A"/>
    <w:rsid w:val="00D47AFA"/>
    <w:rsid w:val="00DC3366"/>
    <w:rsid w:val="00E778FB"/>
    <w:rsid w:val="00E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7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759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6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759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6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759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65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651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7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759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6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759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6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759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65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65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РАДА1</cp:lastModifiedBy>
  <cp:revision>8</cp:revision>
  <cp:lastPrinted>2016-10-27T12:35:00Z</cp:lastPrinted>
  <dcterms:created xsi:type="dcterms:W3CDTF">2016-10-17T11:19:00Z</dcterms:created>
  <dcterms:modified xsi:type="dcterms:W3CDTF">2016-11-02T10:26:00Z</dcterms:modified>
</cp:coreProperties>
</file>