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20" w:rsidRPr="004E4901" w:rsidRDefault="009B2A20" w:rsidP="009B2A20">
      <w:pPr>
        <w:spacing w:after="0" w:line="240" w:lineRule="auto"/>
        <w:ind w:left="11198"/>
        <w:rPr>
          <w:rFonts w:ascii="Times New Roman" w:hAnsi="Times New Roman" w:cs="Times New Roman"/>
          <w:sz w:val="28"/>
          <w:szCs w:val="28"/>
          <w:lang w:val="uk-UA"/>
        </w:rPr>
      </w:pPr>
      <w:r w:rsidRPr="004E4901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9B2A20" w:rsidRDefault="009B2A20" w:rsidP="009B2A20">
      <w:pPr>
        <w:spacing w:after="0" w:line="240" w:lineRule="auto"/>
        <w:ind w:left="11198"/>
        <w:rPr>
          <w:rFonts w:ascii="Times New Roman" w:hAnsi="Times New Roman" w:cs="Times New Roman"/>
          <w:sz w:val="28"/>
          <w:szCs w:val="28"/>
          <w:lang w:val="uk-UA"/>
        </w:rPr>
      </w:pPr>
      <w:r w:rsidRPr="004E4901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3D609E" w:rsidRPr="003D609E" w:rsidRDefault="003D609E" w:rsidP="003D609E">
      <w:pPr>
        <w:tabs>
          <w:tab w:val="left" w:pos="4860"/>
        </w:tabs>
        <w:spacing w:after="0" w:line="240" w:lineRule="auto"/>
        <w:ind w:left="5220" w:firstLine="5979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3D60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від 02.12.2016 р.</w:t>
      </w:r>
    </w:p>
    <w:p w:rsidR="003D609E" w:rsidRPr="003D609E" w:rsidRDefault="003D609E" w:rsidP="003D609E">
      <w:pPr>
        <w:widowControl w:val="0"/>
        <w:spacing w:after="0" w:line="240" w:lineRule="auto"/>
        <w:ind w:firstLine="5979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3D60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                                                                         </w:t>
      </w:r>
      <w:r w:rsidRPr="003D609E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№ 139-7/VIІ</w:t>
      </w:r>
    </w:p>
    <w:p w:rsidR="003D609E" w:rsidRPr="004E4901" w:rsidRDefault="003D609E" w:rsidP="009B2A20">
      <w:pPr>
        <w:spacing w:after="0" w:line="240" w:lineRule="auto"/>
        <w:ind w:left="1119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B2A20" w:rsidRPr="004E4901" w:rsidRDefault="009B2A20" w:rsidP="00852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525CC" w:rsidRPr="004E4901" w:rsidRDefault="008525CC" w:rsidP="00852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E490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ЗАКЛЮЧНИЙ ЗВІТ</w:t>
      </w:r>
    </w:p>
    <w:p w:rsidR="008525CC" w:rsidRPr="004E4901" w:rsidRDefault="008525CC" w:rsidP="008525CC">
      <w:pPr>
        <w:spacing w:after="0" w:line="240" w:lineRule="auto"/>
        <w:jc w:val="center"/>
        <w:rPr>
          <w:b/>
          <w:lang w:val="uk-UA"/>
        </w:rPr>
      </w:pPr>
      <w:r w:rsidRPr="004E490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виконання </w:t>
      </w:r>
      <w:r w:rsidR="006550BA" w:rsidRPr="004E490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r w:rsidRPr="004E4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рограми формування та розвитку національної екологічної мережі Дніпропетровської області </w:t>
      </w:r>
      <w:r w:rsidRPr="004E4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на 2006 – 2015 роки</w:t>
      </w:r>
    </w:p>
    <w:tbl>
      <w:tblPr>
        <w:tblW w:w="171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985"/>
        <w:gridCol w:w="1276"/>
        <w:gridCol w:w="850"/>
        <w:gridCol w:w="850"/>
        <w:gridCol w:w="851"/>
        <w:gridCol w:w="992"/>
        <w:gridCol w:w="851"/>
        <w:gridCol w:w="708"/>
        <w:gridCol w:w="709"/>
        <w:gridCol w:w="275"/>
        <w:gridCol w:w="434"/>
        <w:gridCol w:w="280"/>
        <w:gridCol w:w="429"/>
        <w:gridCol w:w="282"/>
        <w:gridCol w:w="426"/>
        <w:gridCol w:w="284"/>
        <w:gridCol w:w="425"/>
        <w:gridCol w:w="284"/>
        <w:gridCol w:w="425"/>
        <w:gridCol w:w="282"/>
        <w:gridCol w:w="427"/>
        <w:gridCol w:w="284"/>
        <w:gridCol w:w="236"/>
        <w:gridCol w:w="188"/>
        <w:gridCol w:w="663"/>
        <w:gridCol w:w="1140"/>
      </w:tblGrid>
      <w:tr w:rsidR="008525CC" w:rsidRPr="004E4901" w:rsidTr="0021010E">
        <w:trPr>
          <w:trHeight w:val="375"/>
        </w:trPr>
        <w:tc>
          <w:tcPr>
            <w:tcW w:w="106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CC" w:rsidRPr="004E4901" w:rsidRDefault="008525CC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1. Виконання завдань і заходів </w:t>
            </w:r>
            <w:r w:rsidR="00F10D5C" w:rsidRPr="004E4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</w:t>
            </w:r>
            <w:r w:rsidRPr="004E4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рограми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CC" w:rsidRPr="004E4901" w:rsidRDefault="008525CC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CC" w:rsidRPr="004E4901" w:rsidRDefault="008525CC" w:rsidP="00852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CC" w:rsidRPr="004E4901" w:rsidRDefault="008525CC" w:rsidP="00852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CC" w:rsidRPr="004E4901" w:rsidRDefault="008525CC" w:rsidP="00852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CC" w:rsidRPr="004E4901" w:rsidRDefault="008525CC" w:rsidP="00852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CC" w:rsidRPr="004E4901" w:rsidRDefault="008525CC" w:rsidP="00852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CC" w:rsidRPr="004E4901" w:rsidRDefault="008525CC" w:rsidP="00852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CC" w:rsidRPr="004E4901" w:rsidRDefault="008525CC" w:rsidP="00852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CC" w:rsidRPr="004E4901" w:rsidRDefault="008525CC" w:rsidP="00852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89456F" w:rsidRPr="004E4901" w:rsidTr="008C4279">
        <w:trPr>
          <w:gridAfter w:val="2"/>
          <w:wAfter w:w="1803" w:type="dxa"/>
          <w:trHeight w:val="25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5CC" w:rsidRPr="004E4901" w:rsidRDefault="00F10D5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  <w:t>Завдання п</w:t>
            </w:r>
            <w:r w:rsidR="008525CC" w:rsidRPr="004E490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  <w:t>рограми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5CC" w:rsidRPr="004E4901" w:rsidRDefault="00F10D5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  <w:t>Заходи п</w:t>
            </w:r>
            <w:r w:rsidR="008525CC" w:rsidRPr="004E490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  <w:t>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  <w:t>Відповідальні за</w:t>
            </w:r>
            <w:r w:rsidR="0089456F" w:rsidRPr="004E490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  <w:br/>
            </w:r>
            <w:r w:rsidRPr="004E490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  <w:t xml:space="preserve"> виконання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  <w:t>Термін виконання заходу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  <w:t>Джерела фінанс</w:t>
            </w:r>
            <w:r w:rsidRPr="004E490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  <w:t>у</w:t>
            </w:r>
            <w:r w:rsidRPr="004E490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  <w:t>вання</w:t>
            </w:r>
          </w:p>
        </w:tc>
        <w:tc>
          <w:tcPr>
            <w:tcW w:w="907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F1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  <w:t xml:space="preserve">Обсяг фінансування заходів </w:t>
            </w:r>
            <w:r w:rsidR="00F10D5C" w:rsidRPr="004E490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  <w:t>п</w:t>
            </w:r>
            <w:r w:rsidRPr="004E490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  <w:t xml:space="preserve">рограми, тис. </w:t>
            </w:r>
            <w:proofErr w:type="spellStart"/>
            <w:r w:rsidRPr="004E490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  <w:t>грн</w:t>
            </w:r>
            <w:proofErr w:type="spellEnd"/>
          </w:p>
        </w:tc>
      </w:tr>
      <w:tr w:rsidR="0089456F" w:rsidRPr="004E4901" w:rsidTr="008C4279">
        <w:trPr>
          <w:gridAfter w:val="2"/>
          <w:wAfter w:w="1803" w:type="dxa"/>
          <w:trHeight w:val="343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F1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  <w:t>запланов</w:t>
            </w:r>
            <w:r w:rsidRPr="004E490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  <w:t>а</w:t>
            </w:r>
            <w:r w:rsidRPr="004E490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  <w:t xml:space="preserve">но </w:t>
            </w:r>
            <w:r w:rsidR="00F10D5C" w:rsidRPr="004E490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  <w:t>п</w:t>
            </w:r>
            <w:r w:rsidRPr="004E490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  <w:t>рогр</w:t>
            </w:r>
            <w:r w:rsidRPr="004E490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  <w:t>а</w:t>
            </w:r>
            <w:r w:rsidRPr="004E490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  <w:t>мою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  <w:t>затверджено відповідними бюджетами</w:t>
            </w:r>
          </w:p>
        </w:tc>
        <w:tc>
          <w:tcPr>
            <w:tcW w:w="72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  <w:t>фактично освоєно</w:t>
            </w:r>
          </w:p>
        </w:tc>
      </w:tr>
      <w:tr w:rsidR="0089456F" w:rsidRPr="004E4901" w:rsidTr="008C4279">
        <w:trPr>
          <w:gridAfter w:val="2"/>
          <w:wAfter w:w="1803" w:type="dxa"/>
          <w:trHeight w:val="41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3253AA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  <w:t>У</w:t>
            </w:r>
            <w:r w:rsidR="008525CC" w:rsidRPr="004E490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  <w:t>сього, у т.ч.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  <w:t>у 2007 році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  <w:t>у 2008 році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  <w:t>у 2009 році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  <w:t>у 2010 році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  <w:t>у 2011 році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  <w:t>у 2012 році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  <w:t>у 2013 році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  <w:t>у 2014 році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  <w:t>у 2015 році</w:t>
            </w:r>
          </w:p>
        </w:tc>
      </w:tr>
    </w:tbl>
    <w:p w:rsidR="00C93E66" w:rsidRPr="004E4901" w:rsidRDefault="00C93E66" w:rsidP="00C93E66">
      <w:pPr>
        <w:spacing w:after="0" w:line="240" w:lineRule="auto"/>
        <w:rPr>
          <w:rFonts w:ascii="Times New Roman" w:hAnsi="Times New Roman" w:cs="Times New Roman"/>
          <w:sz w:val="2"/>
          <w:szCs w:val="2"/>
          <w:lang w:val="uk-UA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985"/>
        <w:gridCol w:w="1276"/>
        <w:gridCol w:w="850"/>
        <w:gridCol w:w="850"/>
        <w:gridCol w:w="851"/>
        <w:gridCol w:w="992"/>
        <w:gridCol w:w="851"/>
        <w:gridCol w:w="709"/>
        <w:gridCol w:w="708"/>
        <w:gridCol w:w="709"/>
        <w:gridCol w:w="705"/>
        <w:gridCol w:w="712"/>
        <w:gridCol w:w="709"/>
        <w:gridCol w:w="709"/>
        <w:gridCol w:w="708"/>
        <w:gridCol w:w="709"/>
      </w:tblGrid>
      <w:tr w:rsidR="0089456F" w:rsidRPr="004E4901" w:rsidTr="008C4279">
        <w:trPr>
          <w:trHeight w:val="270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</w:t>
            </w:r>
            <w:r w:rsidR="009B2A20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</w:t>
            </w:r>
            <w:r w:rsidR="009B2A20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</w:t>
            </w:r>
            <w:r w:rsidR="009B2A20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</w:t>
            </w:r>
            <w:r w:rsidR="009B2A20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</w:t>
            </w:r>
            <w:r w:rsidR="009B2A20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</w:t>
            </w:r>
            <w:r w:rsidR="009B2A20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17</w:t>
            </w:r>
          </w:p>
        </w:tc>
      </w:tr>
      <w:tr w:rsidR="0089456F" w:rsidRPr="004E4901" w:rsidTr="008C4279">
        <w:trPr>
          <w:trHeight w:val="41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CC" w:rsidRPr="004E4901" w:rsidRDefault="00947049" w:rsidP="00947049">
            <w:pPr>
              <w:tabs>
                <w:tab w:val="left" w:pos="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1.</w:t>
            </w:r>
            <w:r w:rsidR="008525CC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Формування правової бази розвитку </w:t>
            </w:r>
            <w:proofErr w:type="spellStart"/>
            <w:r w:rsidR="008525CC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екомережі</w:t>
            </w:r>
            <w:proofErr w:type="spellEnd"/>
            <w:r w:rsidR="008525CC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області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CC" w:rsidRPr="004E4901" w:rsidRDefault="008525CC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Формування правової бази розвитку </w:t>
            </w:r>
            <w:proofErr w:type="spellStart"/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екомережі</w:t>
            </w:r>
            <w:proofErr w:type="spellEnd"/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області</w:t>
            </w:r>
            <w:r w:rsidR="00F10D5C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:</w:t>
            </w:r>
          </w:p>
          <w:p w:rsidR="00F10D5C" w:rsidRPr="004E4901" w:rsidRDefault="00F10D5C" w:rsidP="004F13BF">
            <w:pPr>
              <w:pStyle w:val="a9"/>
              <w:numPr>
                <w:ilvl w:val="1"/>
                <w:numId w:val="2"/>
              </w:numPr>
              <w:tabs>
                <w:tab w:val="left" w:pos="175"/>
                <w:tab w:val="left" w:pos="317"/>
              </w:tabs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Упровадження в області механізму регулювання викори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с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тання рослинних і тваринних ресурсів</w:t>
            </w:r>
            <w:r w:rsidR="00947049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.</w:t>
            </w:r>
          </w:p>
          <w:p w:rsidR="00F10D5C" w:rsidRPr="004E4901" w:rsidRDefault="00F10D5C" w:rsidP="004F13BF">
            <w:pPr>
              <w:pStyle w:val="a9"/>
              <w:numPr>
                <w:ilvl w:val="1"/>
                <w:numId w:val="2"/>
              </w:numPr>
              <w:tabs>
                <w:tab w:val="left" w:pos="175"/>
                <w:tab w:val="left" w:pos="317"/>
              </w:tabs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Упровадження механізму охорони видів рослин і тварин, занесених до Переліків рідкісних та зникаючих видів</w:t>
            </w:r>
            <w:r w:rsidR="00947049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.</w:t>
            </w:r>
          </w:p>
          <w:p w:rsidR="00F10D5C" w:rsidRPr="004E4901" w:rsidRDefault="00F10D5C" w:rsidP="004F13BF">
            <w:pPr>
              <w:pStyle w:val="a9"/>
              <w:numPr>
                <w:ilvl w:val="1"/>
                <w:numId w:val="2"/>
              </w:numPr>
              <w:tabs>
                <w:tab w:val="left" w:pos="175"/>
                <w:tab w:val="left" w:pos="317"/>
              </w:tabs>
              <w:spacing w:after="0" w:line="120" w:lineRule="exact"/>
              <w:ind w:left="0" w:firstLine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Розроблення та затве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р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дження типових режимів охорони зарезервованих територій (</w:t>
            </w:r>
            <w:r w:rsidR="004F13BF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проектованих ядер, коридорів і буферних зон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)</w:t>
            </w:r>
            <w:r w:rsidR="004F13BF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, які діятимуть до затвердження проектів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5CC" w:rsidRPr="004E4901" w:rsidRDefault="008525CC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Державне управлі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н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ня охорони навк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лишнього приро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ного середовища в Дніпропетровській області, Дніпродз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е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ржинський міськв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и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конком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5CC" w:rsidRPr="004E4901" w:rsidRDefault="008525CC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до 2015 року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Загальний обсяг, у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1F7890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260,000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57,000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57,000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</w:tr>
      <w:tr w:rsidR="0089456F" w:rsidRPr="004E4901" w:rsidTr="008C4279">
        <w:trPr>
          <w:trHeight w:val="32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CC" w:rsidRPr="004E4901" w:rsidRDefault="008525CC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CC" w:rsidRPr="004E4901" w:rsidRDefault="008525CC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25CC" w:rsidRPr="004E4901" w:rsidRDefault="008525CC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25CC" w:rsidRPr="004E4901" w:rsidRDefault="008525CC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Державний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</w:tr>
      <w:tr w:rsidR="0089456F" w:rsidRPr="004E4901" w:rsidTr="008C4279">
        <w:trPr>
          <w:trHeight w:val="2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CC" w:rsidRPr="004E4901" w:rsidRDefault="008525CC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CC" w:rsidRPr="004E4901" w:rsidRDefault="008525CC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25CC" w:rsidRPr="004E4901" w:rsidRDefault="008525CC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25CC" w:rsidRPr="004E4901" w:rsidRDefault="008525CC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Обласний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1F7890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1F7890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57,000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57,000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57,000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</w:tr>
      <w:tr w:rsidR="0089456F" w:rsidRPr="004E4901" w:rsidTr="008C4279">
        <w:trPr>
          <w:trHeight w:val="40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CC" w:rsidRPr="004E4901" w:rsidRDefault="008525CC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CC" w:rsidRPr="004E4901" w:rsidRDefault="008525CC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25CC" w:rsidRPr="004E4901" w:rsidRDefault="008525CC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25CC" w:rsidRPr="004E4901" w:rsidRDefault="008525CC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Місцевий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</w:tr>
      <w:tr w:rsidR="0089456F" w:rsidRPr="004E4901" w:rsidTr="008C4279">
        <w:trPr>
          <w:trHeight w:val="283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CC" w:rsidRPr="004E4901" w:rsidRDefault="008525CC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CC" w:rsidRPr="004E4901" w:rsidRDefault="008525CC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25CC" w:rsidRPr="004E4901" w:rsidRDefault="008525CC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25CC" w:rsidRPr="004E4901" w:rsidRDefault="008525CC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Інші джерела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</w:tr>
      <w:tr w:rsidR="0089456F" w:rsidRPr="004E4901" w:rsidTr="008C4279">
        <w:trPr>
          <w:trHeight w:val="279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CC" w:rsidRPr="004E4901" w:rsidRDefault="008525CC" w:rsidP="00947049">
            <w:pPr>
              <w:pStyle w:val="a9"/>
              <w:numPr>
                <w:ilvl w:val="0"/>
                <w:numId w:val="2"/>
              </w:numPr>
              <w:tabs>
                <w:tab w:val="left" w:pos="1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Про</w:t>
            </w:r>
            <w:r w:rsidR="00947049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ектно-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дослідні, інвентар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и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заційні та кадастрові роботи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CC" w:rsidRPr="004E4901" w:rsidRDefault="008525CC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Проектно–дослідні, інвентариз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а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ційні та кадастрові роботи</w:t>
            </w:r>
            <w:r w:rsidR="004F13BF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:</w:t>
            </w:r>
          </w:p>
          <w:p w:rsidR="004F13BF" w:rsidRPr="004E4901" w:rsidRDefault="004F13BF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2.1. Розробка проекту формува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н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ня екологічної мережі області</w:t>
            </w:r>
            <w:r w:rsidR="00947049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.</w:t>
            </w:r>
          </w:p>
          <w:p w:rsidR="004F13BF" w:rsidRPr="004E4901" w:rsidRDefault="004F13BF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2.2. Розробка проектів створення (розширення) та організації територій природних ядер національного значення</w:t>
            </w:r>
            <w:r w:rsidR="00947049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.</w:t>
            </w:r>
          </w:p>
          <w:p w:rsidR="004F13BF" w:rsidRPr="004E4901" w:rsidRDefault="004F13BF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2.3. Розробка проектів відведення земель для об’єктів, в межах яких вилучаються земельні ділянки для надання в постійне користування національних природних парків та заповідників</w:t>
            </w:r>
            <w:r w:rsidR="00947049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.</w:t>
            </w:r>
          </w:p>
          <w:p w:rsidR="004F13BF" w:rsidRPr="004E4901" w:rsidRDefault="004F13BF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2.4. Розробка проектів створення (розширення) об’єктів природно-заповідного фонду місцевого 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lastRenderedPageBreak/>
              <w:t>значення</w:t>
            </w:r>
            <w:r w:rsidR="00947049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.</w:t>
            </w:r>
          </w:p>
          <w:p w:rsidR="004F13BF" w:rsidRPr="004E4901" w:rsidRDefault="004F13BF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2.5. Розробка проектів реконстр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у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кції (створення) та розвитку території парків</w:t>
            </w:r>
            <w:r w:rsidR="001E5081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– 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пам’яток садово-паркового мистецтва</w:t>
            </w:r>
            <w:r w:rsidR="00947049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.</w:t>
            </w:r>
          </w:p>
          <w:p w:rsidR="004F13BF" w:rsidRPr="004E4901" w:rsidRDefault="004F13BF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2.6. Розробка проектів відновле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н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ня природних комплексів у ядрах </w:t>
            </w:r>
            <w:proofErr w:type="spellStart"/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екомережі</w:t>
            </w:r>
            <w:proofErr w:type="spellEnd"/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антропогенного походження</w:t>
            </w:r>
            <w:r w:rsidR="00947049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.</w:t>
            </w:r>
          </w:p>
          <w:p w:rsidR="004F13BF" w:rsidRPr="004E4901" w:rsidRDefault="004F13BF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2.7. Інвентаризаційно-кадастрові роботи </w:t>
            </w:r>
            <w:r w:rsidR="00947049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на 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об’єкт</w:t>
            </w:r>
            <w:r w:rsidR="00947049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ах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природно-заповідного фонду з оцінкою їх </w:t>
            </w:r>
            <w:r w:rsidR="00947049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ролі в системі </w:t>
            </w:r>
            <w:proofErr w:type="spellStart"/>
            <w:r w:rsidR="00947049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екомережі</w:t>
            </w:r>
            <w:proofErr w:type="spellEnd"/>
            <w:r w:rsidR="00947049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.</w:t>
            </w:r>
          </w:p>
          <w:p w:rsidR="0021010E" w:rsidRPr="004E4901" w:rsidRDefault="0021010E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2.8. Підготовка та видання Червоної книги </w:t>
            </w:r>
            <w:proofErr w:type="spellStart"/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Дніпропетров</w:t>
            </w:r>
            <w:r w:rsidR="00947049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-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ської</w:t>
            </w:r>
            <w:proofErr w:type="spellEnd"/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області</w:t>
            </w:r>
            <w:r w:rsidR="00947049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.</w:t>
            </w:r>
          </w:p>
          <w:p w:rsidR="0021010E" w:rsidRPr="004E4901" w:rsidRDefault="0021010E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2.9. Підготовка та видання Зеленої книги</w:t>
            </w:r>
            <w:r w:rsidR="00947049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Дніпропетровської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області, вивчення стану рідкісних рослинних угруповань, прийняття рішення про надання охоронного статусу цим угрупованням</w:t>
            </w:r>
            <w:r w:rsidR="00947049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.</w:t>
            </w:r>
          </w:p>
          <w:p w:rsidR="0021010E" w:rsidRPr="004E4901" w:rsidRDefault="0021010E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2.10. Видання звітних і кадастр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вих матеріалів природно-заповідного фонду та рослинного і тваринного світу області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5CC" w:rsidRPr="004E4901" w:rsidRDefault="008525CC" w:rsidP="003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lastRenderedPageBreak/>
              <w:t>Державне управлі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н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ня охорони навк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лишнього приро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ного середовища в Дніпропетровській області, </w:t>
            </w:r>
            <w:r w:rsidR="003253AA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епарт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а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мент </w:t>
            </w:r>
            <w:proofErr w:type="spellStart"/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про</w:t>
            </w:r>
            <w:r w:rsidR="00A956FB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-</w:t>
            </w:r>
            <w:proofErr w:type="spellEnd"/>
            <w:r w:rsidR="00A956FB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br/>
            </w:r>
            <w:proofErr w:type="spellStart"/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мисловості</w:t>
            </w:r>
            <w:proofErr w:type="spellEnd"/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</w:t>
            </w:r>
            <w:proofErr w:type="spellStart"/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обл</w:t>
            </w:r>
            <w:r w:rsidR="00A956FB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-</w:t>
            </w:r>
            <w:proofErr w:type="spellEnd"/>
            <w:r w:rsidR="00A956FB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br/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держадміністрації, ДНУ, </w:t>
            </w:r>
            <w:proofErr w:type="spellStart"/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Дніпровсько-Орільський</w:t>
            </w:r>
            <w:proofErr w:type="spellEnd"/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приро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ний з</w:t>
            </w:r>
            <w:r w:rsidR="00A956FB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а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повідник,</w:t>
            </w:r>
            <w:r w:rsidR="00A956FB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Криворізький ботанічний сад НАН України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5CC" w:rsidRPr="004E4901" w:rsidRDefault="008525CC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до 2015 року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Загальний обсяг, у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1F7890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20105,000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23291,990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16162,333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140,000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2042,870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5031,062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2360,472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674,861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914,433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2648,548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2350,086</w:t>
            </w:r>
          </w:p>
        </w:tc>
      </w:tr>
      <w:tr w:rsidR="0089456F" w:rsidRPr="004E4901" w:rsidTr="008C4279">
        <w:trPr>
          <w:trHeight w:val="2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CC" w:rsidRPr="004E4901" w:rsidRDefault="008525CC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CC" w:rsidRPr="004E4901" w:rsidRDefault="008525CC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25CC" w:rsidRPr="004E4901" w:rsidRDefault="008525CC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25CC" w:rsidRPr="004E4901" w:rsidRDefault="008525CC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Державний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</w:tr>
      <w:tr w:rsidR="0089456F" w:rsidRPr="004E4901" w:rsidTr="008C4279">
        <w:trPr>
          <w:trHeight w:val="25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CC" w:rsidRPr="004E4901" w:rsidRDefault="008525CC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CC" w:rsidRPr="004E4901" w:rsidRDefault="008525CC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25CC" w:rsidRPr="004E4901" w:rsidRDefault="008525CC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25CC" w:rsidRPr="004E4901" w:rsidRDefault="008525CC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26886,990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23291,990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1F7890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16162,333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140,000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4985,740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5031,062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2360,472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674,861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914,433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2648,548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2350,086</w:t>
            </w:r>
          </w:p>
        </w:tc>
      </w:tr>
      <w:tr w:rsidR="0089456F" w:rsidRPr="004E4901" w:rsidTr="008C4279">
        <w:trPr>
          <w:trHeight w:val="40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CC" w:rsidRPr="004E4901" w:rsidRDefault="008525CC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CC" w:rsidRPr="004E4901" w:rsidRDefault="008525CC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25CC" w:rsidRPr="004E4901" w:rsidRDefault="008525CC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25CC" w:rsidRPr="004E4901" w:rsidRDefault="008525CC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Місцевий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</w:tr>
      <w:tr w:rsidR="0089456F" w:rsidRPr="004E4901" w:rsidTr="008C4279">
        <w:trPr>
          <w:trHeight w:val="40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CC" w:rsidRPr="004E4901" w:rsidRDefault="008525CC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CC" w:rsidRPr="004E4901" w:rsidRDefault="008525CC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25CC" w:rsidRPr="004E4901" w:rsidRDefault="008525CC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25CC" w:rsidRPr="004E4901" w:rsidRDefault="008525CC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Інші джерела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</w:tr>
      <w:tr w:rsidR="0089456F" w:rsidRPr="004E4901" w:rsidTr="008C4279">
        <w:trPr>
          <w:trHeight w:val="319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CC" w:rsidRPr="004E4901" w:rsidRDefault="008525CC" w:rsidP="00947049">
            <w:pPr>
              <w:pStyle w:val="a9"/>
              <w:numPr>
                <w:ilvl w:val="0"/>
                <w:numId w:val="2"/>
              </w:numPr>
              <w:tabs>
                <w:tab w:val="left" w:pos="19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lastRenderedPageBreak/>
              <w:t>Практичні заходи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CC" w:rsidRPr="004E4901" w:rsidRDefault="008525CC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Практичні заходи</w:t>
            </w:r>
            <w:r w:rsidR="002B3ACD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:</w:t>
            </w:r>
          </w:p>
          <w:p w:rsidR="002B3ACD" w:rsidRPr="004E4901" w:rsidRDefault="002B3ACD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3.1.Утримання та збереження об’єктів при</w:t>
            </w:r>
            <w:r w:rsidR="00947049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родно–заповідного фонду області.</w:t>
            </w:r>
          </w:p>
          <w:p w:rsidR="002B3ACD" w:rsidRPr="004E4901" w:rsidRDefault="002B3ACD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3.2.Уст</w:t>
            </w:r>
            <w:r w:rsidR="00947049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ановлення меж об’єктів природно-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заповідного фонду        3.3.Створення регіонального міжвідомчого науково</w:t>
            </w:r>
            <w:r w:rsidR="00947049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-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дослідного центру з питань заповідної справи</w:t>
            </w:r>
            <w:r w:rsidR="00947049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.</w:t>
            </w:r>
          </w:p>
          <w:p w:rsidR="002B3ACD" w:rsidRPr="004E4901" w:rsidRDefault="002B3ACD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3.4.Установлення меж об’єкті</w:t>
            </w:r>
            <w:r w:rsidR="00947049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в природно-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заповідного фонду в натурі (на місцевості)</w:t>
            </w:r>
            <w:r w:rsidR="00947049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.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                                          3.5.Створення цифрової </w:t>
            </w:r>
            <w:proofErr w:type="spellStart"/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геоінф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рмаційної</w:t>
            </w:r>
            <w:proofErr w:type="spellEnd"/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бази даних природно–заповідного фонду  із застосува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н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ням GPS</w:t>
            </w:r>
            <w:r w:rsidR="00947049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–технологій.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3.6.Проведення базових екологі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ч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них досліджень природних екосистем </w:t>
            </w:r>
            <w:r w:rsidR="00947049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у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</w:t>
            </w:r>
            <w:proofErr w:type="spellStart"/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Присамарському</w:t>
            </w:r>
            <w:proofErr w:type="spellEnd"/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міжнародному біосферному стаціонарі</w:t>
            </w:r>
            <w:r w:rsidR="00947049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.</w:t>
            </w:r>
          </w:p>
          <w:p w:rsidR="001F7890" w:rsidRPr="004E4901" w:rsidRDefault="001F7890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3.7. Створення та утримання мережі моніторингових стаціон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а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рів у межах природних ядер </w:t>
            </w:r>
            <w:proofErr w:type="spellStart"/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екомережі</w:t>
            </w:r>
            <w:proofErr w:type="spellEnd"/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різного рівня</w:t>
            </w:r>
            <w:r w:rsidR="00947049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.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    3.8.Здійснення заходів, що випливають з виконання з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бов’язань України за міжнаро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ними угодами</w:t>
            </w:r>
            <w:r w:rsidR="00947049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.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      3.9.Проектування та створення захисних лісонасаджень і полез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а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хисних лісосмуг з урахуванням системи екологічних коридорів і екологічної відповідності (типів </w:t>
            </w:r>
            <w:proofErr w:type="spellStart"/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лісорослинних</w:t>
            </w:r>
            <w:proofErr w:type="spellEnd"/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умов)</w:t>
            </w:r>
          </w:p>
          <w:p w:rsidR="002B3ACD" w:rsidRPr="004E4901" w:rsidRDefault="002B3ACD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5CC" w:rsidRPr="004E4901" w:rsidRDefault="008525CC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lastRenderedPageBreak/>
              <w:t xml:space="preserve">Департамент </w:t>
            </w:r>
            <w:proofErr w:type="spellStart"/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про</w:t>
            </w:r>
            <w:r w:rsidR="00A956FB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-</w:t>
            </w:r>
            <w:proofErr w:type="spellEnd"/>
            <w:r w:rsidR="00A956FB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br/>
            </w:r>
            <w:proofErr w:type="spellStart"/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мисловості</w:t>
            </w:r>
            <w:proofErr w:type="spellEnd"/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</w:t>
            </w:r>
            <w:proofErr w:type="spellStart"/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обл</w:t>
            </w:r>
            <w:r w:rsidR="00A956FB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-</w:t>
            </w:r>
            <w:proofErr w:type="spellEnd"/>
            <w:r w:rsidR="00A956FB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br/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держадміністрації, ДНУ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5CC" w:rsidRPr="004E4901" w:rsidRDefault="008525CC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до 2015 року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Загальний обсяг, у т.ч.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1F789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30130,000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13581,600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5309,948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1529,600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1016,000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449,285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509,443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1805,620</w:t>
            </w:r>
          </w:p>
        </w:tc>
      </w:tr>
      <w:tr w:rsidR="0089456F" w:rsidRPr="004E4901" w:rsidTr="008C4279">
        <w:trPr>
          <w:trHeight w:val="311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Державний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</w:tr>
      <w:tr w:rsidR="0089456F" w:rsidRPr="004E4901" w:rsidTr="008C4279">
        <w:trPr>
          <w:trHeight w:val="13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Обласний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1F789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30130,000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13581,600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1F789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5309,948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1529,600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116,000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449,285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509,443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1805,620</w:t>
            </w:r>
          </w:p>
        </w:tc>
      </w:tr>
      <w:tr w:rsidR="0089456F" w:rsidRPr="004E4901" w:rsidTr="008C4279">
        <w:trPr>
          <w:trHeight w:val="13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Місцевий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</w:tr>
      <w:tr w:rsidR="0089456F" w:rsidRPr="004E4901" w:rsidTr="008C4279">
        <w:trPr>
          <w:trHeight w:val="311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Інші джерела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CC" w:rsidRPr="004E4901" w:rsidRDefault="008525CC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</w:tr>
      <w:tr w:rsidR="009B2A20" w:rsidRPr="004E4901" w:rsidTr="008C4279">
        <w:trPr>
          <w:trHeight w:val="57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A20" w:rsidRPr="004E4901" w:rsidRDefault="009B2A20" w:rsidP="00947049">
            <w:pPr>
              <w:pStyle w:val="a9"/>
              <w:numPr>
                <w:ilvl w:val="0"/>
                <w:numId w:val="2"/>
              </w:numPr>
              <w:tabs>
                <w:tab w:val="left" w:pos="19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lastRenderedPageBreak/>
              <w:t>Ін</w:t>
            </w:r>
            <w:r w:rsidR="00947049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формаційні та </w:t>
            </w:r>
            <w:proofErr w:type="spellStart"/>
            <w:r w:rsidR="00947049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освітньо-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виховні</w:t>
            </w:r>
            <w:proofErr w:type="spellEnd"/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заходи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A20" w:rsidRPr="004E4901" w:rsidRDefault="00947049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Інформаційні та </w:t>
            </w:r>
            <w:proofErr w:type="spellStart"/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освітньо-</w:t>
            </w:r>
            <w:r w:rsidR="009B2A20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виховні</w:t>
            </w:r>
            <w:proofErr w:type="spellEnd"/>
            <w:r w:rsidR="009B2A20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заходи</w:t>
            </w:r>
            <w:r w:rsidR="001F7890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:</w:t>
            </w:r>
          </w:p>
          <w:p w:rsidR="001F7890" w:rsidRPr="004E4901" w:rsidRDefault="001F7890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4.1. Інформування населення про роль екологічної мережі в дотриманні екологічної рівноваги регіону і окремих районів</w:t>
            </w:r>
            <w:r w:rsidR="00947049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.</w:t>
            </w:r>
          </w:p>
          <w:p w:rsidR="001F7890" w:rsidRPr="004E4901" w:rsidRDefault="001F7890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4.2.Створення </w:t>
            </w:r>
            <w:proofErr w:type="spellStart"/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веб–сайт</w:t>
            </w:r>
            <w:r w:rsidR="00947049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а</w:t>
            </w:r>
            <w:proofErr w:type="spellEnd"/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в мережі Інтернет, присвяченого пробл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е</w:t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мам розбудови </w:t>
            </w:r>
            <w:proofErr w:type="spellStart"/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екомережі</w:t>
            </w:r>
            <w:proofErr w:type="spellEnd"/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області та заповідній справі</w:t>
            </w:r>
            <w:r w:rsidR="00947049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.</w:t>
            </w:r>
          </w:p>
          <w:p w:rsidR="001F7890" w:rsidRPr="004E4901" w:rsidRDefault="001F7890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4.3.Створення відеопродукції, присвяченої проблемам дикої природи та розбудови </w:t>
            </w:r>
            <w:proofErr w:type="spellStart"/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екомережі</w:t>
            </w:r>
            <w:proofErr w:type="spellEnd"/>
          </w:p>
          <w:p w:rsidR="001F7890" w:rsidRPr="004E4901" w:rsidRDefault="001F7890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4.4. Розповсюдження інформації через мережу навчально–виховних закладів (у вигляді друкованих видань, СD–ROM, відеокасет та ін.)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2A20" w:rsidRPr="004E4901" w:rsidRDefault="009B2A20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Департамент промисловості </w:t>
            </w:r>
            <w:proofErr w:type="spellStart"/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обл</w:t>
            </w:r>
            <w:r w:rsidR="00A956FB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-</w:t>
            </w:r>
            <w:proofErr w:type="spellEnd"/>
            <w:r w:rsidR="00A956FB"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br/>
            </w: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держадміністрації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2A20" w:rsidRPr="004E4901" w:rsidRDefault="009B2A20" w:rsidP="009B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до 2015 року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Загальний обсяг, у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1F789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1240,000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1F789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1692,500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1692,500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845,000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847,500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</w:tr>
      <w:tr w:rsidR="009B2A20" w:rsidRPr="004E4901" w:rsidTr="008C4279">
        <w:trPr>
          <w:trHeight w:val="5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A20" w:rsidRPr="004E4901" w:rsidRDefault="009B2A20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A20" w:rsidRPr="004E4901" w:rsidRDefault="009B2A20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A20" w:rsidRPr="004E4901" w:rsidRDefault="009B2A20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A20" w:rsidRPr="004E4901" w:rsidRDefault="009B2A20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Державний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</w:tr>
      <w:tr w:rsidR="009B2A20" w:rsidRPr="004E4901" w:rsidTr="008C4279">
        <w:trPr>
          <w:trHeight w:val="5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A20" w:rsidRPr="004E4901" w:rsidRDefault="009B2A20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A20" w:rsidRPr="004E4901" w:rsidRDefault="009B2A20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A20" w:rsidRPr="004E4901" w:rsidRDefault="009B2A20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A20" w:rsidRPr="004E4901" w:rsidRDefault="009B2A20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Обласний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1700,000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1F789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1692,500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1692,500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845,000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847,500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</w:tr>
      <w:tr w:rsidR="009B2A20" w:rsidRPr="004E4901" w:rsidTr="008C4279">
        <w:trPr>
          <w:trHeight w:val="5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A20" w:rsidRPr="004E4901" w:rsidRDefault="009B2A20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A20" w:rsidRPr="004E4901" w:rsidRDefault="009B2A20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A20" w:rsidRPr="004E4901" w:rsidRDefault="009B2A20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A20" w:rsidRPr="004E4901" w:rsidRDefault="009B2A20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Місцевий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</w:tr>
      <w:tr w:rsidR="009B2A20" w:rsidRPr="004E4901" w:rsidTr="008C4279">
        <w:trPr>
          <w:trHeight w:val="6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A20" w:rsidRPr="004E4901" w:rsidRDefault="009B2A20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A20" w:rsidRPr="004E4901" w:rsidRDefault="009B2A20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A20" w:rsidRPr="004E4901" w:rsidRDefault="009B2A20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A20" w:rsidRPr="004E4901" w:rsidRDefault="009B2A20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Інші джерела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0,000</w:t>
            </w:r>
          </w:p>
        </w:tc>
      </w:tr>
      <w:tr w:rsidR="009B2A20" w:rsidRPr="004E4901" w:rsidTr="008C4279">
        <w:trPr>
          <w:trHeight w:val="323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B2A20" w:rsidRPr="004E4901" w:rsidRDefault="009B2A20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</w:p>
          <w:p w:rsidR="009B2A20" w:rsidRPr="004E4901" w:rsidRDefault="00A956F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У</w:t>
            </w:r>
            <w:r w:rsidR="009B2A20"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СЬОГО за ПРОГРАМОЮ: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A20" w:rsidRPr="004E4901" w:rsidRDefault="009B2A20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A20" w:rsidRPr="004E4901" w:rsidRDefault="009B2A20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A20" w:rsidRPr="004E4901" w:rsidRDefault="009B2A20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Загальний обсяг, у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1F7890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51655,000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1F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3</w:t>
            </w:r>
            <w:r w:rsidR="001F7890"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9812</w:t>
            </w: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,</w:t>
            </w:r>
            <w:r w:rsidR="001F7890"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1F7890" w:rsidP="001F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233</w:t>
            </w:r>
            <w:r w:rsidR="009B2A20"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21,7</w:t>
            </w: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1669,600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3058,870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1F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503</w:t>
            </w:r>
            <w:r w:rsidR="001F7890"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6</w:t>
            </w: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,0</w:t>
            </w:r>
            <w:r w:rsidR="001F7890"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3711,757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1F7890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2126,804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914,433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2648,548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4155,706</w:t>
            </w:r>
          </w:p>
        </w:tc>
      </w:tr>
      <w:tr w:rsidR="009B2A20" w:rsidRPr="004E4901" w:rsidTr="008C4279">
        <w:trPr>
          <w:trHeight w:val="272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2A20" w:rsidRPr="004E4901" w:rsidRDefault="009B2A20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A20" w:rsidRPr="004E4901" w:rsidRDefault="009B2A20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A20" w:rsidRPr="004E4901" w:rsidRDefault="009B2A20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A20" w:rsidRPr="004E4901" w:rsidRDefault="009B2A20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Державний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0,000</w:t>
            </w:r>
          </w:p>
        </w:tc>
      </w:tr>
      <w:tr w:rsidR="001F7890" w:rsidRPr="004E4901" w:rsidTr="008C4279">
        <w:trPr>
          <w:trHeight w:val="27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890" w:rsidRPr="004E4901" w:rsidRDefault="001F7890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890" w:rsidRPr="004E4901" w:rsidRDefault="001F7890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890" w:rsidRPr="004E4901" w:rsidRDefault="001F7890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890" w:rsidRPr="004E4901" w:rsidRDefault="001F7890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Обласний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90" w:rsidRPr="004E4901" w:rsidRDefault="001F7890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42428,590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90" w:rsidRPr="004E4901" w:rsidRDefault="001F7890" w:rsidP="00F2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39812,720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90" w:rsidRPr="004E4901" w:rsidRDefault="001F7890" w:rsidP="00F2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23321,793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90" w:rsidRPr="004E4901" w:rsidRDefault="001F7890" w:rsidP="00F2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1669,600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90" w:rsidRPr="004E4901" w:rsidRDefault="001F7890" w:rsidP="00F2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3058,870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90" w:rsidRPr="004E4901" w:rsidRDefault="001F7890" w:rsidP="00F2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5036,074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90" w:rsidRPr="004E4901" w:rsidRDefault="001F7890" w:rsidP="00F2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3711,757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90" w:rsidRPr="004E4901" w:rsidRDefault="001F7890" w:rsidP="00F2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2126,804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90" w:rsidRPr="004E4901" w:rsidRDefault="001F7890" w:rsidP="00F2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914,433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90" w:rsidRPr="004E4901" w:rsidRDefault="001F7890" w:rsidP="00F2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2648,548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90" w:rsidRPr="004E4901" w:rsidRDefault="001F7890" w:rsidP="00F2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90" w:rsidRPr="004E4901" w:rsidRDefault="001F7890" w:rsidP="00F2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4155,706</w:t>
            </w:r>
          </w:p>
        </w:tc>
      </w:tr>
      <w:tr w:rsidR="009B2A20" w:rsidRPr="004E4901" w:rsidTr="008C4279">
        <w:trPr>
          <w:trHeight w:val="266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B2A20" w:rsidRPr="004E4901" w:rsidRDefault="009B2A20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A20" w:rsidRPr="004E4901" w:rsidRDefault="009B2A20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A20" w:rsidRPr="004E4901" w:rsidRDefault="009B2A20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A20" w:rsidRPr="004E4901" w:rsidRDefault="009B2A20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Місцевий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0,000</w:t>
            </w:r>
          </w:p>
        </w:tc>
      </w:tr>
      <w:tr w:rsidR="009B2A20" w:rsidRPr="004E4901" w:rsidTr="008C4279">
        <w:trPr>
          <w:trHeight w:val="26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2A20" w:rsidRPr="004E4901" w:rsidRDefault="009B2A20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2A20" w:rsidRPr="004E4901" w:rsidRDefault="009B2A20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2A20" w:rsidRPr="004E4901" w:rsidRDefault="009B2A20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85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Інші джерела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0" w:rsidRPr="004E4901" w:rsidRDefault="009B2A20" w:rsidP="009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0,000</w:t>
            </w:r>
          </w:p>
        </w:tc>
      </w:tr>
    </w:tbl>
    <w:p w:rsidR="008525CC" w:rsidRPr="004E4901" w:rsidRDefault="008525CC">
      <w:pPr>
        <w:rPr>
          <w:sz w:val="12"/>
          <w:szCs w:val="12"/>
          <w:lang w:val="uk-UA"/>
        </w:rPr>
      </w:pPr>
    </w:p>
    <w:p w:rsidR="00C63EA7" w:rsidRPr="004E4901" w:rsidRDefault="00D9782B" w:rsidP="0032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4901">
        <w:rPr>
          <w:rFonts w:ascii="Times New Roman" w:hAnsi="Times New Roman" w:cs="Times New Roman"/>
          <w:b/>
          <w:sz w:val="28"/>
          <w:szCs w:val="28"/>
          <w:lang w:val="uk-UA"/>
        </w:rPr>
        <w:t>2. Оцінка ефективності виконання програми</w:t>
      </w:r>
    </w:p>
    <w:p w:rsidR="00D9782B" w:rsidRPr="004E4901" w:rsidRDefault="00D9782B" w:rsidP="003253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2425"/>
        <w:gridCol w:w="2552"/>
        <w:gridCol w:w="1960"/>
        <w:gridCol w:w="1000"/>
        <w:gridCol w:w="1420"/>
        <w:gridCol w:w="1300"/>
        <w:gridCol w:w="4667"/>
      </w:tblGrid>
      <w:tr w:rsidR="00D9782B" w:rsidRPr="004E4901" w:rsidTr="00095C66">
        <w:trPr>
          <w:trHeight w:val="2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82B" w:rsidRPr="004E4901" w:rsidRDefault="00F10D5C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  <w:t>Завдання п</w:t>
            </w:r>
            <w:r w:rsidR="00D9782B" w:rsidRPr="004E4901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  <w:t>рограми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  <w:t>Заходи програми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  <w:t>Кількісні показники виконання програми</w:t>
            </w:r>
          </w:p>
        </w:tc>
        <w:tc>
          <w:tcPr>
            <w:tcW w:w="4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  <w:t>Якісні показники виконання програми</w:t>
            </w:r>
          </w:p>
        </w:tc>
      </w:tr>
      <w:tr w:rsidR="00D9782B" w:rsidRPr="004E4901" w:rsidTr="00095C66">
        <w:trPr>
          <w:trHeight w:val="25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  <w:t>Найменування показника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  <w:t>Одиниця виміру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  <w:t>Значення показника</w:t>
            </w:r>
          </w:p>
        </w:tc>
        <w:tc>
          <w:tcPr>
            <w:tcW w:w="4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</w:tr>
      <w:tr w:rsidR="00D9782B" w:rsidRPr="004E4901" w:rsidTr="00095C66">
        <w:trPr>
          <w:trHeight w:val="161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</w:p>
        </w:tc>
        <w:tc>
          <w:tcPr>
            <w:tcW w:w="4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</w:tr>
      <w:tr w:rsidR="00D9782B" w:rsidRPr="004E4901" w:rsidTr="00095C66">
        <w:trPr>
          <w:trHeight w:val="53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  <w:t>Затверджено програмою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  <w:t>Фактично виконано</w:t>
            </w:r>
          </w:p>
        </w:tc>
        <w:tc>
          <w:tcPr>
            <w:tcW w:w="46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</w:tr>
    </w:tbl>
    <w:p w:rsidR="00D9782B" w:rsidRPr="004E4901" w:rsidRDefault="00D9782B" w:rsidP="00D9782B">
      <w:pPr>
        <w:spacing w:after="0" w:line="240" w:lineRule="auto"/>
        <w:rPr>
          <w:sz w:val="2"/>
          <w:lang w:val="uk-UA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2425"/>
        <w:gridCol w:w="2552"/>
        <w:gridCol w:w="1960"/>
        <w:gridCol w:w="1000"/>
        <w:gridCol w:w="1420"/>
        <w:gridCol w:w="1300"/>
        <w:gridCol w:w="4667"/>
      </w:tblGrid>
      <w:tr w:rsidR="00D9782B" w:rsidRPr="004E4901" w:rsidTr="00095C66">
        <w:trPr>
          <w:trHeight w:val="53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7</w:t>
            </w:r>
          </w:p>
        </w:tc>
      </w:tr>
      <w:tr w:rsidR="00D9782B" w:rsidRPr="004E4901" w:rsidTr="00095C66">
        <w:trPr>
          <w:trHeight w:val="39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Формування правової бази розвитку </w:t>
            </w:r>
            <w:proofErr w:type="spellStart"/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екомережі</w:t>
            </w:r>
            <w:proofErr w:type="spellEnd"/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області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 </w:t>
            </w:r>
          </w:p>
        </w:tc>
      </w:tr>
      <w:tr w:rsidR="00D9782B" w:rsidRPr="004E4901" w:rsidTr="00095C66">
        <w:trPr>
          <w:trHeight w:val="558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Проектно-дослідні, інвентаризаційні та кадастрові роботи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Проект організації території ботані</w:t>
            </w: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ч</w:t>
            </w: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ного саду Дніпропетровського наці</w:t>
            </w: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о</w:t>
            </w: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нального університету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137C83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Проект</w:t>
            </w:r>
            <w:r w:rsidR="00D9782B"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 </w:t>
            </w:r>
          </w:p>
        </w:tc>
      </w:tr>
      <w:tr w:rsidR="00D9782B" w:rsidRPr="004E4901" w:rsidTr="00095C66">
        <w:trPr>
          <w:trHeight w:val="539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Винесення меж об’єктів природно-заповідного фонду в натуру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Площа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7517,47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7517,47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82B" w:rsidRPr="004E4901" w:rsidRDefault="00D9782B" w:rsidP="00F1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Здійснено винесення меж в натуру на  17 об’єктах ПЗФ у 4 районах області на 7517,47 га, у т. ч. </w:t>
            </w:r>
            <w:r w:rsidR="00F10D5C"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у</w:t>
            </w: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Синельниківському</w:t>
            </w:r>
            <w:proofErr w:type="spellEnd"/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 –  на 7 об’єктах  (2751,87 га), </w:t>
            </w:r>
            <w:r w:rsidR="00F10D5C"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у</w:t>
            </w: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Дніпропетровському –  на 2 об’єктах  (408,0 га), </w:t>
            </w:r>
            <w:r w:rsidR="00F10D5C"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у</w:t>
            </w: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Васил</w:t>
            </w: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ь</w:t>
            </w: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lastRenderedPageBreak/>
              <w:t>ківському  –  на 5 об’</w:t>
            </w:r>
            <w:r w:rsidR="00947049"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єктах  (1475,5 га), у</w:t>
            </w: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Павлоградському</w:t>
            </w:r>
            <w:proofErr w:type="spellEnd"/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–  на 3 об’єктах  (2882,1 га)</w:t>
            </w:r>
          </w:p>
        </w:tc>
      </w:tr>
      <w:tr w:rsidR="00D9782B" w:rsidRPr="004E4901" w:rsidTr="00095C66">
        <w:trPr>
          <w:trHeight w:val="681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Розробка проектів об’єктів ПЗФ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Проекти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54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Розроблено 54  проекти створення (оголошення) об’єктів природно-заповідного фонду</w:t>
            </w:r>
          </w:p>
        </w:tc>
      </w:tr>
      <w:tr w:rsidR="00D9782B" w:rsidRPr="004E4901" w:rsidTr="00095C66">
        <w:trPr>
          <w:trHeight w:val="55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Інвентаризаційно-кадастрові роботи об’єктів ПЗФ з оцінкою їх ролі в системі </w:t>
            </w:r>
            <w:proofErr w:type="spellStart"/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екомережі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Звіт                                                                                                   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Визначення ділянок для формування складо</w:t>
            </w:r>
            <w:r w:rsidR="00F10D5C"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вих елементів мережі, їх місця у</w:t>
            </w: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структурі земельних угідь</w:t>
            </w:r>
          </w:p>
        </w:tc>
      </w:tr>
      <w:tr w:rsidR="00D9782B" w:rsidRPr="004E4901" w:rsidTr="00095C66">
        <w:trPr>
          <w:trHeight w:val="55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Розробка та видання </w:t>
            </w:r>
            <w:proofErr w:type="spellStart"/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інформаційно-агитаційної</w:t>
            </w:r>
            <w:proofErr w:type="spellEnd"/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продукції щодо збереже</w:t>
            </w: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н</w:t>
            </w: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ня та розширення ПЗФ області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Друковані видання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5 найменувань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5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Підвищення свідомості суспільства щодо необхідності дбайливого ставлення до навколишнього природного середовища</w:t>
            </w:r>
          </w:p>
        </w:tc>
      </w:tr>
      <w:tr w:rsidR="00D9782B" w:rsidRPr="004E4901" w:rsidTr="00095C66">
        <w:trPr>
          <w:trHeight w:val="564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Будівництво лабораторного корпусу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137C83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Об’</w:t>
            </w:r>
            <w:r w:rsidR="00D9782B"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єкт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Будівельно-монтажні роботи для завершення будівництва лабораторного корпусу</w:t>
            </w:r>
          </w:p>
        </w:tc>
      </w:tr>
      <w:tr w:rsidR="00D9782B" w:rsidRPr="004E4901" w:rsidTr="00095C66">
        <w:trPr>
          <w:trHeight w:val="403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Реконструкція оранжереї (ПВР)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13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Об</w:t>
            </w:r>
            <w:r w:rsidR="00137C83"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’</w:t>
            </w: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єкт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Розробка ПВР</w:t>
            </w:r>
          </w:p>
        </w:tc>
      </w:tr>
      <w:tr w:rsidR="00D9782B" w:rsidRPr="004E4901" w:rsidTr="00095C66">
        <w:trPr>
          <w:trHeight w:val="423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Розробка проектів створення (розш</w:t>
            </w: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и</w:t>
            </w: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рення) та організації територій </w:t>
            </w:r>
            <w:proofErr w:type="spellStart"/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при</w:t>
            </w:r>
            <w:r w:rsidR="00F10D5C"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-</w:t>
            </w: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родних</w:t>
            </w:r>
            <w:proofErr w:type="spellEnd"/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ядер національного значення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Проект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100%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82B" w:rsidRPr="004E4901" w:rsidRDefault="00D9782B" w:rsidP="00F1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Протягом 2015 року здійснено розробку проекту організації та створення національного природного парку </w:t>
            </w:r>
            <w:proofErr w:type="spellStart"/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„Орільський</w:t>
            </w:r>
            <w:proofErr w:type="spellEnd"/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”.</w:t>
            </w: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br w:type="page"/>
              <w:t>Територія запланованого для створення об’єкт</w:t>
            </w:r>
            <w:r w:rsidR="00F10D5C"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а</w:t>
            </w: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природно-заповідного фонду охоплює 5 районів області</w:t>
            </w: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br w:type="page"/>
            </w:r>
          </w:p>
        </w:tc>
      </w:tr>
      <w:tr w:rsidR="00D9782B" w:rsidRPr="004E4901" w:rsidTr="00095C66">
        <w:trPr>
          <w:trHeight w:val="616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Практичні заходи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Комплексний моніторинг екологічн</w:t>
            </w: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о</w:t>
            </w: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го стану Дніпровського (Запорізького водосховища)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82B" w:rsidRPr="004E4901" w:rsidRDefault="00D9782B" w:rsidP="0094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1 звіт</w:t>
            </w:r>
            <w:r w:rsidR="00F10D5C"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щодо</w:t>
            </w: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моніторингових досліджень                                                                         2 звіти </w:t>
            </w:r>
            <w:r w:rsidR="00947049"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–</w:t>
            </w: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винесення меж 6 об</w:t>
            </w:r>
            <w:r w:rsidR="00F10D5C"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’</w:t>
            </w: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єктів ПЗФ </w:t>
            </w:r>
            <w:r w:rsidR="00F10D5C"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у</w:t>
            </w: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Синельниківському</w:t>
            </w:r>
            <w:proofErr w:type="spellEnd"/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районі</w:t>
            </w:r>
          </w:p>
        </w:tc>
      </w:tr>
      <w:tr w:rsidR="00D9782B" w:rsidRPr="004E4901" w:rsidTr="00095C66">
        <w:trPr>
          <w:trHeight w:val="271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Капітальний ремонт експозиційної оранжереї ботанічного саду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Ремонтні роботи експозиційної оранжереї ботанічного саду ДНУ</w:t>
            </w:r>
          </w:p>
        </w:tc>
      </w:tr>
      <w:tr w:rsidR="00D9782B" w:rsidRPr="004E4901" w:rsidTr="00095C66">
        <w:trPr>
          <w:trHeight w:val="659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Капітальний ремонт </w:t>
            </w:r>
            <w:proofErr w:type="spellStart"/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грунтового</w:t>
            </w:r>
            <w:proofErr w:type="spellEnd"/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відділення виробничої теплиці </w:t>
            </w:r>
            <w:proofErr w:type="spellStart"/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бота</w:t>
            </w:r>
            <w:r w:rsidR="00F10D5C"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-</w:t>
            </w: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нічного</w:t>
            </w:r>
            <w:proofErr w:type="spellEnd"/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саду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 </w:t>
            </w:r>
          </w:p>
        </w:tc>
      </w:tr>
      <w:tr w:rsidR="00D9782B" w:rsidRPr="004E4901" w:rsidTr="00095C66">
        <w:trPr>
          <w:trHeight w:val="413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Винесення меж об’єктів природно-заповідного фонду в натуру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Площа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11698,4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2793,00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82B" w:rsidRPr="004E4901" w:rsidRDefault="00D9782B" w:rsidP="00F1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По</w:t>
            </w:r>
            <w:r w:rsidR="00F10D5C"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ліпшення</w:t>
            </w: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та збагачення природно-заповідного фонду, збереження дикої природи</w:t>
            </w:r>
          </w:p>
        </w:tc>
      </w:tr>
      <w:tr w:rsidR="00D9782B" w:rsidRPr="003D609E" w:rsidTr="00095C66">
        <w:trPr>
          <w:trHeight w:val="54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Придбання техніки та обладнання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Закупка обладнання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16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Дозволить забезпечити функціонування  регіонального міжвідомчого науково-дослідного центру з питань заповідної справи та сприятиме захисту від пожеж та відновленню лісових насаджень у заповіднику</w:t>
            </w:r>
          </w:p>
        </w:tc>
      </w:tr>
      <w:tr w:rsidR="00D9782B" w:rsidRPr="003D609E" w:rsidTr="00095C66">
        <w:trPr>
          <w:trHeight w:val="4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Інформаційні та </w:t>
            </w:r>
            <w:proofErr w:type="spellStart"/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освітньо-виховні</w:t>
            </w:r>
            <w:proofErr w:type="spellEnd"/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заходи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Підготовка та видання Червоної книги Дніпропетровської області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Звіт                                                                                                                                    Книга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1                                     1000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1                                               1000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82B" w:rsidRPr="004E4901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Підвищення </w:t>
            </w:r>
            <w:proofErr w:type="spellStart"/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інформаціно-освітнього</w:t>
            </w:r>
            <w:proofErr w:type="spellEnd"/>
            <w:r w:rsidRPr="004E490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рівня населення, в тому числі дітей,  щодо рідкісних та таких, що перебувають під загрозою зникнення видів тварин області за рахунок видання та розповсюдження 1000 примірників книги</w:t>
            </w:r>
          </w:p>
        </w:tc>
      </w:tr>
    </w:tbl>
    <w:p w:rsidR="00D9782B" w:rsidRPr="004E4901" w:rsidRDefault="00D9782B" w:rsidP="003253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782B" w:rsidRPr="004E4901" w:rsidRDefault="00D9782B" w:rsidP="003253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53AA" w:rsidRPr="004E4901" w:rsidRDefault="003253AA" w:rsidP="003253A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49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Перший заступник </w:t>
      </w:r>
    </w:p>
    <w:p w:rsidR="003253AA" w:rsidRPr="004E4901" w:rsidRDefault="003253AA" w:rsidP="003253A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4901">
        <w:rPr>
          <w:rFonts w:ascii="Times New Roman" w:hAnsi="Times New Roman" w:cs="Times New Roman"/>
          <w:b/>
          <w:sz w:val="28"/>
          <w:szCs w:val="28"/>
          <w:lang w:val="uk-UA"/>
        </w:rPr>
        <w:t>голови обласної ради</w:t>
      </w:r>
      <w:r w:rsidRPr="004E490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E490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E490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E490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E490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E490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E490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E490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E490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E490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С. ОЛІЙНИК</w:t>
      </w:r>
    </w:p>
    <w:p w:rsidR="00C63EA7" w:rsidRPr="004E4901" w:rsidRDefault="00C63EA7" w:rsidP="003253A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63EA7" w:rsidRPr="004E4901" w:rsidSect="00A956FB">
      <w:headerReference w:type="default" r:id="rId9"/>
      <w:pgSz w:w="16838" w:h="11906" w:orient="landscape"/>
      <w:pgMar w:top="1276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407" w:rsidRDefault="003B1407" w:rsidP="009B2A20">
      <w:pPr>
        <w:spacing w:after="0" w:line="240" w:lineRule="auto"/>
      </w:pPr>
      <w:r>
        <w:separator/>
      </w:r>
    </w:p>
  </w:endnote>
  <w:endnote w:type="continuationSeparator" w:id="0">
    <w:p w:rsidR="003B1407" w:rsidRDefault="003B1407" w:rsidP="009B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407" w:rsidRDefault="003B1407" w:rsidP="009B2A20">
      <w:pPr>
        <w:spacing w:after="0" w:line="240" w:lineRule="auto"/>
      </w:pPr>
      <w:r>
        <w:separator/>
      </w:r>
    </w:p>
  </w:footnote>
  <w:footnote w:type="continuationSeparator" w:id="0">
    <w:p w:rsidR="003B1407" w:rsidRDefault="003B1407" w:rsidP="009B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737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0D5C" w:rsidRPr="009B2A20" w:rsidRDefault="00F10D5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2A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B2A2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B2A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609E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B2A2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10D5C" w:rsidRDefault="00F10D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676"/>
    <w:multiLevelType w:val="hybridMultilevel"/>
    <w:tmpl w:val="5F0852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A4F6B"/>
    <w:multiLevelType w:val="hybridMultilevel"/>
    <w:tmpl w:val="D820CB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4760B"/>
    <w:multiLevelType w:val="multilevel"/>
    <w:tmpl w:val="BA0E4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41"/>
    <w:rsid w:val="00054AF2"/>
    <w:rsid w:val="00095C66"/>
    <w:rsid w:val="0010112C"/>
    <w:rsid w:val="00137C83"/>
    <w:rsid w:val="001C2B76"/>
    <w:rsid w:val="001E5081"/>
    <w:rsid w:val="001F7890"/>
    <w:rsid w:val="0021010E"/>
    <w:rsid w:val="0027591D"/>
    <w:rsid w:val="002B3ACD"/>
    <w:rsid w:val="003253AA"/>
    <w:rsid w:val="003B1407"/>
    <w:rsid w:val="003D609E"/>
    <w:rsid w:val="004E4901"/>
    <w:rsid w:val="004F13BF"/>
    <w:rsid w:val="00512A80"/>
    <w:rsid w:val="0064504B"/>
    <w:rsid w:val="006550BA"/>
    <w:rsid w:val="00681C9D"/>
    <w:rsid w:val="006A4CF8"/>
    <w:rsid w:val="007E22D4"/>
    <w:rsid w:val="008525CC"/>
    <w:rsid w:val="00877641"/>
    <w:rsid w:val="0089456F"/>
    <w:rsid w:val="008A18B8"/>
    <w:rsid w:val="008C4279"/>
    <w:rsid w:val="00947049"/>
    <w:rsid w:val="009B2A20"/>
    <w:rsid w:val="00A64026"/>
    <w:rsid w:val="00A956FB"/>
    <w:rsid w:val="00B52FA6"/>
    <w:rsid w:val="00C63EA7"/>
    <w:rsid w:val="00C93E66"/>
    <w:rsid w:val="00D04280"/>
    <w:rsid w:val="00D27A63"/>
    <w:rsid w:val="00D9782B"/>
    <w:rsid w:val="00DE2D84"/>
    <w:rsid w:val="00E2049C"/>
    <w:rsid w:val="00E33377"/>
    <w:rsid w:val="00E42D80"/>
    <w:rsid w:val="00F1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2A20"/>
  </w:style>
  <w:style w:type="paragraph" w:styleId="a5">
    <w:name w:val="footer"/>
    <w:basedOn w:val="a"/>
    <w:link w:val="a6"/>
    <w:uiPriority w:val="99"/>
    <w:unhideWhenUsed/>
    <w:rsid w:val="009B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2A20"/>
  </w:style>
  <w:style w:type="paragraph" w:styleId="a7">
    <w:name w:val="Balloon Text"/>
    <w:basedOn w:val="a"/>
    <w:link w:val="a8"/>
    <w:uiPriority w:val="99"/>
    <w:semiHidden/>
    <w:unhideWhenUsed/>
    <w:rsid w:val="009B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A2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10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2A20"/>
  </w:style>
  <w:style w:type="paragraph" w:styleId="a5">
    <w:name w:val="footer"/>
    <w:basedOn w:val="a"/>
    <w:link w:val="a6"/>
    <w:uiPriority w:val="99"/>
    <w:unhideWhenUsed/>
    <w:rsid w:val="009B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2A20"/>
  </w:style>
  <w:style w:type="paragraph" w:styleId="a7">
    <w:name w:val="Balloon Text"/>
    <w:basedOn w:val="a"/>
    <w:link w:val="a8"/>
    <w:uiPriority w:val="99"/>
    <w:semiHidden/>
    <w:unhideWhenUsed/>
    <w:rsid w:val="009B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A2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10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5653-7D12-4314-9F55-0383C186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РАДА1</cp:lastModifiedBy>
  <cp:revision>13</cp:revision>
  <cp:lastPrinted>2016-11-29T10:33:00Z</cp:lastPrinted>
  <dcterms:created xsi:type="dcterms:W3CDTF">2016-11-28T07:35:00Z</dcterms:created>
  <dcterms:modified xsi:type="dcterms:W3CDTF">2016-12-07T08:35:00Z</dcterms:modified>
</cp:coreProperties>
</file>