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49C" w:rsidRPr="0091328E" w:rsidRDefault="0003649C" w:rsidP="0003649C">
      <w:pPr>
        <w:jc w:val="center"/>
        <w:rPr>
          <w:b/>
          <w:sz w:val="28"/>
          <w:szCs w:val="28"/>
        </w:rPr>
      </w:pPr>
      <w:r w:rsidRPr="0091328E">
        <w:rPr>
          <w:b/>
          <w:sz w:val="28"/>
          <w:szCs w:val="28"/>
        </w:rPr>
        <w:t>ПАСПОРТ</w:t>
      </w:r>
    </w:p>
    <w:p w:rsidR="0003649C" w:rsidRPr="0091328E" w:rsidRDefault="0003649C" w:rsidP="0003649C">
      <w:pPr>
        <w:jc w:val="center"/>
        <w:rPr>
          <w:b/>
          <w:sz w:val="28"/>
          <w:szCs w:val="28"/>
        </w:rPr>
      </w:pPr>
      <w:r w:rsidRPr="0091328E">
        <w:rPr>
          <w:b/>
          <w:sz w:val="28"/>
          <w:szCs w:val="28"/>
        </w:rPr>
        <w:t>регіональної цільової програми</w:t>
      </w:r>
    </w:p>
    <w:p w:rsidR="0003649C" w:rsidRPr="0091328E" w:rsidRDefault="0003649C" w:rsidP="0003649C">
      <w:pPr>
        <w:jc w:val="center"/>
        <w:rPr>
          <w:b/>
          <w:sz w:val="28"/>
          <w:szCs w:val="28"/>
        </w:rPr>
      </w:pPr>
    </w:p>
    <w:p w:rsidR="0003649C" w:rsidRPr="0091328E" w:rsidRDefault="0003649C" w:rsidP="0003649C">
      <w:pPr>
        <w:ind w:firstLine="709"/>
        <w:jc w:val="both"/>
        <w:rPr>
          <w:sz w:val="28"/>
          <w:szCs w:val="28"/>
        </w:rPr>
      </w:pPr>
      <w:r w:rsidRPr="0091328E">
        <w:rPr>
          <w:sz w:val="28"/>
          <w:szCs w:val="28"/>
        </w:rPr>
        <w:t xml:space="preserve">1. Назва: Програма розвитку малого та середнього підприємництва </w:t>
      </w:r>
      <w:r w:rsidR="00920144">
        <w:rPr>
          <w:sz w:val="28"/>
          <w:szCs w:val="28"/>
        </w:rPr>
        <w:t>у</w:t>
      </w:r>
      <w:r w:rsidRPr="0091328E">
        <w:rPr>
          <w:sz w:val="28"/>
          <w:szCs w:val="28"/>
        </w:rPr>
        <w:t xml:space="preserve"> Дніпропетровській області на 2017 – 2018 роки.</w:t>
      </w:r>
    </w:p>
    <w:p w:rsidR="0003649C" w:rsidRPr="0091328E" w:rsidRDefault="0003649C" w:rsidP="0003649C">
      <w:pPr>
        <w:ind w:firstLine="709"/>
        <w:jc w:val="both"/>
        <w:rPr>
          <w:sz w:val="28"/>
          <w:szCs w:val="28"/>
        </w:rPr>
      </w:pPr>
      <w:r w:rsidRPr="0091328E">
        <w:rPr>
          <w:sz w:val="28"/>
          <w:szCs w:val="28"/>
        </w:rPr>
        <w:t xml:space="preserve">2. Підстава для розроблення: закони України: </w:t>
      </w:r>
      <w:proofErr w:type="spellStart"/>
      <w:r w:rsidR="00920144">
        <w:rPr>
          <w:sz w:val="28"/>
          <w:szCs w:val="28"/>
        </w:rPr>
        <w:t>„</w:t>
      </w:r>
      <w:r w:rsidRPr="0091328E">
        <w:rPr>
          <w:sz w:val="28"/>
          <w:szCs w:val="28"/>
        </w:rPr>
        <w:t>Про</w:t>
      </w:r>
      <w:proofErr w:type="spellEnd"/>
      <w:r w:rsidRPr="0091328E">
        <w:rPr>
          <w:sz w:val="28"/>
          <w:szCs w:val="28"/>
        </w:rPr>
        <w:t xml:space="preserve"> розвиток та державну підтримку малого і середнього підприємництва в </w:t>
      </w:r>
      <w:proofErr w:type="spellStart"/>
      <w:r w:rsidRPr="0091328E">
        <w:rPr>
          <w:sz w:val="28"/>
          <w:szCs w:val="28"/>
        </w:rPr>
        <w:t>Україні”</w:t>
      </w:r>
      <w:proofErr w:type="spellEnd"/>
      <w:r w:rsidRPr="0091328E">
        <w:rPr>
          <w:sz w:val="28"/>
          <w:szCs w:val="28"/>
        </w:rPr>
        <w:t xml:space="preserve">, </w:t>
      </w:r>
      <w:proofErr w:type="spellStart"/>
      <w:r w:rsidR="00920144">
        <w:rPr>
          <w:sz w:val="28"/>
          <w:szCs w:val="28"/>
        </w:rPr>
        <w:t>„</w:t>
      </w:r>
      <w:r w:rsidRPr="0091328E">
        <w:rPr>
          <w:sz w:val="28"/>
          <w:szCs w:val="28"/>
        </w:rPr>
        <w:t>Про</w:t>
      </w:r>
      <w:proofErr w:type="spellEnd"/>
      <w:r w:rsidRPr="0091328E">
        <w:rPr>
          <w:sz w:val="28"/>
          <w:szCs w:val="28"/>
        </w:rPr>
        <w:t xml:space="preserve"> Національну програму сприяння розвитку малого підприємництва в Україні”, Указ Президента України від 28</w:t>
      </w:r>
      <w:r w:rsidR="00920144">
        <w:rPr>
          <w:sz w:val="28"/>
          <w:szCs w:val="28"/>
        </w:rPr>
        <w:t xml:space="preserve"> квітня </w:t>
      </w:r>
      <w:r w:rsidRPr="0091328E">
        <w:rPr>
          <w:sz w:val="28"/>
          <w:szCs w:val="28"/>
        </w:rPr>
        <w:t xml:space="preserve">2007 </w:t>
      </w:r>
      <w:r w:rsidR="004800A0">
        <w:rPr>
          <w:sz w:val="28"/>
          <w:szCs w:val="28"/>
        </w:rPr>
        <w:t xml:space="preserve">року </w:t>
      </w:r>
      <w:r w:rsidRPr="0091328E">
        <w:rPr>
          <w:sz w:val="28"/>
          <w:szCs w:val="28"/>
        </w:rPr>
        <w:t xml:space="preserve">№ 363/2007 </w:t>
      </w:r>
      <w:proofErr w:type="spellStart"/>
      <w:r w:rsidR="00920144">
        <w:rPr>
          <w:sz w:val="28"/>
          <w:szCs w:val="28"/>
        </w:rPr>
        <w:t>„</w:t>
      </w:r>
      <w:r w:rsidRPr="0091328E">
        <w:rPr>
          <w:sz w:val="28"/>
          <w:szCs w:val="28"/>
        </w:rPr>
        <w:t>Про</w:t>
      </w:r>
      <w:proofErr w:type="spellEnd"/>
      <w:r w:rsidRPr="0091328E">
        <w:rPr>
          <w:sz w:val="28"/>
          <w:szCs w:val="28"/>
        </w:rPr>
        <w:t xml:space="preserve"> деякі заходи щодо вдосконалення регулювання підприємницької діяльності”, рішення Дніпропетровської обласної ради від 26</w:t>
      </w:r>
      <w:r w:rsidR="00920144">
        <w:rPr>
          <w:sz w:val="28"/>
          <w:szCs w:val="28"/>
        </w:rPr>
        <w:t xml:space="preserve"> вересня </w:t>
      </w:r>
      <w:r w:rsidRPr="0091328E">
        <w:rPr>
          <w:sz w:val="28"/>
          <w:szCs w:val="28"/>
        </w:rPr>
        <w:t xml:space="preserve">2014 </w:t>
      </w:r>
      <w:r w:rsidR="004800A0">
        <w:rPr>
          <w:sz w:val="28"/>
          <w:szCs w:val="28"/>
        </w:rPr>
        <w:t xml:space="preserve">року </w:t>
      </w:r>
      <w:r w:rsidRPr="0091328E">
        <w:rPr>
          <w:sz w:val="28"/>
          <w:szCs w:val="28"/>
        </w:rPr>
        <w:t xml:space="preserve">№ 561-27/VІ </w:t>
      </w:r>
      <w:proofErr w:type="spellStart"/>
      <w:r w:rsidR="00920144">
        <w:rPr>
          <w:sz w:val="28"/>
          <w:szCs w:val="28"/>
        </w:rPr>
        <w:t>„</w:t>
      </w:r>
      <w:r w:rsidRPr="0091328E">
        <w:rPr>
          <w:sz w:val="28"/>
          <w:szCs w:val="28"/>
        </w:rPr>
        <w:t>Про</w:t>
      </w:r>
      <w:proofErr w:type="spellEnd"/>
      <w:r w:rsidRPr="0091328E">
        <w:rPr>
          <w:sz w:val="28"/>
          <w:szCs w:val="28"/>
        </w:rPr>
        <w:t xml:space="preserve"> Стратегію розвитку Дніпропетровської області на період до 2020 року”.</w:t>
      </w:r>
    </w:p>
    <w:p w:rsidR="0003649C" w:rsidRPr="0091328E" w:rsidRDefault="0003649C" w:rsidP="0003649C">
      <w:pPr>
        <w:ind w:firstLine="709"/>
        <w:jc w:val="both"/>
        <w:rPr>
          <w:sz w:val="28"/>
          <w:szCs w:val="28"/>
        </w:rPr>
      </w:pPr>
      <w:r w:rsidRPr="0091328E">
        <w:rPr>
          <w:sz w:val="28"/>
          <w:szCs w:val="28"/>
        </w:rPr>
        <w:t>3. Регіональний замовник Програми або координатор: департамент економічного розвитку облдержадміністрації.</w:t>
      </w:r>
    </w:p>
    <w:p w:rsidR="0003649C" w:rsidRPr="0091328E" w:rsidRDefault="0003649C" w:rsidP="0003649C">
      <w:pPr>
        <w:ind w:firstLine="709"/>
        <w:jc w:val="both"/>
        <w:rPr>
          <w:sz w:val="28"/>
          <w:szCs w:val="28"/>
        </w:rPr>
      </w:pPr>
      <w:r w:rsidRPr="0091328E">
        <w:rPr>
          <w:sz w:val="28"/>
          <w:szCs w:val="28"/>
        </w:rPr>
        <w:t xml:space="preserve">4. </w:t>
      </w:r>
      <w:proofErr w:type="spellStart"/>
      <w:r w:rsidRPr="0091328E">
        <w:rPr>
          <w:sz w:val="28"/>
          <w:szCs w:val="28"/>
        </w:rPr>
        <w:t>Співзамовники</w:t>
      </w:r>
      <w:proofErr w:type="spellEnd"/>
      <w:r w:rsidRPr="0091328E">
        <w:rPr>
          <w:sz w:val="28"/>
          <w:szCs w:val="28"/>
        </w:rPr>
        <w:t xml:space="preserve"> Програми: відсутні.</w:t>
      </w:r>
    </w:p>
    <w:p w:rsidR="0003649C" w:rsidRPr="0091328E" w:rsidRDefault="0003649C" w:rsidP="0003649C">
      <w:pPr>
        <w:ind w:firstLine="709"/>
        <w:jc w:val="both"/>
        <w:rPr>
          <w:sz w:val="28"/>
          <w:szCs w:val="28"/>
        </w:rPr>
      </w:pPr>
      <w:r w:rsidRPr="0091328E">
        <w:rPr>
          <w:sz w:val="28"/>
          <w:szCs w:val="28"/>
        </w:rPr>
        <w:t xml:space="preserve">5. Відповідальні за виконання Програми: структурні підрозділи облдержадміністрації, виконавчі комітети міських рад (за згодою), райдержадміністрації, громадські організації та громадські об’єднання підприємців (за згодою), консультативно-дорадчі органи при органах влади, Дніпропетровський регіональний інститут державного управління Національної академії державного управління при Президентові України (за згодою), територіальні органи центральних органів виконавчої влади в області – суб’єкти надання адміністративних послуг (за згодою), координаційна рада облдержадміністрації з питань розвитку підприємництва, вищі навчальні заклади області (за згодою), Дніпропетровський обласний центр зайнятості    (за згодою), управління Національного банку України в Дніпропетровській області (за згодою), комерційні банки (за згодою), Регіональна рада підприємців у Дніпропетровській області (за згодою), Дніпропетровська торгово-промислова палата (за згодою), бізнес-установи (за згодою), Дніпропетровський національний університет ім. Олеся Гончара (за згодою), комунальний заклад </w:t>
      </w:r>
      <w:proofErr w:type="spellStart"/>
      <w:r w:rsidR="00920144">
        <w:rPr>
          <w:sz w:val="28"/>
          <w:szCs w:val="28"/>
        </w:rPr>
        <w:t>„</w:t>
      </w:r>
      <w:r w:rsidRPr="0091328E">
        <w:rPr>
          <w:sz w:val="28"/>
          <w:szCs w:val="28"/>
        </w:rPr>
        <w:t>Дніпропетровське</w:t>
      </w:r>
      <w:proofErr w:type="spellEnd"/>
      <w:r w:rsidRPr="0091328E">
        <w:rPr>
          <w:sz w:val="28"/>
          <w:szCs w:val="28"/>
        </w:rPr>
        <w:t xml:space="preserve"> регіональне інвестиційне </w:t>
      </w:r>
      <w:proofErr w:type="spellStart"/>
      <w:r w:rsidRPr="0091328E">
        <w:rPr>
          <w:sz w:val="28"/>
          <w:szCs w:val="28"/>
        </w:rPr>
        <w:t>агентство”</w:t>
      </w:r>
      <w:proofErr w:type="spellEnd"/>
      <w:r w:rsidRPr="0091328E">
        <w:rPr>
          <w:sz w:val="28"/>
          <w:szCs w:val="28"/>
        </w:rPr>
        <w:t xml:space="preserve"> Дніпропетровської обласної ради” (за згодою).  </w:t>
      </w:r>
    </w:p>
    <w:p w:rsidR="0003649C" w:rsidRPr="0091328E" w:rsidRDefault="0003649C" w:rsidP="0003649C">
      <w:pPr>
        <w:ind w:firstLine="709"/>
        <w:jc w:val="both"/>
        <w:rPr>
          <w:sz w:val="28"/>
          <w:szCs w:val="28"/>
        </w:rPr>
      </w:pPr>
      <w:r w:rsidRPr="0091328E">
        <w:rPr>
          <w:sz w:val="28"/>
          <w:szCs w:val="28"/>
        </w:rPr>
        <w:t xml:space="preserve">6. Мета: </w:t>
      </w:r>
      <w:r w:rsidRPr="0091328E">
        <w:rPr>
          <w:rStyle w:val="a3"/>
          <w:b w:val="0"/>
          <w:sz w:val="28"/>
          <w:szCs w:val="28"/>
        </w:rPr>
        <w:t>з</w:t>
      </w:r>
      <w:r w:rsidRPr="0091328E">
        <w:rPr>
          <w:sz w:val="28"/>
          <w:szCs w:val="28"/>
        </w:rPr>
        <w:t xml:space="preserve">абезпечення стабільних умов для подальшого розвитку малого </w:t>
      </w:r>
      <w:r w:rsidR="00920144">
        <w:rPr>
          <w:sz w:val="28"/>
          <w:szCs w:val="28"/>
        </w:rPr>
        <w:t>та</w:t>
      </w:r>
      <w:r w:rsidRPr="0091328E">
        <w:rPr>
          <w:sz w:val="28"/>
          <w:szCs w:val="28"/>
        </w:rPr>
        <w:t xml:space="preserve"> середнього підприємництва, насамперед</w:t>
      </w:r>
      <w:r w:rsidR="00920144">
        <w:rPr>
          <w:sz w:val="28"/>
          <w:szCs w:val="28"/>
        </w:rPr>
        <w:t xml:space="preserve"> щодо</w:t>
      </w:r>
      <w:r w:rsidRPr="0091328E">
        <w:rPr>
          <w:sz w:val="28"/>
          <w:szCs w:val="28"/>
        </w:rPr>
        <w:t xml:space="preserve"> пріоритетних напрям</w:t>
      </w:r>
      <w:r w:rsidR="00920144">
        <w:rPr>
          <w:sz w:val="28"/>
          <w:szCs w:val="28"/>
        </w:rPr>
        <w:t>ів</w:t>
      </w:r>
      <w:r w:rsidRPr="0091328E">
        <w:rPr>
          <w:sz w:val="28"/>
          <w:szCs w:val="28"/>
        </w:rPr>
        <w:t xml:space="preserve"> економіки області, створення сприятливих умов для ефективної підприємницької діяльності, підвищення ролі малого та середнього підприємництва у розв’язанні соціально-економічних проблем розвитку регіону шляхом консолідування зусиль органів державної влади, місцевого самоврядування, суб’єктів малого та середнього підприємництва, об’єднань і спілок підприємців</w:t>
      </w:r>
      <w:r w:rsidRPr="0091328E">
        <w:rPr>
          <w:rStyle w:val="a3"/>
          <w:b w:val="0"/>
          <w:sz w:val="28"/>
          <w:szCs w:val="28"/>
        </w:rPr>
        <w:t>.</w:t>
      </w:r>
    </w:p>
    <w:p w:rsidR="0003649C" w:rsidRPr="0091328E" w:rsidRDefault="0003649C" w:rsidP="0003649C">
      <w:pPr>
        <w:ind w:firstLine="709"/>
        <w:jc w:val="both"/>
        <w:rPr>
          <w:sz w:val="28"/>
          <w:szCs w:val="28"/>
        </w:rPr>
      </w:pPr>
      <w:r w:rsidRPr="0091328E">
        <w:rPr>
          <w:sz w:val="28"/>
          <w:szCs w:val="28"/>
        </w:rPr>
        <w:t>7. Початок: 2017 рік, закінчення: 2018 рік.</w:t>
      </w:r>
    </w:p>
    <w:p w:rsidR="0003649C" w:rsidRDefault="0003649C" w:rsidP="0003649C">
      <w:pPr>
        <w:ind w:firstLine="709"/>
        <w:jc w:val="both"/>
        <w:rPr>
          <w:sz w:val="28"/>
          <w:szCs w:val="28"/>
        </w:rPr>
      </w:pPr>
      <w:r w:rsidRPr="0091328E">
        <w:rPr>
          <w:sz w:val="28"/>
          <w:szCs w:val="28"/>
        </w:rPr>
        <w:t>8. Етапи виконання: 2017 – 2018 роки, в один етап.</w:t>
      </w:r>
    </w:p>
    <w:p w:rsidR="004800A0" w:rsidRDefault="004800A0" w:rsidP="0003649C">
      <w:pPr>
        <w:ind w:firstLine="709"/>
        <w:jc w:val="both"/>
        <w:rPr>
          <w:sz w:val="28"/>
          <w:szCs w:val="28"/>
        </w:rPr>
      </w:pPr>
    </w:p>
    <w:p w:rsidR="004800A0" w:rsidRDefault="004800A0" w:rsidP="0003649C">
      <w:pPr>
        <w:ind w:firstLine="709"/>
        <w:jc w:val="both"/>
        <w:rPr>
          <w:sz w:val="28"/>
          <w:szCs w:val="28"/>
        </w:rPr>
      </w:pPr>
    </w:p>
    <w:p w:rsidR="004800A0" w:rsidRDefault="004800A0" w:rsidP="0003649C">
      <w:pPr>
        <w:ind w:firstLine="709"/>
        <w:jc w:val="both"/>
        <w:rPr>
          <w:sz w:val="28"/>
          <w:szCs w:val="28"/>
        </w:rPr>
      </w:pPr>
    </w:p>
    <w:p w:rsidR="004800A0" w:rsidRDefault="004800A0" w:rsidP="0003649C">
      <w:pPr>
        <w:ind w:firstLine="709"/>
        <w:jc w:val="both"/>
        <w:rPr>
          <w:sz w:val="28"/>
          <w:szCs w:val="28"/>
        </w:rPr>
      </w:pPr>
    </w:p>
    <w:p w:rsidR="004800A0" w:rsidRPr="0091328E" w:rsidRDefault="004800A0" w:rsidP="0003649C">
      <w:pPr>
        <w:ind w:firstLine="709"/>
        <w:jc w:val="both"/>
        <w:rPr>
          <w:sz w:val="28"/>
          <w:szCs w:val="28"/>
        </w:rPr>
      </w:pPr>
    </w:p>
    <w:p w:rsidR="0003649C" w:rsidRPr="0091328E" w:rsidRDefault="0003649C" w:rsidP="0003649C">
      <w:pPr>
        <w:ind w:firstLine="709"/>
        <w:jc w:val="both"/>
        <w:rPr>
          <w:sz w:val="28"/>
          <w:szCs w:val="28"/>
        </w:rPr>
      </w:pPr>
      <w:r w:rsidRPr="0091328E">
        <w:rPr>
          <w:sz w:val="28"/>
          <w:szCs w:val="28"/>
        </w:rPr>
        <w:lastRenderedPageBreak/>
        <w:t>9. Загальні обсяги фінансування: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2"/>
        <w:gridCol w:w="2342"/>
        <w:gridCol w:w="2342"/>
        <w:gridCol w:w="2523"/>
      </w:tblGrid>
      <w:tr w:rsidR="0003649C" w:rsidRPr="0091328E" w:rsidTr="00920144">
        <w:trPr>
          <w:trHeight w:val="276"/>
        </w:trPr>
        <w:tc>
          <w:tcPr>
            <w:tcW w:w="2342" w:type="dxa"/>
            <w:vMerge w:val="restart"/>
            <w:shd w:val="clear" w:color="auto" w:fill="auto"/>
            <w:vAlign w:val="center"/>
          </w:tcPr>
          <w:p w:rsidR="0003649C" w:rsidRPr="00920144" w:rsidRDefault="00920144" w:rsidP="00920144">
            <w:pPr>
              <w:jc w:val="center"/>
              <w:rPr>
                <w:b/>
              </w:rPr>
            </w:pPr>
            <w:r w:rsidRPr="00920144">
              <w:rPr>
                <w:b/>
              </w:rPr>
              <w:t>Державне фінансування</w:t>
            </w:r>
          </w:p>
        </w:tc>
        <w:tc>
          <w:tcPr>
            <w:tcW w:w="2342" w:type="dxa"/>
            <w:vMerge w:val="restart"/>
            <w:shd w:val="clear" w:color="auto" w:fill="auto"/>
          </w:tcPr>
          <w:p w:rsidR="0003649C" w:rsidRPr="00920144" w:rsidRDefault="0003649C" w:rsidP="008F3402">
            <w:pPr>
              <w:jc w:val="center"/>
              <w:rPr>
                <w:b/>
              </w:rPr>
            </w:pPr>
            <w:r w:rsidRPr="00920144">
              <w:rPr>
                <w:b/>
              </w:rPr>
              <w:t xml:space="preserve">Обсяги фінансування, усього, тис. </w:t>
            </w:r>
            <w:proofErr w:type="spellStart"/>
            <w:r w:rsidRPr="00920144">
              <w:rPr>
                <w:b/>
              </w:rPr>
              <w:t>грн</w:t>
            </w:r>
            <w:proofErr w:type="spellEnd"/>
          </w:p>
        </w:tc>
        <w:tc>
          <w:tcPr>
            <w:tcW w:w="4865" w:type="dxa"/>
            <w:gridSpan w:val="2"/>
            <w:shd w:val="clear" w:color="auto" w:fill="auto"/>
          </w:tcPr>
          <w:p w:rsidR="0003649C" w:rsidRPr="00920144" w:rsidRDefault="0003649C" w:rsidP="008F3402">
            <w:pPr>
              <w:jc w:val="center"/>
              <w:rPr>
                <w:b/>
              </w:rPr>
            </w:pPr>
            <w:r w:rsidRPr="00920144">
              <w:rPr>
                <w:b/>
              </w:rPr>
              <w:t xml:space="preserve">За роками виконання, тис. </w:t>
            </w:r>
            <w:proofErr w:type="spellStart"/>
            <w:r w:rsidRPr="00920144">
              <w:rPr>
                <w:b/>
              </w:rPr>
              <w:t>грн</w:t>
            </w:r>
            <w:proofErr w:type="spellEnd"/>
          </w:p>
        </w:tc>
      </w:tr>
      <w:tr w:rsidR="0003649C" w:rsidRPr="0091328E" w:rsidTr="008F3402">
        <w:trPr>
          <w:trHeight w:val="553"/>
        </w:trPr>
        <w:tc>
          <w:tcPr>
            <w:tcW w:w="2342" w:type="dxa"/>
            <w:vMerge/>
            <w:shd w:val="clear" w:color="auto" w:fill="auto"/>
          </w:tcPr>
          <w:p w:rsidR="0003649C" w:rsidRPr="00920144" w:rsidRDefault="0003649C" w:rsidP="008F3402">
            <w:pPr>
              <w:jc w:val="both"/>
              <w:rPr>
                <w:b/>
              </w:rPr>
            </w:pPr>
          </w:p>
        </w:tc>
        <w:tc>
          <w:tcPr>
            <w:tcW w:w="2342" w:type="dxa"/>
            <w:vMerge/>
            <w:shd w:val="clear" w:color="auto" w:fill="auto"/>
          </w:tcPr>
          <w:p w:rsidR="0003649C" w:rsidRPr="00920144" w:rsidRDefault="0003649C" w:rsidP="008F3402">
            <w:pPr>
              <w:jc w:val="center"/>
              <w:rPr>
                <w:b/>
              </w:rPr>
            </w:pPr>
          </w:p>
        </w:tc>
        <w:tc>
          <w:tcPr>
            <w:tcW w:w="2342" w:type="dxa"/>
            <w:shd w:val="clear" w:color="auto" w:fill="auto"/>
          </w:tcPr>
          <w:p w:rsidR="0003649C" w:rsidRPr="00920144" w:rsidRDefault="0003649C" w:rsidP="008F3402">
            <w:pPr>
              <w:jc w:val="center"/>
              <w:rPr>
                <w:b/>
              </w:rPr>
            </w:pPr>
            <w:r w:rsidRPr="00920144">
              <w:rPr>
                <w:b/>
              </w:rPr>
              <w:t>2017 рік</w:t>
            </w:r>
          </w:p>
        </w:tc>
        <w:tc>
          <w:tcPr>
            <w:tcW w:w="2523" w:type="dxa"/>
            <w:shd w:val="clear" w:color="auto" w:fill="auto"/>
          </w:tcPr>
          <w:p w:rsidR="0003649C" w:rsidRPr="00920144" w:rsidRDefault="0003649C" w:rsidP="008F3402">
            <w:pPr>
              <w:jc w:val="center"/>
              <w:rPr>
                <w:b/>
              </w:rPr>
            </w:pPr>
            <w:r w:rsidRPr="00920144">
              <w:rPr>
                <w:b/>
              </w:rPr>
              <w:t>2018 рік</w:t>
            </w:r>
          </w:p>
        </w:tc>
      </w:tr>
      <w:tr w:rsidR="00920144" w:rsidRPr="0091328E" w:rsidTr="00920144">
        <w:trPr>
          <w:trHeight w:val="276"/>
        </w:trPr>
        <w:tc>
          <w:tcPr>
            <w:tcW w:w="2342" w:type="dxa"/>
            <w:shd w:val="clear" w:color="auto" w:fill="auto"/>
          </w:tcPr>
          <w:p w:rsidR="00920144" w:rsidRPr="0091328E" w:rsidRDefault="00920144" w:rsidP="008F3402">
            <w:pPr>
              <w:jc w:val="both"/>
            </w:pPr>
            <w:r w:rsidRPr="0091328E">
              <w:t>Державний бюджет</w:t>
            </w:r>
          </w:p>
        </w:tc>
        <w:tc>
          <w:tcPr>
            <w:tcW w:w="2342" w:type="dxa"/>
            <w:shd w:val="clear" w:color="auto" w:fill="auto"/>
          </w:tcPr>
          <w:p w:rsidR="00920144" w:rsidRPr="0091328E" w:rsidRDefault="00920144" w:rsidP="008F3402">
            <w:pPr>
              <w:jc w:val="center"/>
            </w:pPr>
            <w:r>
              <w:t xml:space="preserve">– </w:t>
            </w:r>
          </w:p>
        </w:tc>
        <w:tc>
          <w:tcPr>
            <w:tcW w:w="2342" w:type="dxa"/>
            <w:shd w:val="clear" w:color="auto" w:fill="auto"/>
            <w:vAlign w:val="center"/>
          </w:tcPr>
          <w:p w:rsidR="00920144" w:rsidRDefault="00920144" w:rsidP="00920144">
            <w:pPr>
              <w:jc w:val="center"/>
            </w:pPr>
            <w:r w:rsidRPr="00A1127B">
              <w:t>–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920144" w:rsidRDefault="00920144" w:rsidP="00920144">
            <w:pPr>
              <w:jc w:val="center"/>
            </w:pPr>
            <w:r w:rsidRPr="00A1127B">
              <w:t>–</w:t>
            </w:r>
          </w:p>
        </w:tc>
      </w:tr>
      <w:tr w:rsidR="0003649C" w:rsidRPr="0091328E" w:rsidTr="008F3402">
        <w:trPr>
          <w:trHeight w:val="276"/>
        </w:trPr>
        <w:tc>
          <w:tcPr>
            <w:tcW w:w="2342" w:type="dxa"/>
            <w:shd w:val="clear" w:color="auto" w:fill="auto"/>
          </w:tcPr>
          <w:p w:rsidR="0003649C" w:rsidRPr="0091328E" w:rsidRDefault="0003649C" w:rsidP="008F3402">
            <w:pPr>
              <w:jc w:val="both"/>
            </w:pPr>
            <w:r w:rsidRPr="0091328E">
              <w:t>Обласний бюджет</w:t>
            </w:r>
          </w:p>
        </w:tc>
        <w:tc>
          <w:tcPr>
            <w:tcW w:w="2342" w:type="dxa"/>
            <w:shd w:val="clear" w:color="auto" w:fill="auto"/>
            <w:vAlign w:val="center"/>
          </w:tcPr>
          <w:p w:rsidR="0003649C" w:rsidRPr="0091328E" w:rsidRDefault="0003649C" w:rsidP="008F3402">
            <w:pPr>
              <w:pStyle w:val="3"/>
              <w:tabs>
                <w:tab w:val="left" w:pos="2565"/>
              </w:tabs>
              <w:spacing w:after="0"/>
              <w:ind w:left="-108"/>
              <w:jc w:val="center"/>
              <w:rPr>
                <w:bCs/>
                <w:sz w:val="24"/>
                <w:szCs w:val="24"/>
              </w:rPr>
            </w:pPr>
            <w:r w:rsidRPr="0091328E">
              <w:rPr>
                <w:bCs/>
                <w:sz w:val="24"/>
                <w:szCs w:val="24"/>
              </w:rPr>
              <w:t>1730,0</w:t>
            </w:r>
          </w:p>
        </w:tc>
        <w:tc>
          <w:tcPr>
            <w:tcW w:w="2342" w:type="dxa"/>
            <w:shd w:val="clear" w:color="auto" w:fill="auto"/>
            <w:vAlign w:val="center"/>
          </w:tcPr>
          <w:p w:rsidR="0003649C" w:rsidRPr="0091328E" w:rsidRDefault="0003649C" w:rsidP="008F3402">
            <w:pPr>
              <w:pStyle w:val="proza"/>
              <w:tabs>
                <w:tab w:val="left" w:pos="2565"/>
              </w:tabs>
              <w:ind w:left="-108"/>
              <w:jc w:val="center"/>
              <w:rPr>
                <w:bCs/>
                <w:lang w:val="uk-UA"/>
              </w:rPr>
            </w:pPr>
            <w:r w:rsidRPr="0091328E">
              <w:rPr>
                <w:bCs/>
                <w:lang w:val="uk-UA"/>
              </w:rPr>
              <w:t>920,0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03649C" w:rsidRPr="0091328E" w:rsidRDefault="0003649C" w:rsidP="008F3402">
            <w:pPr>
              <w:pStyle w:val="proza"/>
              <w:tabs>
                <w:tab w:val="left" w:pos="2565"/>
              </w:tabs>
              <w:ind w:left="-108"/>
              <w:jc w:val="center"/>
              <w:rPr>
                <w:bCs/>
                <w:lang w:val="uk-UA"/>
              </w:rPr>
            </w:pPr>
            <w:r w:rsidRPr="0091328E">
              <w:rPr>
                <w:bCs/>
                <w:lang w:val="uk-UA"/>
              </w:rPr>
              <w:t>810,0</w:t>
            </w:r>
          </w:p>
        </w:tc>
      </w:tr>
      <w:tr w:rsidR="0003649C" w:rsidRPr="0091328E" w:rsidTr="008F3402">
        <w:trPr>
          <w:trHeight w:val="264"/>
        </w:trPr>
        <w:tc>
          <w:tcPr>
            <w:tcW w:w="2342" w:type="dxa"/>
            <w:shd w:val="clear" w:color="auto" w:fill="auto"/>
          </w:tcPr>
          <w:p w:rsidR="0003649C" w:rsidRPr="0091328E" w:rsidRDefault="0003649C" w:rsidP="008F3402">
            <w:pPr>
              <w:jc w:val="both"/>
            </w:pPr>
            <w:r w:rsidRPr="0091328E">
              <w:t>Місцевий бюджет</w:t>
            </w:r>
          </w:p>
        </w:tc>
        <w:tc>
          <w:tcPr>
            <w:tcW w:w="7207" w:type="dxa"/>
            <w:gridSpan w:val="3"/>
            <w:shd w:val="clear" w:color="auto" w:fill="auto"/>
          </w:tcPr>
          <w:p w:rsidR="0003649C" w:rsidRPr="0091328E" w:rsidRDefault="0003649C" w:rsidP="008F3402">
            <w:pPr>
              <w:jc w:val="center"/>
              <w:rPr>
                <w:sz w:val="20"/>
                <w:szCs w:val="20"/>
              </w:rPr>
            </w:pPr>
            <w:r w:rsidRPr="0091328E">
              <w:rPr>
                <w:sz w:val="20"/>
                <w:szCs w:val="20"/>
              </w:rPr>
              <w:t>Обсяги фінансування визначаються при затверджені бюджетів</w:t>
            </w:r>
          </w:p>
        </w:tc>
      </w:tr>
      <w:tr w:rsidR="00920144" w:rsidRPr="0091328E" w:rsidTr="00920144">
        <w:trPr>
          <w:trHeight w:val="276"/>
        </w:trPr>
        <w:tc>
          <w:tcPr>
            <w:tcW w:w="2342" w:type="dxa"/>
            <w:shd w:val="clear" w:color="auto" w:fill="auto"/>
          </w:tcPr>
          <w:p w:rsidR="00920144" w:rsidRPr="0091328E" w:rsidRDefault="00920144" w:rsidP="008F3402">
            <w:pPr>
              <w:jc w:val="both"/>
            </w:pPr>
            <w:r w:rsidRPr="0091328E">
              <w:t>Інші джерела</w:t>
            </w:r>
          </w:p>
        </w:tc>
        <w:tc>
          <w:tcPr>
            <w:tcW w:w="2342" w:type="dxa"/>
            <w:shd w:val="clear" w:color="auto" w:fill="auto"/>
            <w:vAlign w:val="center"/>
          </w:tcPr>
          <w:p w:rsidR="00920144" w:rsidRDefault="00920144" w:rsidP="00920144">
            <w:pPr>
              <w:jc w:val="center"/>
            </w:pPr>
            <w:r w:rsidRPr="00946348">
              <w:t>–</w:t>
            </w:r>
          </w:p>
        </w:tc>
        <w:tc>
          <w:tcPr>
            <w:tcW w:w="2342" w:type="dxa"/>
            <w:shd w:val="clear" w:color="auto" w:fill="auto"/>
            <w:vAlign w:val="center"/>
          </w:tcPr>
          <w:p w:rsidR="00920144" w:rsidRDefault="00920144" w:rsidP="00920144">
            <w:pPr>
              <w:jc w:val="center"/>
            </w:pPr>
            <w:r w:rsidRPr="00946348">
              <w:t>–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920144" w:rsidRDefault="00920144" w:rsidP="00920144">
            <w:pPr>
              <w:jc w:val="center"/>
            </w:pPr>
            <w:r w:rsidRPr="00946348">
              <w:t>–</w:t>
            </w:r>
          </w:p>
        </w:tc>
      </w:tr>
      <w:tr w:rsidR="0003649C" w:rsidRPr="0091328E" w:rsidTr="008F3402">
        <w:trPr>
          <w:trHeight w:val="276"/>
        </w:trPr>
        <w:tc>
          <w:tcPr>
            <w:tcW w:w="2342" w:type="dxa"/>
            <w:shd w:val="clear" w:color="auto" w:fill="auto"/>
          </w:tcPr>
          <w:p w:rsidR="0003649C" w:rsidRPr="0091328E" w:rsidRDefault="0003649C" w:rsidP="008F3402">
            <w:pPr>
              <w:jc w:val="both"/>
            </w:pPr>
            <w:r w:rsidRPr="0091328E">
              <w:t xml:space="preserve">Усього </w:t>
            </w:r>
          </w:p>
        </w:tc>
        <w:tc>
          <w:tcPr>
            <w:tcW w:w="2342" w:type="dxa"/>
            <w:shd w:val="clear" w:color="auto" w:fill="auto"/>
          </w:tcPr>
          <w:p w:rsidR="0003649C" w:rsidRPr="0091328E" w:rsidRDefault="0003649C" w:rsidP="008F3402">
            <w:pPr>
              <w:jc w:val="center"/>
            </w:pPr>
            <w:r w:rsidRPr="0091328E">
              <w:t>1730,0</w:t>
            </w:r>
          </w:p>
        </w:tc>
        <w:tc>
          <w:tcPr>
            <w:tcW w:w="2342" w:type="dxa"/>
            <w:shd w:val="clear" w:color="auto" w:fill="auto"/>
          </w:tcPr>
          <w:p w:rsidR="0003649C" w:rsidRPr="0091328E" w:rsidRDefault="0003649C" w:rsidP="008F3402">
            <w:pPr>
              <w:jc w:val="center"/>
            </w:pPr>
            <w:r w:rsidRPr="0091328E">
              <w:t>920,0</w:t>
            </w:r>
          </w:p>
        </w:tc>
        <w:tc>
          <w:tcPr>
            <w:tcW w:w="2523" w:type="dxa"/>
            <w:shd w:val="clear" w:color="auto" w:fill="auto"/>
          </w:tcPr>
          <w:p w:rsidR="0003649C" w:rsidRPr="0091328E" w:rsidRDefault="0003649C" w:rsidP="008F3402">
            <w:pPr>
              <w:jc w:val="center"/>
            </w:pPr>
            <w:r w:rsidRPr="0091328E">
              <w:t>810,0</w:t>
            </w:r>
          </w:p>
        </w:tc>
      </w:tr>
    </w:tbl>
    <w:p w:rsidR="0003649C" w:rsidRPr="0091328E" w:rsidRDefault="0003649C" w:rsidP="0003649C">
      <w:pPr>
        <w:ind w:firstLine="567"/>
        <w:jc w:val="both"/>
        <w:rPr>
          <w:sz w:val="28"/>
          <w:szCs w:val="28"/>
        </w:rPr>
      </w:pPr>
    </w:p>
    <w:p w:rsidR="0003649C" w:rsidRPr="0091328E" w:rsidRDefault="0003649C" w:rsidP="004800A0">
      <w:pPr>
        <w:ind w:firstLine="709"/>
        <w:jc w:val="both"/>
        <w:rPr>
          <w:sz w:val="28"/>
          <w:szCs w:val="28"/>
        </w:rPr>
      </w:pPr>
      <w:r w:rsidRPr="0091328E">
        <w:rPr>
          <w:sz w:val="28"/>
          <w:szCs w:val="28"/>
        </w:rPr>
        <w:t>10. Очікувані кінцеві результати виконання регіональної цільової програми</w:t>
      </w:r>
      <w:r w:rsidR="004800A0">
        <w:rPr>
          <w:sz w:val="28"/>
          <w:szCs w:val="28"/>
        </w:rPr>
        <w:t>:</w:t>
      </w:r>
    </w:p>
    <w:p w:rsidR="0003649C" w:rsidRPr="0091328E" w:rsidRDefault="0003649C" w:rsidP="0003649C">
      <w:pPr>
        <w:ind w:left="360"/>
        <w:jc w:val="both"/>
        <w:rPr>
          <w:sz w:val="10"/>
          <w:szCs w:val="10"/>
        </w:rPr>
      </w:pP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0"/>
        <w:gridCol w:w="3908"/>
        <w:gridCol w:w="1505"/>
        <w:gridCol w:w="1481"/>
        <w:gridCol w:w="1274"/>
      </w:tblGrid>
      <w:tr w:rsidR="00920144" w:rsidRPr="0091328E" w:rsidTr="00732F80">
        <w:tc>
          <w:tcPr>
            <w:tcW w:w="1410" w:type="dxa"/>
            <w:vMerge w:val="restart"/>
            <w:shd w:val="clear" w:color="auto" w:fill="auto"/>
          </w:tcPr>
          <w:p w:rsidR="00920144" w:rsidRPr="00920144" w:rsidRDefault="00920144" w:rsidP="008F3402">
            <w:pPr>
              <w:spacing w:line="204" w:lineRule="auto"/>
              <w:jc w:val="center"/>
              <w:rPr>
                <w:b/>
              </w:rPr>
            </w:pPr>
            <w:r w:rsidRPr="00920144">
              <w:rPr>
                <w:b/>
                <w:sz w:val="22"/>
                <w:szCs w:val="22"/>
              </w:rPr>
              <w:t>Напрям показників Програми</w:t>
            </w:r>
          </w:p>
        </w:tc>
        <w:tc>
          <w:tcPr>
            <w:tcW w:w="3908" w:type="dxa"/>
            <w:vMerge w:val="restart"/>
            <w:shd w:val="clear" w:color="auto" w:fill="auto"/>
          </w:tcPr>
          <w:p w:rsidR="00920144" w:rsidRPr="00920144" w:rsidRDefault="00920144" w:rsidP="008F3402">
            <w:pPr>
              <w:spacing w:line="204" w:lineRule="auto"/>
              <w:jc w:val="center"/>
              <w:rPr>
                <w:b/>
              </w:rPr>
            </w:pPr>
            <w:r w:rsidRPr="00920144">
              <w:rPr>
                <w:b/>
                <w:sz w:val="22"/>
                <w:szCs w:val="22"/>
              </w:rPr>
              <w:t>Найменування показників Програми</w:t>
            </w:r>
          </w:p>
        </w:tc>
        <w:tc>
          <w:tcPr>
            <w:tcW w:w="4260" w:type="dxa"/>
            <w:gridSpan w:val="3"/>
            <w:shd w:val="clear" w:color="auto" w:fill="auto"/>
          </w:tcPr>
          <w:p w:rsidR="00920144" w:rsidRPr="00920144" w:rsidRDefault="00920144" w:rsidP="008F3402">
            <w:pPr>
              <w:spacing w:line="204" w:lineRule="auto"/>
              <w:jc w:val="center"/>
              <w:rPr>
                <w:b/>
              </w:rPr>
            </w:pPr>
            <w:r w:rsidRPr="00920144">
              <w:rPr>
                <w:b/>
                <w:sz w:val="22"/>
                <w:szCs w:val="22"/>
              </w:rPr>
              <w:t>Зазначення показників</w:t>
            </w:r>
          </w:p>
        </w:tc>
      </w:tr>
      <w:tr w:rsidR="00920144" w:rsidRPr="0091328E" w:rsidTr="00732F80">
        <w:tc>
          <w:tcPr>
            <w:tcW w:w="1410" w:type="dxa"/>
            <w:vMerge/>
            <w:shd w:val="clear" w:color="auto" w:fill="auto"/>
          </w:tcPr>
          <w:p w:rsidR="00920144" w:rsidRPr="00920144" w:rsidRDefault="00920144" w:rsidP="008F3402">
            <w:pPr>
              <w:spacing w:line="204" w:lineRule="auto"/>
              <w:jc w:val="center"/>
              <w:rPr>
                <w:b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:rsidR="00920144" w:rsidRPr="00920144" w:rsidRDefault="00920144" w:rsidP="008F3402">
            <w:pPr>
              <w:spacing w:line="204" w:lineRule="auto"/>
              <w:jc w:val="center"/>
              <w:rPr>
                <w:b/>
              </w:rPr>
            </w:pPr>
          </w:p>
        </w:tc>
        <w:tc>
          <w:tcPr>
            <w:tcW w:w="1505" w:type="dxa"/>
            <w:vMerge w:val="restart"/>
            <w:shd w:val="clear" w:color="auto" w:fill="auto"/>
          </w:tcPr>
          <w:p w:rsidR="00920144" w:rsidRPr="00920144" w:rsidRDefault="00920144" w:rsidP="008F3402">
            <w:pPr>
              <w:spacing w:line="204" w:lineRule="auto"/>
              <w:jc w:val="center"/>
              <w:rPr>
                <w:b/>
              </w:rPr>
            </w:pPr>
            <w:r w:rsidRPr="00920144">
              <w:rPr>
                <w:b/>
                <w:sz w:val="22"/>
                <w:szCs w:val="22"/>
              </w:rPr>
              <w:t>Усього</w:t>
            </w:r>
          </w:p>
        </w:tc>
        <w:tc>
          <w:tcPr>
            <w:tcW w:w="2755" w:type="dxa"/>
            <w:gridSpan w:val="2"/>
            <w:shd w:val="clear" w:color="auto" w:fill="auto"/>
          </w:tcPr>
          <w:p w:rsidR="00920144" w:rsidRPr="00920144" w:rsidRDefault="00920144" w:rsidP="008F3402">
            <w:pPr>
              <w:spacing w:line="204" w:lineRule="auto"/>
              <w:jc w:val="center"/>
              <w:rPr>
                <w:b/>
              </w:rPr>
            </w:pPr>
            <w:r w:rsidRPr="00920144">
              <w:rPr>
                <w:b/>
                <w:sz w:val="22"/>
                <w:szCs w:val="22"/>
              </w:rPr>
              <w:t>У тому числі за роками</w:t>
            </w:r>
          </w:p>
        </w:tc>
      </w:tr>
      <w:tr w:rsidR="00920144" w:rsidRPr="0091328E" w:rsidTr="00732F80">
        <w:tc>
          <w:tcPr>
            <w:tcW w:w="1410" w:type="dxa"/>
            <w:vMerge/>
            <w:shd w:val="clear" w:color="auto" w:fill="auto"/>
          </w:tcPr>
          <w:p w:rsidR="00920144" w:rsidRPr="00920144" w:rsidRDefault="00920144" w:rsidP="008F3402">
            <w:pPr>
              <w:spacing w:line="204" w:lineRule="auto"/>
              <w:jc w:val="center"/>
              <w:rPr>
                <w:b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:rsidR="00920144" w:rsidRPr="00920144" w:rsidRDefault="00920144" w:rsidP="008F3402">
            <w:pPr>
              <w:spacing w:line="204" w:lineRule="auto"/>
              <w:jc w:val="center"/>
              <w:rPr>
                <w:b/>
              </w:rPr>
            </w:pPr>
          </w:p>
        </w:tc>
        <w:tc>
          <w:tcPr>
            <w:tcW w:w="1505" w:type="dxa"/>
            <w:vMerge/>
            <w:shd w:val="clear" w:color="auto" w:fill="auto"/>
          </w:tcPr>
          <w:p w:rsidR="00920144" w:rsidRPr="00920144" w:rsidRDefault="00920144" w:rsidP="008F3402">
            <w:pPr>
              <w:spacing w:line="204" w:lineRule="auto"/>
              <w:jc w:val="center"/>
              <w:rPr>
                <w:b/>
              </w:rPr>
            </w:pPr>
          </w:p>
        </w:tc>
        <w:tc>
          <w:tcPr>
            <w:tcW w:w="1481" w:type="dxa"/>
            <w:shd w:val="clear" w:color="auto" w:fill="auto"/>
          </w:tcPr>
          <w:p w:rsidR="00920144" w:rsidRPr="00920144" w:rsidRDefault="00920144" w:rsidP="008F3402">
            <w:pPr>
              <w:spacing w:line="204" w:lineRule="auto"/>
              <w:jc w:val="center"/>
              <w:rPr>
                <w:b/>
              </w:rPr>
            </w:pPr>
            <w:r w:rsidRPr="00920144">
              <w:rPr>
                <w:b/>
                <w:sz w:val="22"/>
                <w:szCs w:val="22"/>
              </w:rPr>
              <w:t>2017</w:t>
            </w:r>
          </w:p>
        </w:tc>
        <w:tc>
          <w:tcPr>
            <w:tcW w:w="1274" w:type="dxa"/>
            <w:shd w:val="clear" w:color="auto" w:fill="auto"/>
          </w:tcPr>
          <w:p w:rsidR="00920144" w:rsidRPr="00920144" w:rsidRDefault="00920144" w:rsidP="008F3402">
            <w:pPr>
              <w:spacing w:line="204" w:lineRule="auto"/>
              <w:jc w:val="center"/>
              <w:rPr>
                <w:b/>
              </w:rPr>
            </w:pPr>
            <w:r w:rsidRPr="00920144">
              <w:rPr>
                <w:b/>
                <w:sz w:val="22"/>
                <w:szCs w:val="22"/>
              </w:rPr>
              <w:t>2018</w:t>
            </w:r>
          </w:p>
        </w:tc>
      </w:tr>
      <w:tr w:rsidR="00920144" w:rsidRPr="0091328E" w:rsidTr="007A445D">
        <w:tc>
          <w:tcPr>
            <w:tcW w:w="1410" w:type="dxa"/>
            <w:vMerge w:val="restart"/>
            <w:shd w:val="clear" w:color="auto" w:fill="auto"/>
          </w:tcPr>
          <w:p w:rsidR="00920144" w:rsidRPr="0091328E" w:rsidRDefault="00920144" w:rsidP="008F3402">
            <w:pPr>
              <w:spacing w:line="204" w:lineRule="auto"/>
              <w:jc w:val="both"/>
            </w:pPr>
            <w:r w:rsidRPr="0091328E">
              <w:rPr>
                <w:sz w:val="22"/>
                <w:szCs w:val="22"/>
              </w:rPr>
              <w:t>Економічні</w:t>
            </w:r>
          </w:p>
          <w:p w:rsidR="00920144" w:rsidRPr="0091328E" w:rsidRDefault="00920144" w:rsidP="008F3402">
            <w:pPr>
              <w:spacing w:line="204" w:lineRule="auto"/>
              <w:jc w:val="both"/>
            </w:pPr>
          </w:p>
          <w:p w:rsidR="00920144" w:rsidRPr="0091328E" w:rsidRDefault="00920144" w:rsidP="008F3402">
            <w:pPr>
              <w:spacing w:line="204" w:lineRule="auto"/>
              <w:jc w:val="both"/>
            </w:pPr>
          </w:p>
          <w:p w:rsidR="00920144" w:rsidRPr="0091328E" w:rsidRDefault="00920144" w:rsidP="008F3402">
            <w:pPr>
              <w:spacing w:line="204" w:lineRule="auto"/>
              <w:jc w:val="both"/>
            </w:pPr>
          </w:p>
          <w:p w:rsidR="00920144" w:rsidRPr="0091328E" w:rsidRDefault="00920144" w:rsidP="008F3402">
            <w:pPr>
              <w:spacing w:line="204" w:lineRule="auto"/>
              <w:jc w:val="both"/>
            </w:pPr>
          </w:p>
          <w:p w:rsidR="00920144" w:rsidRPr="0091328E" w:rsidRDefault="00920144" w:rsidP="008F3402">
            <w:pPr>
              <w:spacing w:line="204" w:lineRule="auto"/>
              <w:jc w:val="both"/>
            </w:pPr>
          </w:p>
          <w:p w:rsidR="00920144" w:rsidRPr="0091328E" w:rsidRDefault="00920144" w:rsidP="008F3402">
            <w:pPr>
              <w:spacing w:line="204" w:lineRule="auto"/>
              <w:jc w:val="both"/>
            </w:pPr>
          </w:p>
          <w:p w:rsidR="00920144" w:rsidRPr="0091328E" w:rsidRDefault="00920144" w:rsidP="008F3402">
            <w:pPr>
              <w:spacing w:line="204" w:lineRule="auto"/>
              <w:jc w:val="both"/>
            </w:pPr>
          </w:p>
          <w:p w:rsidR="00920144" w:rsidRPr="0091328E" w:rsidRDefault="00920144" w:rsidP="008F3402">
            <w:pPr>
              <w:spacing w:line="204" w:lineRule="auto"/>
              <w:jc w:val="both"/>
            </w:pPr>
          </w:p>
          <w:p w:rsidR="00920144" w:rsidRPr="0091328E" w:rsidRDefault="00920144" w:rsidP="008F3402">
            <w:pPr>
              <w:spacing w:line="204" w:lineRule="auto"/>
              <w:jc w:val="both"/>
            </w:pPr>
          </w:p>
          <w:p w:rsidR="00920144" w:rsidRPr="0091328E" w:rsidRDefault="00920144" w:rsidP="008F3402">
            <w:pPr>
              <w:spacing w:line="204" w:lineRule="auto"/>
              <w:jc w:val="both"/>
            </w:pPr>
          </w:p>
          <w:p w:rsidR="00920144" w:rsidRPr="0091328E" w:rsidRDefault="00920144" w:rsidP="008F3402">
            <w:pPr>
              <w:spacing w:line="204" w:lineRule="auto"/>
              <w:jc w:val="both"/>
            </w:pPr>
          </w:p>
          <w:p w:rsidR="00920144" w:rsidRPr="0091328E" w:rsidRDefault="00920144" w:rsidP="008F3402">
            <w:pPr>
              <w:spacing w:line="204" w:lineRule="auto"/>
              <w:jc w:val="both"/>
            </w:pPr>
          </w:p>
          <w:p w:rsidR="00920144" w:rsidRPr="0091328E" w:rsidRDefault="00920144" w:rsidP="008F3402">
            <w:pPr>
              <w:spacing w:line="204" w:lineRule="auto"/>
              <w:jc w:val="both"/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920144" w:rsidRPr="0091328E" w:rsidRDefault="00920144" w:rsidP="007A445D">
            <w:pPr>
              <w:spacing w:line="204" w:lineRule="auto"/>
            </w:pPr>
            <w:r w:rsidRPr="0091328E">
              <w:rPr>
                <w:sz w:val="22"/>
                <w:szCs w:val="22"/>
              </w:rPr>
              <w:t>Кількість діючих малих та середніх підприємств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920144" w:rsidRDefault="00920144" w:rsidP="00920144">
            <w:pPr>
              <w:jc w:val="center"/>
            </w:pPr>
            <w:r w:rsidRPr="001905B1">
              <w:t>–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920144" w:rsidRPr="0091328E" w:rsidRDefault="00920144" w:rsidP="008F3402">
            <w:pPr>
              <w:spacing w:line="204" w:lineRule="auto"/>
              <w:jc w:val="center"/>
            </w:pPr>
            <w:r w:rsidRPr="0091328E">
              <w:rPr>
                <w:sz w:val="22"/>
                <w:szCs w:val="22"/>
              </w:rPr>
              <w:t>28000*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20144" w:rsidRPr="0091328E" w:rsidRDefault="00920144" w:rsidP="008F3402">
            <w:pPr>
              <w:spacing w:line="204" w:lineRule="auto"/>
              <w:jc w:val="center"/>
            </w:pPr>
            <w:r w:rsidRPr="0091328E">
              <w:rPr>
                <w:sz w:val="22"/>
                <w:szCs w:val="22"/>
              </w:rPr>
              <w:t>30000*</w:t>
            </w:r>
          </w:p>
        </w:tc>
      </w:tr>
      <w:tr w:rsidR="00920144" w:rsidRPr="0091328E" w:rsidTr="007A445D">
        <w:tc>
          <w:tcPr>
            <w:tcW w:w="1410" w:type="dxa"/>
            <w:vMerge/>
            <w:shd w:val="clear" w:color="auto" w:fill="auto"/>
          </w:tcPr>
          <w:p w:rsidR="00920144" w:rsidRPr="0091328E" w:rsidRDefault="00920144" w:rsidP="008F3402">
            <w:pPr>
              <w:spacing w:line="204" w:lineRule="auto"/>
              <w:jc w:val="both"/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920144" w:rsidRPr="0091328E" w:rsidRDefault="00920144" w:rsidP="007A445D">
            <w:pPr>
              <w:spacing w:line="204" w:lineRule="auto"/>
            </w:pPr>
            <w:r w:rsidRPr="0091328E">
              <w:rPr>
                <w:sz w:val="22"/>
                <w:szCs w:val="22"/>
              </w:rPr>
              <w:t>Чисельність працюючих жінок та чоловіків на малих та середніх підприємствах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920144" w:rsidRDefault="00920144" w:rsidP="00920144">
            <w:pPr>
              <w:jc w:val="center"/>
            </w:pPr>
            <w:r w:rsidRPr="001905B1">
              <w:t>–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920144" w:rsidRPr="0091328E" w:rsidRDefault="00920144" w:rsidP="008F3402">
            <w:pPr>
              <w:spacing w:line="204" w:lineRule="auto"/>
              <w:jc w:val="center"/>
            </w:pPr>
            <w:r w:rsidRPr="0091328E">
              <w:rPr>
                <w:sz w:val="22"/>
                <w:szCs w:val="22"/>
              </w:rPr>
              <w:t>350000*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20144" w:rsidRPr="0091328E" w:rsidRDefault="00920144" w:rsidP="008F3402">
            <w:pPr>
              <w:spacing w:line="204" w:lineRule="auto"/>
              <w:jc w:val="center"/>
            </w:pPr>
            <w:r w:rsidRPr="0091328E">
              <w:rPr>
                <w:sz w:val="22"/>
                <w:szCs w:val="22"/>
              </w:rPr>
              <w:t>370000*</w:t>
            </w:r>
          </w:p>
        </w:tc>
      </w:tr>
      <w:tr w:rsidR="00920144" w:rsidRPr="0091328E" w:rsidTr="007A445D">
        <w:tc>
          <w:tcPr>
            <w:tcW w:w="1410" w:type="dxa"/>
            <w:vMerge/>
            <w:shd w:val="clear" w:color="auto" w:fill="auto"/>
          </w:tcPr>
          <w:p w:rsidR="00920144" w:rsidRPr="0091328E" w:rsidRDefault="00920144" w:rsidP="008F3402">
            <w:pPr>
              <w:spacing w:line="204" w:lineRule="auto"/>
              <w:jc w:val="both"/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920144" w:rsidRPr="0091328E" w:rsidRDefault="00920144" w:rsidP="007A445D">
            <w:pPr>
              <w:spacing w:line="204" w:lineRule="auto"/>
            </w:pPr>
            <w:r w:rsidRPr="0091328E">
              <w:rPr>
                <w:sz w:val="22"/>
                <w:szCs w:val="22"/>
              </w:rPr>
              <w:t>Чисельність підприємців</w:t>
            </w:r>
            <w:r w:rsidR="007A445D">
              <w:rPr>
                <w:sz w:val="22"/>
                <w:szCs w:val="22"/>
              </w:rPr>
              <w:t>-</w:t>
            </w:r>
            <w:r w:rsidRPr="0091328E">
              <w:rPr>
                <w:sz w:val="22"/>
                <w:szCs w:val="22"/>
              </w:rPr>
              <w:t>фізичних осіб (у тому числі жінок)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920144" w:rsidRDefault="00920144" w:rsidP="00920144">
            <w:pPr>
              <w:jc w:val="center"/>
            </w:pPr>
            <w:r w:rsidRPr="001905B1">
              <w:t>–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920144" w:rsidRPr="0091328E" w:rsidRDefault="00920144" w:rsidP="008F3402">
            <w:pPr>
              <w:spacing w:line="204" w:lineRule="auto"/>
              <w:jc w:val="center"/>
            </w:pPr>
            <w:r w:rsidRPr="0091328E">
              <w:rPr>
                <w:sz w:val="22"/>
                <w:szCs w:val="22"/>
              </w:rPr>
              <w:t>150000*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20144" w:rsidRPr="0091328E" w:rsidRDefault="00920144" w:rsidP="008F3402">
            <w:pPr>
              <w:spacing w:line="204" w:lineRule="auto"/>
              <w:jc w:val="center"/>
            </w:pPr>
            <w:r w:rsidRPr="0091328E">
              <w:rPr>
                <w:sz w:val="22"/>
                <w:szCs w:val="22"/>
              </w:rPr>
              <w:t>160000*</w:t>
            </w:r>
          </w:p>
        </w:tc>
      </w:tr>
      <w:tr w:rsidR="00920144" w:rsidRPr="0091328E" w:rsidTr="007A445D">
        <w:tc>
          <w:tcPr>
            <w:tcW w:w="1410" w:type="dxa"/>
            <w:vMerge/>
            <w:shd w:val="clear" w:color="auto" w:fill="auto"/>
          </w:tcPr>
          <w:p w:rsidR="00920144" w:rsidRPr="0091328E" w:rsidRDefault="00920144" w:rsidP="008F3402">
            <w:pPr>
              <w:spacing w:line="204" w:lineRule="auto"/>
              <w:jc w:val="both"/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920144" w:rsidRPr="0091328E" w:rsidRDefault="00920144" w:rsidP="007A445D">
            <w:pPr>
              <w:spacing w:line="204" w:lineRule="auto"/>
            </w:pPr>
            <w:r w:rsidRPr="0091328E">
              <w:rPr>
                <w:sz w:val="22"/>
                <w:szCs w:val="22"/>
              </w:rPr>
              <w:t>Питома вага малого підприємництва в обсязі реалізованої продукції  (%)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920144" w:rsidRDefault="00920144" w:rsidP="00920144">
            <w:pPr>
              <w:jc w:val="center"/>
            </w:pPr>
            <w:r w:rsidRPr="001905B1">
              <w:t>–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920144" w:rsidRPr="0091328E" w:rsidRDefault="00920144" w:rsidP="008F3402">
            <w:pPr>
              <w:spacing w:line="204" w:lineRule="auto"/>
              <w:jc w:val="center"/>
            </w:pPr>
            <w:r w:rsidRPr="0091328E">
              <w:rPr>
                <w:sz w:val="22"/>
                <w:szCs w:val="22"/>
              </w:rPr>
              <w:t>14,0*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20144" w:rsidRPr="0091328E" w:rsidRDefault="00920144" w:rsidP="008F3402">
            <w:pPr>
              <w:spacing w:line="204" w:lineRule="auto"/>
              <w:jc w:val="center"/>
            </w:pPr>
            <w:r w:rsidRPr="0091328E">
              <w:rPr>
                <w:sz w:val="22"/>
                <w:szCs w:val="22"/>
              </w:rPr>
              <w:t>15,0*</w:t>
            </w:r>
          </w:p>
        </w:tc>
      </w:tr>
      <w:tr w:rsidR="00920144" w:rsidRPr="0091328E" w:rsidTr="007A445D">
        <w:tc>
          <w:tcPr>
            <w:tcW w:w="1410" w:type="dxa"/>
            <w:vMerge/>
            <w:shd w:val="clear" w:color="auto" w:fill="auto"/>
          </w:tcPr>
          <w:p w:rsidR="00920144" w:rsidRPr="0091328E" w:rsidRDefault="00920144" w:rsidP="008F3402">
            <w:pPr>
              <w:spacing w:line="204" w:lineRule="auto"/>
              <w:jc w:val="both"/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920144" w:rsidRPr="0091328E" w:rsidRDefault="00920144" w:rsidP="007A445D">
            <w:pPr>
              <w:spacing w:line="204" w:lineRule="auto"/>
            </w:pPr>
            <w:r w:rsidRPr="0091328E">
              <w:rPr>
                <w:sz w:val="22"/>
                <w:szCs w:val="22"/>
              </w:rPr>
              <w:t>Кількість об’єктів інфраструктури п</w:t>
            </w:r>
            <w:r w:rsidR="007A445D">
              <w:rPr>
                <w:sz w:val="22"/>
                <w:szCs w:val="22"/>
              </w:rPr>
              <w:t>ідтримки малого підприємництва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920144" w:rsidRDefault="00920144" w:rsidP="00920144">
            <w:pPr>
              <w:jc w:val="center"/>
            </w:pPr>
            <w:r w:rsidRPr="001905B1">
              <w:t>–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920144" w:rsidRPr="0091328E" w:rsidRDefault="00920144" w:rsidP="008F3402">
            <w:pPr>
              <w:spacing w:line="204" w:lineRule="auto"/>
              <w:jc w:val="center"/>
            </w:pPr>
            <w:r w:rsidRPr="0091328E">
              <w:rPr>
                <w:sz w:val="22"/>
                <w:szCs w:val="22"/>
              </w:rPr>
              <w:t>190*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20144" w:rsidRPr="0091328E" w:rsidRDefault="00920144" w:rsidP="008F3402">
            <w:pPr>
              <w:spacing w:line="204" w:lineRule="auto"/>
              <w:jc w:val="center"/>
            </w:pPr>
            <w:r w:rsidRPr="0091328E">
              <w:rPr>
                <w:sz w:val="22"/>
                <w:szCs w:val="22"/>
              </w:rPr>
              <w:t>200*</w:t>
            </w:r>
          </w:p>
        </w:tc>
      </w:tr>
      <w:tr w:rsidR="00920144" w:rsidRPr="0091328E" w:rsidTr="007A445D">
        <w:trPr>
          <w:trHeight w:val="668"/>
        </w:trPr>
        <w:tc>
          <w:tcPr>
            <w:tcW w:w="1410" w:type="dxa"/>
            <w:vMerge/>
            <w:shd w:val="clear" w:color="auto" w:fill="auto"/>
          </w:tcPr>
          <w:p w:rsidR="00920144" w:rsidRPr="0091328E" w:rsidRDefault="00920144" w:rsidP="008F3402">
            <w:pPr>
              <w:spacing w:line="204" w:lineRule="auto"/>
              <w:jc w:val="both"/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920144" w:rsidRPr="0091328E" w:rsidRDefault="00920144" w:rsidP="007A445D">
            <w:pPr>
              <w:spacing w:line="204" w:lineRule="auto"/>
            </w:pPr>
            <w:r w:rsidRPr="0091328E">
              <w:rPr>
                <w:sz w:val="22"/>
                <w:szCs w:val="22"/>
              </w:rPr>
              <w:t>Чисельність підприємців, які пройдуть підготовку, перепідготовку та підвищення кваліфікації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920144" w:rsidRDefault="00920144" w:rsidP="00920144">
            <w:pPr>
              <w:jc w:val="center"/>
            </w:pPr>
            <w:r w:rsidRPr="001905B1">
              <w:t>–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920144" w:rsidRPr="0091328E" w:rsidRDefault="00920144" w:rsidP="008F3402">
            <w:pPr>
              <w:spacing w:line="204" w:lineRule="auto"/>
              <w:jc w:val="center"/>
            </w:pPr>
            <w:r w:rsidRPr="0091328E">
              <w:rPr>
                <w:sz w:val="22"/>
                <w:szCs w:val="22"/>
              </w:rPr>
              <w:t>1500*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20144" w:rsidRPr="0091328E" w:rsidRDefault="00920144" w:rsidP="008F3402">
            <w:pPr>
              <w:spacing w:line="204" w:lineRule="auto"/>
              <w:jc w:val="center"/>
            </w:pPr>
            <w:r w:rsidRPr="0091328E">
              <w:rPr>
                <w:sz w:val="22"/>
                <w:szCs w:val="22"/>
              </w:rPr>
              <w:t>2000*</w:t>
            </w:r>
          </w:p>
        </w:tc>
      </w:tr>
    </w:tbl>
    <w:p w:rsidR="0003649C" w:rsidRPr="0091328E" w:rsidRDefault="007A445D" w:rsidP="0003649C">
      <w:pPr>
        <w:pStyle w:val="a4"/>
        <w:numPr>
          <w:ilvl w:val="0"/>
          <w:numId w:val="1"/>
        </w:numPr>
        <w:spacing w:after="0"/>
        <w:ind w:hanging="17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r w:rsidR="0003649C" w:rsidRPr="0091328E">
        <w:rPr>
          <w:rFonts w:ascii="Times New Roman" w:hAnsi="Times New Roman"/>
          <w:sz w:val="28"/>
          <w:szCs w:val="28"/>
          <w:lang w:val="uk-UA"/>
        </w:rPr>
        <w:t>а кінець року.</w:t>
      </w:r>
    </w:p>
    <w:p w:rsidR="0003649C" w:rsidRPr="0091328E" w:rsidRDefault="0003649C" w:rsidP="0003649C">
      <w:pPr>
        <w:ind w:firstLine="709"/>
        <w:jc w:val="both"/>
        <w:rPr>
          <w:sz w:val="16"/>
          <w:szCs w:val="16"/>
          <w:lang w:val="en-US"/>
        </w:rPr>
      </w:pPr>
    </w:p>
    <w:p w:rsidR="0003649C" w:rsidRPr="0091328E" w:rsidRDefault="0003649C" w:rsidP="0003649C">
      <w:pPr>
        <w:ind w:firstLine="709"/>
        <w:jc w:val="both"/>
        <w:rPr>
          <w:sz w:val="16"/>
          <w:szCs w:val="16"/>
          <w:lang w:val="en-US"/>
        </w:rPr>
      </w:pPr>
    </w:p>
    <w:p w:rsidR="0003649C" w:rsidRPr="0091328E" w:rsidRDefault="0003649C" w:rsidP="0003649C">
      <w:pPr>
        <w:ind w:firstLine="709"/>
        <w:jc w:val="both"/>
        <w:rPr>
          <w:sz w:val="28"/>
          <w:szCs w:val="28"/>
        </w:rPr>
      </w:pPr>
      <w:r w:rsidRPr="0091328E">
        <w:rPr>
          <w:sz w:val="28"/>
          <w:szCs w:val="28"/>
        </w:rPr>
        <w:t>11. Координація та контроль за виконанням:</w:t>
      </w:r>
    </w:p>
    <w:p w:rsidR="0003649C" w:rsidRPr="0091328E" w:rsidRDefault="0003649C" w:rsidP="0003649C">
      <w:pPr>
        <w:pStyle w:val="proza"/>
        <w:spacing w:before="0" w:beforeAutospacing="0" w:after="0" w:afterAutospacing="0"/>
        <w:ind w:firstLine="720"/>
        <w:jc w:val="both"/>
        <w:rPr>
          <w:bCs/>
          <w:sz w:val="28"/>
          <w:szCs w:val="28"/>
          <w:lang w:val="uk-UA"/>
        </w:rPr>
      </w:pPr>
      <w:r w:rsidRPr="0091328E">
        <w:rPr>
          <w:sz w:val="28"/>
          <w:szCs w:val="28"/>
          <w:lang w:val="uk-UA"/>
        </w:rPr>
        <w:t>департамент економічного</w:t>
      </w:r>
      <w:r w:rsidRPr="0091328E">
        <w:rPr>
          <w:bCs/>
          <w:sz w:val="28"/>
          <w:szCs w:val="28"/>
          <w:lang w:val="uk-UA"/>
        </w:rPr>
        <w:t xml:space="preserve"> розвитку облдержадміністрації щоквартально до 15 числа місяця, що настає за звітним, готує звіт про виконання Програми та надає </w:t>
      </w:r>
      <w:r w:rsidR="007A445D">
        <w:rPr>
          <w:bCs/>
          <w:sz w:val="28"/>
          <w:szCs w:val="28"/>
          <w:lang w:val="uk-UA"/>
        </w:rPr>
        <w:t xml:space="preserve">його </w:t>
      </w:r>
      <w:r w:rsidRPr="0091328E">
        <w:rPr>
          <w:bCs/>
          <w:sz w:val="28"/>
          <w:szCs w:val="28"/>
          <w:lang w:val="uk-UA"/>
        </w:rPr>
        <w:t>до обласної ради та облдержадміністрації;</w:t>
      </w:r>
    </w:p>
    <w:p w:rsidR="0003649C" w:rsidRPr="0091328E" w:rsidRDefault="0003649C" w:rsidP="0003649C">
      <w:pPr>
        <w:pStyle w:val="proza"/>
        <w:spacing w:before="0" w:beforeAutospacing="0" w:after="0" w:afterAutospacing="0"/>
        <w:ind w:firstLine="720"/>
        <w:jc w:val="both"/>
        <w:rPr>
          <w:bCs/>
          <w:sz w:val="28"/>
          <w:szCs w:val="28"/>
          <w:lang w:val="uk-UA"/>
        </w:rPr>
      </w:pPr>
      <w:r w:rsidRPr="0091328E">
        <w:rPr>
          <w:bCs/>
          <w:sz w:val="28"/>
          <w:szCs w:val="28"/>
          <w:lang w:val="uk-UA"/>
        </w:rPr>
        <w:t>контроль здійснює постійна комісія Дніпропетровської обласної ради з питань підприємництва, переробної промисловості, торгов</w:t>
      </w:r>
      <w:r w:rsidR="007A445D">
        <w:rPr>
          <w:bCs/>
          <w:sz w:val="28"/>
          <w:szCs w:val="28"/>
          <w:lang w:val="uk-UA"/>
        </w:rPr>
        <w:t>ельного</w:t>
      </w:r>
      <w:bookmarkStart w:id="0" w:name="_GoBack"/>
      <w:bookmarkEnd w:id="0"/>
      <w:r w:rsidRPr="0091328E">
        <w:rPr>
          <w:bCs/>
          <w:sz w:val="28"/>
          <w:szCs w:val="28"/>
          <w:lang w:val="uk-UA"/>
        </w:rPr>
        <w:t xml:space="preserve"> та побутового обслуговування.</w:t>
      </w:r>
    </w:p>
    <w:p w:rsidR="0003649C" w:rsidRPr="0091328E" w:rsidRDefault="0003649C" w:rsidP="0003649C">
      <w:pPr>
        <w:rPr>
          <w:sz w:val="28"/>
          <w:szCs w:val="28"/>
        </w:rPr>
      </w:pPr>
    </w:p>
    <w:p w:rsidR="0003649C" w:rsidRPr="0091328E" w:rsidRDefault="0003649C" w:rsidP="0003649C">
      <w:pPr>
        <w:rPr>
          <w:sz w:val="28"/>
          <w:szCs w:val="28"/>
        </w:rPr>
      </w:pPr>
    </w:p>
    <w:p w:rsidR="0003649C" w:rsidRPr="0091328E" w:rsidRDefault="0003649C" w:rsidP="0003649C">
      <w:pPr>
        <w:rPr>
          <w:sz w:val="28"/>
          <w:szCs w:val="28"/>
        </w:rPr>
      </w:pPr>
    </w:p>
    <w:p w:rsidR="0003649C" w:rsidRPr="0091328E" w:rsidRDefault="0003649C" w:rsidP="0003649C">
      <w:pPr>
        <w:rPr>
          <w:sz w:val="28"/>
          <w:szCs w:val="28"/>
        </w:rPr>
      </w:pPr>
    </w:p>
    <w:p w:rsidR="0003649C" w:rsidRPr="0091328E" w:rsidRDefault="0003649C" w:rsidP="0003649C">
      <w:pPr>
        <w:rPr>
          <w:sz w:val="28"/>
          <w:szCs w:val="28"/>
        </w:rPr>
      </w:pPr>
    </w:p>
    <w:p w:rsidR="0003649C" w:rsidRPr="0091328E" w:rsidRDefault="0003649C" w:rsidP="0003649C">
      <w:pPr>
        <w:rPr>
          <w:b/>
          <w:sz w:val="28"/>
          <w:szCs w:val="28"/>
        </w:rPr>
      </w:pPr>
      <w:r w:rsidRPr="0091328E">
        <w:rPr>
          <w:b/>
          <w:sz w:val="28"/>
          <w:szCs w:val="28"/>
        </w:rPr>
        <w:t xml:space="preserve">Перший заступник </w:t>
      </w:r>
    </w:p>
    <w:p w:rsidR="0003649C" w:rsidRPr="0091328E" w:rsidRDefault="0003649C" w:rsidP="0003649C">
      <w:pPr>
        <w:rPr>
          <w:sz w:val="28"/>
          <w:szCs w:val="28"/>
        </w:rPr>
      </w:pPr>
      <w:r w:rsidRPr="0091328E">
        <w:rPr>
          <w:b/>
          <w:sz w:val="28"/>
          <w:szCs w:val="28"/>
        </w:rPr>
        <w:t>голови обласної ради</w:t>
      </w:r>
      <w:r w:rsidRPr="0091328E">
        <w:rPr>
          <w:b/>
          <w:sz w:val="28"/>
          <w:szCs w:val="28"/>
        </w:rPr>
        <w:tab/>
      </w:r>
      <w:r w:rsidRPr="0091328E">
        <w:rPr>
          <w:b/>
          <w:sz w:val="28"/>
          <w:szCs w:val="28"/>
        </w:rPr>
        <w:tab/>
      </w:r>
      <w:r w:rsidRPr="0091328E">
        <w:rPr>
          <w:b/>
          <w:sz w:val="28"/>
          <w:szCs w:val="28"/>
        </w:rPr>
        <w:tab/>
      </w:r>
      <w:r w:rsidRPr="0091328E">
        <w:rPr>
          <w:b/>
          <w:sz w:val="28"/>
          <w:szCs w:val="28"/>
        </w:rPr>
        <w:tab/>
      </w:r>
      <w:r w:rsidRPr="0091328E">
        <w:rPr>
          <w:b/>
          <w:sz w:val="28"/>
          <w:szCs w:val="28"/>
        </w:rPr>
        <w:tab/>
      </w:r>
      <w:r w:rsidRPr="0091328E">
        <w:rPr>
          <w:b/>
          <w:sz w:val="28"/>
          <w:szCs w:val="28"/>
        </w:rPr>
        <w:tab/>
      </w:r>
      <w:r w:rsidRPr="0091328E">
        <w:rPr>
          <w:b/>
          <w:sz w:val="28"/>
          <w:szCs w:val="28"/>
        </w:rPr>
        <w:tab/>
        <w:t>С. ОЛІЙНИК</w:t>
      </w:r>
    </w:p>
    <w:p w:rsidR="00041B08" w:rsidRDefault="00041B08"/>
    <w:sectPr w:rsidR="00041B08" w:rsidSect="00920144">
      <w:headerReference w:type="default" r:id="rId7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0951" w:rsidRDefault="002C0951" w:rsidP="00920144">
      <w:r>
        <w:separator/>
      </w:r>
    </w:p>
  </w:endnote>
  <w:endnote w:type="continuationSeparator" w:id="1">
    <w:p w:rsidR="002C0951" w:rsidRDefault="002C0951" w:rsidP="009201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0951" w:rsidRDefault="002C0951" w:rsidP="00920144">
      <w:r>
        <w:separator/>
      </w:r>
    </w:p>
  </w:footnote>
  <w:footnote w:type="continuationSeparator" w:id="1">
    <w:p w:rsidR="002C0951" w:rsidRDefault="002C0951" w:rsidP="009201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7254671"/>
      <w:docPartObj>
        <w:docPartGallery w:val="Page Numbers (Top of Page)"/>
        <w:docPartUnique/>
      </w:docPartObj>
    </w:sdtPr>
    <w:sdtContent>
      <w:p w:rsidR="00920144" w:rsidRDefault="008A5B81">
        <w:pPr>
          <w:pStyle w:val="a5"/>
          <w:jc w:val="center"/>
        </w:pPr>
        <w:r>
          <w:fldChar w:fldCharType="begin"/>
        </w:r>
        <w:r w:rsidR="00920144">
          <w:instrText>PAGE   \* MERGEFORMAT</w:instrText>
        </w:r>
        <w:r>
          <w:fldChar w:fldCharType="separate"/>
        </w:r>
        <w:r w:rsidR="00F52B90" w:rsidRPr="00F52B90">
          <w:rPr>
            <w:noProof/>
            <w:lang w:val="ru-RU"/>
          </w:rPr>
          <w:t>2</w:t>
        </w:r>
        <w:r>
          <w:fldChar w:fldCharType="end"/>
        </w:r>
      </w:p>
    </w:sdtContent>
  </w:sdt>
  <w:p w:rsidR="00920144" w:rsidRDefault="0092014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25215"/>
    <w:multiLevelType w:val="hybridMultilevel"/>
    <w:tmpl w:val="59847512"/>
    <w:lvl w:ilvl="0" w:tplc="CDBC19BA">
      <w:numFmt w:val="bullet"/>
      <w:lvlText w:val="*"/>
      <w:lvlJc w:val="left"/>
      <w:pPr>
        <w:ind w:left="88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649C"/>
    <w:rsid w:val="0003649C"/>
    <w:rsid w:val="00041B08"/>
    <w:rsid w:val="002C0951"/>
    <w:rsid w:val="004800A0"/>
    <w:rsid w:val="007A445D"/>
    <w:rsid w:val="008A5B81"/>
    <w:rsid w:val="00920144"/>
    <w:rsid w:val="00F52B90"/>
    <w:rsid w:val="00F94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03649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364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roza">
    <w:name w:val="proza"/>
    <w:basedOn w:val="a"/>
    <w:rsid w:val="0003649C"/>
    <w:pPr>
      <w:spacing w:before="100" w:beforeAutospacing="1" w:after="100" w:afterAutospacing="1"/>
    </w:pPr>
    <w:rPr>
      <w:lang w:val="ru-RU"/>
    </w:rPr>
  </w:style>
  <w:style w:type="character" w:styleId="a3">
    <w:name w:val="Strong"/>
    <w:qFormat/>
    <w:rsid w:val="0003649C"/>
    <w:rPr>
      <w:b/>
      <w:bCs/>
    </w:rPr>
  </w:style>
  <w:style w:type="paragraph" w:customStyle="1" w:styleId="a4">
    <w:name w:val="Абзац списку"/>
    <w:basedOn w:val="a"/>
    <w:uiPriority w:val="34"/>
    <w:qFormat/>
    <w:rsid w:val="0003649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5">
    <w:name w:val="header"/>
    <w:basedOn w:val="a"/>
    <w:link w:val="a6"/>
    <w:uiPriority w:val="99"/>
    <w:unhideWhenUsed/>
    <w:rsid w:val="00920144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201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20144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2014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03649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364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roza">
    <w:name w:val="proza"/>
    <w:basedOn w:val="a"/>
    <w:rsid w:val="0003649C"/>
    <w:pPr>
      <w:spacing w:before="100" w:beforeAutospacing="1" w:after="100" w:afterAutospacing="1"/>
    </w:pPr>
    <w:rPr>
      <w:lang w:val="ru-RU"/>
    </w:rPr>
  </w:style>
  <w:style w:type="character" w:styleId="a3">
    <w:name w:val="Strong"/>
    <w:qFormat/>
    <w:rsid w:val="0003649C"/>
    <w:rPr>
      <w:b/>
      <w:bCs/>
    </w:rPr>
  </w:style>
  <w:style w:type="paragraph" w:customStyle="1" w:styleId="a4">
    <w:name w:val="Абзац списку"/>
    <w:basedOn w:val="a"/>
    <w:uiPriority w:val="34"/>
    <w:qFormat/>
    <w:rsid w:val="0003649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5">
    <w:name w:val="header"/>
    <w:basedOn w:val="a"/>
    <w:link w:val="a6"/>
    <w:uiPriority w:val="99"/>
    <w:unhideWhenUsed/>
    <w:rsid w:val="00920144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201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20144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2014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Дацко</dc:creator>
  <cp:lastModifiedBy>Admin</cp:lastModifiedBy>
  <cp:revision>4</cp:revision>
  <cp:lastPrinted>2016-11-11T13:07:00Z</cp:lastPrinted>
  <dcterms:created xsi:type="dcterms:W3CDTF">2016-11-11T08:39:00Z</dcterms:created>
  <dcterms:modified xsi:type="dcterms:W3CDTF">2016-11-11T13:08:00Z</dcterms:modified>
</cp:coreProperties>
</file>