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C225A5" w:rsidRDefault="00A075A9" w:rsidP="00DE5EBD">
      <w:pPr>
        <w:jc w:val="center"/>
      </w:pPr>
      <w:r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C225A5" w:rsidRDefault="00DE5EBD" w:rsidP="00DE5EBD">
      <w:pPr>
        <w:jc w:val="center"/>
      </w:pPr>
    </w:p>
    <w:p w:rsidR="00F31A11" w:rsidRPr="00C225A5" w:rsidRDefault="00F31A11" w:rsidP="00F31A11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C225A5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</w:t>
      </w:r>
      <w:r w:rsidR="00725277" w:rsidRPr="00C225A5">
        <w:rPr>
          <w:b/>
          <w:color w:val="000000"/>
          <w:sz w:val="36"/>
          <w:szCs w:val="36"/>
        </w:rPr>
        <w:t>I</w:t>
      </w:r>
      <w:r w:rsidR="00A8695C"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F31A11" w:rsidRPr="00C225A5" w:rsidRDefault="00F31A11" w:rsidP="00F31A11">
      <w:pPr>
        <w:shd w:val="clear" w:color="auto" w:fill="FFFFFF"/>
        <w:jc w:val="center"/>
        <w:rPr>
          <w:b/>
        </w:rPr>
      </w:pPr>
    </w:p>
    <w:p w:rsidR="00FC501D" w:rsidRPr="00557F68" w:rsidRDefault="00FC501D" w:rsidP="00FC501D">
      <w:pPr>
        <w:ind w:left="-8" w:right="-8"/>
        <w:jc w:val="center"/>
        <w:rPr>
          <w:b/>
          <w:bCs/>
          <w:iCs/>
          <w:sz w:val="32"/>
          <w:szCs w:val="32"/>
        </w:rPr>
      </w:pPr>
      <w:r w:rsidRPr="00557F68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F31A11" w:rsidRPr="00C225A5" w:rsidRDefault="00FC501D" w:rsidP="00FC501D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557F68">
        <w:rPr>
          <w:b/>
          <w:bCs/>
          <w:iCs/>
          <w:sz w:val="32"/>
          <w:szCs w:val="32"/>
        </w:rPr>
        <w:t>екології та енергозбереження</w:t>
      </w:r>
    </w:p>
    <w:p w:rsidR="00480D19" w:rsidRPr="00C225A5" w:rsidRDefault="00A075A9" w:rsidP="00F8492E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8138C" wp14:editId="1C92DD45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5560" r="36195" b="3111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C225A5">
          <w:rPr>
            <w:color w:val="000000"/>
          </w:rPr>
          <w:t>49004, м</w:t>
        </w:r>
      </w:smartTag>
      <w:r w:rsidR="00480D19" w:rsidRPr="00C225A5">
        <w:rPr>
          <w:color w:val="000000"/>
        </w:rPr>
        <w:t>. Дніпропетровськ, пр. Кірова, 2</w:t>
      </w:r>
    </w:p>
    <w:p w:rsidR="00480D19" w:rsidRPr="00C225A5" w:rsidRDefault="00480D19" w:rsidP="00480D19">
      <w:pPr>
        <w:pStyle w:val="a3"/>
      </w:pPr>
    </w:p>
    <w:p w:rsidR="00F8492E" w:rsidRPr="00D96935" w:rsidRDefault="00F8492E" w:rsidP="00F8492E">
      <w:pPr>
        <w:pStyle w:val="a3"/>
      </w:pPr>
      <w:r>
        <w:t xml:space="preserve">П Р О Т О К О Л  № </w:t>
      </w:r>
      <w:r w:rsidR="00E06868">
        <w:t>2</w:t>
      </w:r>
    </w:p>
    <w:p w:rsidR="00F8492E" w:rsidRPr="00D96935" w:rsidRDefault="00F8492E" w:rsidP="00F8492E">
      <w:pPr>
        <w:jc w:val="center"/>
      </w:pPr>
      <w:r w:rsidRPr="00D96935">
        <w:t>засідання постійної комісії ради</w:t>
      </w:r>
    </w:p>
    <w:p w:rsidR="00F8492E" w:rsidRPr="00D96935" w:rsidRDefault="00F8492E" w:rsidP="00F8492E">
      <w:pPr>
        <w:ind w:left="6480"/>
      </w:pPr>
      <w:r>
        <w:t>„17</w:t>
      </w:r>
      <w:r w:rsidRPr="00D96935">
        <w:t xml:space="preserve">” </w:t>
      </w:r>
      <w:r>
        <w:t>лютого</w:t>
      </w:r>
      <w:r w:rsidRPr="00D96935">
        <w:t xml:space="preserve"> 201</w:t>
      </w:r>
      <w:r>
        <w:t>6</w:t>
      </w:r>
      <w:r w:rsidRPr="00D96935">
        <w:t xml:space="preserve"> року</w:t>
      </w:r>
    </w:p>
    <w:p w:rsidR="00F8492E" w:rsidRPr="00D96935" w:rsidRDefault="00F8492E" w:rsidP="00F8492E">
      <w:pPr>
        <w:ind w:left="6480"/>
      </w:pPr>
      <w:r>
        <w:t>14.00</w:t>
      </w:r>
    </w:p>
    <w:p w:rsidR="00F8492E" w:rsidRPr="00632CFD" w:rsidRDefault="00F8492E" w:rsidP="00F8492E">
      <w:pPr>
        <w:jc w:val="both"/>
        <w:rPr>
          <w:sz w:val="18"/>
          <w:szCs w:val="18"/>
        </w:rPr>
      </w:pPr>
    </w:p>
    <w:p w:rsidR="00F8492E" w:rsidRDefault="00F8492E" w:rsidP="00F8492E">
      <w:pPr>
        <w:jc w:val="both"/>
      </w:pPr>
      <w:r>
        <w:t>Присутні члени комісії:</w:t>
      </w:r>
    </w:p>
    <w:p w:rsidR="00F8492E" w:rsidRPr="00D6606E" w:rsidRDefault="00F8492E" w:rsidP="00F8492E">
      <w:pPr>
        <w:jc w:val="both"/>
        <w:rPr>
          <w:sz w:val="10"/>
          <w:szCs w:val="10"/>
        </w:rPr>
      </w:pPr>
    </w:p>
    <w:p w:rsidR="00F8492E" w:rsidRDefault="00F8492E" w:rsidP="00F8492E">
      <w:pPr>
        <w:jc w:val="both"/>
      </w:pPr>
      <w:r>
        <w:t>Івахно А.Ю., Зубрій Д.О., Вакульчук К.О., Куцін В.С., Чабаненко М.М., Юнкевич О.О.</w:t>
      </w:r>
    </w:p>
    <w:p w:rsidR="00F8492E" w:rsidRPr="00D6606E" w:rsidRDefault="00F8492E" w:rsidP="00F8492E">
      <w:pPr>
        <w:jc w:val="both"/>
        <w:rPr>
          <w:sz w:val="20"/>
          <w:szCs w:val="20"/>
        </w:rPr>
      </w:pPr>
    </w:p>
    <w:p w:rsidR="00F8492E" w:rsidRDefault="00F8492E" w:rsidP="00F8492E">
      <w:pPr>
        <w:jc w:val="both"/>
      </w:pPr>
      <w:r>
        <w:t xml:space="preserve">Відсутні члени комісії: </w:t>
      </w:r>
    </w:p>
    <w:p w:rsidR="00F8492E" w:rsidRPr="00D6606E" w:rsidRDefault="00F8492E" w:rsidP="00F8492E">
      <w:pPr>
        <w:jc w:val="both"/>
        <w:rPr>
          <w:sz w:val="10"/>
          <w:szCs w:val="10"/>
        </w:rPr>
      </w:pPr>
    </w:p>
    <w:p w:rsidR="00F8492E" w:rsidRDefault="00F8492E" w:rsidP="00F8492E">
      <w:pPr>
        <w:jc w:val="both"/>
      </w:pPr>
      <w:r>
        <w:t>Бєліков К.А., Заворотній В.П., Пахомов В.О., Хазан П.В., Чередніченко О.Є.</w:t>
      </w:r>
      <w:r w:rsidRPr="00DB0F34">
        <w:t xml:space="preserve"> </w:t>
      </w:r>
    </w:p>
    <w:p w:rsidR="00F8492E" w:rsidRPr="00632CFD" w:rsidRDefault="00F8492E" w:rsidP="00F8492E">
      <w:pPr>
        <w:jc w:val="both"/>
        <w:rPr>
          <w:sz w:val="26"/>
          <w:szCs w:val="26"/>
        </w:rPr>
      </w:pPr>
    </w:p>
    <w:p w:rsidR="00F8492E" w:rsidRDefault="00F8492E" w:rsidP="00F8492E">
      <w:pPr>
        <w:jc w:val="both"/>
      </w:pPr>
      <w:r>
        <w:t>У роботі комісії взяли участь:</w:t>
      </w:r>
    </w:p>
    <w:p w:rsidR="00F8492E" w:rsidRPr="001E4860" w:rsidRDefault="00F8492E" w:rsidP="00F8492E">
      <w:pPr>
        <w:jc w:val="both"/>
        <w:rPr>
          <w:sz w:val="16"/>
          <w:szCs w:val="16"/>
        </w:rPr>
      </w:pPr>
    </w:p>
    <w:p w:rsidR="00F8492E" w:rsidRDefault="00F8492E" w:rsidP="00F8492E">
      <w:pPr>
        <w:jc w:val="both"/>
        <w:rPr>
          <w:szCs w:val="28"/>
        </w:rPr>
      </w:pPr>
      <w:r>
        <w:rPr>
          <w:szCs w:val="28"/>
        </w:rPr>
        <w:t>Стрілець Р.О. – директор департаменту екології та природних ресурсів</w:t>
      </w:r>
      <w:r w:rsidRPr="00DB0F34">
        <w:rPr>
          <w:szCs w:val="28"/>
        </w:rPr>
        <w:t xml:space="preserve"> облдержадміністрації, </w:t>
      </w:r>
      <w:r>
        <w:t xml:space="preserve">Патлаха Н.І. – заступник начальника регіонального управління департаменту житлово-комунального господарства та будівництва облдержадміністрації, Потапенко І.С. – заступник начальника Дніпропетровського обласного управління водних ресурсів, Короткий Є.П. – головний спеціаліст відділу промислової політики департаменту економічного розвитку ОДА, Денисенко Т.М. – начальник управління фінансів галузей виробничої сфери та моніторингу соціальних програм ОДА, Китиця О.О. – </w:t>
      </w:r>
      <w:r>
        <w:rPr>
          <w:szCs w:val="28"/>
        </w:rPr>
        <w:t>з</w:t>
      </w:r>
      <w:r w:rsidRPr="00F2144E">
        <w:rPr>
          <w:szCs w:val="28"/>
        </w:rPr>
        <w:t>аступник начальника управління – начальник відділу галузей виробничої сфери управління фінансів галузей виробничої сфери та мон</w:t>
      </w:r>
      <w:r>
        <w:rPr>
          <w:szCs w:val="28"/>
        </w:rPr>
        <w:t>іторингу соціальних програм ОДА,</w:t>
      </w:r>
      <w:r w:rsidRPr="00F2144E">
        <w:rPr>
          <w:szCs w:val="28"/>
        </w:rPr>
        <w:t xml:space="preserve"> </w:t>
      </w:r>
      <w:r>
        <w:rPr>
          <w:szCs w:val="28"/>
        </w:rPr>
        <w:t>Городилов М.М. – у</w:t>
      </w:r>
      <w:r w:rsidRPr="00F2144E">
        <w:rPr>
          <w:szCs w:val="28"/>
        </w:rPr>
        <w:t xml:space="preserve">правління організаційної роботи </w:t>
      </w:r>
      <w:r>
        <w:rPr>
          <w:szCs w:val="28"/>
        </w:rPr>
        <w:t xml:space="preserve">ОДА, Кирпичов Е.О. – начальник управління паливно-енергетичного комплексу ОДА, </w:t>
      </w:r>
      <w:r>
        <w:t xml:space="preserve">Ісаєв О.Р. – радник голови обласної ради, </w:t>
      </w:r>
      <w:r>
        <w:rPr>
          <w:szCs w:val="28"/>
        </w:rPr>
        <w:t>Рижинков В.В. – начальник відділу з питань охорони навколишнього середовища, природних та земельних відносин виконавчого апарату обласної ради, Ріжко Ю.С. – головний спеціаліст відділу з питань охорони навколишнього середовища, природних та земельних відносин виконавчого апарату обласної ради, Щербак О.О. – член громадської організації, Буртин М.Ю. – помічник депутата Зубрія Д.О.</w:t>
      </w:r>
    </w:p>
    <w:p w:rsidR="00F8492E" w:rsidRPr="00632CFD" w:rsidRDefault="00F8492E" w:rsidP="00F8492E">
      <w:pPr>
        <w:jc w:val="both"/>
        <w:rPr>
          <w:sz w:val="10"/>
          <w:szCs w:val="10"/>
        </w:rPr>
      </w:pPr>
    </w:p>
    <w:p w:rsidR="00F8492E" w:rsidRDefault="00F8492E" w:rsidP="00F8492E">
      <w:r w:rsidRPr="00D96935">
        <w:t xml:space="preserve">Головував: </w:t>
      </w:r>
      <w:r>
        <w:t>Івахно А.Ю.</w:t>
      </w:r>
      <w:r w:rsidRPr="00D96935">
        <w:t xml:space="preserve"> </w:t>
      </w:r>
      <w:r w:rsidRPr="00D96935">
        <w:br w:type="page"/>
      </w:r>
    </w:p>
    <w:p w:rsidR="00F8492E" w:rsidRDefault="00F8492E" w:rsidP="00F8492E">
      <w:pPr>
        <w:jc w:val="center"/>
        <w:rPr>
          <w:b/>
        </w:rPr>
      </w:pPr>
    </w:p>
    <w:p w:rsidR="00F8492E" w:rsidRPr="00E3513C" w:rsidRDefault="00F8492E" w:rsidP="00F8492E">
      <w:pPr>
        <w:jc w:val="center"/>
        <w:rPr>
          <w:b/>
        </w:rPr>
      </w:pPr>
      <w:r>
        <w:rPr>
          <w:b/>
        </w:rPr>
        <w:t>Порядок денний засідання постійної комісії:</w:t>
      </w:r>
      <w:r w:rsidRPr="00E3513C">
        <w:rPr>
          <w:b/>
        </w:rPr>
        <w:t xml:space="preserve">  </w:t>
      </w:r>
    </w:p>
    <w:p w:rsidR="00F8492E" w:rsidRPr="00C800FB" w:rsidRDefault="00F8492E" w:rsidP="00F8492E">
      <w:pPr>
        <w:tabs>
          <w:tab w:val="left" w:pos="0"/>
        </w:tabs>
        <w:spacing w:line="240" w:lineRule="exact"/>
        <w:ind w:hanging="1980"/>
        <w:jc w:val="both"/>
        <w:rPr>
          <w:b/>
        </w:rPr>
      </w:pPr>
    </w:p>
    <w:p w:rsidR="00F8492E" w:rsidRPr="00166287" w:rsidRDefault="00F8492E" w:rsidP="00F8492E">
      <w:pPr>
        <w:numPr>
          <w:ilvl w:val="0"/>
          <w:numId w:val="22"/>
        </w:numPr>
        <w:ind w:left="0" w:firstLine="720"/>
        <w:jc w:val="both"/>
        <w:rPr>
          <w:b/>
          <w:szCs w:val="28"/>
        </w:rPr>
      </w:pPr>
      <w:r w:rsidRPr="00166287">
        <w:rPr>
          <w:b/>
          <w:szCs w:val="28"/>
        </w:rPr>
        <w:t>Про порядок денний другої сесії Дніпропетровської обласної ради VII скликання.</w:t>
      </w:r>
    </w:p>
    <w:p w:rsidR="00F8492E" w:rsidRPr="00166287" w:rsidRDefault="00F8492E" w:rsidP="00F8492E">
      <w:pPr>
        <w:numPr>
          <w:ilvl w:val="0"/>
          <w:numId w:val="22"/>
        </w:numPr>
        <w:ind w:left="0" w:firstLine="720"/>
        <w:jc w:val="both"/>
        <w:rPr>
          <w:b/>
          <w:szCs w:val="28"/>
        </w:rPr>
      </w:pPr>
      <w:r w:rsidRPr="00166287">
        <w:rPr>
          <w:b/>
          <w:szCs w:val="28"/>
        </w:rPr>
        <w:t xml:space="preserve">Про Регламент Дніпропетровської обласної ради </w:t>
      </w:r>
      <w:r w:rsidR="0080208D">
        <w:rPr>
          <w:b/>
          <w:szCs w:val="28"/>
        </w:rPr>
        <w:t xml:space="preserve">                             </w:t>
      </w:r>
      <w:r w:rsidRPr="00166287">
        <w:rPr>
          <w:b/>
          <w:szCs w:val="28"/>
        </w:rPr>
        <w:t>VІІ скликання.</w:t>
      </w:r>
    </w:p>
    <w:p w:rsidR="00F8492E" w:rsidRPr="00166287" w:rsidRDefault="00F8492E" w:rsidP="00F8492E">
      <w:pPr>
        <w:numPr>
          <w:ilvl w:val="0"/>
          <w:numId w:val="22"/>
        </w:numPr>
        <w:ind w:left="0" w:firstLine="720"/>
        <w:jc w:val="both"/>
        <w:rPr>
          <w:b/>
          <w:szCs w:val="28"/>
        </w:rPr>
      </w:pPr>
      <w:r w:rsidRPr="00166287">
        <w:rPr>
          <w:b/>
          <w:szCs w:val="28"/>
        </w:rPr>
        <w:t xml:space="preserve">Про президію Дніпропетровської обласної ради </w:t>
      </w:r>
      <w:r w:rsidR="0080208D">
        <w:rPr>
          <w:b/>
          <w:szCs w:val="28"/>
        </w:rPr>
        <w:t xml:space="preserve">                                 </w:t>
      </w:r>
      <w:r w:rsidRPr="00166287">
        <w:rPr>
          <w:b/>
          <w:szCs w:val="28"/>
        </w:rPr>
        <w:t xml:space="preserve">VІІ скликання. </w:t>
      </w:r>
    </w:p>
    <w:p w:rsidR="00F8492E" w:rsidRPr="00166287" w:rsidRDefault="00F8492E" w:rsidP="00F8492E">
      <w:pPr>
        <w:numPr>
          <w:ilvl w:val="0"/>
          <w:numId w:val="22"/>
        </w:numPr>
        <w:ind w:left="0" w:firstLine="720"/>
        <w:jc w:val="both"/>
        <w:rPr>
          <w:b/>
          <w:szCs w:val="28"/>
        </w:rPr>
      </w:pPr>
      <w:r w:rsidRPr="00166287">
        <w:rPr>
          <w:b/>
          <w:szCs w:val="28"/>
        </w:rPr>
        <w:t xml:space="preserve">Про затвердження Положення про помічника-консультанта депутата Дніпропетровської обласної ради VII скликання та опис посвідчення. </w:t>
      </w:r>
    </w:p>
    <w:p w:rsidR="00F8492E" w:rsidRPr="00166287" w:rsidRDefault="00F8492E" w:rsidP="00F8492E">
      <w:pPr>
        <w:numPr>
          <w:ilvl w:val="0"/>
          <w:numId w:val="22"/>
        </w:numPr>
        <w:ind w:left="0" w:firstLine="720"/>
        <w:jc w:val="both"/>
        <w:rPr>
          <w:b/>
          <w:szCs w:val="28"/>
        </w:rPr>
      </w:pPr>
      <w:r w:rsidRPr="00166287">
        <w:rPr>
          <w:b/>
          <w:szCs w:val="28"/>
        </w:rPr>
        <w:t xml:space="preserve">Про структуру виконавчого апарату Дніпропетровської обласної ради VII скликання. </w:t>
      </w:r>
    </w:p>
    <w:p w:rsidR="00F8492E" w:rsidRPr="00166287" w:rsidRDefault="00F8492E" w:rsidP="00F8492E">
      <w:pPr>
        <w:numPr>
          <w:ilvl w:val="0"/>
          <w:numId w:val="22"/>
        </w:numPr>
        <w:ind w:left="0" w:firstLine="720"/>
        <w:jc w:val="both"/>
        <w:rPr>
          <w:b/>
          <w:szCs w:val="28"/>
        </w:rPr>
      </w:pPr>
      <w:r w:rsidRPr="00166287">
        <w:rPr>
          <w:b/>
          <w:szCs w:val="28"/>
        </w:rPr>
        <w:t>Про внесення змін до рішення обласної ради від 16 грудня 2015 року № 7-1/VII „Про постійні комісії Дніпропетровської обласної ради</w:t>
      </w:r>
      <w:r>
        <w:rPr>
          <w:b/>
          <w:szCs w:val="28"/>
        </w:rPr>
        <w:t xml:space="preserve"> </w:t>
      </w:r>
      <w:r w:rsidRPr="00166287">
        <w:rPr>
          <w:b/>
          <w:szCs w:val="28"/>
        </w:rPr>
        <w:t>VII скликання”.</w:t>
      </w:r>
    </w:p>
    <w:p w:rsidR="00F8492E" w:rsidRDefault="00F8492E" w:rsidP="00F8492E">
      <w:pPr>
        <w:numPr>
          <w:ilvl w:val="0"/>
          <w:numId w:val="22"/>
        </w:numPr>
        <w:ind w:left="0" w:firstLine="720"/>
        <w:jc w:val="both"/>
        <w:rPr>
          <w:b/>
          <w:szCs w:val="28"/>
        </w:rPr>
      </w:pPr>
      <w:r w:rsidRPr="00166287">
        <w:rPr>
          <w:b/>
          <w:szCs w:val="28"/>
        </w:rPr>
        <w:t>Про програму соціально-економічного та культурного розвитку області на 2016 рік.</w:t>
      </w:r>
    </w:p>
    <w:p w:rsidR="00F8492E" w:rsidRDefault="00F8492E" w:rsidP="00F8492E">
      <w:pPr>
        <w:numPr>
          <w:ilvl w:val="0"/>
          <w:numId w:val="22"/>
        </w:numPr>
        <w:ind w:left="0" w:firstLine="720"/>
        <w:jc w:val="both"/>
        <w:rPr>
          <w:b/>
          <w:szCs w:val="28"/>
        </w:rPr>
      </w:pPr>
      <w:r>
        <w:rPr>
          <w:b/>
          <w:szCs w:val="28"/>
        </w:rPr>
        <w:t>Про розгляд переліку заходів, що фінансуватимуться у                  2016 році за рахунок коштів обласного фонду охорони навколишнього природного середовища.</w:t>
      </w:r>
    </w:p>
    <w:p w:rsidR="00F8492E" w:rsidRPr="00166287" w:rsidRDefault="00F8492E" w:rsidP="00F8492E">
      <w:pPr>
        <w:numPr>
          <w:ilvl w:val="0"/>
          <w:numId w:val="22"/>
        </w:numPr>
        <w:ind w:left="0" w:firstLine="720"/>
        <w:jc w:val="both"/>
        <w:rPr>
          <w:b/>
          <w:szCs w:val="28"/>
        </w:rPr>
      </w:pPr>
      <w:r w:rsidRPr="00166287">
        <w:rPr>
          <w:b/>
          <w:szCs w:val="28"/>
        </w:rPr>
        <w:t>Різне.</w:t>
      </w:r>
    </w:p>
    <w:p w:rsidR="00F8492E" w:rsidRDefault="00F8492E" w:rsidP="00F8492E">
      <w:pPr>
        <w:spacing w:line="240" w:lineRule="exact"/>
        <w:ind w:firstLine="720"/>
        <w:jc w:val="both"/>
        <w:rPr>
          <w:b/>
          <w:i/>
        </w:rPr>
      </w:pPr>
    </w:p>
    <w:p w:rsidR="00F8492E" w:rsidRDefault="00F8492E" w:rsidP="00F8492E">
      <w:pPr>
        <w:jc w:val="both"/>
        <w:rPr>
          <w:b/>
          <w:szCs w:val="28"/>
        </w:rPr>
      </w:pPr>
    </w:p>
    <w:p w:rsidR="00CC41AD" w:rsidRDefault="00CC41AD" w:rsidP="00F8492E">
      <w:pPr>
        <w:jc w:val="both"/>
        <w:rPr>
          <w:b/>
          <w:szCs w:val="28"/>
        </w:rPr>
      </w:pPr>
    </w:p>
    <w:p w:rsidR="00F8492E" w:rsidRPr="00632CFD" w:rsidRDefault="00F8492E" w:rsidP="00F8492E">
      <w:pPr>
        <w:numPr>
          <w:ilvl w:val="0"/>
          <w:numId w:val="4"/>
        </w:numPr>
        <w:tabs>
          <w:tab w:val="num" w:pos="120"/>
          <w:tab w:val="left" w:pos="840"/>
          <w:tab w:val="num" w:pos="900"/>
          <w:tab w:val="left" w:pos="1440"/>
        </w:tabs>
        <w:ind w:left="0" w:firstLine="0"/>
        <w:jc w:val="both"/>
        <w:rPr>
          <w:b/>
          <w:szCs w:val="28"/>
        </w:rPr>
      </w:pPr>
      <w:r w:rsidRPr="00166287">
        <w:rPr>
          <w:b/>
          <w:szCs w:val="28"/>
        </w:rPr>
        <w:t>Про порядок денний другої сесії Дніпропетровської обласної ради VII скликання.</w:t>
      </w:r>
    </w:p>
    <w:p w:rsidR="00F8492E" w:rsidRDefault="00F8492E" w:rsidP="00F8492E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F8492E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Інформація</w:t>
      </w:r>
      <w:r w:rsidRPr="004E64B7">
        <w:rPr>
          <w:szCs w:val="28"/>
        </w:rPr>
        <w:t>:</w:t>
      </w:r>
      <w:r>
        <w:rPr>
          <w:szCs w:val="28"/>
        </w:rPr>
        <w:t xml:space="preserve"> </w:t>
      </w:r>
      <w:r>
        <w:t>Івахно А.Ю</w:t>
      </w:r>
      <w:r>
        <w:rPr>
          <w:szCs w:val="28"/>
        </w:rPr>
        <w:t>.</w:t>
      </w:r>
    </w:p>
    <w:p w:rsidR="00F8492E" w:rsidRPr="004E64B7" w:rsidRDefault="00F8492E" w:rsidP="00F8492E">
      <w:pPr>
        <w:jc w:val="both"/>
        <w:rPr>
          <w:szCs w:val="28"/>
        </w:rPr>
      </w:pPr>
    </w:p>
    <w:p w:rsidR="00F8492E" w:rsidRPr="004E64B7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Виступи</w:t>
      </w:r>
      <w:r>
        <w:rPr>
          <w:szCs w:val="28"/>
          <w:u w:val="single"/>
        </w:rPr>
        <w:t>в</w:t>
      </w:r>
      <w:r w:rsidRPr="004E64B7">
        <w:rPr>
          <w:szCs w:val="28"/>
        </w:rPr>
        <w:t xml:space="preserve">: </w:t>
      </w:r>
      <w:r>
        <w:t xml:space="preserve">Зубрій Д.О., Куцін В.С., Чабаненко М.М. </w:t>
      </w:r>
    </w:p>
    <w:p w:rsidR="00F8492E" w:rsidRPr="004E64B7" w:rsidRDefault="00F8492E" w:rsidP="00F8492E">
      <w:pPr>
        <w:rPr>
          <w:szCs w:val="28"/>
        </w:rPr>
      </w:pPr>
    </w:p>
    <w:p w:rsidR="00F8492E" w:rsidRPr="00575790" w:rsidRDefault="00F8492E" w:rsidP="00F8492E">
      <w:pPr>
        <w:pStyle w:val="3"/>
        <w:jc w:val="both"/>
        <w:rPr>
          <w:b w:val="0"/>
          <w:sz w:val="28"/>
          <w:szCs w:val="28"/>
          <w:u w:val="single"/>
        </w:rPr>
      </w:pPr>
      <w:r w:rsidRPr="00575790">
        <w:rPr>
          <w:bCs/>
          <w:sz w:val="28"/>
          <w:szCs w:val="28"/>
          <w:u w:val="single"/>
        </w:rPr>
        <w:t>ВИРІШИЛИ</w:t>
      </w:r>
      <w:r w:rsidRPr="00575790">
        <w:rPr>
          <w:b w:val="0"/>
          <w:sz w:val="28"/>
          <w:szCs w:val="28"/>
          <w:u w:val="single"/>
        </w:rPr>
        <w:t xml:space="preserve">: </w:t>
      </w:r>
    </w:p>
    <w:p w:rsidR="00F8492E" w:rsidRPr="006E51BD" w:rsidRDefault="00F8492E" w:rsidP="00F8492E">
      <w:pPr>
        <w:suppressAutoHyphens/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 xml:space="preserve">1. Інформацію </w:t>
      </w:r>
      <w:r>
        <w:t>Івахно А.Ю</w:t>
      </w:r>
      <w:r>
        <w:rPr>
          <w:szCs w:val="28"/>
        </w:rPr>
        <w:t xml:space="preserve">. </w:t>
      </w:r>
      <w:r w:rsidRPr="006E51BD">
        <w:rPr>
          <w:szCs w:val="28"/>
        </w:rPr>
        <w:t xml:space="preserve">взяти до відома. </w:t>
      </w:r>
    </w:p>
    <w:p w:rsidR="00F8492E" w:rsidRPr="00063D75" w:rsidRDefault="00F8492E" w:rsidP="00F8492E">
      <w:pPr>
        <w:suppressAutoHyphens/>
        <w:spacing w:line="300" w:lineRule="exact"/>
        <w:ind w:firstLine="720"/>
        <w:jc w:val="both"/>
        <w:rPr>
          <w:szCs w:val="28"/>
        </w:rPr>
      </w:pPr>
      <w:r>
        <w:t>2. </w:t>
      </w:r>
      <w:r w:rsidR="00164F5F">
        <w:t>Не заперечувати щодо запропонованого</w:t>
      </w:r>
      <w:r w:rsidRPr="00663529">
        <w:rPr>
          <w:szCs w:val="28"/>
        </w:rPr>
        <w:t xml:space="preserve"> порядк</w:t>
      </w:r>
      <w:r w:rsidR="00164F5F">
        <w:rPr>
          <w:szCs w:val="28"/>
        </w:rPr>
        <w:t>у</w:t>
      </w:r>
      <w:r w:rsidRPr="00663529">
        <w:rPr>
          <w:szCs w:val="28"/>
        </w:rPr>
        <w:t xml:space="preserve"> денн</w:t>
      </w:r>
      <w:r w:rsidR="00164F5F">
        <w:rPr>
          <w:szCs w:val="28"/>
        </w:rPr>
        <w:t>ого</w:t>
      </w:r>
      <w:r w:rsidRPr="00663529">
        <w:rPr>
          <w:szCs w:val="28"/>
        </w:rPr>
        <w:t xml:space="preserve"> другої сесії Дніпропетровської обласної ради VII скликання</w:t>
      </w:r>
      <w:r w:rsidRPr="00FC6381">
        <w:t>”</w:t>
      </w:r>
      <w:r w:rsidRPr="006E51BD">
        <w:t>.</w:t>
      </w:r>
    </w:p>
    <w:p w:rsidR="00F8492E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  <w:r w:rsidRPr="004E64B7">
        <w:rPr>
          <w:b/>
          <w:bCs/>
          <w:szCs w:val="28"/>
        </w:rPr>
        <w:t>Результати голосування:</w:t>
      </w: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ind w:left="3686"/>
        <w:rPr>
          <w:szCs w:val="28"/>
        </w:rPr>
      </w:pPr>
      <w:r w:rsidRPr="004E64B7">
        <w:rPr>
          <w:szCs w:val="28"/>
        </w:rPr>
        <w:t xml:space="preserve">за </w:t>
      </w:r>
      <w:r w:rsidRPr="004E64B7">
        <w:rPr>
          <w:szCs w:val="28"/>
        </w:rPr>
        <w:tab/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>проти</w:t>
      </w:r>
      <w:r w:rsidRPr="004E64B7">
        <w:rPr>
          <w:szCs w:val="28"/>
        </w:rPr>
        <w:tab/>
      </w:r>
      <w:r>
        <w:rPr>
          <w:szCs w:val="28"/>
        </w:rPr>
        <w:t xml:space="preserve">          – -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>
        <w:rPr>
          <w:szCs w:val="28"/>
        </w:rPr>
        <w:t xml:space="preserve">утримались </w:t>
      </w:r>
      <w:r>
        <w:rPr>
          <w:szCs w:val="28"/>
        </w:rPr>
        <w:tab/>
        <w:t>– -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 xml:space="preserve">усього </w:t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8492E" w:rsidRDefault="00F8492E" w:rsidP="00F8492E">
      <w:pPr>
        <w:jc w:val="both"/>
        <w:rPr>
          <w:b/>
        </w:rPr>
      </w:pPr>
    </w:p>
    <w:p w:rsidR="00F8492E" w:rsidRPr="00166287" w:rsidRDefault="00F8492E" w:rsidP="00F8492E">
      <w:pPr>
        <w:jc w:val="both"/>
        <w:rPr>
          <w:b/>
          <w:szCs w:val="28"/>
        </w:rPr>
      </w:pPr>
      <w:r w:rsidRPr="00255CF7">
        <w:rPr>
          <w:b/>
        </w:rPr>
        <w:lastRenderedPageBreak/>
        <w:t xml:space="preserve">СЛУХАЛИ 2. </w:t>
      </w:r>
      <w:r w:rsidRPr="00255CF7">
        <w:rPr>
          <w:b/>
        </w:rPr>
        <w:tab/>
      </w:r>
      <w:r w:rsidRPr="00166287">
        <w:rPr>
          <w:b/>
          <w:szCs w:val="28"/>
        </w:rPr>
        <w:t xml:space="preserve">Про Регламент Дніпропетровської обласної ради </w:t>
      </w:r>
      <w:r w:rsidR="0080208D">
        <w:rPr>
          <w:b/>
          <w:szCs w:val="28"/>
        </w:rPr>
        <w:t xml:space="preserve">                   </w:t>
      </w:r>
      <w:r w:rsidRPr="00166287">
        <w:rPr>
          <w:b/>
          <w:szCs w:val="28"/>
        </w:rPr>
        <w:t>VІІ скликання.</w:t>
      </w:r>
    </w:p>
    <w:p w:rsidR="00F8492E" w:rsidRDefault="00F8492E" w:rsidP="00F8492E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F8492E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Інформація</w:t>
      </w:r>
      <w:r w:rsidRPr="004E64B7">
        <w:rPr>
          <w:szCs w:val="28"/>
        </w:rPr>
        <w:t>:</w:t>
      </w:r>
      <w:r>
        <w:rPr>
          <w:szCs w:val="28"/>
        </w:rPr>
        <w:t xml:space="preserve"> </w:t>
      </w:r>
      <w:r>
        <w:t>Івахно А.Ю</w:t>
      </w:r>
      <w:r>
        <w:rPr>
          <w:szCs w:val="28"/>
        </w:rPr>
        <w:t>.</w:t>
      </w:r>
    </w:p>
    <w:p w:rsidR="00F8492E" w:rsidRPr="004E64B7" w:rsidRDefault="00F8492E" w:rsidP="00F8492E">
      <w:pPr>
        <w:jc w:val="both"/>
        <w:rPr>
          <w:szCs w:val="28"/>
        </w:rPr>
      </w:pPr>
    </w:p>
    <w:p w:rsidR="00F8492E" w:rsidRPr="004E64B7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Виступи</w:t>
      </w:r>
      <w:r>
        <w:rPr>
          <w:szCs w:val="28"/>
          <w:u w:val="single"/>
        </w:rPr>
        <w:t>в</w:t>
      </w:r>
      <w:r w:rsidRPr="004E64B7">
        <w:rPr>
          <w:szCs w:val="28"/>
        </w:rPr>
        <w:t xml:space="preserve">: </w:t>
      </w:r>
      <w:r>
        <w:t xml:space="preserve">Зубрій Д.О., Куцін В.С., Чабаненко М.М. </w:t>
      </w:r>
    </w:p>
    <w:p w:rsidR="00F8492E" w:rsidRPr="004E64B7" w:rsidRDefault="00F8492E" w:rsidP="00F8492E">
      <w:pPr>
        <w:rPr>
          <w:szCs w:val="28"/>
        </w:rPr>
      </w:pPr>
    </w:p>
    <w:p w:rsidR="00F8492E" w:rsidRPr="00663529" w:rsidRDefault="00F8492E" w:rsidP="00F8492E">
      <w:pPr>
        <w:pStyle w:val="3"/>
        <w:jc w:val="both"/>
        <w:rPr>
          <w:b w:val="0"/>
          <w:sz w:val="28"/>
          <w:szCs w:val="28"/>
          <w:u w:val="single"/>
        </w:rPr>
      </w:pPr>
      <w:r w:rsidRPr="00575790">
        <w:rPr>
          <w:bCs/>
          <w:sz w:val="28"/>
          <w:szCs w:val="28"/>
          <w:u w:val="single"/>
        </w:rPr>
        <w:t>ВИРІШИЛИ</w:t>
      </w:r>
      <w:r w:rsidRPr="00575790">
        <w:rPr>
          <w:b w:val="0"/>
          <w:sz w:val="28"/>
          <w:szCs w:val="28"/>
          <w:u w:val="single"/>
        </w:rPr>
        <w:t xml:space="preserve">: </w:t>
      </w:r>
    </w:p>
    <w:p w:rsidR="00F8492E" w:rsidRPr="006E51BD" w:rsidRDefault="00F8492E" w:rsidP="00F8492E">
      <w:pPr>
        <w:suppressAutoHyphens/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>1. </w:t>
      </w:r>
      <w:r w:rsidRPr="006E51BD">
        <w:rPr>
          <w:szCs w:val="28"/>
        </w:rPr>
        <w:t xml:space="preserve">Інформацію </w:t>
      </w:r>
      <w:r>
        <w:t>Івахно А.Ю</w:t>
      </w:r>
      <w:r>
        <w:rPr>
          <w:szCs w:val="28"/>
        </w:rPr>
        <w:t xml:space="preserve">. </w:t>
      </w:r>
      <w:r w:rsidRPr="006E51BD">
        <w:rPr>
          <w:szCs w:val="28"/>
        </w:rPr>
        <w:t xml:space="preserve">взяти до відома. </w:t>
      </w:r>
    </w:p>
    <w:p w:rsidR="00F8492E" w:rsidRPr="006E51BD" w:rsidRDefault="00F8492E" w:rsidP="00164F5F">
      <w:pPr>
        <w:suppressAutoHyphens/>
        <w:spacing w:line="300" w:lineRule="exact"/>
        <w:ind w:firstLine="720"/>
        <w:jc w:val="both"/>
      </w:pPr>
      <w:r>
        <w:t>2. </w:t>
      </w:r>
      <w:r w:rsidR="00164F5F">
        <w:t xml:space="preserve">Не заперечувати щодо </w:t>
      </w:r>
      <w:r w:rsidR="00164F5F" w:rsidRPr="006E51BD">
        <w:t>розгля</w:t>
      </w:r>
      <w:r w:rsidR="00164F5F">
        <w:t>д</w:t>
      </w:r>
      <w:r w:rsidR="00164F5F" w:rsidRPr="006E51BD">
        <w:t>у</w:t>
      </w:r>
      <w:r w:rsidR="00164F5F">
        <w:t xml:space="preserve"> на</w:t>
      </w:r>
      <w:r w:rsidR="00164F5F" w:rsidRPr="006E51BD">
        <w:t xml:space="preserve"> сесії обласної ради проект</w:t>
      </w:r>
      <w:r w:rsidR="00164F5F">
        <w:t>у</w:t>
      </w:r>
      <w:r w:rsidR="00164F5F" w:rsidRPr="006E51BD">
        <w:t xml:space="preserve"> рішення</w:t>
      </w:r>
      <w:r w:rsidRPr="006E51BD">
        <w:rPr>
          <w:szCs w:val="28"/>
        </w:rPr>
        <w:t xml:space="preserve"> </w:t>
      </w:r>
      <w:r>
        <w:rPr>
          <w:szCs w:val="28"/>
        </w:rPr>
        <w:t>„</w:t>
      </w:r>
      <w:r w:rsidRPr="00FC6381">
        <w:t xml:space="preserve">Про </w:t>
      </w:r>
      <w:r w:rsidRPr="00793DFA">
        <w:rPr>
          <w:szCs w:val="28"/>
        </w:rPr>
        <w:t xml:space="preserve">Регламент Дніпропетровської обласної ради </w:t>
      </w:r>
      <w:r w:rsidRPr="00793DFA">
        <w:rPr>
          <w:szCs w:val="28"/>
          <w:lang w:val="en-US"/>
        </w:rPr>
        <w:t>VII</w:t>
      </w:r>
      <w:r w:rsidRPr="00793DFA">
        <w:rPr>
          <w:szCs w:val="28"/>
        </w:rPr>
        <w:t xml:space="preserve"> скликання</w:t>
      </w:r>
      <w:r w:rsidRPr="00FC6381">
        <w:rPr>
          <w:szCs w:val="28"/>
        </w:rPr>
        <w:t>”</w:t>
      </w:r>
      <w:r>
        <w:rPr>
          <w:szCs w:val="28"/>
        </w:rPr>
        <w:t>.</w:t>
      </w:r>
    </w:p>
    <w:p w:rsidR="00F8492E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  <w:r w:rsidRPr="004E64B7">
        <w:rPr>
          <w:b/>
          <w:bCs/>
          <w:szCs w:val="28"/>
        </w:rPr>
        <w:t>Результати голосування:</w:t>
      </w: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ind w:left="3686"/>
        <w:rPr>
          <w:szCs w:val="28"/>
        </w:rPr>
      </w:pPr>
      <w:r w:rsidRPr="004E64B7">
        <w:rPr>
          <w:szCs w:val="28"/>
        </w:rPr>
        <w:t xml:space="preserve">за </w:t>
      </w:r>
      <w:r w:rsidRPr="004E64B7">
        <w:rPr>
          <w:szCs w:val="28"/>
        </w:rPr>
        <w:tab/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>проти</w:t>
      </w:r>
      <w:r w:rsidRPr="004E64B7">
        <w:rPr>
          <w:szCs w:val="28"/>
        </w:rPr>
        <w:tab/>
      </w:r>
      <w:r>
        <w:rPr>
          <w:szCs w:val="28"/>
        </w:rPr>
        <w:t xml:space="preserve">          – -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>
        <w:rPr>
          <w:szCs w:val="28"/>
        </w:rPr>
        <w:t xml:space="preserve">утримались </w:t>
      </w:r>
      <w:r>
        <w:rPr>
          <w:szCs w:val="28"/>
        </w:rPr>
        <w:tab/>
        <w:t>– -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 xml:space="preserve">усього </w:t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8492E" w:rsidRPr="004E64B7" w:rsidRDefault="00F8492E" w:rsidP="00F8492E">
      <w:pPr>
        <w:ind w:left="360"/>
        <w:jc w:val="center"/>
        <w:rPr>
          <w:szCs w:val="28"/>
        </w:rPr>
      </w:pPr>
    </w:p>
    <w:p w:rsidR="00F8492E" w:rsidRDefault="00F8492E" w:rsidP="00F8492E">
      <w:pPr>
        <w:jc w:val="both"/>
        <w:rPr>
          <w:b/>
          <w:szCs w:val="28"/>
        </w:rPr>
      </w:pPr>
    </w:p>
    <w:p w:rsidR="00F8492E" w:rsidRPr="00166287" w:rsidRDefault="00F8492E" w:rsidP="00F8492E">
      <w:pPr>
        <w:jc w:val="both"/>
        <w:rPr>
          <w:b/>
          <w:szCs w:val="28"/>
        </w:rPr>
      </w:pPr>
      <w:r w:rsidRPr="00255CF7">
        <w:rPr>
          <w:b/>
        </w:rPr>
        <w:t xml:space="preserve">СЛУХАЛИ </w:t>
      </w:r>
      <w:r>
        <w:rPr>
          <w:b/>
        </w:rPr>
        <w:t>3</w:t>
      </w:r>
      <w:r w:rsidRPr="00255CF7">
        <w:rPr>
          <w:b/>
        </w:rPr>
        <w:t xml:space="preserve">. </w:t>
      </w:r>
      <w:r w:rsidRPr="00255CF7">
        <w:rPr>
          <w:b/>
        </w:rPr>
        <w:tab/>
      </w:r>
      <w:r w:rsidRPr="00166287">
        <w:rPr>
          <w:b/>
          <w:szCs w:val="28"/>
        </w:rPr>
        <w:t xml:space="preserve">Про президію Дніпропетровської обласної ради </w:t>
      </w:r>
      <w:r w:rsidR="00164F5F">
        <w:rPr>
          <w:b/>
          <w:szCs w:val="28"/>
        </w:rPr>
        <w:t xml:space="preserve">                    </w:t>
      </w:r>
      <w:r w:rsidRPr="00166287">
        <w:rPr>
          <w:b/>
          <w:szCs w:val="28"/>
        </w:rPr>
        <w:t>VІІ скликання.</w:t>
      </w:r>
    </w:p>
    <w:p w:rsidR="00F8492E" w:rsidRDefault="00F8492E" w:rsidP="00F8492E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F8492E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Інформація</w:t>
      </w:r>
      <w:r w:rsidRPr="004E64B7">
        <w:rPr>
          <w:szCs w:val="28"/>
        </w:rPr>
        <w:t>:</w:t>
      </w:r>
      <w:r>
        <w:rPr>
          <w:szCs w:val="28"/>
        </w:rPr>
        <w:t xml:space="preserve"> </w:t>
      </w:r>
      <w:r>
        <w:t>Івахно А.Ю</w:t>
      </w:r>
      <w:r>
        <w:rPr>
          <w:szCs w:val="28"/>
        </w:rPr>
        <w:t>.</w:t>
      </w:r>
    </w:p>
    <w:p w:rsidR="00F8492E" w:rsidRPr="004E64B7" w:rsidRDefault="00F8492E" w:rsidP="00F8492E">
      <w:pPr>
        <w:jc w:val="both"/>
        <w:rPr>
          <w:szCs w:val="28"/>
        </w:rPr>
      </w:pPr>
    </w:p>
    <w:p w:rsidR="00F8492E" w:rsidRPr="004E64B7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Виступи</w:t>
      </w:r>
      <w:r>
        <w:rPr>
          <w:szCs w:val="28"/>
          <w:u w:val="single"/>
        </w:rPr>
        <w:t>в</w:t>
      </w:r>
      <w:r w:rsidRPr="004E64B7">
        <w:rPr>
          <w:szCs w:val="28"/>
        </w:rPr>
        <w:t xml:space="preserve">: </w:t>
      </w:r>
      <w:r>
        <w:t xml:space="preserve">Зубрій Д.О., Куцін В.С., Чабаненко М.М. </w:t>
      </w:r>
    </w:p>
    <w:p w:rsidR="00F8492E" w:rsidRPr="004E64B7" w:rsidRDefault="00F8492E" w:rsidP="00F8492E">
      <w:pPr>
        <w:rPr>
          <w:szCs w:val="28"/>
        </w:rPr>
      </w:pPr>
    </w:p>
    <w:p w:rsidR="00F8492E" w:rsidRPr="00663529" w:rsidRDefault="00F8492E" w:rsidP="00F8492E">
      <w:pPr>
        <w:pStyle w:val="3"/>
        <w:jc w:val="both"/>
        <w:rPr>
          <w:b w:val="0"/>
          <w:sz w:val="28"/>
          <w:szCs w:val="28"/>
          <w:u w:val="single"/>
        </w:rPr>
      </w:pPr>
      <w:r w:rsidRPr="00575790">
        <w:rPr>
          <w:bCs/>
          <w:sz w:val="28"/>
          <w:szCs w:val="28"/>
          <w:u w:val="single"/>
        </w:rPr>
        <w:t>ВИРІШИЛИ</w:t>
      </w:r>
      <w:r w:rsidRPr="00575790">
        <w:rPr>
          <w:b w:val="0"/>
          <w:sz w:val="28"/>
          <w:szCs w:val="28"/>
          <w:u w:val="single"/>
        </w:rPr>
        <w:t xml:space="preserve">: </w:t>
      </w:r>
    </w:p>
    <w:p w:rsidR="00F8492E" w:rsidRPr="006E51BD" w:rsidRDefault="00F8492E" w:rsidP="00F8492E">
      <w:pPr>
        <w:suppressAutoHyphens/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>1. </w:t>
      </w:r>
      <w:r w:rsidRPr="006E51BD">
        <w:rPr>
          <w:szCs w:val="28"/>
        </w:rPr>
        <w:t xml:space="preserve">Інформацію </w:t>
      </w:r>
      <w:r>
        <w:t>Івахно А.Ю</w:t>
      </w:r>
      <w:r>
        <w:rPr>
          <w:szCs w:val="28"/>
        </w:rPr>
        <w:t xml:space="preserve">. </w:t>
      </w:r>
      <w:r w:rsidRPr="006E51BD">
        <w:rPr>
          <w:szCs w:val="28"/>
        </w:rPr>
        <w:t xml:space="preserve">взяти до відома. </w:t>
      </w:r>
    </w:p>
    <w:p w:rsidR="00F8492E" w:rsidRPr="00063D75" w:rsidRDefault="00F8492E" w:rsidP="00C273DF">
      <w:pPr>
        <w:suppressAutoHyphens/>
        <w:spacing w:line="300" w:lineRule="exact"/>
        <w:ind w:firstLine="720"/>
        <w:jc w:val="both"/>
        <w:rPr>
          <w:szCs w:val="28"/>
        </w:rPr>
      </w:pPr>
      <w:r>
        <w:t>2. </w:t>
      </w:r>
      <w:r w:rsidR="00C273DF">
        <w:t xml:space="preserve">Не заперечувати щодо </w:t>
      </w:r>
      <w:r w:rsidR="00C273DF" w:rsidRPr="006E51BD">
        <w:t>розгля</w:t>
      </w:r>
      <w:r w:rsidR="00C273DF">
        <w:t>д</w:t>
      </w:r>
      <w:r w:rsidR="00C273DF" w:rsidRPr="006E51BD">
        <w:t>у</w:t>
      </w:r>
      <w:r w:rsidR="00C273DF">
        <w:t xml:space="preserve"> на</w:t>
      </w:r>
      <w:r w:rsidR="00C273DF" w:rsidRPr="006E51BD">
        <w:t xml:space="preserve"> сесії обласної ради проект</w:t>
      </w:r>
      <w:r w:rsidR="00C273DF">
        <w:t>у</w:t>
      </w:r>
      <w:r w:rsidR="00C273DF" w:rsidRPr="006E51BD">
        <w:t xml:space="preserve"> рішення</w:t>
      </w:r>
      <w:r w:rsidRPr="006E51BD">
        <w:t xml:space="preserve"> „</w:t>
      </w:r>
      <w:r w:rsidRPr="00793DFA">
        <w:rPr>
          <w:szCs w:val="28"/>
        </w:rPr>
        <w:t xml:space="preserve">Про президію Дніпропетровської обласної ради </w:t>
      </w:r>
      <w:r w:rsidRPr="00793DFA">
        <w:rPr>
          <w:szCs w:val="28"/>
          <w:lang w:val="en-US"/>
        </w:rPr>
        <w:t>VII</w:t>
      </w:r>
      <w:r w:rsidRPr="00793DFA">
        <w:rPr>
          <w:szCs w:val="28"/>
        </w:rPr>
        <w:t xml:space="preserve"> скликання</w:t>
      </w:r>
      <w:r w:rsidRPr="00FC6381">
        <w:t>”</w:t>
      </w:r>
      <w:r w:rsidRPr="006E51BD">
        <w:t>.</w:t>
      </w:r>
    </w:p>
    <w:p w:rsidR="00F8492E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  <w:r w:rsidRPr="004E64B7">
        <w:rPr>
          <w:b/>
          <w:bCs/>
          <w:szCs w:val="28"/>
        </w:rPr>
        <w:t>Результати голосування:</w:t>
      </w: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ind w:left="3686"/>
        <w:rPr>
          <w:szCs w:val="28"/>
        </w:rPr>
      </w:pPr>
      <w:r w:rsidRPr="004E64B7">
        <w:rPr>
          <w:szCs w:val="28"/>
        </w:rPr>
        <w:t xml:space="preserve">за </w:t>
      </w:r>
      <w:r w:rsidRPr="004E64B7">
        <w:rPr>
          <w:szCs w:val="28"/>
        </w:rPr>
        <w:tab/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>проти</w:t>
      </w:r>
      <w:r w:rsidRPr="004E64B7">
        <w:rPr>
          <w:szCs w:val="28"/>
        </w:rPr>
        <w:tab/>
      </w:r>
      <w:r>
        <w:rPr>
          <w:szCs w:val="28"/>
        </w:rPr>
        <w:t xml:space="preserve">          – -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>
        <w:rPr>
          <w:szCs w:val="28"/>
        </w:rPr>
        <w:t xml:space="preserve">утримались </w:t>
      </w:r>
      <w:r>
        <w:rPr>
          <w:szCs w:val="28"/>
        </w:rPr>
        <w:tab/>
        <w:t>– -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 xml:space="preserve">усього </w:t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8492E" w:rsidRDefault="00F8492E" w:rsidP="00F8492E">
      <w:pPr>
        <w:ind w:left="360"/>
        <w:jc w:val="center"/>
        <w:rPr>
          <w:szCs w:val="28"/>
        </w:rPr>
      </w:pPr>
    </w:p>
    <w:p w:rsidR="00F8492E" w:rsidRPr="004E64B7" w:rsidRDefault="00F8492E" w:rsidP="00F8492E">
      <w:pPr>
        <w:ind w:left="360"/>
        <w:jc w:val="center"/>
        <w:rPr>
          <w:szCs w:val="28"/>
        </w:rPr>
      </w:pPr>
    </w:p>
    <w:p w:rsidR="00F8492E" w:rsidRPr="00166287" w:rsidRDefault="00F8492E" w:rsidP="00F8492E">
      <w:pPr>
        <w:jc w:val="both"/>
        <w:rPr>
          <w:b/>
          <w:szCs w:val="28"/>
        </w:rPr>
      </w:pPr>
      <w:r w:rsidRPr="00255CF7">
        <w:rPr>
          <w:b/>
        </w:rPr>
        <w:t xml:space="preserve">СЛУХАЛИ </w:t>
      </w:r>
      <w:r>
        <w:rPr>
          <w:b/>
        </w:rPr>
        <w:t>4</w:t>
      </w:r>
      <w:r w:rsidRPr="00255CF7">
        <w:rPr>
          <w:b/>
        </w:rPr>
        <w:t xml:space="preserve">. </w:t>
      </w:r>
      <w:r w:rsidRPr="00255CF7">
        <w:rPr>
          <w:b/>
        </w:rPr>
        <w:tab/>
      </w:r>
      <w:r w:rsidRPr="00166287">
        <w:rPr>
          <w:b/>
          <w:szCs w:val="28"/>
        </w:rPr>
        <w:t>Про затвердження Положення про помічника-консультанта депутата Дніпропетровської обласної ради VII скликання та опис посвідчення.</w:t>
      </w:r>
    </w:p>
    <w:p w:rsidR="00F8492E" w:rsidRDefault="00F8492E" w:rsidP="00F8492E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F8492E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Інформація</w:t>
      </w:r>
      <w:r w:rsidRPr="004E64B7">
        <w:rPr>
          <w:szCs w:val="28"/>
        </w:rPr>
        <w:t>:</w:t>
      </w:r>
      <w:r>
        <w:rPr>
          <w:szCs w:val="28"/>
        </w:rPr>
        <w:t xml:space="preserve"> </w:t>
      </w:r>
      <w:r>
        <w:t>Івахно А.Ю</w:t>
      </w:r>
      <w:r>
        <w:rPr>
          <w:szCs w:val="28"/>
        </w:rPr>
        <w:t>.</w:t>
      </w:r>
    </w:p>
    <w:p w:rsidR="00F8492E" w:rsidRPr="004E64B7" w:rsidRDefault="00F8492E" w:rsidP="00F8492E">
      <w:pPr>
        <w:jc w:val="both"/>
        <w:rPr>
          <w:szCs w:val="28"/>
        </w:rPr>
      </w:pPr>
    </w:p>
    <w:p w:rsidR="00F8492E" w:rsidRPr="004E64B7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lastRenderedPageBreak/>
        <w:t>Виступи</w:t>
      </w:r>
      <w:r>
        <w:rPr>
          <w:szCs w:val="28"/>
          <w:u w:val="single"/>
        </w:rPr>
        <w:t>в</w:t>
      </w:r>
      <w:r w:rsidRPr="004E64B7">
        <w:rPr>
          <w:szCs w:val="28"/>
        </w:rPr>
        <w:t xml:space="preserve">: </w:t>
      </w:r>
      <w:r>
        <w:t xml:space="preserve">Зубрій Д.О., Куцін В.С., Чабаненко М.М. </w:t>
      </w:r>
    </w:p>
    <w:p w:rsidR="00F8492E" w:rsidRPr="004E64B7" w:rsidRDefault="00F8492E" w:rsidP="00F8492E">
      <w:pPr>
        <w:rPr>
          <w:szCs w:val="28"/>
        </w:rPr>
      </w:pPr>
    </w:p>
    <w:p w:rsidR="00F8492E" w:rsidRPr="00663529" w:rsidRDefault="00F8492E" w:rsidP="00F8492E">
      <w:pPr>
        <w:pStyle w:val="3"/>
        <w:jc w:val="both"/>
        <w:rPr>
          <w:b w:val="0"/>
          <w:sz w:val="28"/>
          <w:szCs w:val="28"/>
          <w:u w:val="single"/>
        </w:rPr>
      </w:pPr>
      <w:r w:rsidRPr="00575790">
        <w:rPr>
          <w:bCs/>
          <w:sz w:val="28"/>
          <w:szCs w:val="28"/>
          <w:u w:val="single"/>
        </w:rPr>
        <w:t>ВИРІШИЛИ</w:t>
      </w:r>
      <w:r w:rsidRPr="00575790">
        <w:rPr>
          <w:b w:val="0"/>
          <w:sz w:val="28"/>
          <w:szCs w:val="28"/>
          <w:u w:val="single"/>
        </w:rPr>
        <w:t xml:space="preserve">: </w:t>
      </w:r>
    </w:p>
    <w:p w:rsidR="00F8492E" w:rsidRPr="006E51BD" w:rsidRDefault="00F8492E" w:rsidP="00F8492E">
      <w:pPr>
        <w:suppressAutoHyphens/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>1. </w:t>
      </w:r>
      <w:r w:rsidRPr="006E51BD">
        <w:rPr>
          <w:szCs w:val="28"/>
        </w:rPr>
        <w:t xml:space="preserve">Інформацію </w:t>
      </w:r>
      <w:r>
        <w:t>Івахно А.Ю</w:t>
      </w:r>
      <w:r>
        <w:rPr>
          <w:szCs w:val="28"/>
        </w:rPr>
        <w:t xml:space="preserve">. </w:t>
      </w:r>
      <w:r w:rsidRPr="006E51BD">
        <w:rPr>
          <w:szCs w:val="28"/>
        </w:rPr>
        <w:t xml:space="preserve">взяти до відома. </w:t>
      </w:r>
    </w:p>
    <w:p w:rsidR="00F8492E" w:rsidRPr="00063D75" w:rsidRDefault="00F8492E" w:rsidP="00656C0B">
      <w:pPr>
        <w:suppressAutoHyphens/>
        <w:spacing w:line="300" w:lineRule="exact"/>
        <w:ind w:firstLine="720"/>
        <w:jc w:val="both"/>
        <w:rPr>
          <w:szCs w:val="28"/>
        </w:rPr>
      </w:pPr>
      <w:r>
        <w:t>2. </w:t>
      </w:r>
      <w:r w:rsidR="00656C0B">
        <w:t xml:space="preserve">Не заперечувати щодо </w:t>
      </w:r>
      <w:r w:rsidR="00656C0B" w:rsidRPr="006E51BD">
        <w:t>розгля</w:t>
      </w:r>
      <w:r w:rsidR="00656C0B">
        <w:t>д</w:t>
      </w:r>
      <w:r w:rsidR="00656C0B" w:rsidRPr="006E51BD">
        <w:t>у</w:t>
      </w:r>
      <w:r w:rsidR="00656C0B">
        <w:t xml:space="preserve"> на</w:t>
      </w:r>
      <w:r w:rsidR="00656C0B" w:rsidRPr="006E51BD">
        <w:t xml:space="preserve"> сесії обласної ради проект</w:t>
      </w:r>
      <w:r w:rsidR="00656C0B">
        <w:t>у</w:t>
      </w:r>
      <w:r w:rsidR="00656C0B" w:rsidRPr="006E51BD">
        <w:t xml:space="preserve"> рішення</w:t>
      </w:r>
      <w:r w:rsidRPr="006E51BD">
        <w:t xml:space="preserve"> „</w:t>
      </w:r>
      <w:r w:rsidRPr="00182B83">
        <w:rPr>
          <w:szCs w:val="28"/>
        </w:rPr>
        <w:t xml:space="preserve">Про затвердження Положення про помічника-консультанта депутата Дніпропетровської обласної ради </w:t>
      </w:r>
      <w:r w:rsidRPr="00182B83">
        <w:rPr>
          <w:szCs w:val="28"/>
          <w:lang w:val="en-US"/>
        </w:rPr>
        <w:t>VII</w:t>
      </w:r>
      <w:r w:rsidRPr="00182B83">
        <w:rPr>
          <w:szCs w:val="28"/>
        </w:rPr>
        <w:t xml:space="preserve"> скликання та опис посвідчення</w:t>
      </w:r>
      <w:r w:rsidRPr="00FC6381">
        <w:t>”</w:t>
      </w:r>
      <w:r w:rsidRPr="006E51BD">
        <w:t>.</w:t>
      </w:r>
    </w:p>
    <w:p w:rsidR="00F8492E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  <w:r w:rsidRPr="004E64B7">
        <w:rPr>
          <w:b/>
          <w:bCs/>
          <w:szCs w:val="28"/>
        </w:rPr>
        <w:t>Результати голосування:</w:t>
      </w: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ind w:left="3686"/>
        <w:rPr>
          <w:szCs w:val="28"/>
        </w:rPr>
      </w:pPr>
      <w:r w:rsidRPr="004E64B7">
        <w:rPr>
          <w:szCs w:val="28"/>
        </w:rPr>
        <w:t xml:space="preserve">за </w:t>
      </w:r>
      <w:r w:rsidRPr="004E64B7">
        <w:rPr>
          <w:szCs w:val="28"/>
        </w:rPr>
        <w:tab/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>проти</w:t>
      </w:r>
      <w:r w:rsidRPr="004E64B7">
        <w:rPr>
          <w:szCs w:val="28"/>
        </w:rPr>
        <w:tab/>
      </w:r>
      <w:r>
        <w:rPr>
          <w:szCs w:val="28"/>
        </w:rPr>
        <w:t xml:space="preserve">          – -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>
        <w:rPr>
          <w:szCs w:val="28"/>
        </w:rPr>
        <w:t xml:space="preserve">утримались </w:t>
      </w:r>
      <w:r>
        <w:rPr>
          <w:szCs w:val="28"/>
        </w:rPr>
        <w:tab/>
        <w:t>– -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 xml:space="preserve">усього </w:t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8492E" w:rsidRPr="004E64B7" w:rsidRDefault="00F8492E" w:rsidP="00F8492E">
      <w:pPr>
        <w:ind w:left="360"/>
        <w:jc w:val="center"/>
        <w:rPr>
          <w:szCs w:val="28"/>
        </w:rPr>
      </w:pPr>
    </w:p>
    <w:p w:rsidR="00F8492E" w:rsidRDefault="00F8492E" w:rsidP="00F8492E">
      <w:pPr>
        <w:tabs>
          <w:tab w:val="num" w:pos="1440"/>
        </w:tabs>
        <w:jc w:val="both"/>
        <w:rPr>
          <w:b/>
          <w:szCs w:val="28"/>
        </w:rPr>
      </w:pPr>
    </w:p>
    <w:p w:rsidR="00F8492E" w:rsidRPr="00166287" w:rsidRDefault="00F8492E" w:rsidP="00F8492E">
      <w:pPr>
        <w:jc w:val="both"/>
        <w:rPr>
          <w:b/>
          <w:szCs w:val="28"/>
        </w:rPr>
      </w:pPr>
      <w:r w:rsidRPr="00255CF7">
        <w:rPr>
          <w:b/>
        </w:rPr>
        <w:t xml:space="preserve">СЛУХАЛИ </w:t>
      </w:r>
      <w:r>
        <w:rPr>
          <w:b/>
        </w:rPr>
        <w:t>5</w:t>
      </w:r>
      <w:r w:rsidRPr="00255CF7">
        <w:rPr>
          <w:b/>
        </w:rPr>
        <w:t xml:space="preserve">. </w:t>
      </w:r>
      <w:r w:rsidRPr="00255CF7">
        <w:rPr>
          <w:b/>
        </w:rPr>
        <w:tab/>
      </w:r>
      <w:r w:rsidRPr="00166287">
        <w:rPr>
          <w:b/>
          <w:szCs w:val="28"/>
        </w:rPr>
        <w:t>Про структуру виконавчого апарату Дніпропетровської обласної ради VII скликання.</w:t>
      </w:r>
    </w:p>
    <w:p w:rsidR="00F8492E" w:rsidRDefault="00F8492E" w:rsidP="00F8492E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F8492E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Інформація</w:t>
      </w:r>
      <w:r w:rsidRPr="004E64B7">
        <w:rPr>
          <w:szCs w:val="28"/>
        </w:rPr>
        <w:t>:</w:t>
      </w:r>
      <w:r>
        <w:rPr>
          <w:szCs w:val="28"/>
        </w:rPr>
        <w:t xml:space="preserve"> </w:t>
      </w:r>
      <w:r>
        <w:t>Івахно А.Ю</w:t>
      </w:r>
      <w:r>
        <w:rPr>
          <w:szCs w:val="28"/>
        </w:rPr>
        <w:t>.</w:t>
      </w:r>
    </w:p>
    <w:p w:rsidR="00F8492E" w:rsidRPr="004E64B7" w:rsidRDefault="00F8492E" w:rsidP="00F8492E">
      <w:pPr>
        <w:jc w:val="both"/>
        <w:rPr>
          <w:szCs w:val="28"/>
        </w:rPr>
      </w:pPr>
    </w:p>
    <w:p w:rsidR="00F8492E" w:rsidRPr="004E64B7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Виступи</w:t>
      </w:r>
      <w:r>
        <w:rPr>
          <w:szCs w:val="28"/>
          <w:u w:val="single"/>
        </w:rPr>
        <w:t>в</w:t>
      </w:r>
      <w:r w:rsidRPr="004E64B7">
        <w:rPr>
          <w:szCs w:val="28"/>
        </w:rPr>
        <w:t xml:space="preserve">: </w:t>
      </w:r>
      <w:r>
        <w:t xml:space="preserve">Зубрій Д.О., Чабаненко М.М. </w:t>
      </w:r>
    </w:p>
    <w:p w:rsidR="00F8492E" w:rsidRPr="004E64B7" w:rsidRDefault="00F8492E" w:rsidP="00F8492E">
      <w:pPr>
        <w:rPr>
          <w:szCs w:val="28"/>
        </w:rPr>
      </w:pPr>
    </w:p>
    <w:p w:rsidR="00F8492E" w:rsidRPr="00663529" w:rsidRDefault="00F8492E" w:rsidP="00F8492E">
      <w:pPr>
        <w:pStyle w:val="3"/>
        <w:jc w:val="both"/>
        <w:rPr>
          <w:b w:val="0"/>
          <w:sz w:val="28"/>
          <w:szCs w:val="28"/>
          <w:u w:val="single"/>
        </w:rPr>
      </w:pPr>
      <w:r w:rsidRPr="00575790">
        <w:rPr>
          <w:bCs/>
          <w:sz w:val="28"/>
          <w:szCs w:val="28"/>
          <w:u w:val="single"/>
        </w:rPr>
        <w:t>ВИРІШИЛИ</w:t>
      </w:r>
      <w:r w:rsidRPr="00575790">
        <w:rPr>
          <w:b w:val="0"/>
          <w:sz w:val="28"/>
          <w:szCs w:val="28"/>
          <w:u w:val="single"/>
        </w:rPr>
        <w:t xml:space="preserve">: </w:t>
      </w:r>
    </w:p>
    <w:p w:rsidR="00F8492E" w:rsidRPr="006E51BD" w:rsidRDefault="00F8492E" w:rsidP="00F8492E">
      <w:pPr>
        <w:suppressAutoHyphens/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>1. </w:t>
      </w:r>
      <w:r w:rsidRPr="006E51BD">
        <w:rPr>
          <w:szCs w:val="28"/>
        </w:rPr>
        <w:t xml:space="preserve">Інформацію </w:t>
      </w:r>
      <w:r>
        <w:t>Івахно А.Ю</w:t>
      </w:r>
      <w:r>
        <w:rPr>
          <w:szCs w:val="28"/>
        </w:rPr>
        <w:t xml:space="preserve">. </w:t>
      </w:r>
      <w:r w:rsidRPr="006E51BD">
        <w:rPr>
          <w:szCs w:val="28"/>
        </w:rPr>
        <w:t xml:space="preserve">взяти до відома. </w:t>
      </w:r>
    </w:p>
    <w:p w:rsidR="00F8492E" w:rsidRDefault="00F8492E" w:rsidP="00C86368">
      <w:pPr>
        <w:suppressAutoHyphens/>
        <w:spacing w:line="300" w:lineRule="exact"/>
        <w:ind w:firstLine="720"/>
        <w:jc w:val="both"/>
        <w:rPr>
          <w:b/>
          <w:bCs/>
          <w:szCs w:val="28"/>
        </w:rPr>
      </w:pPr>
      <w:r>
        <w:t>2. </w:t>
      </w:r>
      <w:r w:rsidR="00C86368">
        <w:t xml:space="preserve">Не заперечувати щодо </w:t>
      </w:r>
      <w:r w:rsidR="00C86368" w:rsidRPr="006E51BD">
        <w:t>розгля</w:t>
      </w:r>
      <w:r w:rsidR="00C86368">
        <w:t>д</w:t>
      </w:r>
      <w:r w:rsidR="00C86368" w:rsidRPr="006E51BD">
        <w:t>у</w:t>
      </w:r>
      <w:r w:rsidR="00C86368">
        <w:t xml:space="preserve"> на</w:t>
      </w:r>
      <w:r w:rsidR="00C86368" w:rsidRPr="006E51BD">
        <w:t xml:space="preserve"> сесії обласної ради проект</w:t>
      </w:r>
      <w:r w:rsidR="00C86368">
        <w:t>у</w:t>
      </w:r>
      <w:r w:rsidR="00C86368" w:rsidRPr="006E51BD">
        <w:t xml:space="preserve"> рішення</w:t>
      </w:r>
      <w:r w:rsidRPr="006E51BD">
        <w:t xml:space="preserve"> „</w:t>
      </w:r>
      <w:r w:rsidRPr="006150F7">
        <w:rPr>
          <w:szCs w:val="28"/>
        </w:rPr>
        <w:t xml:space="preserve">Про структуру виконавчого апарату Дніпропетровської обласної ради </w:t>
      </w:r>
      <w:r w:rsidRPr="006150F7">
        <w:rPr>
          <w:szCs w:val="28"/>
          <w:lang w:val="en-US"/>
        </w:rPr>
        <w:t>VII</w:t>
      </w:r>
      <w:r w:rsidRPr="006150F7">
        <w:rPr>
          <w:szCs w:val="28"/>
        </w:rPr>
        <w:t xml:space="preserve"> скликання</w:t>
      </w:r>
      <w:r w:rsidRPr="00FC6381">
        <w:t>”</w:t>
      </w:r>
      <w:r w:rsidRPr="006E51BD">
        <w:t>.</w:t>
      </w:r>
    </w:p>
    <w:p w:rsidR="00F8492E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  <w:r w:rsidRPr="004E64B7">
        <w:rPr>
          <w:b/>
          <w:bCs/>
          <w:szCs w:val="28"/>
        </w:rPr>
        <w:t>Результати голосування:</w:t>
      </w: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ind w:left="3686"/>
        <w:rPr>
          <w:szCs w:val="28"/>
        </w:rPr>
      </w:pPr>
      <w:r w:rsidRPr="004E64B7">
        <w:rPr>
          <w:szCs w:val="28"/>
        </w:rPr>
        <w:t xml:space="preserve">за </w:t>
      </w:r>
      <w:r w:rsidRPr="004E64B7">
        <w:rPr>
          <w:szCs w:val="28"/>
        </w:rPr>
        <w:tab/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>проти</w:t>
      </w:r>
      <w:r w:rsidRPr="004E64B7">
        <w:rPr>
          <w:szCs w:val="28"/>
        </w:rPr>
        <w:tab/>
      </w:r>
      <w:r>
        <w:rPr>
          <w:szCs w:val="28"/>
        </w:rPr>
        <w:t xml:space="preserve">          – -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>
        <w:rPr>
          <w:szCs w:val="28"/>
        </w:rPr>
        <w:t xml:space="preserve">утримались </w:t>
      </w:r>
      <w:r>
        <w:rPr>
          <w:szCs w:val="28"/>
        </w:rPr>
        <w:tab/>
        <w:t>– -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 xml:space="preserve">усього </w:t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8492E" w:rsidRPr="004E64B7" w:rsidRDefault="00F8492E" w:rsidP="00F8492E">
      <w:pPr>
        <w:ind w:left="360"/>
        <w:jc w:val="center"/>
        <w:rPr>
          <w:szCs w:val="28"/>
        </w:rPr>
      </w:pPr>
    </w:p>
    <w:p w:rsidR="00F8492E" w:rsidRPr="00166287" w:rsidRDefault="00F8492E" w:rsidP="00F8492E">
      <w:pPr>
        <w:jc w:val="both"/>
        <w:rPr>
          <w:b/>
          <w:szCs w:val="28"/>
        </w:rPr>
      </w:pPr>
      <w:r w:rsidRPr="00255CF7">
        <w:rPr>
          <w:b/>
        </w:rPr>
        <w:t xml:space="preserve">СЛУХАЛИ </w:t>
      </w:r>
      <w:r>
        <w:rPr>
          <w:b/>
        </w:rPr>
        <w:t>6</w:t>
      </w:r>
      <w:r w:rsidRPr="00255CF7">
        <w:rPr>
          <w:b/>
        </w:rPr>
        <w:t xml:space="preserve">. </w:t>
      </w:r>
      <w:r w:rsidRPr="00255CF7">
        <w:rPr>
          <w:b/>
        </w:rPr>
        <w:tab/>
      </w:r>
      <w:r w:rsidRPr="00166287">
        <w:rPr>
          <w:b/>
          <w:szCs w:val="28"/>
        </w:rPr>
        <w:t xml:space="preserve">Про внесення змін до рішення обласної ради від </w:t>
      </w:r>
      <w:r>
        <w:rPr>
          <w:b/>
          <w:szCs w:val="28"/>
        </w:rPr>
        <w:t xml:space="preserve">              </w:t>
      </w:r>
      <w:r w:rsidRPr="00166287">
        <w:rPr>
          <w:b/>
          <w:szCs w:val="28"/>
        </w:rPr>
        <w:t>16 грудня 2015 року № 7-1/VII „Про постійні комісії Дніпропетровської обласної ради</w:t>
      </w:r>
      <w:r>
        <w:rPr>
          <w:b/>
          <w:szCs w:val="28"/>
        </w:rPr>
        <w:t xml:space="preserve"> </w:t>
      </w:r>
      <w:r w:rsidRPr="00166287">
        <w:rPr>
          <w:b/>
          <w:szCs w:val="28"/>
        </w:rPr>
        <w:t>VII скликання”.</w:t>
      </w:r>
    </w:p>
    <w:p w:rsidR="00F8492E" w:rsidRDefault="00F8492E" w:rsidP="00F8492E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F8492E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Інформація</w:t>
      </w:r>
      <w:r w:rsidRPr="004E64B7">
        <w:rPr>
          <w:szCs w:val="28"/>
        </w:rPr>
        <w:t>:</w:t>
      </w:r>
      <w:r>
        <w:rPr>
          <w:szCs w:val="28"/>
        </w:rPr>
        <w:t xml:space="preserve"> </w:t>
      </w:r>
      <w:r>
        <w:t>Івахно А.Ю</w:t>
      </w:r>
      <w:r>
        <w:rPr>
          <w:szCs w:val="28"/>
        </w:rPr>
        <w:t>.</w:t>
      </w:r>
    </w:p>
    <w:p w:rsidR="00F8492E" w:rsidRPr="004E64B7" w:rsidRDefault="00F8492E" w:rsidP="00F8492E">
      <w:pPr>
        <w:jc w:val="both"/>
        <w:rPr>
          <w:szCs w:val="28"/>
        </w:rPr>
      </w:pPr>
    </w:p>
    <w:p w:rsidR="00F8492E" w:rsidRPr="004E64B7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Виступи</w:t>
      </w:r>
      <w:r>
        <w:rPr>
          <w:szCs w:val="28"/>
          <w:u w:val="single"/>
        </w:rPr>
        <w:t>в</w:t>
      </w:r>
      <w:r w:rsidRPr="004E64B7">
        <w:rPr>
          <w:szCs w:val="28"/>
        </w:rPr>
        <w:t xml:space="preserve">: </w:t>
      </w:r>
      <w:r>
        <w:t xml:space="preserve">Зубрій Д.О., Куцін В.С., Чабаненко М.М. </w:t>
      </w:r>
    </w:p>
    <w:p w:rsidR="00F8492E" w:rsidRPr="004E64B7" w:rsidRDefault="00F8492E" w:rsidP="00F8492E">
      <w:pPr>
        <w:rPr>
          <w:szCs w:val="28"/>
        </w:rPr>
      </w:pPr>
    </w:p>
    <w:p w:rsidR="00F8492E" w:rsidRPr="00663529" w:rsidRDefault="00F8492E" w:rsidP="00F8492E">
      <w:pPr>
        <w:pStyle w:val="3"/>
        <w:jc w:val="both"/>
        <w:rPr>
          <w:b w:val="0"/>
          <w:sz w:val="28"/>
          <w:szCs w:val="28"/>
          <w:u w:val="single"/>
        </w:rPr>
      </w:pPr>
      <w:r w:rsidRPr="00575790">
        <w:rPr>
          <w:bCs/>
          <w:sz w:val="28"/>
          <w:szCs w:val="28"/>
          <w:u w:val="single"/>
        </w:rPr>
        <w:lastRenderedPageBreak/>
        <w:t>ВИРІШИЛИ</w:t>
      </w:r>
      <w:r w:rsidRPr="00575790">
        <w:rPr>
          <w:b w:val="0"/>
          <w:sz w:val="28"/>
          <w:szCs w:val="28"/>
          <w:u w:val="single"/>
        </w:rPr>
        <w:t xml:space="preserve">: </w:t>
      </w:r>
    </w:p>
    <w:p w:rsidR="00F8492E" w:rsidRPr="006E51BD" w:rsidRDefault="00F8492E" w:rsidP="00F8492E">
      <w:pPr>
        <w:suppressAutoHyphens/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>1. </w:t>
      </w:r>
      <w:r w:rsidRPr="006E51BD">
        <w:rPr>
          <w:szCs w:val="28"/>
        </w:rPr>
        <w:t xml:space="preserve">Інформацію </w:t>
      </w:r>
      <w:r>
        <w:t>Івахно А.Ю</w:t>
      </w:r>
      <w:r>
        <w:rPr>
          <w:szCs w:val="28"/>
        </w:rPr>
        <w:t xml:space="preserve">. </w:t>
      </w:r>
      <w:r w:rsidRPr="006E51BD">
        <w:rPr>
          <w:szCs w:val="28"/>
        </w:rPr>
        <w:t xml:space="preserve">взяти до відома. </w:t>
      </w:r>
    </w:p>
    <w:p w:rsidR="00F8492E" w:rsidRDefault="00F8492E" w:rsidP="00B20385">
      <w:pPr>
        <w:suppressAutoHyphens/>
        <w:spacing w:line="300" w:lineRule="exact"/>
        <w:ind w:firstLine="720"/>
        <w:jc w:val="both"/>
        <w:rPr>
          <w:b/>
          <w:bCs/>
          <w:szCs w:val="28"/>
        </w:rPr>
      </w:pPr>
      <w:r>
        <w:t>2. </w:t>
      </w:r>
      <w:r w:rsidR="00B20385">
        <w:t xml:space="preserve">Не заперечувати щодо </w:t>
      </w:r>
      <w:r w:rsidR="00B20385" w:rsidRPr="006E51BD">
        <w:t>розгля</w:t>
      </w:r>
      <w:r w:rsidR="00B20385">
        <w:t>д</w:t>
      </w:r>
      <w:r w:rsidR="00B20385" w:rsidRPr="006E51BD">
        <w:t>у</w:t>
      </w:r>
      <w:r w:rsidR="00B20385">
        <w:t xml:space="preserve"> на</w:t>
      </w:r>
      <w:r w:rsidR="00B20385" w:rsidRPr="006E51BD">
        <w:t xml:space="preserve"> сесії обласної ради проект</w:t>
      </w:r>
      <w:r w:rsidR="00B20385">
        <w:t>у</w:t>
      </w:r>
      <w:r w:rsidR="00B20385" w:rsidRPr="006E51BD">
        <w:t xml:space="preserve"> рішення</w:t>
      </w:r>
      <w:r w:rsidRPr="006E51BD">
        <w:t xml:space="preserve"> „</w:t>
      </w:r>
      <w:r w:rsidRPr="006150F7">
        <w:rPr>
          <w:szCs w:val="28"/>
        </w:rPr>
        <w:t xml:space="preserve">Про внесення змін до рішення обласної ради від 16 грудня </w:t>
      </w:r>
      <w:r w:rsidR="00B20385">
        <w:rPr>
          <w:szCs w:val="28"/>
        </w:rPr>
        <w:t xml:space="preserve">                    </w:t>
      </w:r>
      <w:r w:rsidRPr="006150F7">
        <w:rPr>
          <w:szCs w:val="28"/>
        </w:rPr>
        <w:t xml:space="preserve">2015 року № 7-1/VII „Про постійні комісії Дніпропетровської обласної ради </w:t>
      </w:r>
      <w:r w:rsidRPr="006150F7">
        <w:rPr>
          <w:szCs w:val="28"/>
          <w:lang w:val="en-US"/>
        </w:rPr>
        <w:t>VII</w:t>
      </w:r>
      <w:r w:rsidRPr="006150F7">
        <w:rPr>
          <w:szCs w:val="28"/>
        </w:rPr>
        <w:t xml:space="preserve"> скликання</w:t>
      </w:r>
      <w:r w:rsidRPr="00FC6381">
        <w:t>”</w:t>
      </w:r>
      <w:r w:rsidRPr="006E51BD">
        <w:t>.</w:t>
      </w:r>
    </w:p>
    <w:p w:rsidR="00F8492E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  <w:r w:rsidRPr="004E64B7">
        <w:rPr>
          <w:b/>
          <w:bCs/>
          <w:szCs w:val="28"/>
        </w:rPr>
        <w:t>Результати голосування:</w:t>
      </w: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ind w:left="3686"/>
        <w:rPr>
          <w:szCs w:val="28"/>
        </w:rPr>
      </w:pPr>
      <w:r w:rsidRPr="004E64B7">
        <w:rPr>
          <w:szCs w:val="28"/>
        </w:rPr>
        <w:t xml:space="preserve">за </w:t>
      </w:r>
      <w:r w:rsidRPr="004E64B7">
        <w:rPr>
          <w:szCs w:val="28"/>
        </w:rPr>
        <w:tab/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>проти</w:t>
      </w:r>
      <w:r w:rsidRPr="004E64B7">
        <w:rPr>
          <w:szCs w:val="28"/>
        </w:rPr>
        <w:tab/>
      </w:r>
      <w:r>
        <w:rPr>
          <w:szCs w:val="28"/>
        </w:rPr>
        <w:t xml:space="preserve">          – -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>
        <w:rPr>
          <w:szCs w:val="28"/>
        </w:rPr>
        <w:t xml:space="preserve">утримались </w:t>
      </w:r>
      <w:r>
        <w:rPr>
          <w:szCs w:val="28"/>
        </w:rPr>
        <w:tab/>
        <w:t>– -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 xml:space="preserve">усього </w:t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8492E" w:rsidRPr="004E64B7" w:rsidRDefault="00F8492E" w:rsidP="00F8492E">
      <w:pPr>
        <w:ind w:left="360"/>
        <w:jc w:val="center"/>
        <w:rPr>
          <w:szCs w:val="28"/>
        </w:rPr>
      </w:pPr>
    </w:p>
    <w:p w:rsidR="00F8492E" w:rsidRPr="00166287" w:rsidRDefault="00F8492E" w:rsidP="00F8492E">
      <w:pPr>
        <w:jc w:val="both"/>
        <w:rPr>
          <w:b/>
          <w:szCs w:val="28"/>
        </w:rPr>
      </w:pPr>
      <w:r w:rsidRPr="00255CF7">
        <w:rPr>
          <w:b/>
        </w:rPr>
        <w:t xml:space="preserve">СЛУХАЛИ </w:t>
      </w:r>
      <w:r>
        <w:rPr>
          <w:b/>
        </w:rPr>
        <w:t>7</w:t>
      </w:r>
      <w:r w:rsidRPr="00255CF7">
        <w:rPr>
          <w:b/>
        </w:rPr>
        <w:t xml:space="preserve">. </w:t>
      </w:r>
      <w:r w:rsidRPr="00255CF7">
        <w:rPr>
          <w:b/>
        </w:rPr>
        <w:tab/>
      </w:r>
      <w:r w:rsidRPr="00166287">
        <w:rPr>
          <w:b/>
          <w:szCs w:val="28"/>
        </w:rPr>
        <w:t>Про програму соціально-економічного та культурно</w:t>
      </w:r>
      <w:r>
        <w:rPr>
          <w:b/>
          <w:szCs w:val="28"/>
        </w:rPr>
        <w:t>го розвитку області на 2016 рік</w:t>
      </w:r>
      <w:r w:rsidRPr="00166287">
        <w:rPr>
          <w:b/>
          <w:szCs w:val="28"/>
        </w:rPr>
        <w:t>.</w:t>
      </w:r>
    </w:p>
    <w:p w:rsidR="00F8492E" w:rsidRDefault="00F8492E" w:rsidP="00F8492E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F8492E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Інформація</w:t>
      </w:r>
      <w:r w:rsidRPr="004E64B7">
        <w:rPr>
          <w:szCs w:val="28"/>
        </w:rPr>
        <w:t>:</w:t>
      </w:r>
      <w:r>
        <w:rPr>
          <w:szCs w:val="28"/>
        </w:rPr>
        <w:t xml:space="preserve"> Короткого Є.П.</w:t>
      </w:r>
      <w:r w:rsidR="00F365CF">
        <w:rPr>
          <w:szCs w:val="28"/>
        </w:rPr>
        <w:t>, Кирпичова Є.О</w:t>
      </w:r>
    </w:p>
    <w:p w:rsidR="00F8492E" w:rsidRPr="004E64B7" w:rsidRDefault="00F8492E" w:rsidP="00F8492E">
      <w:pPr>
        <w:jc w:val="both"/>
        <w:rPr>
          <w:szCs w:val="28"/>
        </w:rPr>
      </w:pPr>
    </w:p>
    <w:p w:rsidR="00F8492E" w:rsidRPr="004E64B7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Виступи</w:t>
      </w:r>
      <w:r>
        <w:rPr>
          <w:szCs w:val="28"/>
          <w:u w:val="single"/>
        </w:rPr>
        <w:t>в</w:t>
      </w:r>
      <w:r w:rsidRPr="004E64B7">
        <w:rPr>
          <w:szCs w:val="28"/>
        </w:rPr>
        <w:t xml:space="preserve">: </w:t>
      </w:r>
      <w:r>
        <w:t>Івахно А.Ю</w:t>
      </w:r>
      <w:r>
        <w:rPr>
          <w:szCs w:val="28"/>
        </w:rPr>
        <w:t xml:space="preserve">., </w:t>
      </w:r>
      <w:r>
        <w:t xml:space="preserve">Зубрій Д.О., Куцін В.С. </w:t>
      </w:r>
    </w:p>
    <w:p w:rsidR="00F8492E" w:rsidRPr="004E64B7" w:rsidRDefault="00F8492E" w:rsidP="00F8492E">
      <w:pPr>
        <w:rPr>
          <w:szCs w:val="28"/>
        </w:rPr>
      </w:pPr>
    </w:p>
    <w:p w:rsidR="00F8492E" w:rsidRPr="00663529" w:rsidRDefault="00F8492E" w:rsidP="00F8492E">
      <w:pPr>
        <w:pStyle w:val="3"/>
        <w:jc w:val="both"/>
        <w:rPr>
          <w:b w:val="0"/>
          <w:sz w:val="28"/>
          <w:szCs w:val="28"/>
          <w:u w:val="single"/>
        </w:rPr>
      </w:pPr>
      <w:r w:rsidRPr="00575790">
        <w:rPr>
          <w:bCs/>
          <w:sz w:val="28"/>
          <w:szCs w:val="28"/>
          <w:u w:val="single"/>
        </w:rPr>
        <w:t>ВИРІШИЛИ</w:t>
      </w:r>
      <w:r w:rsidRPr="00575790">
        <w:rPr>
          <w:b w:val="0"/>
          <w:sz w:val="28"/>
          <w:szCs w:val="28"/>
          <w:u w:val="single"/>
        </w:rPr>
        <w:t xml:space="preserve">: </w:t>
      </w:r>
    </w:p>
    <w:p w:rsidR="00F8492E" w:rsidRPr="006E51BD" w:rsidRDefault="00F8492E" w:rsidP="00F8492E">
      <w:pPr>
        <w:ind w:firstLine="720"/>
        <w:jc w:val="both"/>
        <w:rPr>
          <w:szCs w:val="28"/>
        </w:rPr>
      </w:pPr>
      <w:r>
        <w:rPr>
          <w:szCs w:val="28"/>
        </w:rPr>
        <w:t>1. </w:t>
      </w:r>
      <w:r w:rsidRPr="006E51BD">
        <w:rPr>
          <w:szCs w:val="28"/>
        </w:rPr>
        <w:t xml:space="preserve">Інформацію </w:t>
      </w:r>
      <w:r>
        <w:rPr>
          <w:szCs w:val="28"/>
        </w:rPr>
        <w:t>Короткого Є.П.</w:t>
      </w:r>
      <w:r w:rsidR="00F7408A">
        <w:rPr>
          <w:szCs w:val="28"/>
          <w:lang w:val="ru-RU"/>
        </w:rPr>
        <w:t xml:space="preserve"> </w:t>
      </w:r>
      <w:bookmarkStart w:id="0" w:name="_GoBack"/>
      <w:bookmarkEnd w:id="0"/>
      <w:r w:rsidRPr="006E51BD">
        <w:rPr>
          <w:szCs w:val="28"/>
        </w:rPr>
        <w:t xml:space="preserve">взяти до відома. </w:t>
      </w:r>
    </w:p>
    <w:p w:rsidR="00F8492E" w:rsidRPr="00063D75" w:rsidRDefault="00F8492E" w:rsidP="00B20385">
      <w:pPr>
        <w:suppressAutoHyphens/>
        <w:spacing w:line="300" w:lineRule="exact"/>
        <w:ind w:firstLine="720"/>
        <w:jc w:val="both"/>
        <w:rPr>
          <w:szCs w:val="28"/>
        </w:rPr>
      </w:pPr>
      <w:r>
        <w:t>2. </w:t>
      </w:r>
      <w:r w:rsidR="00B20385">
        <w:t xml:space="preserve">Не заперечувати щодо </w:t>
      </w:r>
      <w:r w:rsidR="00B20385" w:rsidRPr="006E51BD">
        <w:t>розгля</w:t>
      </w:r>
      <w:r w:rsidR="00B20385">
        <w:t>д</w:t>
      </w:r>
      <w:r w:rsidR="00B20385" w:rsidRPr="006E51BD">
        <w:t>у</w:t>
      </w:r>
      <w:r w:rsidR="00B20385">
        <w:t xml:space="preserve"> на</w:t>
      </w:r>
      <w:r w:rsidR="00B20385" w:rsidRPr="006E51BD">
        <w:t xml:space="preserve"> </w:t>
      </w:r>
      <w:r w:rsidRPr="006E51BD">
        <w:t>сесії обласної ради проект</w:t>
      </w:r>
      <w:r w:rsidR="00B20385">
        <w:t>у</w:t>
      </w:r>
      <w:r w:rsidRPr="006E51BD">
        <w:t xml:space="preserve"> рішення „</w:t>
      </w:r>
      <w:r w:rsidRPr="005E3B8C">
        <w:rPr>
          <w:szCs w:val="28"/>
        </w:rPr>
        <w:t>Про програму соціально-економічного та культурного розвитку області на 2016 рік</w:t>
      </w:r>
      <w:r w:rsidRPr="00FC6381">
        <w:t>”</w:t>
      </w:r>
      <w:r w:rsidRPr="006E51BD">
        <w:t>.</w:t>
      </w:r>
    </w:p>
    <w:p w:rsidR="00F8492E" w:rsidRDefault="00F8492E" w:rsidP="00F8492E">
      <w:pPr>
        <w:pStyle w:val="a5"/>
        <w:spacing w:line="300" w:lineRule="exact"/>
        <w:ind w:firstLine="720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  <w:r w:rsidRPr="004E64B7">
        <w:rPr>
          <w:b/>
          <w:bCs/>
          <w:szCs w:val="28"/>
        </w:rPr>
        <w:t>Результати голосування:</w:t>
      </w:r>
    </w:p>
    <w:p w:rsidR="00F8492E" w:rsidRPr="004E64B7" w:rsidRDefault="00F8492E" w:rsidP="00F8492E">
      <w:pPr>
        <w:pStyle w:val="a5"/>
        <w:spacing w:line="300" w:lineRule="exact"/>
        <w:jc w:val="center"/>
        <w:rPr>
          <w:b/>
          <w:bCs/>
          <w:szCs w:val="28"/>
        </w:rPr>
      </w:pPr>
    </w:p>
    <w:p w:rsidR="00F8492E" w:rsidRPr="004E64B7" w:rsidRDefault="00F8492E" w:rsidP="00F8492E">
      <w:pPr>
        <w:pStyle w:val="a5"/>
        <w:ind w:left="3686"/>
        <w:rPr>
          <w:szCs w:val="28"/>
        </w:rPr>
      </w:pPr>
      <w:r w:rsidRPr="004E64B7">
        <w:rPr>
          <w:szCs w:val="28"/>
        </w:rPr>
        <w:t xml:space="preserve">за </w:t>
      </w:r>
      <w:r w:rsidRPr="004E64B7">
        <w:rPr>
          <w:szCs w:val="28"/>
        </w:rPr>
        <w:tab/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 w:rsidR="00F365CF">
        <w:rPr>
          <w:szCs w:val="28"/>
        </w:rPr>
        <w:t>6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>проти</w:t>
      </w:r>
      <w:r w:rsidRPr="004E64B7">
        <w:rPr>
          <w:szCs w:val="28"/>
        </w:rPr>
        <w:tab/>
      </w:r>
      <w:r>
        <w:rPr>
          <w:szCs w:val="28"/>
        </w:rPr>
        <w:t xml:space="preserve">          – </w:t>
      </w:r>
      <w:r w:rsidR="00863BEB">
        <w:rPr>
          <w:szCs w:val="28"/>
        </w:rPr>
        <w:t>0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>
        <w:rPr>
          <w:szCs w:val="28"/>
        </w:rPr>
        <w:t xml:space="preserve">утримались </w:t>
      </w:r>
      <w:r>
        <w:rPr>
          <w:szCs w:val="28"/>
        </w:rPr>
        <w:tab/>
        <w:t xml:space="preserve">– </w:t>
      </w:r>
      <w:r w:rsidR="00863BEB">
        <w:rPr>
          <w:szCs w:val="28"/>
        </w:rPr>
        <w:t>0</w:t>
      </w:r>
    </w:p>
    <w:p w:rsidR="00F8492E" w:rsidRPr="004E64B7" w:rsidRDefault="00F8492E" w:rsidP="00F8492E">
      <w:pPr>
        <w:ind w:left="3686"/>
        <w:jc w:val="both"/>
        <w:rPr>
          <w:szCs w:val="28"/>
        </w:rPr>
      </w:pPr>
      <w:r w:rsidRPr="004E64B7">
        <w:rPr>
          <w:szCs w:val="28"/>
        </w:rPr>
        <w:t xml:space="preserve">усього </w:t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8492E" w:rsidRPr="004E64B7" w:rsidRDefault="00F8492E" w:rsidP="00F8492E">
      <w:pPr>
        <w:ind w:left="360"/>
        <w:jc w:val="center"/>
        <w:rPr>
          <w:szCs w:val="28"/>
        </w:rPr>
      </w:pPr>
    </w:p>
    <w:p w:rsidR="00F8492E" w:rsidRPr="00166287" w:rsidRDefault="00F8492E" w:rsidP="00F8492E">
      <w:pPr>
        <w:jc w:val="both"/>
        <w:rPr>
          <w:b/>
          <w:szCs w:val="28"/>
        </w:rPr>
      </w:pPr>
      <w:r w:rsidRPr="00255CF7">
        <w:rPr>
          <w:b/>
        </w:rPr>
        <w:t xml:space="preserve">СЛУХАЛИ </w:t>
      </w:r>
      <w:r>
        <w:rPr>
          <w:b/>
        </w:rPr>
        <w:t>8</w:t>
      </w:r>
      <w:r w:rsidRPr="00255CF7">
        <w:rPr>
          <w:b/>
        </w:rPr>
        <w:t xml:space="preserve">. </w:t>
      </w:r>
      <w:r w:rsidRPr="00255CF7">
        <w:rPr>
          <w:b/>
        </w:rPr>
        <w:tab/>
      </w:r>
      <w:r>
        <w:rPr>
          <w:b/>
          <w:szCs w:val="28"/>
        </w:rPr>
        <w:t>Про розгляд переліку заходів, що фінансуватимуться у                  2016 році за рахунок коштів обласного фонду охорони навколишнього природного середовища.</w:t>
      </w:r>
    </w:p>
    <w:p w:rsidR="00F8492E" w:rsidRDefault="00F8492E" w:rsidP="00F8492E">
      <w:pPr>
        <w:tabs>
          <w:tab w:val="num" w:pos="900"/>
          <w:tab w:val="left" w:pos="1080"/>
        </w:tabs>
        <w:ind w:firstLine="180"/>
        <w:jc w:val="both"/>
        <w:rPr>
          <w:b/>
        </w:rPr>
      </w:pPr>
    </w:p>
    <w:p w:rsidR="00F8492E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Інформація</w:t>
      </w:r>
      <w:r w:rsidRPr="004E64B7">
        <w:rPr>
          <w:szCs w:val="28"/>
        </w:rPr>
        <w:t>:</w:t>
      </w:r>
      <w:r>
        <w:rPr>
          <w:szCs w:val="28"/>
        </w:rPr>
        <w:t xml:space="preserve"> Стрільця Р.О., Патлахи Н.І., Потапенка І.С.</w:t>
      </w:r>
    </w:p>
    <w:p w:rsidR="00F8492E" w:rsidRPr="004E64B7" w:rsidRDefault="00F8492E" w:rsidP="00F8492E">
      <w:pPr>
        <w:jc w:val="both"/>
        <w:rPr>
          <w:szCs w:val="28"/>
        </w:rPr>
      </w:pPr>
    </w:p>
    <w:p w:rsidR="00F8492E" w:rsidRPr="004E64B7" w:rsidRDefault="00F8492E" w:rsidP="00F8492E">
      <w:pPr>
        <w:jc w:val="both"/>
        <w:rPr>
          <w:szCs w:val="28"/>
        </w:rPr>
      </w:pPr>
      <w:r w:rsidRPr="004E64B7">
        <w:rPr>
          <w:szCs w:val="28"/>
          <w:u w:val="single"/>
        </w:rPr>
        <w:t>Виступи</w:t>
      </w:r>
      <w:r w:rsidR="008A70AB">
        <w:rPr>
          <w:szCs w:val="28"/>
          <w:u w:val="single"/>
        </w:rPr>
        <w:t>ли</w:t>
      </w:r>
      <w:r w:rsidRPr="004E64B7">
        <w:rPr>
          <w:szCs w:val="28"/>
        </w:rPr>
        <w:t xml:space="preserve">: </w:t>
      </w:r>
      <w:r>
        <w:t>Івахно А.Ю</w:t>
      </w:r>
      <w:r>
        <w:rPr>
          <w:szCs w:val="28"/>
        </w:rPr>
        <w:t xml:space="preserve">., </w:t>
      </w:r>
      <w:r>
        <w:t>Зубрій Д.О., Чабаненко М.М.</w:t>
      </w:r>
      <w:r w:rsidR="008A70AB">
        <w:t>, Ісаєв О.Р.</w:t>
      </w:r>
      <w:r w:rsidR="002F0F66">
        <w:t>,</w:t>
      </w:r>
      <w:r w:rsidR="002F0F66" w:rsidRPr="002F0F66">
        <w:t xml:space="preserve"> </w:t>
      </w:r>
      <w:r w:rsidR="002F0F66">
        <w:t>Вакуленчук К.О.</w:t>
      </w:r>
    </w:p>
    <w:p w:rsidR="00F8492E" w:rsidRPr="004E64B7" w:rsidRDefault="00F8492E" w:rsidP="00F8492E">
      <w:pPr>
        <w:rPr>
          <w:szCs w:val="28"/>
        </w:rPr>
      </w:pPr>
    </w:p>
    <w:p w:rsidR="00F8492E" w:rsidRPr="00663529" w:rsidRDefault="00F8492E" w:rsidP="00F8492E">
      <w:pPr>
        <w:pStyle w:val="3"/>
        <w:jc w:val="both"/>
        <w:rPr>
          <w:b w:val="0"/>
          <w:sz w:val="28"/>
          <w:szCs w:val="28"/>
          <w:u w:val="single"/>
        </w:rPr>
      </w:pPr>
      <w:r w:rsidRPr="00575790">
        <w:rPr>
          <w:bCs/>
          <w:sz w:val="28"/>
          <w:szCs w:val="28"/>
          <w:u w:val="single"/>
        </w:rPr>
        <w:t>ВИРІШИЛИ</w:t>
      </w:r>
      <w:r w:rsidRPr="00575790">
        <w:rPr>
          <w:b w:val="0"/>
          <w:sz w:val="28"/>
          <w:szCs w:val="28"/>
          <w:u w:val="single"/>
        </w:rPr>
        <w:t xml:space="preserve">: </w:t>
      </w:r>
    </w:p>
    <w:p w:rsidR="00F8492E" w:rsidRDefault="00F8492E" w:rsidP="00F8492E">
      <w:pPr>
        <w:ind w:firstLine="720"/>
        <w:jc w:val="both"/>
        <w:rPr>
          <w:szCs w:val="28"/>
        </w:rPr>
      </w:pPr>
      <w:r>
        <w:rPr>
          <w:szCs w:val="28"/>
        </w:rPr>
        <w:t>1. </w:t>
      </w:r>
      <w:r w:rsidRPr="006E51BD">
        <w:rPr>
          <w:szCs w:val="28"/>
        </w:rPr>
        <w:t xml:space="preserve">Інформацію </w:t>
      </w:r>
      <w:r>
        <w:rPr>
          <w:szCs w:val="28"/>
        </w:rPr>
        <w:t xml:space="preserve">Стрільця Р.О., Патлахи Н.І., Потапенка І.С. </w:t>
      </w:r>
      <w:r w:rsidRPr="006E51BD">
        <w:rPr>
          <w:szCs w:val="28"/>
        </w:rPr>
        <w:t xml:space="preserve">взяти до відома. </w:t>
      </w:r>
    </w:p>
    <w:p w:rsidR="008A70AB" w:rsidRPr="006E51BD" w:rsidRDefault="008A70AB" w:rsidP="00F8492E">
      <w:pPr>
        <w:ind w:firstLine="720"/>
        <w:jc w:val="both"/>
        <w:rPr>
          <w:szCs w:val="28"/>
        </w:rPr>
      </w:pPr>
      <w:r>
        <w:lastRenderedPageBreak/>
        <w:t xml:space="preserve">2. </w:t>
      </w:r>
      <w:r w:rsidRPr="006E51BD">
        <w:rPr>
          <w:szCs w:val="28"/>
        </w:rPr>
        <w:t>Інформацію</w:t>
      </w:r>
      <w:r w:rsidR="003610D8">
        <w:rPr>
          <w:szCs w:val="28"/>
        </w:rPr>
        <w:t xml:space="preserve"> </w:t>
      </w:r>
      <w:r w:rsidR="003610D8">
        <w:t>Івахн</w:t>
      </w:r>
      <w:r w:rsidR="00924DF3">
        <w:t>о</w:t>
      </w:r>
      <w:r w:rsidR="003610D8">
        <w:t xml:space="preserve"> А.Ю</w:t>
      </w:r>
      <w:r w:rsidR="003610D8">
        <w:rPr>
          <w:szCs w:val="28"/>
        </w:rPr>
        <w:t xml:space="preserve">., </w:t>
      </w:r>
      <w:r w:rsidR="003610D8">
        <w:t>Зубрія Д.О., Чабаненка М.М., Ісаєва О.Р.,</w:t>
      </w:r>
      <w:r w:rsidR="003610D8" w:rsidRPr="002F0F66">
        <w:t xml:space="preserve"> </w:t>
      </w:r>
      <w:r w:rsidR="003610D8">
        <w:t xml:space="preserve">Вакуленчук К.О. про попередній розгляд </w:t>
      </w:r>
      <w:r w:rsidR="003610D8" w:rsidRPr="003610D8">
        <w:t>переліку заходів, що фінансуватимуться у 2016 році за рахунок коштів обласного фонду охорони навколишнього природного середовища</w:t>
      </w:r>
      <w:r w:rsidR="003610D8">
        <w:t xml:space="preserve"> взяти до відома.</w:t>
      </w:r>
    </w:p>
    <w:p w:rsidR="005348DC" w:rsidRDefault="008A70AB" w:rsidP="005348DC">
      <w:pPr>
        <w:ind w:firstLine="709"/>
        <w:jc w:val="both"/>
      </w:pPr>
      <w:r>
        <w:t xml:space="preserve">3. </w:t>
      </w:r>
      <w:r w:rsidR="005348DC">
        <w:t>Погодити такі п</w:t>
      </w:r>
      <w:r w:rsidR="005348DC" w:rsidRPr="005348DC">
        <w:t>ропозиції щодо переліку об’єктів які пропонуються до фінансування у 2016 році за рахунок коштів фонду охорони навколишнього природного середовища обласного бюджету</w:t>
      </w:r>
      <w:r w:rsidR="005348DC">
        <w:t>:</w:t>
      </w:r>
    </w:p>
    <w:p w:rsidR="00883F8D" w:rsidRDefault="009A44AE" w:rsidP="005348DC">
      <w:pPr>
        <w:ind w:firstLine="709"/>
        <w:jc w:val="both"/>
      </w:pPr>
      <w:r>
        <w:t>П</w:t>
      </w:r>
      <w:r w:rsidR="00883F8D">
        <w:t>о департаменту житлово-комунального господарства та будівництва облдержадміністрації:</w:t>
      </w:r>
    </w:p>
    <w:p w:rsidR="005348DC" w:rsidRDefault="005348DC" w:rsidP="005348DC">
      <w:pPr>
        <w:ind w:firstLine="709"/>
        <w:jc w:val="both"/>
      </w:pPr>
      <w:r w:rsidRPr="005348DC">
        <w:t xml:space="preserve">Каналізаційний колектор від КНС № 2 через мкр „Самарь” по </w:t>
      </w:r>
      <w:r>
        <w:t xml:space="preserve">                      </w:t>
      </w:r>
      <w:r w:rsidRPr="005348DC">
        <w:t>вул. Спаській в м. Новомосковську – реконструкція (у тому числі погашення кредиторської заборгованості)</w:t>
      </w:r>
      <w:r>
        <w:t xml:space="preserve"> – </w:t>
      </w:r>
      <w:r w:rsidRPr="005348DC">
        <w:t>15000</w:t>
      </w:r>
      <w:r>
        <w:t>,0 тис. грн;</w:t>
      </w:r>
    </w:p>
    <w:p w:rsidR="005348DC" w:rsidRDefault="00883F8D" w:rsidP="005348DC">
      <w:pPr>
        <w:ind w:firstLine="709"/>
        <w:jc w:val="both"/>
      </w:pPr>
      <w:r w:rsidRPr="00883F8D">
        <w:t>Реконструкція каналізаційних мереж і очисних споруд м. П’ятихатки</w:t>
      </w:r>
      <w:r w:rsidR="005A5004">
        <w:t xml:space="preserve"> − 8</w:t>
      </w:r>
      <w:r w:rsidR="005A5004" w:rsidRPr="005348DC">
        <w:t>000</w:t>
      </w:r>
      <w:r w:rsidR="005A5004">
        <w:t>,0 тис. грн;</w:t>
      </w:r>
    </w:p>
    <w:p w:rsidR="00E714C2" w:rsidRDefault="003D781B" w:rsidP="005348DC">
      <w:pPr>
        <w:ind w:firstLine="709"/>
        <w:jc w:val="both"/>
      </w:pPr>
      <w:r w:rsidRPr="003D781B">
        <w:t>Реконструкція очисних споруд каналізації м. Синельникове Дніпропетровської області</w:t>
      </w:r>
      <w:r>
        <w:t xml:space="preserve"> – 10000,0 </w:t>
      </w:r>
      <w:r w:rsidR="00E714C2">
        <w:t>тис. грн;</w:t>
      </w:r>
      <w:r w:rsidR="00E714C2" w:rsidRPr="00E714C2">
        <w:t xml:space="preserve"> </w:t>
      </w:r>
    </w:p>
    <w:p w:rsidR="00E714C2" w:rsidRDefault="002B65C5" w:rsidP="005348DC">
      <w:pPr>
        <w:ind w:firstLine="709"/>
        <w:jc w:val="both"/>
      </w:pPr>
      <w:r w:rsidRPr="002B65C5">
        <w:t>Реконструкція зони відпочинку з відновленням гідрологічного режиму водойми з упорядкуванням прилеглої території в районі вулиці Робоча м. Синельникове Дніпропетровської області</w:t>
      </w:r>
      <w:r>
        <w:t xml:space="preserve"> – 11312,496 </w:t>
      </w:r>
      <w:r w:rsidR="00E714C2">
        <w:t>тис. грн;</w:t>
      </w:r>
    </w:p>
    <w:p w:rsidR="00E714C2" w:rsidRDefault="000D3E1E" w:rsidP="005348DC">
      <w:pPr>
        <w:ind w:firstLine="709"/>
        <w:jc w:val="both"/>
      </w:pPr>
      <w:r w:rsidRPr="000D3E1E">
        <w:t>Будівництво очисних споруд в м. Тернівка Дніпропетровської області (у тому числі виготовлення та експертиза ПКД)</w:t>
      </w:r>
      <w:r>
        <w:t xml:space="preserve"> </w:t>
      </w:r>
      <w:r w:rsidR="002B65C5">
        <w:t xml:space="preserve">– </w:t>
      </w:r>
      <w:r>
        <w:t xml:space="preserve">1000,0 </w:t>
      </w:r>
      <w:r w:rsidR="00E714C2">
        <w:t>тис. грн;</w:t>
      </w:r>
    </w:p>
    <w:p w:rsidR="00E714C2" w:rsidRDefault="004F3BE8" w:rsidP="005348DC">
      <w:pPr>
        <w:ind w:firstLine="709"/>
        <w:jc w:val="both"/>
      </w:pPr>
      <w:r w:rsidRPr="004F3BE8">
        <w:t>Придбання сучасної спецтехніки для санітарного очищення та благоустрою населених пунктів</w:t>
      </w:r>
      <w:r>
        <w:t xml:space="preserve"> </w:t>
      </w:r>
      <w:r w:rsidR="002B65C5">
        <w:t>–</w:t>
      </w:r>
      <w:r>
        <w:t xml:space="preserve"> 146000,0</w:t>
      </w:r>
      <w:r w:rsidR="002B65C5">
        <w:t xml:space="preserve"> </w:t>
      </w:r>
      <w:r w:rsidR="00E714C2">
        <w:t>тис. грн;</w:t>
      </w:r>
    </w:p>
    <w:p w:rsidR="000D3E1E" w:rsidRPr="005348DC" w:rsidRDefault="00F51EAC" w:rsidP="000D3E1E">
      <w:pPr>
        <w:ind w:firstLine="709"/>
        <w:jc w:val="both"/>
      </w:pPr>
      <w:r w:rsidRPr="00F51EAC">
        <w:t>Придбання асенізаторних автомобілів</w:t>
      </w:r>
      <w:r w:rsidR="00123989">
        <w:t xml:space="preserve"> </w:t>
      </w:r>
      <w:r w:rsidR="000D3E1E">
        <w:t xml:space="preserve">– </w:t>
      </w:r>
      <w:r>
        <w:t xml:space="preserve">7485,578 </w:t>
      </w:r>
      <w:r w:rsidR="000D3E1E">
        <w:t>тис. грн;</w:t>
      </w:r>
    </w:p>
    <w:p w:rsidR="000D3E1E" w:rsidRPr="005348DC" w:rsidRDefault="00796CDC" w:rsidP="000D3E1E">
      <w:pPr>
        <w:ind w:firstLine="709"/>
        <w:jc w:val="both"/>
      </w:pPr>
      <w:r w:rsidRPr="00796CDC">
        <w:t xml:space="preserve">Капітальний ремонт КНС №2 в смт Царичанка Дніпропетровської області </w:t>
      </w:r>
      <w:r w:rsidR="000D3E1E">
        <w:t>–</w:t>
      </w:r>
      <w:r>
        <w:t xml:space="preserve"> 899,817</w:t>
      </w:r>
      <w:r w:rsidR="000D3E1E">
        <w:t xml:space="preserve"> тис. грн;</w:t>
      </w:r>
    </w:p>
    <w:p w:rsidR="000D3E1E" w:rsidRPr="005348DC" w:rsidRDefault="00A92CA1" w:rsidP="000D3E1E">
      <w:pPr>
        <w:ind w:firstLine="709"/>
        <w:jc w:val="both"/>
      </w:pPr>
      <w:r w:rsidRPr="00A92CA1">
        <w:t xml:space="preserve">Рекультивація міського звалища побутових відходів </w:t>
      </w:r>
      <w:r>
        <w:t xml:space="preserve">                                         </w:t>
      </w:r>
      <w:r w:rsidRPr="00A92CA1">
        <w:t xml:space="preserve">м. Новомосковськ – будівництво </w:t>
      </w:r>
      <w:r w:rsidR="000D3E1E">
        <w:t>–</w:t>
      </w:r>
      <w:r>
        <w:t xml:space="preserve"> 5000,0</w:t>
      </w:r>
      <w:r w:rsidR="000D3E1E">
        <w:t xml:space="preserve"> тис. грн</w:t>
      </w:r>
      <w:r w:rsidR="009A44AE">
        <w:t>.</w:t>
      </w:r>
    </w:p>
    <w:p w:rsidR="000D3E1E" w:rsidRDefault="009A44AE" w:rsidP="005348DC">
      <w:pPr>
        <w:ind w:firstLine="709"/>
        <w:jc w:val="both"/>
      </w:pPr>
      <w:r>
        <w:t>П</w:t>
      </w:r>
      <w:r w:rsidR="003D3FF0">
        <w:t>о департаменту екології та природних ресурсів облдержадміністрації</w:t>
      </w:r>
      <w:r>
        <w:t>:</w:t>
      </w:r>
    </w:p>
    <w:p w:rsidR="000D3E1E" w:rsidRPr="005348DC" w:rsidRDefault="004E3705" w:rsidP="000D3E1E">
      <w:pPr>
        <w:ind w:firstLine="709"/>
        <w:jc w:val="both"/>
      </w:pPr>
      <w:r w:rsidRPr="004E3705">
        <w:t>Організація, розбудова та удосконалення регіональної автоматизованої мережі спостережень за станом атмосферного повітря</w:t>
      </w:r>
      <w:r>
        <w:t xml:space="preserve"> </w:t>
      </w:r>
      <w:r w:rsidR="000D3E1E">
        <w:t>–</w:t>
      </w:r>
      <w:r>
        <w:t xml:space="preserve"> 2500,0</w:t>
      </w:r>
      <w:r w:rsidR="000D3E1E">
        <w:t xml:space="preserve"> тис. грн;</w:t>
      </w:r>
    </w:p>
    <w:p w:rsidR="000D3E1E" w:rsidRDefault="004E3705" w:rsidP="000D3E1E">
      <w:pPr>
        <w:ind w:firstLine="709"/>
        <w:jc w:val="both"/>
      </w:pPr>
      <w:r w:rsidRPr="004E3705">
        <w:t xml:space="preserve">Видання поліграфічної, друкованої продукції з метою підвищення рівня екологічної свідомості суспільства (видання екологічної </w:t>
      </w:r>
      <w:r>
        <w:t xml:space="preserve">                       </w:t>
      </w:r>
      <w:r w:rsidRPr="004E3705">
        <w:t>тематики)</w:t>
      </w:r>
      <w:r>
        <w:t xml:space="preserve"> </w:t>
      </w:r>
      <w:r w:rsidR="000D3E1E">
        <w:t xml:space="preserve">– </w:t>
      </w:r>
      <w:r>
        <w:t xml:space="preserve"> 500,0 </w:t>
      </w:r>
      <w:r w:rsidR="000D3E1E">
        <w:t>тис. грн</w:t>
      </w:r>
      <w:r w:rsidR="00F52BE7">
        <w:t>.</w:t>
      </w:r>
    </w:p>
    <w:p w:rsidR="00F52BE7" w:rsidRPr="005348DC" w:rsidRDefault="00F52BE7" w:rsidP="000D3E1E">
      <w:pPr>
        <w:ind w:firstLine="709"/>
        <w:jc w:val="both"/>
      </w:pPr>
      <w:r>
        <w:t>По Дніпропетровському обласному управління водних ресурсів:</w:t>
      </w:r>
    </w:p>
    <w:p w:rsidR="000D3E1E" w:rsidRPr="005348DC" w:rsidRDefault="00F52BE7" w:rsidP="000D3E1E">
      <w:pPr>
        <w:ind w:firstLine="709"/>
        <w:jc w:val="both"/>
      </w:pPr>
      <w:r w:rsidRPr="00F52BE7">
        <w:t>Встановлення водоохоронних зон та прибережних захисних смуг на річках області</w:t>
      </w:r>
      <w:r>
        <w:t xml:space="preserve"> </w:t>
      </w:r>
      <w:r w:rsidR="000D3E1E">
        <w:t>–</w:t>
      </w:r>
      <w:r>
        <w:t xml:space="preserve"> 2000,0</w:t>
      </w:r>
      <w:r w:rsidR="000D3E1E">
        <w:t xml:space="preserve"> тис. грн;</w:t>
      </w:r>
    </w:p>
    <w:p w:rsidR="000D3E1E" w:rsidRPr="005348DC" w:rsidRDefault="005B2391" w:rsidP="000D3E1E">
      <w:pPr>
        <w:ind w:firstLine="709"/>
        <w:jc w:val="both"/>
      </w:pPr>
      <w:r w:rsidRPr="005B2391">
        <w:t>Ліквідація підтоплення сел.</w:t>
      </w:r>
      <w:r w:rsidR="00AF4FA5">
        <w:t xml:space="preserve"> </w:t>
      </w:r>
      <w:r w:rsidRPr="005B2391">
        <w:t>Карнаухівка (м.Дніпродзержинськ) (в тому числі проектування)</w:t>
      </w:r>
      <w:r>
        <w:t xml:space="preserve"> </w:t>
      </w:r>
      <w:r w:rsidR="000D3E1E">
        <w:t>–</w:t>
      </w:r>
      <w:r>
        <w:t xml:space="preserve"> 8165,597</w:t>
      </w:r>
      <w:r w:rsidR="000D3E1E">
        <w:t xml:space="preserve"> тис. грн;</w:t>
      </w:r>
    </w:p>
    <w:p w:rsidR="00157C08" w:rsidRPr="005348DC" w:rsidRDefault="00157C08" w:rsidP="00157C08">
      <w:pPr>
        <w:ind w:firstLine="709"/>
        <w:jc w:val="both"/>
      </w:pPr>
      <w:r w:rsidRPr="00157C08">
        <w:t>Відновлення гідрологічного режиму р. Оріль на межі Полтавської та Дніпропетровської областей</w:t>
      </w:r>
      <w:r>
        <w:t xml:space="preserve"> –</w:t>
      </w:r>
      <w:r w:rsidRPr="00157C08">
        <w:t xml:space="preserve"> </w:t>
      </w:r>
      <w:r>
        <w:t>2261,795тис. грн;</w:t>
      </w:r>
    </w:p>
    <w:p w:rsidR="00477FD3" w:rsidRPr="005348DC" w:rsidRDefault="00706366" w:rsidP="00477FD3">
      <w:pPr>
        <w:ind w:firstLine="709"/>
        <w:jc w:val="both"/>
      </w:pPr>
      <w:r w:rsidRPr="00706366">
        <w:t xml:space="preserve">Відновлення гідрологічного режиму р. Піщанка на території Орлівщинської сільської ради Новомосковського району Дніпропетровської області </w:t>
      </w:r>
      <w:r w:rsidR="00477FD3">
        <w:t xml:space="preserve">– </w:t>
      </w:r>
      <w:r w:rsidR="00C772B7">
        <w:t>13139,801</w:t>
      </w:r>
      <w:r w:rsidR="00157C08">
        <w:t xml:space="preserve"> </w:t>
      </w:r>
      <w:r w:rsidR="00477FD3">
        <w:t>тис. грн;</w:t>
      </w:r>
    </w:p>
    <w:p w:rsidR="00477FD3" w:rsidRPr="005348DC" w:rsidRDefault="00C772B7" w:rsidP="00477FD3">
      <w:pPr>
        <w:ind w:firstLine="709"/>
        <w:jc w:val="both"/>
      </w:pPr>
      <w:r w:rsidRPr="00C772B7">
        <w:lastRenderedPageBreak/>
        <w:t>Захист від підтоплення с.Радушне Криворізького району (ІІ черга) (в тому числі проектування)</w:t>
      </w:r>
      <w:r>
        <w:t xml:space="preserve"> </w:t>
      </w:r>
      <w:r w:rsidR="00477FD3">
        <w:t>–</w:t>
      </w:r>
      <w:r>
        <w:t xml:space="preserve"> 3953,776</w:t>
      </w:r>
      <w:r w:rsidR="00477FD3">
        <w:t xml:space="preserve"> тис. грн;</w:t>
      </w:r>
    </w:p>
    <w:p w:rsidR="00477FD3" w:rsidRPr="005348DC" w:rsidRDefault="00885E75" w:rsidP="00477FD3">
      <w:pPr>
        <w:ind w:firstLine="709"/>
        <w:jc w:val="both"/>
      </w:pPr>
      <w:r w:rsidRPr="00885E75">
        <w:t>Противоповеневі заходи на б. Широка Криворізького району</w:t>
      </w:r>
      <w:r>
        <w:t xml:space="preserve"> </w:t>
      </w:r>
      <w:r w:rsidR="00477FD3">
        <w:t>–</w:t>
      </w:r>
      <w:r>
        <w:t xml:space="preserve">                    1000,0</w:t>
      </w:r>
      <w:r w:rsidR="00477FD3">
        <w:t xml:space="preserve"> тис. грн;</w:t>
      </w:r>
    </w:p>
    <w:p w:rsidR="00477FD3" w:rsidRPr="005348DC" w:rsidRDefault="00EE72D9" w:rsidP="00477FD3">
      <w:pPr>
        <w:ind w:firstLine="709"/>
        <w:jc w:val="both"/>
      </w:pPr>
      <w:r w:rsidRPr="00EE72D9">
        <w:t>Відновлення гідрологічного режиму системи озер Порубіжне - Козачий лиман та річки Заплавка в Дніпропетровській області (в тому числі проектування)</w:t>
      </w:r>
      <w:r>
        <w:t xml:space="preserve"> </w:t>
      </w:r>
      <w:r w:rsidR="00477FD3">
        <w:t>–</w:t>
      </w:r>
      <w:r>
        <w:t xml:space="preserve"> 3260,769</w:t>
      </w:r>
      <w:r w:rsidR="00477FD3">
        <w:t xml:space="preserve"> тис. грн;</w:t>
      </w:r>
    </w:p>
    <w:p w:rsidR="00477FD3" w:rsidRPr="005348DC" w:rsidRDefault="00BA0D13" w:rsidP="00477FD3">
      <w:pPr>
        <w:ind w:firstLine="709"/>
        <w:jc w:val="both"/>
      </w:pPr>
      <w:r w:rsidRPr="00BA0D13">
        <w:t>Захист від підтоплення с. Ордо-Василівка Софіївського району</w:t>
      </w:r>
      <w:r>
        <w:t xml:space="preserve"> </w:t>
      </w:r>
      <w:r w:rsidR="00477FD3">
        <w:t>–</w:t>
      </w:r>
      <w:r>
        <w:t xml:space="preserve"> 324,606</w:t>
      </w:r>
      <w:r w:rsidR="00477FD3">
        <w:t xml:space="preserve"> тис. грн;</w:t>
      </w:r>
    </w:p>
    <w:p w:rsidR="00477FD3" w:rsidRPr="005348DC" w:rsidRDefault="00BD0339" w:rsidP="00477FD3">
      <w:pPr>
        <w:ind w:firstLine="709"/>
        <w:jc w:val="both"/>
      </w:pPr>
      <w:r w:rsidRPr="00BD0339">
        <w:t>Протипаводкові заходи по захисту від підтоплення центрально-східної частини с.Мишурин Ріг Верхньодніпровського району (ІІ черга) (в тому числі проектування)</w:t>
      </w:r>
      <w:r>
        <w:t xml:space="preserve"> </w:t>
      </w:r>
      <w:r w:rsidR="00477FD3">
        <w:t>–</w:t>
      </w:r>
      <w:r>
        <w:t xml:space="preserve"> 300,0</w:t>
      </w:r>
      <w:r w:rsidR="00477FD3">
        <w:t xml:space="preserve"> тис. грн;</w:t>
      </w:r>
    </w:p>
    <w:p w:rsidR="00BA0D13" w:rsidRPr="005348DC" w:rsidRDefault="00065C51" w:rsidP="00BA0D13">
      <w:pPr>
        <w:ind w:firstLine="709"/>
        <w:jc w:val="both"/>
      </w:pPr>
      <w:r w:rsidRPr="00065C51">
        <w:t>Відновлення водності та екологічного стану р.Бакаї у Васильківському районі (в тому числі проектування)</w:t>
      </w:r>
      <w:r>
        <w:t xml:space="preserve"> </w:t>
      </w:r>
      <w:r w:rsidR="00BA0D13">
        <w:t>–</w:t>
      </w:r>
      <w:r>
        <w:t xml:space="preserve"> 300,0</w:t>
      </w:r>
      <w:r w:rsidR="00BA0D13">
        <w:t xml:space="preserve"> тис. грн;</w:t>
      </w:r>
    </w:p>
    <w:p w:rsidR="0093695A" w:rsidRDefault="003610D8" w:rsidP="0093695A">
      <w:pPr>
        <w:ind w:firstLine="709"/>
        <w:jc w:val="both"/>
      </w:pPr>
      <w:r>
        <w:t>4</w:t>
      </w:r>
      <w:r w:rsidR="0093695A">
        <w:t xml:space="preserve">. </w:t>
      </w:r>
      <w:r w:rsidR="00984829">
        <w:t>Залишити для подальшого обговорення</w:t>
      </w:r>
      <w:r w:rsidR="0093695A">
        <w:t xml:space="preserve"> такі п</w:t>
      </w:r>
      <w:r w:rsidR="0093695A" w:rsidRPr="005348DC">
        <w:t>ропозиції щодо переліку об’єктів які пропонуються до фінансування у 2016 році за рахунок коштів фонду охорони навколишнього природного середовища обласного бюджету</w:t>
      </w:r>
      <w:r w:rsidR="0093695A">
        <w:t>:</w:t>
      </w:r>
    </w:p>
    <w:p w:rsidR="0093695A" w:rsidRDefault="0093695A" w:rsidP="0093695A">
      <w:pPr>
        <w:ind w:firstLine="709"/>
        <w:jc w:val="both"/>
      </w:pPr>
      <w:r>
        <w:t>По департаменту житлово-комунального господарства та будівництва облдержадміністрації:</w:t>
      </w:r>
    </w:p>
    <w:p w:rsidR="003F5C90" w:rsidRDefault="0006523D" w:rsidP="003F5C90">
      <w:pPr>
        <w:ind w:firstLine="709"/>
        <w:jc w:val="both"/>
      </w:pPr>
      <w:r w:rsidRPr="0006523D">
        <w:t>Полігон ТПВ по вул. Дорожній в м. Дніпродзержинську. Реконструкція (санування та дозавантаження існуючого звалища сміття)</w:t>
      </w:r>
      <w:r>
        <w:t xml:space="preserve"> – 10000,0 </w:t>
      </w:r>
      <w:r w:rsidR="003F5C90">
        <w:t>тис. грн</w:t>
      </w:r>
      <w:r w:rsidR="00764875">
        <w:t>.</w:t>
      </w:r>
    </w:p>
    <w:p w:rsidR="00764875" w:rsidRDefault="00764875" w:rsidP="00764875">
      <w:pPr>
        <w:ind w:firstLine="709"/>
        <w:jc w:val="both"/>
      </w:pPr>
      <w:r>
        <w:t>По департаменту екології та природних ресурсів облдержадміністрації:</w:t>
      </w:r>
    </w:p>
    <w:p w:rsidR="00764875" w:rsidRPr="005348DC" w:rsidRDefault="00231AC0" w:rsidP="00764875">
      <w:pPr>
        <w:ind w:firstLine="709"/>
        <w:jc w:val="both"/>
      </w:pPr>
      <w:r w:rsidRPr="00231AC0">
        <w:t>Здійснення науково-технічних вишукувань та пошук технічних рішень із очистки високомінералізованих шахтних вод на території області</w:t>
      </w:r>
      <w:r w:rsidR="00372EE9">
        <w:t xml:space="preserve"> </w:t>
      </w:r>
      <w:r w:rsidR="00764875">
        <w:t xml:space="preserve">– </w:t>
      </w:r>
      <w:r w:rsidR="00372EE9">
        <w:t xml:space="preserve">                1</w:t>
      </w:r>
      <w:r w:rsidR="00764875">
        <w:t>500,0 тис. грн;</w:t>
      </w:r>
    </w:p>
    <w:p w:rsidR="00764875" w:rsidRDefault="00372EE9" w:rsidP="00764875">
      <w:pPr>
        <w:ind w:firstLine="709"/>
        <w:jc w:val="both"/>
      </w:pPr>
      <w:r w:rsidRPr="00372EE9">
        <w:t>Розробка проекту відтворювальних і біомеліоративних заходів на Дніпровському водосховищі (верхня ділянка)</w:t>
      </w:r>
      <w:r>
        <w:t xml:space="preserve"> </w:t>
      </w:r>
      <w:r w:rsidR="00764875">
        <w:t>– 500,0 тис. грн</w:t>
      </w:r>
      <w:r>
        <w:t>;</w:t>
      </w:r>
    </w:p>
    <w:p w:rsidR="00372EE9" w:rsidRPr="005348DC" w:rsidRDefault="00372EE9" w:rsidP="00372EE9">
      <w:pPr>
        <w:ind w:firstLine="709"/>
        <w:jc w:val="both"/>
      </w:pPr>
      <w:r w:rsidRPr="00372EE9">
        <w:t>Проведення відтворювальних і біомеліоративних заходів на Дніпровському водосховищі (верхня ділянка)</w:t>
      </w:r>
      <w:r>
        <w:t xml:space="preserve"> – 2500,0 тис. грн;</w:t>
      </w:r>
    </w:p>
    <w:p w:rsidR="00372EE9" w:rsidRPr="005348DC" w:rsidRDefault="00F12034" w:rsidP="00372EE9">
      <w:pPr>
        <w:ind w:firstLine="709"/>
        <w:jc w:val="both"/>
      </w:pPr>
      <w:r w:rsidRPr="00F12034">
        <w:t>Розробка проекту схеми формування екологічної мережі області</w:t>
      </w:r>
      <w:r>
        <w:t xml:space="preserve"> </w:t>
      </w:r>
      <w:r w:rsidR="00372EE9">
        <w:t>–</w:t>
      </w:r>
      <w:r>
        <w:t xml:space="preserve">    570,0</w:t>
      </w:r>
      <w:r w:rsidR="00372EE9">
        <w:t xml:space="preserve"> тис. грн;</w:t>
      </w:r>
    </w:p>
    <w:p w:rsidR="00372EE9" w:rsidRPr="005348DC" w:rsidRDefault="00886FD0" w:rsidP="00372EE9">
      <w:pPr>
        <w:ind w:firstLine="709"/>
        <w:jc w:val="both"/>
      </w:pPr>
      <w:r w:rsidRPr="00886FD0">
        <w:t>Створення цифрової геоінформаційної бази даних природно-заповідного фонду</w:t>
      </w:r>
      <w:r w:rsidR="00372EE9">
        <w:t>–</w:t>
      </w:r>
      <w:r>
        <w:t xml:space="preserve"> 1000,0</w:t>
      </w:r>
      <w:r w:rsidR="00372EE9">
        <w:t xml:space="preserve"> тис. грн;</w:t>
      </w:r>
    </w:p>
    <w:p w:rsidR="00DA3D24" w:rsidRPr="005348DC" w:rsidRDefault="00DA3D24" w:rsidP="00DA3D24">
      <w:pPr>
        <w:ind w:firstLine="709"/>
        <w:jc w:val="both"/>
      </w:pPr>
      <w:r w:rsidRPr="00DA3D24">
        <w:t>Проектування будівництва комплексу для складування, оброблення, сортування, утилізації та захоронення твердих побутових відходів (ТПВ)</w:t>
      </w:r>
      <w:r>
        <w:t xml:space="preserve"> – 3000,0 тис. грн;</w:t>
      </w:r>
    </w:p>
    <w:p w:rsidR="00764875" w:rsidRPr="005348DC" w:rsidRDefault="00764875" w:rsidP="00764875">
      <w:pPr>
        <w:ind w:firstLine="709"/>
        <w:jc w:val="both"/>
      </w:pPr>
      <w:r>
        <w:t>По Дніпропетровському обласному управління водних ресурсів:</w:t>
      </w:r>
    </w:p>
    <w:p w:rsidR="003F5C90" w:rsidRPr="005348DC" w:rsidRDefault="00437786" w:rsidP="003F5C90">
      <w:pPr>
        <w:ind w:firstLine="709"/>
        <w:jc w:val="both"/>
      </w:pPr>
      <w:r w:rsidRPr="00437786">
        <w:t>Захист від підтоплення с. Новопілля Криворізького району</w:t>
      </w:r>
      <w:r>
        <w:t xml:space="preserve"> </w:t>
      </w:r>
      <w:r w:rsidR="003F5C90">
        <w:t xml:space="preserve">– </w:t>
      </w:r>
      <w:r>
        <w:t xml:space="preserve">               3041,504 </w:t>
      </w:r>
      <w:r w:rsidR="003F5C90">
        <w:t>тис. грн;</w:t>
      </w:r>
    </w:p>
    <w:p w:rsidR="00BA0D13" w:rsidRPr="005348DC" w:rsidRDefault="0045505A" w:rsidP="00BA0D13">
      <w:pPr>
        <w:ind w:firstLine="709"/>
        <w:jc w:val="both"/>
      </w:pPr>
      <w:r w:rsidRPr="0045505A">
        <w:t>Протиповеневі заходи та поліпшення гідрологічного стану р. Інгулець у Дніпропетровській області (в тому числі проектування)</w:t>
      </w:r>
      <w:r>
        <w:t xml:space="preserve"> </w:t>
      </w:r>
      <w:r w:rsidR="00BA0D13">
        <w:t>–</w:t>
      </w:r>
      <w:r>
        <w:t xml:space="preserve">                            12682,152</w:t>
      </w:r>
      <w:r w:rsidR="00BA0D13">
        <w:t xml:space="preserve"> тис. грн;</w:t>
      </w:r>
    </w:p>
    <w:p w:rsidR="00BA0D13" w:rsidRPr="005348DC" w:rsidRDefault="00213FEE" w:rsidP="00BA0D13">
      <w:pPr>
        <w:ind w:firstLine="709"/>
        <w:jc w:val="both"/>
      </w:pPr>
      <w:r w:rsidRPr="00213FEE">
        <w:lastRenderedPageBreak/>
        <w:t>Роботи пов'язані з поліпшенням технічного стану та благоустрій водойми о.Тисінське  на території смт Іларіонове Синельниківського району (реконструкція)(ПКД та експертиза проекту)</w:t>
      </w:r>
      <w:r>
        <w:t xml:space="preserve"> </w:t>
      </w:r>
      <w:r w:rsidR="00BA0D13">
        <w:t>–</w:t>
      </w:r>
      <w:r>
        <w:t xml:space="preserve"> 500,0</w:t>
      </w:r>
      <w:r w:rsidR="00BA0D13">
        <w:t xml:space="preserve"> тис. грн;</w:t>
      </w:r>
    </w:p>
    <w:p w:rsidR="003F5C90" w:rsidRPr="005348DC" w:rsidRDefault="00C00A97" w:rsidP="003F5C90">
      <w:pPr>
        <w:ind w:firstLine="709"/>
        <w:jc w:val="both"/>
      </w:pPr>
      <w:r w:rsidRPr="00C00A97">
        <w:t xml:space="preserve">Роботи </w:t>
      </w:r>
      <w:r w:rsidR="00984829" w:rsidRPr="00C00A97">
        <w:t>пов’язані</w:t>
      </w:r>
      <w:r w:rsidRPr="00C00A97">
        <w:t xml:space="preserve"> з поліпшенням технічного стану та благоустрій водойми Ганнозачатівське водосховище на території Криничанського району (реконструкція)(ПКД та експертиза проекту)</w:t>
      </w:r>
      <w:r>
        <w:t xml:space="preserve"> </w:t>
      </w:r>
      <w:r w:rsidR="003F5C90">
        <w:t xml:space="preserve">– </w:t>
      </w:r>
      <w:r>
        <w:t xml:space="preserve">500,0 </w:t>
      </w:r>
      <w:r w:rsidR="003F5C90">
        <w:t>тис. грн;</w:t>
      </w:r>
    </w:p>
    <w:p w:rsidR="003F5C90" w:rsidRPr="005348DC" w:rsidRDefault="00FA0535" w:rsidP="003F5C90">
      <w:pPr>
        <w:ind w:firstLine="709"/>
        <w:jc w:val="both"/>
      </w:pPr>
      <w:r w:rsidRPr="00FA0535">
        <w:t xml:space="preserve">Роботи </w:t>
      </w:r>
      <w:r w:rsidR="00984829" w:rsidRPr="00FA0535">
        <w:t>пов’язані</w:t>
      </w:r>
      <w:r w:rsidRPr="00FA0535">
        <w:t xml:space="preserve"> з поліпшенням технічного стану та благоустрій водойми на території с.Рубанівське Васильківського району (реконструкція)(ПКД та експертиза проекту)</w:t>
      </w:r>
      <w:r>
        <w:t xml:space="preserve"> </w:t>
      </w:r>
      <w:r w:rsidR="003F5C90">
        <w:t>–</w:t>
      </w:r>
      <w:r>
        <w:t xml:space="preserve"> 500,0</w:t>
      </w:r>
      <w:r w:rsidR="003F5C90">
        <w:t xml:space="preserve"> тис. грн</w:t>
      </w:r>
      <w:r w:rsidR="00AF4FA5">
        <w:t>.</w:t>
      </w:r>
    </w:p>
    <w:p w:rsidR="00C63AAE" w:rsidRPr="00AF4FA5" w:rsidRDefault="003610D8" w:rsidP="00AF4FA5">
      <w:pPr>
        <w:pStyle w:val="a5"/>
        <w:spacing w:line="300" w:lineRule="exact"/>
        <w:ind w:firstLine="709"/>
        <w:rPr>
          <w:bCs/>
        </w:rPr>
      </w:pPr>
      <w:r>
        <w:rPr>
          <w:bCs/>
        </w:rPr>
        <w:t>5</w:t>
      </w:r>
      <w:r w:rsidR="00AF4FA5">
        <w:rPr>
          <w:bCs/>
        </w:rPr>
        <w:t xml:space="preserve">. </w:t>
      </w:r>
      <w:r w:rsidR="00AF4FA5" w:rsidRPr="00AF4FA5">
        <w:rPr>
          <w:bCs/>
        </w:rPr>
        <w:t>Департаменту</w:t>
      </w:r>
      <w:r w:rsidR="00AF4FA5">
        <w:t xml:space="preserve"> житлово-комунального господарства та будівництва облдержадміністрації та департаменту екології та природних ресурсів облдержадміністрації опрацювати</w:t>
      </w:r>
      <w:r w:rsidR="005E37FA">
        <w:t xml:space="preserve"> (у тому числі з органами місцевого саморядування)</w:t>
      </w:r>
      <w:r w:rsidR="00AF4FA5">
        <w:t xml:space="preserve"> зауваження, висловлені депутатами та запрошеними, надати</w:t>
      </w:r>
      <w:r w:rsidR="005E37FA">
        <w:t xml:space="preserve"> комісії</w:t>
      </w:r>
      <w:r w:rsidR="00AF4FA5">
        <w:t xml:space="preserve"> додаткову інформацію.</w:t>
      </w:r>
    </w:p>
    <w:p w:rsidR="00C63AAE" w:rsidRDefault="00C63AAE" w:rsidP="00C63AAE">
      <w:pPr>
        <w:pStyle w:val="a5"/>
        <w:spacing w:line="300" w:lineRule="exact"/>
        <w:jc w:val="center"/>
        <w:rPr>
          <w:b/>
          <w:bCs/>
        </w:rPr>
      </w:pPr>
    </w:p>
    <w:p w:rsidR="00C63AAE" w:rsidRDefault="00C63AAE" w:rsidP="00C63AAE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F61F21" w:rsidRDefault="00F61F21" w:rsidP="00F61F21">
      <w:pPr>
        <w:pStyle w:val="a5"/>
        <w:ind w:left="3686"/>
        <w:rPr>
          <w:szCs w:val="28"/>
        </w:rPr>
      </w:pPr>
    </w:p>
    <w:p w:rsidR="00F61F21" w:rsidRPr="004E64B7" w:rsidRDefault="00F61F21" w:rsidP="00F61F21">
      <w:pPr>
        <w:pStyle w:val="a5"/>
        <w:ind w:left="3686"/>
        <w:rPr>
          <w:szCs w:val="28"/>
        </w:rPr>
      </w:pPr>
      <w:r w:rsidRPr="004E64B7">
        <w:rPr>
          <w:szCs w:val="28"/>
        </w:rPr>
        <w:t xml:space="preserve">за </w:t>
      </w:r>
      <w:r w:rsidRPr="004E64B7">
        <w:rPr>
          <w:szCs w:val="28"/>
        </w:rPr>
        <w:tab/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61F21" w:rsidRPr="004E64B7" w:rsidRDefault="00F61F21" w:rsidP="00F61F21">
      <w:pPr>
        <w:ind w:left="3686"/>
        <w:jc w:val="both"/>
        <w:rPr>
          <w:szCs w:val="28"/>
        </w:rPr>
      </w:pPr>
      <w:r w:rsidRPr="004E64B7">
        <w:rPr>
          <w:szCs w:val="28"/>
        </w:rPr>
        <w:t>проти</w:t>
      </w:r>
      <w:r w:rsidRPr="004E64B7">
        <w:rPr>
          <w:szCs w:val="28"/>
        </w:rPr>
        <w:tab/>
      </w:r>
      <w:r>
        <w:rPr>
          <w:szCs w:val="28"/>
        </w:rPr>
        <w:t xml:space="preserve">          – -</w:t>
      </w:r>
    </w:p>
    <w:p w:rsidR="00F61F21" w:rsidRPr="004E64B7" w:rsidRDefault="00F61F21" w:rsidP="00F61F21">
      <w:pPr>
        <w:ind w:left="3686"/>
        <w:jc w:val="both"/>
        <w:rPr>
          <w:szCs w:val="28"/>
        </w:rPr>
      </w:pPr>
      <w:r>
        <w:rPr>
          <w:szCs w:val="28"/>
        </w:rPr>
        <w:t xml:space="preserve">утримались </w:t>
      </w:r>
      <w:r>
        <w:rPr>
          <w:szCs w:val="28"/>
        </w:rPr>
        <w:tab/>
        <w:t>– -</w:t>
      </w:r>
    </w:p>
    <w:p w:rsidR="00F61F21" w:rsidRPr="004E64B7" w:rsidRDefault="00F61F21" w:rsidP="00F61F21">
      <w:pPr>
        <w:ind w:left="3686"/>
        <w:jc w:val="both"/>
        <w:rPr>
          <w:szCs w:val="28"/>
        </w:rPr>
      </w:pPr>
      <w:r w:rsidRPr="004E64B7">
        <w:rPr>
          <w:szCs w:val="28"/>
        </w:rPr>
        <w:t xml:space="preserve">усього </w:t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C63AAE" w:rsidRPr="00EB76F9" w:rsidRDefault="00C63AAE" w:rsidP="00290FB4">
      <w:pPr>
        <w:jc w:val="both"/>
        <w:rPr>
          <w:b/>
        </w:rPr>
      </w:pPr>
    </w:p>
    <w:p w:rsidR="00F61F21" w:rsidRDefault="00F61F21" w:rsidP="00F61F21">
      <w:pPr>
        <w:tabs>
          <w:tab w:val="left" w:pos="840"/>
        </w:tabs>
        <w:jc w:val="both"/>
        <w:rPr>
          <w:b/>
          <w:szCs w:val="28"/>
        </w:rPr>
      </w:pPr>
      <w:r w:rsidRPr="00255CF7">
        <w:rPr>
          <w:b/>
        </w:rPr>
        <w:t xml:space="preserve">СЛУХАЛИ </w:t>
      </w:r>
      <w:r>
        <w:rPr>
          <w:b/>
        </w:rPr>
        <w:t>9</w:t>
      </w:r>
      <w:r w:rsidRPr="00255CF7">
        <w:rPr>
          <w:b/>
        </w:rPr>
        <w:t>.</w:t>
      </w:r>
      <w:r>
        <w:rPr>
          <w:b/>
        </w:rPr>
        <w:t xml:space="preserve"> </w:t>
      </w:r>
      <w:r w:rsidRPr="00A33BF4">
        <w:rPr>
          <w:b/>
          <w:szCs w:val="28"/>
        </w:rPr>
        <w:t>Різне.</w:t>
      </w:r>
      <w:r w:rsidR="00F5252F">
        <w:rPr>
          <w:b/>
          <w:szCs w:val="28"/>
        </w:rPr>
        <w:t xml:space="preserve"> Про створення постійно діючої робочої групи зі складу депутатів-членів постійної комісії щодо вивчення питань стосовно фонду охорони навколишнього середовища.</w:t>
      </w:r>
    </w:p>
    <w:p w:rsidR="00F61F21" w:rsidRDefault="00F61F21" w:rsidP="00F61F21">
      <w:pPr>
        <w:tabs>
          <w:tab w:val="num" w:pos="840"/>
          <w:tab w:val="num" w:pos="900"/>
        </w:tabs>
        <w:jc w:val="both"/>
        <w:rPr>
          <w:b/>
        </w:rPr>
      </w:pPr>
    </w:p>
    <w:p w:rsidR="008E5380" w:rsidRPr="004E64B7" w:rsidRDefault="008E5380" w:rsidP="008E5380">
      <w:pPr>
        <w:jc w:val="both"/>
        <w:rPr>
          <w:szCs w:val="28"/>
        </w:rPr>
      </w:pPr>
      <w:r w:rsidRPr="004E64B7">
        <w:rPr>
          <w:szCs w:val="28"/>
          <w:u w:val="single"/>
        </w:rPr>
        <w:t>Інформація</w:t>
      </w:r>
      <w:r w:rsidRPr="004E64B7">
        <w:rPr>
          <w:szCs w:val="28"/>
        </w:rPr>
        <w:t>:</w:t>
      </w:r>
      <w:r>
        <w:rPr>
          <w:szCs w:val="28"/>
        </w:rPr>
        <w:t xml:space="preserve"> </w:t>
      </w:r>
      <w:r>
        <w:t>Зубрій Д.О.</w:t>
      </w:r>
      <w:r w:rsidRPr="004E64B7">
        <w:rPr>
          <w:szCs w:val="28"/>
        </w:rPr>
        <w:t xml:space="preserve"> </w:t>
      </w:r>
    </w:p>
    <w:p w:rsidR="00F61F21" w:rsidRDefault="008E5380" w:rsidP="008E5380">
      <w:pPr>
        <w:jc w:val="both"/>
        <w:rPr>
          <w:b/>
          <w:szCs w:val="28"/>
        </w:rPr>
      </w:pPr>
      <w:r w:rsidRPr="004E64B7">
        <w:rPr>
          <w:szCs w:val="28"/>
          <w:u w:val="single"/>
        </w:rPr>
        <w:t>Виступи</w:t>
      </w:r>
      <w:r>
        <w:rPr>
          <w:szCs w:val="28"/>
          <w:u w:val="single"/>
        </w:rPr>
        <w:t>в</w:t>
      </w:r>
      <w:r w:rsidRPr="004E64B7">
        <w:rPr>
          <w:szCs w:val="28"/>
        </w:rPr>
        <w:t xml:space="preserve">: </w:t>
      </w:r>
      <w:r>
        <w:t>Івахно А.Ю</w:t>
      </w:r>
      <w:r>
        <w:rPr>
          <w:szCs w:val="28"/>
        </w:rPr>
        <w:t xml:space="preserve">., </w:t>
      </w:r>
      <w:r>
        <w:t>Чабаненко М.М., Ісаєв О.Р.,</w:t>
      </w:r>
      <w:r w:rsidRPr="002F0F66">
        <w:t xml:space="preserve"> </w:t>
      </w:r>
      <w:r>
        <w:t>Вакуленчук К.О.</w:t>
      </w:r>
    </w:p>
    <w:p w:rsidR="00F61F21" w:rsidRDefault="00F61F21" w:rsidP="00F61F21">
      <w:pPr>
        <w:jc w:val="both"/>
        <w:rPr>
          <w:b/>
          <w:szCs w:val="28"/>
        </w:rPr>
      </w:pPr>
    </w:p>
    <w:p w:rsidR="00F141FA" w:rsidRPr="00575790" w:rsidRDefault="00F141FA" w:rsidP="00F141FA">
      <w:pPr>
        <w:pStyle w:val="3"/>
        <w:jc w:val="both"/>
        <w:rPr>
          <w:b w:val="0"/>
          <w:sz w:val="28"/>
          <w:szCs w:val="28"/>
          <w:u w:val="single"/>
        </w:rPr>
      </w:pPr>
      <w:r w:rsidRPr="00575790">
        <w:rPr>
          <w:bCs/>
          <w:sz w:val="28"/>
          <w:szCs w:val="28"/>
          <w:u w:val="single"/>
        </w:rPr>
        <w:t>ВИРІШИЛИ</w:t>
      </w:r>
      <w:r w:rsidRPr="00575790">
        <w:rPr>
          <w:b w:val="0"/>
          <w:sz w:val="28"/>
          <w:szCs w:val="28"/>
          <w:u w:val="single"/>
        </w:rPr>
        <w:t xml:space="preserve">: </w:t>
      </w:r>
    </w:p>
    <w:p w:rsidR="00F141FA" w:rsidRPr="006E51BD" w:rsidRDefault="00F141FA" w:rsidP="00F141FA">
      <w:pPr>
        <w:suppressAutoHyphens/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 xml:space="preserve">1. Інформацію Зубрія Д.О. </w:t>
      </w:r>
      <w:r w:rsidRPr="006E51BD">
        <w:rPr>
          <w:szCs w:val="28"/>
        </w:rPr>
        <w:t xml:space="preserve">взяти до відома. </w:t>
      </w:r>
    </w:p>
    <w:p w:rsidR="00F141FA" w:rsidRPr="005348DC" w:rsidRDefault="00F141FA" w:rsidP="00F141FA">
      <w:pPr>
        <w:ind w:firstLine="709"/>
        <w:jc w:val="both"/>
      </w:pPr>
      <w:r>
        <w:t xml:space="preserve">2. Підтримати пропозицію Зубрія Д.О. щодо </w:t>
      </w:r>
      <w:r w:rsidRPr="00F141FA">
        <w:rPr>
          <w:szCs w:val="28"/>
        </w:rPr>
        <w:t>створення постійно діючої робочої групи зі складу депутатів-членів постійної комісії щодо вивчення питань стосовно фонду охорони навколишнього середовища.</w:t>
      </w:r>
      <w:r w:rsidRPr="005348DC">
        <w:t xml:space="preserve"> </w:t>
      </w:r>
    </w:p>
    <w:p w:rsidR="00F141FA" w:rsidRDefault="00F141FA" w:rsidP="00F141FA">
      <w:pPr>
        <w:pStyle w:val="a5"/>
        <w:spacing w:line="300" w:lineRule="exact"/>
        <w:jc w:val="center"/>
        <w:rPr>
          <w:b/>
          <w:bCs/>
          <w:szCs w:val="28"/>
        </w:rPr>
      </w:pPr>
    </w:p>
    <w:p w:rsidR="00F141FA" w:rsidRPr="004E64B7" w:rsidRDefault="00F141FA" w:rsidP="00F141FA">
      <w:pPr>
        <w:pStyle w:val="a5"/>
        <w:spacing w:line="300" w:lineRule="exact"/>
        <w:jc w:val="center"/>
        <w:rPr>
          <w:b/>
          <w:bCs/>
          <w:szCs w:val="28"/>
        </w:rPr>
      </w:pPr>
      <w:r w:rsidRPr="004E64B7">
        <w:rPr>
          <w:b/>
          <w:bCs/>
          <w:szCs w:val="28"/>
        </w:rPr>
        <w:t>Результати голосування:</w:t>
      </w:r>
    </w:p>
    <w:p w:rsidR="00F141FA" w:rsidRPr="004E64B7" w:rsidRDefault="00F141FA" w:rsidP="00F141FA">
      <w:pPr>
        <w:pStyle w:val="a5"/>
        <w:spacing w:line="300" w:lineRule="exact"/>
        <w:jc w:val="center"/>
        <w:rPr>
          <w:b/>
          <w:bCs/>
          <w:szCs w:val="28"/>
        </w:rPr>
      </w:pPr>
    </w:p>
    <w:p w:rsidR="00F141FA" w:rsidRPr="004E64B7" w:rsidRDefault="00F141FA" w:rsidP="00F141FA">
      <w:pPr>
        <w:pStyle w:val="a5"/>
        <w:ind w:left="3686"/>
        <w:rPr>
          <w:szCs w:val="28"/>
        </w:rPr>
      </w:pPr>
      <w:r w:rsidRPr="004E64B7">
        <w:rPr>
          <w:szCs w:val="28"/>
        </w:rPr>
        <w:t xml:space="preserve">за </w:t>
      </w:r>
      <w:r w:rsidRPr="004E64B7">
        <w:rPr>
          <w:szCs w:val="28"/>
        </w:rPr>
        <w:tab/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141FA" w:rsidRPr="004E64B7" w:rsidRDefault="00F141FA" w:rsidP="00F141FA">
      <w:pPr>
        <w:ind w:left="3686"/>
        <w:jc w:val="both"/>
        <w:rPr>
          <w:szCs w:val="28"/>
        </w:rPr>
      </w:pPr>
      <w:r w:rsidRPr="004E64B7">
        <w:rPr>
          <w:szCs w:val="28"/>
        </w:rPr>
        <w:t>проти</w:t>
      </w:r>
      <w:r w:rsidRPr="004E64B7">
        <w:rPr>
          <w:szCs w:val="28"/>
        </w:rPr>
        <w:tab/>
      </w:r>
      <w:r>
        <w:rPr>
          <w:szCs w:val="28"/>
        </w:rPr>
        <w:t xml:space="preserve">          – -</w:t>
      </w:r>
    </w:p>
    <w:p w:rsidR="00F141FA" w:rsidRDefault="00F141FA" w:rsidP="00F141FA">
      <w:pPr>
        <w:ind w:left="3686"/>
        <w:jc w:val="both"/>
        <w:rPr>
          <w:szCs w:val="28"/>
        </w:rPr>
      </w:pPr>
    </w:p>
    <w:p w:rsidR="00F141FA" w:rsidRPr="004E64B7" w:rsidRDefault="00F141FA" w:rsidP="00F141FA">
      <w:pPr>
        <w:ind w:left="3686"/>
        <w:jc w:val="both"/>
        <w:rPr>
          <w:szCs w:val="28"/>
        </w:rPr>
      </w:pPr>
      <w:r>
        <w:rPr>
          <w:szCs w:val="28"/>
        </w:rPr>
        <w:t xml:space="preserve">утримались </w:t>
      </w:r>
      <w:r>
        <w:rPr>
          <w:szCs w:val="28"/>
        </w:rPr>
        <w:tab/>
        <w:t xml:space="preserve">– </w:t>
      </w:r>
    </w:p>
    <w:p w:rsidR="00F141FA" w:rsidRPr="004E64B7" w:rsidRDefault="00F141FA" w:rsidP="00F141FA">
      <w:pPr>
        <w:ind w:left="3686"/>
        <w:jc w:val="both"/>
        <w:rPr>
          <w:szCs w:val="28"/>
        </w:rPr>
      </w:pPr>
      <w:r w:rsidRPr="004E64B7">
        <w:rPr>
          <w:szCs w:val="28"/>
        </w:rPr>
        <w:t xml:space="preserve">усього </w:t>
      </w:r>
      <w:r w:rsidRPr="004E64B7">
        <w:rPr>
          <w:szCs w:val="28"/>
        </w:rPr>
        <w:tab/>
      </w:r>
      <w:r w:rsidRPr="004E64B7">
        <w:rPr>
          <w:szCs w:val="28"/>
        </w:rPr>
        <w:tab/>
        <w:t xml:space="preserve">– </w:t>
      </w:r>
      <w:r>
        <w:rPr>
          <w:szCs w:val="28"/>
        </w:rPr>
        <w:t>6</w:t>
      </w:r>
    </w:p>
    <w:p w:rsidR="00F141FA" w:rsidRPr="00A64F8D" w:rsidRDefault="00F141FA" w:rsidP="00F61F21">
      <w:pPr>
        <w:jc w:val="both"/>
        <w:rPr>
          <w:b/>
          <w:szCs w:val="28"/>
        </w:rPr>
      </w:pPr>
    </w:p>
    <w:p w:rsidR="00F61F21" w:rsidRDefault="00F61F21" w:rsidP="00F61F21">
      <w:pPr>
        <w:jc w:val="both"/>
        <w:rPr>
          <w:b/>
        </w:rPr>
      </w:pPr>
      <w:r w:rsidRPr="00A410A8">
        <w:rPr>
          <w:b/>
          <w:szCs w:val="28"/>
        </w:rPr>
        <w:t xml:space="preserve">Голова комісії                                                              </w:t>
      </w:r>
      <w:r>
        <w:rPr>
          <w:b/>
          <w:szCs w:val="28"/>
        </w:rPr>
        <w:t xml:space="preserve">   </w:t>
      </w:r>
      <w:r w:rsidRPr="00A410A8">
        <w:rPr>
          <w:b/>
          <w:szCs w:val="28"/>
        </w:rPr>
        <w:t xml:space="preserve">    </w:t>
      </w:r>
      <w:r w:rsidRPr="0083415A">
        <w:rPr>
          <w:b/>
          <w:u w:val="single"/>
        </w:rPr>
        <w:t>А.Ю. ІВАХНО</w:t>
      </w:r>
    </w:p>
    <w:p w:rsidR="00F61F21" w:rsidRDefault="00F61F21" w:rsidP="00F61F21">
      <w:pPr>
        <w:jc w:val="both"/>
        <w:rPr>
          <w:b/>
          <w:sz w:val="16"/>
          <w:szCs w:val="16"/>
        </w:rPr>
      </w:pPr>
    </w:p>
    <w:p w:rsidR="00F61F21" w:rsidRPr="009428F1" w:rsidRDefault="00F61F21" w:rsidP="00F61F21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5F72F8" w:rsidRPr="00C225A5" w:rsidRDefault="00F61F21" w:rsidP="00F61F21">
      <w:pPr>
        <w:jc w:val="both"/>
      </w:pPr>
      <w:r w:rsidRPr="00A410A8">
        <w:rPr>
          <w:b/>
          <w:szCs w:val="28"/>
        </w:rPr>
        <w:t xml:space="preserve">Секретар комісії             </w:t>
      </w:r>
      <w:r>
        <w:rPr>
          <w:b/>
        </w:rPr>
        <w:t xml:space="preserve">                                                    </w:t>
      </w:r>
      <w:r w:rsidRPr="0083415A">
        <w:rPr>
          <w:b/>
          <w:u w:val="single"/>
        </w:rPr>
        <w:t>К.О. ВАКУЛЬЧУК</w:t>
      </w:r>
    </w:p>
    <w:sectPr w:rsidR="005F72F8" w:rsidRPr="00C225A5" w:rsidSect="00F8492E">
      <w:headerReference w:type="even" r:id="rId9"/>
      <w:head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6F" w:rsidRDefault="00765F6F">
      <w:r>
        <w:separator/>
      </w:r>
    </w:p>
  </w:endnote>
  <w:endnote w:type="continuationSeparator" w:id="0">
    <w:p w:rsidR="00765F6F" w:rsidRDefault="0076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6F" w:rsidRDefault="00765F6F">
      <w:r>
        <w:separator/>
      </w:r>
    </w:p>
  </w:footnote>
  <w:footnote w:type="continuationSeparator" w:id="0">
    <w:p w:rsidR="00765F6F" w:rsidRDefault="0076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5D98" w:rsidRDefault="009A5D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408A">
      <w:rPr>
        <w:rStyle w:val="a9"/>
        <w:noProof/>
      </w:rPr>
      <w:t>8</w:t>
    </w:r>
    <w:r>
      <w:rPr>
        <w:rStyle w:val="a9"/>
      </w:rPr>
      <w:fldChar w:fldCharType="end"/>
    </w:r>
  </w:p>
  <w:p w:rsidR="009A5D98" w:rsidRDefault="009A5D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9EC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CF548A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A79C7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3">
    <w:nsid w:val="2B6A358C"/>
    <w:multiLevelType w:val="hybridMultilevel"/>
    <w:tmpl w:val="E66ECE60"/>
    <w:lvl w:ilvl="0" w:tplc="10F4AA1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76529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62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6">
    <w:nsid w:val="48774D62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4A875950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6C2020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A4AC0"/>
    <w:multiLevelType w:val="hybridMultilevel"/>
    <w:tmpl w:val="CA6E61EE"/>
    <w:lvl w:ilvl="0" w:tplc="6DA484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C7401E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2F33A3"/>
    <w:multiLevelType w:val="hybridMultilevel"/>
    <w:tmpl w:val="C016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20B2A"/>
    <w:multiLevelType w:val="hybridMultilevel"/>
    <w:tmpl w:val="31247956"/>
    <w:lvl w:ilvl="0" w:tplc="5A5CF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70AF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1C66F6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B275983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3D5BAE"/>
    <w:multiLevelType w:val="hybridMultilevel"/>
    <w:tmpl w:val="28464F78"/>
    <w:lvl w:ilvl="0" w:tplc="0722EA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5"/>
  </w:num>
  <w:num w:numId="6">
    <w:abstractNumId w:val="12"/>
  </w:num>
  <w:num w:numId="7">
    <w:abstractNumId w:val="18"/>
  </w:num>
  <w:num w:numId="8">
    <w:abstractNumId w:val="8"/>
  </w:num>
  <w:num w:numId="9">
    <w:abstractNumId w:val="16"/>
  </w:num>
  <w:num w:numId="10">
    <w:abstractNumId w:val="6"/>
  </w:num>
  <w:num w:numId="11">
    <w:abstractNumId w:val="5"/>
  </w:num>
  <w:num w:numId="12">
    <w:abstractNumId w:val="7"/>
  </w:num>
  <w:num w:numId="13">
    <w:abstractNumId w:val="17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"/>
  </w:num>
  <w:num w:numId="19">
    <w:abstractNumId w:val="11"/>
  </w:num>
  <w:num w:numId="20">
    <w:abstractNumId w:val="19"/>
  </w:num>
  <w:num w:numId="21">
    <w:abstractNumId w:val="14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1FAF"/>
    <w:rsid w:val="00002911"/>
    <w:rsid w:val="00004842"/>
    <w:rsid w:val="000225DB"/>
    <w:rsid w:val="0003047B"/>
    <w:rsid w:val="000305CB"/>
    <w:rsid w:val="000319FF"/>
    <w:rsid w:val="000457F6"/>
    <w:rsid w:val="00047922"/>
    <w:rsid w:val="00051CAC"/>
    <w:rsid w:val="00051E17"/>
    <w:rsid w:val="00064AFC"/>
    <w:rsid w:val="00064E14"/>
    <w:rsid w:val="0006523D"/>
    <w:rsid w:val="00065C51"/>
    <w:rsid w:val="00070AC5"/>
    <w:rsid w:val="000744E1"/>
    <w:rsid w:val="00080D27"/>
    <w:rsid w:val="00096050"/>
    <w:rsid w:val="000A52D9"/>
    <w:rsid w:val="000B3D13"/>
    <w:rsid w:val="000B5403"/>
    <w:rsid w:val="000C5881"/>
    <w:rsid w:val="000C72CA"/>
    <w:rsid w:val="000D3E1E"/>
    <w:rsid w:val="000E1102"/>
    <w:rsid w:val="000E4BD8"/>
    <w:rsid w:val="000E5A5E"/>
    <w:rsid w:val="000F15BB"/>
    <w:rsid w:val="000F628A"/>
    <w:rsid w:val="001015EF"/>
    <w:rsid w:val="00104C31"/>
    <w:rsid w:val="001052C4"/>
    <w:rsid w:val="00112192"/>
    <w:rsid w:val="00116976"/>
    <w:rsid w:val="00121085"/>
    <w:rsid w:val="00123989"/>
    <w:rsid w:val="00132F11"/>
    <w:rsid w:val="001370A2"/>
    <w:rsid w:val="00144657"/>
    <w:rsid w:val="00157C08"/>
    <w:rsid w:val="00157D95"/>
    <w:rsid w:val="001610C2"/>
    <w:rsid w:val="00162401"/>
    <w:rsid w:val="00164F5F"/>
    <w:rsid w:val="00165195"/>
    <w:rsid w:val="001655EF"/>
    <w:rsid w:val="00170689"/>
    <w:rsid w:val="00175CDA"/>
    <w:rsid w:val="00182957"/>
    <w:rsid w:val="00187AEA"/>
    <w:rsid w:val="0019152A"/>
    <w:rsid w:val="001A4616"/>
    <w:rsid w:val="001B52D3"/>
    <w:rsid w:val="001C040F"/>
    <w:rsid w:val="001C0F72"/>
    <w:rsid w:val="001C1E7C"/>
    <w:rsid w:val="001C4DB0"/>
    <w:rsid w:val="001C7152"/>
    <w:rsid w:val="001D46E0"/>
    <w:rsid w:val="001E0EC1"/>
    <w:rsid w:val="001E7366"/>
    <w:rsid w:val="001E7F52"/>
    <w:rsid w:val="001F2359"/>
    <w:rsid w:val="00207338"/>
    <w:rsid w:val="002137ED"/>
    <w:rsid w:val="00213FEE"/>
    <w:rsid w:val="002154FB"/>
    <w:rsid w:val="00217365"/>
    <w:rsid w:val="00230876"/>
    <w:rsid w:val="00231AC0"/>
    <w:rsid w:val="002445A8"/>
    <w:rsid w:val="0024652D"/>
    <w:rsid w:val="0026732F"/>
    <w:rsid w:val="00267796"/>
    <w:rsid w:val="00274EA9"/>
    <w:rsid w:val="0028025E"/>
    <w:rsid w:val="00283216"/>
    <w:rsid w:val="00290FB4"/>
    <w:rsid w:val="0029648D"/>
    <w:rsid w:val="0029745F"/>
    <w:rsid w:val="002A46E6"/>
    <w:rsid w:val="002B65C5"/>
    <w:rsid w:val="002D306A"/>
    <w:rsid w:val="002D3705"/>
    <w:rsid w:val="002D71A7"/>
    <w:rsid w:val="002E4B38"/>
    <w:rsid w:val="002E5E14"/>
    <w:rsid w:val="002F0F66"/>
    <w:rsid w:val="00301780"/>
    <w:rsid w:val="003062D0"/>
    <w:rsid w:val="00313D46"/>
    <w:rsid w:val="00316B6A"/>
    <w:rsid w:val="00322E68"/>
    <w:rsid w:val="00326BA5"/>
    <w:rsid w:val="00326C25"/>
    <w:rsid w:val="00332B90"/>
    <w:rsid w:val="00334E08"/>
    <w:rsid w:val="0033698C"/>
    <w:rsid w:val="00337CA7"/>
    <w:rsid w:val="0034705A"/>
    <w:rsid w:val="003531D2"/>
    <w:rsid w:val="003610D8"/>
    <w:rsid w:val="00372EE9"/>
    <w:rsid w:val="00382A00"/>
    <w:rsid w:val="0038524C"/>
    <w:rsid w:val="00391CEB"/>
    <w:rsid w:val="00392EC0"/>
    <w:rsid w:val="003A1B88"/>
    <w:rsid w:val="003A7D2D"/>
    <w:rsid w:val="003B4E8E"/>
    <w:rsid w:val="003B7DF7"/>
    <w:rsid w:val="003D2BAE"/>
    <w:rsid w:val="003D3FF0"/>
    <w:rsid w:val="003D781B"/>
    <w:rsid w:val="003E26EE"/>
    <w:rsid w:val="003F37C8"/>
    <w:rsid w:val="003F5C90"/>
    <w:rsid w:val="003F6D6D"/>
    <w:rsid w:val="0040112C"/>
    <w:rsid w:val="00413F62"/>
    <w:rsid w:val="00416D40"/>
    <w:rsid w:val="00431ECE"/>
    <w:rsid w:val="00436797"/>
    <w:rsid w:val="00436F3D"/>
    <w:rsid w:val="00437786"/>
    <w:rsid w:val="00444080"/>
    <w:rsid w:val="0045131B"/>
    <w:rsid w:val="00451C27"/>
    <w:rsid w:val="0045505A"/>
    <w:rsid w:val="0045518A"/>
    <w:rsid w:val="00474E6D"/>
    <w:rsid w:val="00477FD3"/>
    <w:rsid w:val="00480D19"/>
    <w:rsid w:val="00492273"/>
    <w:rsid w:val="004960D2"/>
    <w:rsid w:val="004A7974"/>
    <w:rsid w:val="004A7F5D"/>
    <w:rsid w:val="004B1FB4"/>
    <w:rsid w:val="004C3C3B"/>
    <w:rsid w:val="004C56F3"/>
    <w:rsid w:val="004C7B73"/>
    <w:rsid w:val="004D289D"/>
    <w:rsid w:val="004D48E3"/>
    <w:rsid w:val="004E0A6A"/>
    <w:rsid w:val="004E17A8"/>
    <w:rsid w:val="004E3705"/>
    <w:rsid w:val="004F3BE8"/>
    <w:rsid w:val="004F5750"/>
    <w:rsid w:val="00501DBD"/>
    <w:rsid w:val="00522616"/>
    <w:rsid w:val="00523024"/>
    <w:rsid w:val="005250AE"/>
    <w:rsid w:val="005269A3"/>
    <w:rsid w:val="005308FE"/>
    <w:rsid w:val="005323D7"/>
    <w:rsid w:val="005348DC"/>
    <w:rsid w:val="005401B2"/>
    <w:rsid w:val="005417B5"/>
    <w:rsid w:val="00552F9C"/>
    <w:rsid w:val="00555BD7"/>
    <w:rsid w:val="00562ACC"/>
    <w:rsid w:val="00565B8F"/>
    <w:rsid w:val="005723DA"/>
    <w:rsid w:val="0057314A"/>
    <w:rsid w:val="0057529C"/>
    <w:rsid w:val="0058532B"/>
    <w:rsid w:val="00585C1B"/>
    <w:rsid w:val="00590FAE"/>
    <w:rsid w:val="005A4653"/>
    <w:rsid w:val="005A5004"/>
    <w:rsid w:val="005A6488"/>
    <w:rsid w:val="005B2391"/>
    <w:rsid w:val="005B6EDC"/>
    <w:rsid w:val="005C5446"/>
    <w:rsid w:val="005E1F8D"/>
    <w:rsid w:val="005E37FA"/>
    <w:rsid w:val="005E4918"/>
    <w:rsid w:val="005F4C7A"/>
    <w:rsid w:val="005F6C8A"/>
    <w:rsid w:val="005F72F8"/>
    <w:rsid w:val="00600604"/>
    <w:rsid w:val="0060172F"/>
    <w:rsid w:val="00621941"/>
    <w:rsid w:val="006220B1"/>
    <w:rsid w:val="00624ECB"/>
    <w:rsid w:val="00632B84"/>
    <w:rsid w:val="006360F9"/>
    <w:rsid w:val="006448C2"/>
    <w:rsid w:val="00652961"/>
    <w:rsid w:val="00654DFF"/>
    <w:rsid w:val="00656C0B"/>
    <w:rsid w:val="006673EA"/>
    <w:rsid w:val="00671ABB"/>
    <w:rsid w:val="00671DE3"/>
    <w:rsid w:val="006949C5"/>
    <w:rsid w:val="006A6CCC"/>
    <w:rsid w:val="006B367B"/>
    <w:rsid w:val="006B4CF6"/>
    <w:rsid w:val="006D2BA5"/>
    <w:rsid w:val="006D7ACB"/>
    <w:rsid w:val="006E1470"/>
    <w:rsid w:val="006F5D26"/>
    <w:rsid w:val="00706366"/>
    <w:rsid w:val="00711E71"/>
    <w:rsid w:val="00713D6F"/>
    <w:rsid w:val="00714405"/>
    <w:rsid w:val="0071471D"/>
    <w:rsid w:val="00724B65"/>
    <w:rsid w:val="00724BB0"/>
    <w:rsid w:val="00725277"/>
    <w:rsid w:val="0072776C"/>
    <w:rsid w:val="00731487"/>
    <w:rsid w:val="00741029"/>
    <w:rsid w:val="00742EC3"/>
    <w:rsid w:val="00744BDB"/>
    <w:rsid w:val="00746ABA"/>
    <w:rsid w:val="00762CB4"/>
    <w:rsid w:val="00762F7F"/>
    <w:rsid w:val="00764875"/>
    <w:rsid w:val="00765F6F"/>
    <w:rsid w:val="007672C3"/>
    <w:rsid w:val="0076771A"/>
    <w:rsid w:val="00767788"/>
    <w:rsid w:val="00772F7A"/>
    <w:rsid w:val="00773FBF"/>
    <w:rsid w:val="00775D5A"/>
    <w:rsid w:val="00792473"/>
    <w:rsid w:val="00793251"/>
    <w:rsid w:val="00796CDC"/>
    <w:rsid w:val="007A031E"/>
    <w:rsid w:val="007A0A2B"/>
    <w:rsid w:val="007A38CF"/>
    <w:rsid w:val="007A6005"/>
    <w:rsid w:val="007A640C"/>
    <w:rsid w:val="007A75B1"/>
    <w:rsid w:val="007B1A13"/>
    <w:rsid w:val="007C179B"/>
    <w:rsid w:val="007D2966"/>
    <w:rsid w:val="00801D2F"/>
    <w:rsid w:val="0080208D"/>
    <w:rsid w:val="00811F9B"/>
    <w:rsid w:val="0081333A"/>
    <w:rsid w:val="00820154"/>
    <w:rsid w:val="00822D16"/>
    <w:rsid w:val="0085312A"/>
    <w:rsid w:val="0085420F"/>
    <w:rsid w:val="00854889"/>
    <w:rsid w:val="00863BEB"/>
    <w:rsid w:val="0086734C"/>
    <w:rsid w:val="00882AF3"/>
    <w:rsid w:val="00883F8D"/>
    <w:rsid w:val="008841F6"/>
    <w:rsid w:val="00885E75"/>
    <w:rsid w:val="00886FD0"/>
    <w:rsid w:val="008A3661"/>
    <w:rsid w:val="008A4045"/>
    <w:rsid w:val="008A70AB"/>
    <w:rsid w:val="008B09F8"/>
    <w:rsid w:val="008D227F"/>
    <w:rsid w:val="008D5591"/>
    <w:rsid w:val="008E0ECB"/>
    <w:rsid w:val="008E5380"/>
    <w:rsid w:val="008F7620"/>
    <w:rsid w:val="00905F14"/>
    <w:rsid w:val="00914B73"/>
    <w:rsid w:val="00924DF3"/>
    <w:rsid w:val="00930AF2"/>
    <w:rsid w:val="0093695A"/>
    <w:rsid w:val="009401E7"/>
    <w:rsid w:val="009415E4"/>
    <w:rsid w:val="00941D76"/>
    <w:rsid w:val="009428F1"/>
    <w:rsid w:val="0094330E"/>
    <w:rsid w:val="00947BA4"/>
    <w:rsid w:val="00953D00"/>
    <w:rsid w:val="00957414"/>
    <w:rsid w:val="00972BA0"/>
    <w:rsid w:val="00973652"/>
    <w:rsid w:val="00982B10"/>
    <w:rsid w:val="00984829"/>
    <w:rsid w:val="0098652C"/>
    <w:rsid w:val="0099659B"/>
    <w:rsid w:val="00996862"/>
    <w:rsid w:val="00997FE2"/>
    <w:rsid w:val="009A44AE"/>
    <w:rsid w:val="009A5D98"/>
    <w:rsid w:val="009B1B3D"/>
    <w:rsid w:val="009B5F8E"/>
    <w:rsid w:val="009C0687"/>
    <w:rsid w:val="009C43D1"/>
    <w:rsid w:val="009C56CB"/>
    <w:rsid w:val="009D0C61"/>
    <w:rsid w:val="009D1795"/>
    <w:rsid w:val="009D6221"/>
    <w:rsid w:val="009D7DEC"/>
    <w:rsid w:val="009E0FD0"/>
    <w:rsid w:val="009E189F"/>
    <w:rsid w:val="009E5F20"/>
    <w:rsid w:val="009F5716"/>
    <w:rsid w:val="009F7108"/>
    <w:rsid w:val="00A03B13"/>
    <w:rsid w:val="00A04E02"/>
    <w:rsid w:val="00A071CE"/>
    <w:rsid w:val="00A075A9"/>
    <w:rsid w:val="00A14C5C"/>
    <w:rsid w:val="00A167E7"/>
    <w:rsid w:val="00A21CA5"/>
    <w:rsid w:val="00A267C4"/>
    <w:rsid w:val="00A32497"/>
    <w:rsid w:val="00A34223"/>
    <w:rsid w:val="00A46D85"/>
    <w:rsid w:val="00A55CAA"/>
    <w:rsid w:val="00A56C7A"/>
    <w:rsid w:val="00A62A48"/>
    <w:rsid w:val="00A64F8D"/>
    <w:rsid w:val="00A84C09"/>
    <w:rsid w:val="00A85183"/>
    <w:rsid w:val="00A861FD"/>
    <w:rsid w:val="00A8695C"/>
    <w:rsid w:val="00A92CA1"/>
    <w:rsid w:val="00A96884"/>
    <w:rsid w:val="00AA0D47"/>
    <w:rsid w:val="00AB015B"/>
    <w:rsid w:val="00AC3432"/>
    <w:rsid w:val="00AD6F2F"/>
    <w:rsid w:val="00AD7F86"/>
    <w:rsid w:val="00AF4FA5"/>
    <w:rsid w:val="00B05828"/>
    <w:rsid w:val="00B14108"/>
    <w:rsid w:val="00B14E77"/>
    <w:rsid w:val="00B20385"/>
    <w:rsid w:val="00B24B07"/>
    <w:rsid w:val="00B27CCE"/>
    <w:rsid w:val="00B62AA6"/>
    <w:rsid w:val="00B727BE"/>
    <w:rsid w:val="00B7383C"/>
    <w:rsid w:val="00B81411"/>
    <w:rsid w:val="00B8204F"/>
    <w:rsid w:val="00B9452C"/>
    <w:rsid w:val="00BA0D13"/>
    <w:rsid w:val="00BA67C0"/>
    <w:rsid w:val="00BC0084"/>
    <w:rsid w:val="00BC08C2"/>
    <w:rsid w:val="00BD0339"/>
    <w:rsid w:val="00BD7967"/>
    <w:rsid w:val="00BF5D08"/>
    <w:rsid w:val="00C00A97"/>
    <w:rsid w:val="00C0692D"/>
    <w:rsid w:val="00C0712F"/>
    <w:rsid w:val="00C12BE2"/>
    <w:rsid w:val="00C14F07"/>
    <w:rsid w:val="00C225A5"/>
    <w:rsid w:val="00C25E66"/>
    <w:rsid w:val="00C273DF"/>
    <w:rsid w:val="00C277AB"/>
    <w:rsid w:val="00C30C78"/>
    <w:rsid w:val="00C33BC8"/>
    <w:rsid w:val="00C37656"/>
    <w:rsid w:val="00C5645A"/>
    <w:rsid w:val="00C63AAE"/>
    <w:rsid w:val="00C658A1"/>
    <w:rsid w:val="00C772B7"/>
    <w:rsid w:val="00C86368"/>
    <w:rsid w:val="00C953A5"/>
    <w:rsid w:val="00CA2446"/>
    <w:rsid w:val="00CA2C5F"/>
    <w:rsid w:val="00CA4B5D"/>
    <w:rsid w:val="00CA69F8"/>
    <w:rsid w:val="00CA7F12"/>
    <w:rsid w:val="00CC3283"/>
    <w:rsid w:val="00CC41AD"/>
    <w:rsid w:val="00CD6DBA"/>
    <w:rsid w:val="00CE16D6"/>
    <w:rsid w:val="00CE4DC5"/>
    <w:rsid w:val="00CE79F9"/>
    <w:rsid w:val="00CF5E22"/>
    <w:rsid w:val="00D02063"/>
    <w:rsid w:val="00D06564"/>
    <w:rsid w:val="00D1466E"/>
    <w:rsid w:val="00D17D7D"/>
    <w:rsid w:val="00D218FA"/>
    <w:rsid w:val="00D30991"/>
    <w:rsid w:val="00D457AA"/>
    <w:rsid w:val="00D47C92"/>
    <w:rsid w:val="00D612FA"/>
    <w:rsid w:val="00D63901"/>
    <w:rsid w:val="00D73C66"/>
    <w:rsid w:val="00D77613"/>
    <w:rsid w:val="00D81348"/>
    <w:rsid w:val="00D8262C"/>
    <w:rsid w:val="00D83D41"/>
    <w:rsid w:val="00D83FD8"/>
    <w:rsid w:val="00D87EA7"/>
    <w:rsid w:val="00D912AC"/>
    <w:rsid w:val="00DA3D24"/>
    <w:rsid w:val="00DA712B"/>
    <w:rsid w:val="00DB5409"/>
    <w:rsid w:val="00DC1AF9"/>
    <w:rsid w:val="00DC3141"/>
    <w:rsid w:val="00DC4CA9"/>
    <w:rsid w:val="00DD0567"/>
    <w:rsid w:val="00DD2740"/>
    <w:rsid w:val="00DD5DDE"/>
    <w:rsid w:val="00DE5EBD"/>
    <w:rsid w:val="00DE68E1"/>
    <w:rsid w:val="00DF5883"/>
    <w:rsid w:val="00E0045B"/>
    <w:rsid w:val="00E01119"/>
    <w:rsid w:val="00E06868"/>
    <w:rsid w:val="00E1063A"/>
    <w:rsid w:val="00E20DE5"/>
    <w:rsid w:val="00E40B41"/>
    <w:rsid w:val="00E47D1F"/>
    <w:rsid w:val="00E52193"/>
    <w:rsid w:val="00E66AB7"/>
    <w:rsid w:val="00E714C2"/>
    <w:rsid w:val="00E77C05"/>
    <w:rsid w:val="00E929D6"/>
    <w:rsid w:val="00E92C7D"/>
    <w:rsid w:val="00E92F41"/>
    <w:rsid w:val="00EA3A40"/>
    <w:rsid w:val="00EA4FFB"/>
    <w:rsid w:val="00EB205E"/>
    <w:rsid w:val="00EB3FF7"/>
    <w:rsid w:val="00EB76F9"/>
    <w:rsid w:val="00EC462A"/>
    <w:rsid w:val="00ED60F1"/>
    <w:rsid w:val="00ED781D"/>
    <w:rsid w:val="00EE72D9"/>
    <w:rsid w:val="00EF28DB"/>
    <w:rsid w:val="00EF6C49"/>
    <w:rsid w:val="00EF6FE4"/>
    <w:rsid w:val="00F049E8"/>
    <w:rsid w:val="00F0608F"/>
    <w:rsid w:val="00F06C41"/>
    <w:rsid w:val="00F06D75"/>
    <w:rsid w:val="00F12034"/>
    <w:rsid w:val="00F141FA"/>
    <w:rsid w:val="00F15EEF"/>
    <w:rsid w:val="00F16621"/>
    <w:rsid w:val="00F17AC8"/>
    <w:rsid w:val="00F224F3"/>
    <w:rsid w:val="00F26E8A"/>
    <w:rsid w:val="00F31A11"/>
    <w:rsid w:val="00F365CF"/>
    <w:rsid w:val="00F45F01"/>
    <w:rsid w:val="00F51EAC"/>
    <w:rsid w:val="00F5252F"/>
    <w:rsid w:val="00F52BE7"/>
    <w:rsid w:val="00F549E8"/>
    <w:rsid w:val="00F61F21"/>
    <w:rsid w:val="00F6726D"/>
    <w:rsid w:val="00F7408A"/>
    <w:rsid w:val="00F80DCF"/>
    <w:rsid w:val="00F82F19"/>
    <w:rsid w:val="00F8492E"/>
    <w:rsid w:val="00F92882"/>
    <w:rsid w:val="00FA0535"/>
    <w:rsid w:val="00FB7D49"/>
    <w:rsid w:val="00FC202C"/>
    <w:rsid w:val="00FC501D"/>
    <w:rsid w:val="00FC7128"/>
    <w:rsid w:val="00FE368F"/>
    <w:rsid w:val="00FF0F0F"/>
    <w:rsid w:val="00FF2810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d">
    <w:name w:val="footer"/>
    <w:basedOn w:val="a"/>
    <w:link w:val="ae"/>
    <w:rsid w:val="00E66A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">
    <w:name w:val="Hyperlink"/>
    <w:rsid w:val="00EB205E"/>
    <w:rPr>
      <w:color w:val="0000FF"/>
      <w:u w:val="single"/>
    </w:rPr>
  </w:style>
  <w:style w:type="paragraph" w:styleId="af0">
    <w:name w:val="Normal (Web)"/>
    <w:basedOn w:val="a"/>
    <w:rsid w:val="00051E17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C5645A"/>
    <w:pPr>
      <w:ind w:left="720"/>
      <w:contextualSpacing/>
    </w:pPr>
    <w:rPr>
      <w:rFonts w:eastAsia="Calibri"/>
      <w:szCs w:val="28"/>
      <w:lang w:val="ru-RU"/>
    </w:rPr>
  </w:style>
  <w:style w:type="character" w:styleId="af1">
    <w:name w:val="Strong"/>
    <w:qFormat/>
    <w:rsid w:val="00A34223"/>
    <w:rPr>
      <w:b/>
      <w:bCs/>
    </w:rPr>
  </w:style>
  <w:style w:type="paragraph" w:customStyle="1" w:styleId="af2">
    <w:name w:val="Знак Знак Знак Знак Знак Знак Знак Знак Знак"/>
    <w:basedOn w:val="a"/>
    <w:rsid w:val="00C14F0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d">
    <w:name w:val="footer"/>
    <w:basedOn w:val="a"/>
    <w:link w:val="ae"/>
    <w:rsid w:val="00E66A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">
    <w:name w:val="Hyperlink"/>
    <w:rsid w:val="00EB205E"/>
    <w:rPr>
      <w:color w:val="0000FF"/>
      <w:u w:val="single"/>
    </w:rPr>
  </w:style>
  <w:style w:type="paragraph" w:styleId="af0">
    <w:name w:val="Normal (Web)"/>
    <w:basedOn w:val="a"/>
    <w:rsid w:val="00051E17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C5645A"/>
    <w:pPr>
      <w:ind w:left="720"/>
      <w:contextualSpacing/>
    </w:pPr>
    <w:rPr>
      <w:rFonts w:eastAsia="Calibri"/>
      <w:szCs w:val="28"/>
      <w:lang w:val="ru-RU"/>
    </w:rPr>
  </w:style>
  <w:style w:type="character" w:styleId="af1">
    <w:name w:val="Strong"/>
    <w:qFormat/>
    <w:rsid w:val="00A34223"/>
    <w:rPr>
      <w:b/>
      <w:bCs/>
    </w:rPr>
  </w:style>
  <w:style w:type="paragraph" w:customStyle="1" w:styleId="af2">
    <w:name w:val="Знак Знак Знак Знак Знак Знак Знак Знак Знак"/>
    <w:basedOn w:val="a"/>
    <w:rsid w:val="00C14F0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8418</Words>
  <Characters>4799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74</cp:revision>
  <cp:lastPrinted>2017-01-30T10:47:00Z</cp:lastPrinted>
  <dcterms:created xsi:type="dcterms:W3CDTF">2016-02-17T15:23:00Z</dcterms:created>
  <dcterms:modified xsi:type="dcterms:W3CDTF">2017-01-30T10:52:00Z</dcterms:modified>
</cp:coreProperties>
</file>