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D6" w:rsidRDefault="00335B87" w:rsidP="00335B8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335B87" w:rsidRDefault="00335B87" w:rsidP="00335B8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Дніпропетровської</w:t>
      </w:r>
    </w:p>
    <w:p w:rsidR="00335B87" w:rsidRDefault="00335B87" w:rsidP="00335B8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обласної ради</w:t>
      </w:r>
    </w:p>
    <w:p w:rsidR="00335B87" w:rsidRDefault="00335B87" w:rsidP="00335B8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35B87" w:rsidRPr="00B76E35" w:rsidRDefault="00335B87" w:rsidP="00335B87">
      <w:pPr>
        <w:spacing w:after="0" w:line="240" w:lineRule="auto"/>
        <w:ind w:left="7086" w:firstLine="702"/>
        <w:rPr>
          <w:rFonts w:ascii="Times New Roman" w:hAnsi="Times New Roman" w:cs="Times New Roman"/>
          <w:sz w:val="28"/>
          <w:szCs w:val="28"/>
        </w:rPr>
      </w:pPr>
    </w:p>
    <w:p w:rsidR="00335B87" w:rsidRDefault="00335B87" w:rsidP="00335B87">
      <w:pPr>
        <w:spacing w:after="0" w:line="240" w:lineRule="auto"/>
        <w:ind w:left="7086" w:firstLine="702"/>
        <w:rPr>
          <w:rFonts w:ascii="Times New Roman" w:hAnsi="Times New Roman" w:cs="Times New Roman"/>
          <w:sz w:val="28"/>
          <w:szCs w:val="28"/>
        </w:rPr>
      </w:pPr>
    </w:p>
    <w:p w:rsidR="00335B87" w:rsidRDefault="00335B87" w:rsidP="00335B87">
      <w:pPr>
        <w:spacing w:after="0" w:line="240" w:lineRule="auto"/>
        <w:ind w:left="7086" w:firstLine="702"/>
        <w:rPr>
          <w:rFonts w:ascii="Times New Roman" w:hAnsi="Times New Roman" w:cs="Times New Roman"/>
          <w:sz w:val="28"/>
          <w:szCs w:val="28"/>
        </w:rPr>
      </w:pPr>
    </w:p>
    <w:p w:rsidR="0017217F" w:rsidRDefault="0017217F" w:rsidP="00335B87">
      <w:pPr>
        <w:spacing w:after="0" w:line="240" w:lineRule="auto"/>
        <w:ind w:left="7086" w:firstLine="702"/>
        <w:rPr>
          <w:rFonts w:ascii="Times New Roman" w:hAnsi="Times New Roman" w:cs="Times New Roman"/>
          <w:sz w:val="28"/>
          <w:szCs w:val="28"/>
        </w:rPr>
      </w:pPr>
    </w:p>
    <w:p w:rsidR="0017217F" w:rsidRDefault="0017217F" w:rsidP="00335B87">
      <w:pPr>
        <w:spacing w:after="0" w:line="240" w:lineRule="auto"/>
        <w:ind w:left="7086" w:firstLine="702"/>
        <w:rPr>
          <w:rFonts w:ascii="Times New Roman" w:hAnsi="Times New Roman" w:cs="Times New Roman"/>
          <w:sz w:val="28"/>
          <w:szCs w:val="28"/>
        </w:rPr>
      </w:pPr>
    </w:p>
    <w:p w:rsidR="0017217F" w:rsidRDefault="0017217F" w:rsidP="00335B87">
      <w:pPr>
        <w:spacing w:after="0" w:line="240" w:lineRule="auto"/>
        <w:ind w:left="7086" w:firstLine="702"/>
        <w:rPr>
          <w:rFonts w:ascii="Times New Roman" w:hAnsi="Times New Roman" w:cs="Times New Roman"/>
          <w:sz w:val="28"/>
          <w:szCs w:val="28"/>
        </w:rPr>
      </w:pPr>
    </w:p>
    <w:p w:rsidR="0017217F" w:rsidRDefault="0017217F" w:rsidP="00335B87">
      <w:pPr>
        <w:spacing w:after="0" w:line="240" w:lineRule="auto"/>
        <w:ind w:left="7086" w:firstLine="702"/>
        <w:rPr>
          <w:rFonts w:ascii="Times New Roman" w:hAnsi="Times New Roman" w:cs="Times New Roman"/>
          <w:sz w:val="28"/>
          <w:szCs w:val="28"/>
        </w:rPr>
      </w:pPr>
    </w:p>
    <w:p w:rsidR="0017217F" w:rsidRDefault="0017217F" w:rsidP="00335B87">
      <w:pPr>
        <w:spacing w:after="0" w:line="240" w:lineRule="auto"/>
        <w:ind w:left="7086" w:firstLine="702"/>
        <w:rPr>
          <w:rFonts w:ascii="Times New Roman" w:hAnsi="Times New Roman" w:cs="Times New Roman"/>
          <w:sz w:val="28"/>
          <w:szCs w:val="28"/>
        </w:rPr>
      </w:pPr>
    </w:p>
    <w:p w:rsidR="00335B87" w:rsidRDefault="00335B87" w:rsidP="00335B87">
      <w:pPr>
        <w:spacing w:after="0" w:line="240" w:lineRule="auto"/>
        <w:ind w:left="7086" w:firstLine="702"/>
        <w:rPr>
          <w:rFonts w:ascii="Times New Roman" w:hAnsi="Times New Roman" w:cs="Times New Roman"/>
          <w:sz w:val="28"/>
          <w:szCs w:val="28"/>
        </w:rPr>
      </w:pPr>
    </w:p>
    <w:p w:rsidR="00335B87" w:rsidRDefault="00335B87" w:rsidP="00335B87">
      <w:pPr>
        <w:spacing w:after="0" w:line="240" w:lineRule="auto"/>
        <w:ind w:left="7086" w:firstLine="702"/>
        <w:rPr>
          <w:rFonts w:ascii="Times New Roman" w:hAnsi="Times New Roman" w:cs="Times New Roman"/>
          <w:sz w:val="28"/>
          <w:szCs w:val="28"/>
        </w:rPr>
      </w:pPr>
    </w:p>
    <w:p w:rsidR="00335B87" w:rsidRPr="00335B87" w:rsidRDefault="00335B87" w:rsidP="00335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87">
        <w:rPr>
          <w:rFonts w:ascii="Times New Roman" w:hAnsi="Times New Roman" w:cs="Times New Roman"/>
          <w:b/>
          <w:sz w:val="28"/>
          <w:szCs w:val="28"/>
        </w:rPr>
        <w:t>СТАТУТ</w:t>
      </w:r>
    </w:p>
    <w:p w:rsidR="00335B87" w:rsidRPr="00335B87" w:rsidRDefault="00335B87" w:rsidP="00335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B87" w:rsidRPr="00335B87" w:rsidRDefault="0017217F" w:rsidP="00335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87">
        <w:rPr>
          <w:rFonts w:ascii="Times New Roman" w:hAnsi="Times New Roman" w:cs="Times New Roman"/>
          <w:b/>
          <w:sz w:val="28"/>
          <w:szCs w:val="28"/>
        </w:rPr>
        <w:t xml:space="preserve">КОМУНАЛЬНОГО ПОЗАШКІЛЬНОГО </w:t>
      </w:r>
    </w:p>
    <w:p w:rsidR="00335B87" w:rsidRPr="00335B87" w:rsidRDefault="0017217F" w:rsidP="00335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87">
        <w:rPr>
          <w:rFonts w:ascii="Times New Roman" w:hAnsi="Times New Roman" w:cs="Times New Roman"/>
          <w:b/>
          <w:sz w:val="28"/>
          <w:szCs w:val="28"/>
        </w:rPr>
        <w:t xml:space="preserve">НАВЧАЛЬНОГО ЗАКЛАДУ </w:t>
      </w:r>
      <w:r>
        <w:rPr>
          <w:rFonts w:ascii="Times New Roman" w:hAnsi="Times New Roman" w:cs="Times New Roman"/>
          <w:b/>
          <w:sz w:val="28"/>
          <w:szCs w:val="28"/>
        </w:rPr>
        <w:t>,,</w:t>
      </w:r>
      <w:r w:rsidRPr="00335B87">
        <w:rPr>
          <w:rFonts w:ascii="Times New Roman" w:hAnsi="Times New Roman" w:cs="Times New Roman"/>
          <w:b/>
          <w:sz w:val="28"/>
          <w:szCs w:val="28"/>
        </w:rPr>
        <w:t xml:space="preserve">МАЛА АКАДЕМІЯ НАУК </w:t>
      </w:r>
    </w:p>
    <w:p w:rsidR="00335B87" w:rsidRDefault="0017217F" w:rsidP="00335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УЧНІВСЬКОЇ МОЛОДІ”</w:t>
      </w:r>
      <w:r w:rsidRPr="00335B87">
        <w:rPr>
          <w:rFonts w:ascii="Times New Roman" w:hAnsi="Times New Roman" w:cs="Times New Roman"/>
          <w:b/>
          <w:sz w:val="28"/>
          <w:szCs w:val="28"/>
        </w:rPr>
        <w:t xml:space="preserve"> ДНІПРОПЕТРОВСЬКОЇ ОБЛАСНОЇ РАДИ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17217F" w:rsidRPr="0017217F" w:rsidRDefault="0017217F" w:rsidP="0033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17F">
        <w:rPr>
          <w:rFonts w:ascii="Times New Roman" w:hAnsi="Times New Roman" w:cs="Times New Roman"/>
          <w:sz w:val="28"/>
          <w:szCs w:val="28"/>
        </w:rPr>
        <w:t>(нова редакція)</w:t>
      </w:r>
    </w:p>
    <w:p w:rsidR="0017217F" w:rsidRPr="0017217F" w:rsidRDefault="0017217F" w:rsidP="0033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17F">
        <w:rPr>
          <w:rFonts w:ascii="Times New Roman" w:hAnsi="Times New Roman" w:cs="Times New Roman"/>
          <w:sz w:val="28"/>
          <w:szCs w:val="28"/>
        </w:rPr>
        <w:t>Ідентифікаційний код 37805082</w:t>
      </w:r>
    </w:p>
    <w:p w:rsidR="00335B87" w:rsidRPr="00335B87" w:rsidRDefault="00335B87" w:rsidP="00335B87">
      <w:pPr>
        <w:rPr>
          <w:rFonts w:ascii="Times New Roman" w:hAnsi="Times New Roman" w:cs="Times New Roman"/>
          <w:sz w:val="28"/>
          <w:szCs w:val="28"/>
        </w:rPr>
      </w:pPr>
    </w:p>
    <w:p w:rsidR="00335B87" w:rsidRPr="00335B87" w:rsidRDefault="00335B87" w:rsidP="00335B87">
      <w:pPr>
        <w:rPr>
          <w:rFonts w:ascii="Times New Roman" w:hAnsi="Times New Roman" w:cs="Times New Roman"/>
          <w:sz w:val="28"/>
          <w:szCs w:val="28"/>
        </w:rPr>
      </w:pPr>
    </w:p>
    <w:p w:rsidR="00335B87" w:rsidRPr="00335B87" w:rsidRDefault="00335B87" w:rsidP="00335B87">
      <w:pPr>
        <w:rPr>
          <w:rFonts w:ascii="Times New Roman" w:hAnsi="Times New Roman" w:cs="Times New Roman"/>
          <w:sz w:val="28"/>
          <w:szCs w:val="28"/>
        </w:rPr>
      </w:pPr>
    </w:p>
    <w:p w:rsidR="00335B87" w:rsidRPr="00335B87" w:rsidRDefault="00335B87" w:rsidP="00335B87">
      <w:pPr>
        <w:rPr>
          <w:rFonts w:ascii="Times New Roman" w:hAnsi="Times New Roman" w:cs="Times New Roman"/>
          <w:sz w:val="28"/>
          <w:szCs w:val="28"/>
        </w:rPr>
      </w:pPr>
    </w:p>
    <w:p w:rsidR="00335B87" w:rsidRPr="00335B87" w:rsidRDefault="00335B87" w:rsidP="00335B87">
      <w:pPr>
        <w:rPr>
          <w:rFonts w:ascii="Times New Roman" w:hAnsi="Times New Roman" w:cs="Times New Roman"/>
          <w:sz w:val="28"/>
          <w:szCs w:val="28"/>
        </w:rPr>
      </w:pPr>
    </w:p>
    <w:p w:rsidR="00335B87" w:rsidRPr="00335B87" w:rsidRDefault="00335B87" w:rsidP="00335B87">
      <w:pPr>
        <w:rPr>
          <w:rFonts w:ascii="Times New Roman" w:hAnsi="Times New Roman" w:cs="Times New Roman"/>
          <w:sz w:val="28"/>
          <w:szCs w:val="28"/>
        </w:rPr>
      </w:pPr>
    </w:p>
    <w:p w:rsidR="00335B87" w:rsidRPr="00335B87" w:rsidRDefault="00335B87" w:rsidP="00335B87">
      <w:pPr>
        <w:rPr>
          <w:rFonts w:ascii="Times New Roman" w:hAnsi="Times New Roman" w:cs="Times New Roman"/>
          <w:sz w:val="28"/>
          <w:szCs w:val="28"/>
        </w:rPr>
      </w:pPr>
    </w:p>
    <w:p w:rsidR="00335B87" w:rsidRPr="00335B87" w:rsidRDefault="00335B87" w:rsidP="00335B87">
      <w:pPr>
        <w:rPr>
          <w:rFonts w:ascii="Times New Roman" w:hAnsi="Times New Roman" w:cs="Times New Roman"/>
          <w:sz w:val="28"/>
          <w:szCs w:val="28"/>
        </w:rPr>
      </w:pPr>
    </w:p>
    <w:p w:rsidR="00335B87" w:rsidRDefault="00335B87" w:rsidP="00335B87">
      <w:pPr>
        <w:rPr>
          <w:rFonts w:ascii="Times New Roman" w:hAnsi="Times New Roman" w:cs="Times New Roman"/>
          <w:sz w:val="28"/>
          <w:szCs w:val="28"/>
        </w:rPr>
      </w:pPr>
    </w:p>
    <w:p w:rsidR="0017217F" w:rsidRDefault="0017217F" w:rsidP="0033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17F" w:rsidRDefault="0017217F" w:rsidP="0033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17F" w:rsidRDefault="0017217F" w:rsidP="0033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17F" w:rsidRDefault="0017217F" w:rsidP="0033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B87" w:rsidRPr="00B76E35" w:rsidRDefault="00335B87" w:rsidP="0033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E35">
        <w:rPr>
          <w:rFonts w:ascii="Times New Roman" w:hAnsi="Times New Roman" w:cs="Times New Roman"/>
          <w:sz w:val="28"/>
          <w:szCs w:val="28"/>
        </w:rPr>
        <w:t xml:space="preserve">м. </w:t>
      </w:r>
      <w:r w:rsidR="00B76E35" w:rsidRPr="00B76E35">
        <w:rPr>
          <w:rFonts w:ascii="Times New Roman" w:hAnsi="Times New Roman" w:cs="Times New Roman"/>
          <w:sz w:val="28"/>
          <w:szCs w:val="28"/>
        </w:rPr>
        <w:t>Дніпро</w:t>
      </w:r>
    </w:p>
    <w:p w:rsidR="00EE5558" w:rsidRPr="00B76E35" w:rsidRDefault="00B76E35" w:rsidP="006E0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E35">
        <w:rPr>
          <w:rFonts w:ascii="Times New Roman" w:hAnsi="Times New Roman" w:cs="Times New Roman"/>
          <w:sz w:val="28"/>
          <w:szCs w:val="28"/>
        </w:rPr>
        <w:t>2017</w:t>
      </w:r>
      <w:r w:rsidR="00335B87" w:rsidRPr="00B76E35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17217F" w:rsidRPr="0017217F" w:rsidRDefault="0017217F" w:rsidP="00EE55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Ці зміни є новою редакцією Статуту к</w:t>
      </w:r>
      <w:r w:rsidR="00335B87" w:rsidRPr="00335B87">
        <w:rPr>
          <w:rFonts w:ascii="Times New Roman" w:hAnsi="Times New Roman" w:cs="Times New Roman"/>
          <w:sz w:val="28"/>
          <w:szCs w:val="28"/>
        </w:rPr>
        <w:t>омунальн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35B87" w:rsidRPr="00335B87">
        <w:rPr>
          <w:rFonts w:ascii="Times New Roman" w:hAnsi="Times New Roman" w:cs="Times New Roman"/>
          <w:sz w:val="28"/>
          <w:szCs w:val="28"/>
        </w:rPr>
        <w:t xml:space="preserve"> </w:t>
      </w:r>
      <w:r w:rsidR="00335B87">
        <w:rPr>
          <w:rFonts w:ascii="Times New Roman" w:hAnsi="Times New Roman" w:cs="Times New Roman"/>
          <w:sz w:val="28"/>
          <w:szCs w:val="28"/>
        </w:rPr>
        <w:t>позашкільн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35B87">
        <w:rPr>
          <w:rFonts w:ascii="Times New Roman" w:hAnsi="Times New Roman" w:cs="Times New Roman"/>
          <w:sz w:val="28"/>
          <w:szCs w:val="28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35B87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5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,,</w:t>
      </w:r>
      <w:r w:rsidR="00335B87">
        <w:rPr>
          <w:rFonts w:ascii="Times New Roman" w:hAnsi="Times New Roman" w:cs="Times New Roman"/>
          <w:sz w:val="28"/>
          <w:szCs w:val="28"/>
        </w:rPr>
        <w:t>Мала академія наук учнівської молоді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335B87">
        <w:rPr>
          <w:rFonts w:ascii="Times New Roman" w:hAnsi="Times New Roman" w:cs="Times New Roman"/>
          <w:sz w:val="28"/>
          <w:szCs w:val="28"/>
        </w:rPr>
        <w:t xml:space="preserve"> Дніпропетровської обласної ради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335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(далі – Заклад), затвердженого рішенням Дніпропетровської обласної ради від 12 серпня 2011 року № 1663-8/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та зареєстрованого виконавчим комітетом Дніпропетровської міської ради                 09 вересня 2011 року, номер запису 12241020000053119.</w:t>
      </w:r>
    </w:p>
    <w:p w:rsidR="00335B87" w:rsidRDefault="0017217F" w:rsidP="00EE55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 </w:t>
      </w:r>
      <w:r w:rsidR="00335B87">
        <w:rPr>
          <w:rFonts w:ascii="Times New Roman" w:hAnsi="Times New Roman" w:cs="Times New Roman"/>
          <w:sz w:val="28"/>
          <w:szCs w:val="28"/>
        </w:rPr>
        <w:t>заснований на спільний власності територіальних громад сіл, селищ, міст Дніпропетровської області та перебуває в управлінні Дніпропетровської обласної ради (далі – Орган управління майном).</w:t>
      </w:r>
    </w:p>
    <w:p w:rsidR="00335B87" w:rsidRPr="00B76E35" w:rsidRDefault="00335B87" w:rsidP="00EE55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 знаходження: </w:t>
      </w:r>
      <w:r w:rsidRPr="00B76E35">
        <w:rPr>
          <w:rFonts w:ascii="Times New Roman" w:hAnsi="Times New Roman" w:cs="Times New Roman"/>
          <w:sz w:val="28"/>
          <w:szCs w:val="28"/>
        </w:rPr>
        <w:t>прос</w:t>
      </w:r>
      <w:r w:rsidR="00B76E35" w:rsidRPr="00B76E35">
        <w:rPr>
          <w:rFonts w:ascii="Times New Roman" w:hAnsi="Times New Roman" w:cs="Times New Roman"/>
          <w:sz w:val="28"/>
          <w:szCs w:val="28"/>
        </w:rPr>
        <w:t>п. О</w:t>
      </w:r>
      <w:r w:rsidR="0017217F">
        <w:rPr>
          <w:rFonts w:ascii="Times New Roman" w:hAnsi="Times New Roman" w:cs="Times New Roman"/>
          <w:sz w:val="28"/>
          <w:szCs w:val="28"/>
        </w:rPr>
        <w:t xml:space="preserve">лександра </w:t>
      </w:r>
      <w:r w:rsidR="00B76E35" w:rsidRPr="00B76E35">
        <w:rPr>
          <w:rFonts w:ascii="Times New Roman" w:hAnsi="Times New Roman" w:cs="Times New Roman"/>
          <w:sz w:val="28"/>
          <w:szCs w:val="28"/>
        </w:rPr>
        <w:t>Поля, 2, м. Дніпро</w:t>
      </w:r>
      <w:r w:rsidRPr="00B76E35">
        <w:rPr>
          <w:rFonts w:ascii="Times New Roman" w:hAnsi="Times New Roman" w:cs="Times New Roman"/>
          <w:sz w:val="28"/>
          <w:szCs w:val="28"/>
        </w:rPr>
        <w:t>, 49004.</w:t>
      </w:r>
    </w:p>
    <w:p w:rsidR="00335B87" w:rsidRPr="00B76E35" w:rsidRDefault="00335B87" w:rsidP="00EE55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E35">
        <w:rPr>
          <w:rFonts w:ascii="Times New Roman" w:hAnsi="Times New Roman" w:cs="Times New Roman"/>
          <w:sz w:val="28"/>
          <w:szCs w:val="28"/>
        </w:rPr>
        <w:t>Ідентифікаційний код 23928934.</w:t>
      </w:r>
    </w:p>
    <w:p w:rsidR="0066105E" w:rsidRDefault="00335B87" w:rsidP="00EE55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 є профільним позашкільним. Основні напрями </w:t>
      </w:r>
      <w:r w:rsidR="006610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діяльності</w:t>
      </w:r>
      <w:r w:rsidR="0066105E">
        <w:rPr>
          <w:rFonts w:ascii="Times New Roman" w:hAnsi="Times New Roman" w:cs="Times New Roman"/>
          <w:sz w:val="28"/>
          <w:szCs w:val="28"/>
        </w:rPr>
        <w:t xml:space="preserve"> – дослідно-експериментальний, що передбачає залучення вихованців (учні</w:t>
      </w:r>
      <w:r w:rsidR="00C055F2">
        <w:rPr>
          <w:rFonts w:ascii="Times New Roman" w:hAnsi="Times New Roman" w:cs="Times New Roman"/>
          <w:sz w:val="28"/>
          <w:szCs w:val="28"/>
        </w:rPr>
        <w:t>в, слухачів) до науково-дослідн</w:t>
      </w:r>
      <w:r w:rsidR="0066105E">
        <w:rPr>
          <w:rFonts w:ascii="Times New Roman" w:hAnsi="Times New Roman" w:cs="Times New Roman"/>
          <w:sz w:val="28"/>
          <w:szCs w:val="28"/>
        </w:rPr>
        <w:t xml:space="preserve">ої, експериментальної, конструкторської та винахідницької роботи в різних галузях науки, </w:t>
      </w:r>
      <w:r w:rsidR="0066105E">
        <w:rPr>
          <w:rFonts w:ascii="Times New Roman" w:hAnsi="Times New Roman" w:cs="Times New Roman"/>
          <w:sz w:val="28"/>
          <w:szCs w:val="28"/>
        </w:rPr>
        <w:br/>
        <w:t xml:space="preserve">техніки, культури </w:t>
      </w:r>
      <w:r w:rsidR="00C055F2">
        <w:rPr>
          <w:rFonts w:ascii="Times New Roman" w:hAnsi="Times New Roman" w:cs="Times New Roman"/>
          <w:sz w:val="28"/>
          <w:szCs w:val="28"/>
        </w:rPr>
        <w:t>та</w:t>
      </w:r>
      <w:r w:rsidR="0066105E">
        <w:rPr>
          <w:rFonts w:ascii="Times New Roman" w:hAnsi="Times New Roman" w:cs="Times New Roman"/>
          <w:sz w:val="28"/>
          <w:szCs w:val="28"/>
        </w:rPr>
        <w:t xml:space="preserve"> мистецтв, а також виявлення, розвиток і підтримка обдарованої молоді, створення умов для її творчої реалізації та </w:t>
      </w:r>
      <w:r w:rsidR="0066105E">
        <w:rPr>
          <w:rFonts w:ascii="Times New Roman" w:hAnsi="Times New Roman" w:cs="Times New Roman"/>
          <w:sz w:val="28"/>
          <w:szCs w:val="28"/>
        </w:rPr>
        <w:br/>
        <w:t>розширення наукового світогляду, організація змістовного дозвілля.</w:t>
      </w:r>
    </w:p>
    <w:p w:rsidR="00EE5558" w:rsidRDefault="0066105E" w:rsidP="00EE55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 у своїй діяльності керується: Конституцією України, </w:t>
      </w:r>
      <w:r>
        <w:rPr>
          <w:rFonts w:ascii="Times New Roman" w:hAnsi="Times New Roman" w:cs="Times New Roman"/>
          <w:sz w:val="28"/>
          <w:szCs w:val="28"/>
        </w:rPr>
        <w:br/>
        <w:t xml:space="preserve">законами України </w:t>
      </w:r>
      <w:r w:rsidR="0017217F"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</w:rPr>
        <w:t>Про освіту</w:t>
      </w:r>
      <w:r w:rsidR="0017217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217F"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</w:rPr>
        <w:t>Про загальну середню освіту</w:t>
      </w:r>
      <w:r w:rsidR="0017217F">
        <w:rPr>
          <w:rFonts w:ascii="Times New Roman" w:hAnsi="Times New Roman" w:cs="Times New Roman"/>
          <w:sz w:val="28"/>
          <w:szCs w:val="28"/>
        </w:rPr>
        <w:t>”, ,,</w:t>
      </w:r>
      <w:r>
        <w:rPr>
          <w:rFonts w:ascii="Times New Roman" w:hAnsi="Times New Roman" w:cs="Times New Roman"/>
          <w:sz w:val="28"/>
          <w:szCs w:val="28"/>
        </w:rPr>
        <w:t>Про позашкільну освіту</w:t>
      </w:r>
      <w:r w:rsidR="0017217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217F">
        <w:rPr>
          <w:rFonts w:ascii="Times New Roman" w:hAnsi="Times New Roman" w:cs="Times New Roman"/>
          <w:sz w:val="28"/>
          <w:szCs w:val="28"/>
        </w:rPr>
        <w:t xml:space="preserve">нормативними </w:t>
      </w:r>
      <w:r>
        <w:rPr>
          <w:rFonts w:ascii="Times New Roman" w:hAnsi="Times New Roman" w:cs="Times New Roman"/>
          <w:sz w:val="28"/>
          <w:szCs w:val="28"/>
        </w:rPr>
        <w:t>актами Президента України, постановами Кабінету Міністрів України, Положення</w:t>
      </w:r>
      <w:r w:rsidR="001721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 позашкільний навчальний заклад, Положенням про малу академію наук учнівської молоді, Положенням про порядок організації індивідуальної та групової роботи в по</w:t>
      </w:r>
      <w:r w:rsidR="0017217F">
        <w:rPr>
          <w:rFonts w:ascii="Times New Roman" w:hAnsi="Times New Roman" w:cs="Times New Roman"/>
          <w:sz w:val="28"/>
          <w:szCs w:val="28"/>
        </w:rPr>
        <w:t xml:space="preserve">зашкільних навчальних закладах, </w:t>
      </w:r>
      <w:r>
        <w:rPr>
          <w:rFonts w:ascii="Times New Roman" w:hAnsi="Times New Roman" w:cs="Times New Roman"/>
          <w:sz w:val="28"/>
          <w:szCs w:val="28"/>
        </w:rPr>
        <w:t>нормативними документами Міністерства освіти і науки України, інших органів виконавчої влади, у сфері управління</w:t>
      </w:r>
      <w:r w:rsidR="00172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яких він перебуває, рішенням</w:t>
      </w:r>
      <w:r w:rsidR="00C055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Органу управління майном, розпорядженнями голови обласної ради</w:t>
      </w:r>
      <w:r w:rsidR="00C055F2">
        <w:rPr>
          <w:rFonts w:ascii="Times New Roman" w:hAnsi="Times New Roman" w:cs="Times New Roman"/>
          <w:sz w:val="28"/>
          <w:szCs w:val="28"/>
        </w:rPr>
        <w:t>, законодавчими й</w:t>
      </w:r>
      <w:r w:rsidR="00EE5558">
        <w:rPr>
          <w:rFonts w:ascii="Times New Roman" w:hAnsi="Times New Roman" w:cs="Times New Roman"/>
          <w:sz w:val="28"/>
          <w:szCs w:val="28"/>
        </w:rPr>
        <w:t xml:space="preserve"> нормативно-правовими документами, що регулюють діяльність навчальних закладів, власним Статутом.</w:t>
      </w:r>
    </w:p>
    <w:p w:rsidR="0017217F" w:rsidRDefault="0017217F" w:rsidP="001721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A01">
        <w:rPr>
          <w:rFonts w:ascii="Times New Roman" w:hAnsi="Times New Roman"/>
          <w:sz w:val="28"/>
          <w:szCs w:val="28"/>
        </w:rPr>
        <w:t>Організаційно-методичне керівництво Закладом здійснюється департаментом освіти і науки Дніпропетровської обласної державної адміністрації.</w:t>
      </w:r>
    </w:p>
    <w:p w:rsidR="0017217F" w:rsidRPr="001C5A01" w:rsidRDefault="0017217F" w:rsidP="001721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17F" w:rsidRPr="001C5A01" w:rsidRDefault="0017217F" w:rsidP="0017217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1C5A01">
        <w:rPr>
          <w:rFonts w:ascii="Times New Roman" w:hAnsi="Times New Roman"/>
          <w:b/>
          <w:bCs/>
          <w:sz w:val="28"/>
          <w:szCs w:val="28"/>
        </w:rPr>
        <w:t>Найменування та місцезнаходження Закладу</w:t>
      </w:r>
    </w:p>
    <w:p w:rsidR="0017217F" w:rsidRPr="001C5A01" w:rsidRDefault="0017217F" w:rsidP="0017217F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17217F" w:rsidRPr="001C5A01" w:rsidRDefault="0017217F" w:rsidP="001721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A01">
        <w:rPr>
          <w:rFonts w:ascii="Times New Roman" w:hAnsi="Times New Roman"/>
          <w:sz w:val="28"/>
          <w:szCs w:val="28"/>
        </w:rPr>
        <w:t>1.1. Найменування Закладу:</w:t>
      </w:r>
    </w:p>
    <w:p w:rsidR="0017217F" w:rsidRPr="001C5A01" w:rsidRDefault="0017217F" w:rsidP="001721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A01">
        <w:rPr>
          <w:rFonts w:ascii="Times New Roman" w:hAnsi="Times New Roman"/>
          <w:sz w:val="28"/>
          <w:szCs w:val="28"/>
        </w:rPr>
        <w:t xml:space="preserve">повне – КОМУНАЛЬНИЙ </w:t>
      </w:r>
      <w:r>
        <w:rPr>
          <w:rFonts w:ascii="Times New Roman" w:hAnsi="Times New Roman"/>
          <w:sz w:val="28"/>
          <w:szCs w:val="28"/>
        </w:rPr>
        <w:t xml:space="preserve">ПОЗАШКІЛЬНИЙ НАВЧАЛЬНИЙ </w:t>
      </w:r>
      <w:r w:rsidRPr="001C5A01">
        <w:rPr>
          <w:rFonts w:ascii="Times New Roman" w:hAnsi="Times New Roman"/>
          <w:sz w:val="28"/>
          <w:szCs w:val="28"/>
        </w:rPr>
        <w:t>ЗАКЛАД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A01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</w:rPr>
        <w:t>МАЛА АКАДЕМІЯ НАУК УЧНІВСЬКОЇ МОЛОДІ</w:t>
      </w:r>
      <w:r w:rsidRPr="001C5A01">
        <w:rPr>
          <w:rFonts w:ascii="Times New Roman" w:hAnsi="Times New Roman"/>
          <w:sz w:val="28"/>
          <w:szCs w:val="28"/>
        </w:rPr>
        <w:t>” ДНІПРОПЕТРОВСЬКОЇ ОБЛАСНОЇ РАДИ”;</w:t>
      </w:r>
    </w:p>
    <w:p w:rsidR="0017217F" w:rsidRDefault="0017217F" w:rsidP="001721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01">
        <w:rPr>
          <w:rFonts w:ascii="Times New Roman" w:hAnsi="Times New Roman"/>
          <w:sz w:val="28"/>
          <w:szCs w:val="28"/>
        </w:rPr>
        <w:t xml:space="preserve">скорочене – </w:t>
      </w:r>
      <w:r>
        <w:rPr>
          <w:rFonts w:ascii="Times New Roman" w:hAnsi="Times New Roman" w:cs="Times New Roman"/>
          <w:sz w:val="28"/>
          <w:szCs w:val="28"/>
        </w:rPr>
        <w:t>КПНЗ ,,МАНУМ” ДОР”.</w:t>
      </w:r>
    </w:p>
    <w:p w:rsidR="0017217F" w:rsidRPr="001C5A01" w:rsidRDefault="0017217F" w:rsidP="001721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A01">
        <w:rPr>
          <w:rFonts w:ascii="Times New Roman" w:hAnsi="Times New Roman"/>
          <w:sz w:val="28"/>
          <w:szCs w:val="28"/>
        </w:rPr>
        <w:t>1.2. Місцезнаходження Закладу:</w:t>
      </w:r>
    </w:p>
    <w:p w:rsidR="0087266B" w:rsidRPr="00911A54" w:rsidRDefault="0087266B" w:rsidP="00EE55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54">
        <w:rPr>
          <w:rFonts w:ascii="Times New Roman" w:hAnsi="Times New Roman" w:cs="Times New Roman"/>
          <w:sz w:val="28"/>
          <w:szCs w:val="28"/>
        </w:rPr>
        <w:t xml:space="preserve">вул. </w:t>
      </w:r>
      <w:r w:rsidR="00B76E35" w:rsidRPr="00911A54">
        <w:rPr>
          <w:rFonts w:ascii="Times New Roman" w:hAnsi="Times New Roman" w:cs="Times New Roman"/>
          <w:sz w:val="28"/>
          <w:szCs w:val="28"/>
        </w:rPr>
        <w:t>Ульянова, 4, м. Дніпро</w:t>
      </w:r>
      <w:r w:rsidRPr="00911A54">
        <w:rPr>
          <w:rFonts w:ascii="Times New Roman" w:hAnsi="Times New Roman" w:cs="Times New Roman"/>
          <w:sz w:val="28"/>
          <w:szCs w:val="28"/>
        </w:rPr>
        <w:t>, Україна, 49000.</w:t>
      </w:r>
    </w:p>
    <w:p w:rsidR="0087266B" w:rsidRPr="006A26C4" w:rsidRDefault="0087266B" w:rsidP="006A26C4">
      <w:pPr>
        <w:pStyle w:val="a3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6C4">
        <w:rPr>
          <w:rFonts w:ascii="Times New Roman" w:hAnsi="Times New Roman" w:cs="Times New Roman"/>
          <w:b/>
          <w:sz w:val="28"/>
          <w:szCs w:val="28"/>
        </w:rPr>
        <w:lastRenderedPageBreak/>
        <w:t>Мета та завдання Закладу</w:t>
      </w:r>
    </w:p>
    <w:p w:rsidR="0087266B" w:rsidRDefault="0087266B" w:rsidP="008726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7266B" w:rsidRPr="006A26C4" w:rsidRDefault="0087266B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C4">
        <w:rPr>
          <w:rFonts w:ascii="Times New Roman" w:hAnsi="Times New Roman" w:cs="Times New Roman"/>
          <w:sz w:val="28"/>
          <w:szCs w:val="28"/>
        </w:rPr>
        <w:t>Заклад створено з метою пошуку, підтримки, залучення до</w:t>
      </w:r>
      <w:r w:rsidR="00562C4B" w:rsidRPr="006A26C4">
        <w:rPr>
          <w:rFonts w:ascii="Times New Roman" w:hAnsi="Times New Roman" w:cs="Times New Roman"/>
          <w:sz w:val="28"/>
          <w:szCs w:val="28"/>
        </w:rPr>
        <w:t xml:space="preserve"> наукових досліджень обдарованої учнівської молоді, створення умов для її подальшої творчості та наукової роботи.</w:t>
      </w:r>
    </w:p>
    <w:p w:rsidR="00562C4B" w:rsidRPr="006A26C4" w:rsidRDefault="00562C4B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C4">
        <w:rPr>
          <w:rFonts w:ascii="Times New Roman" w:hAnsi="Times New Roman" w:cs="Times New Roman"/>
          <w:sz w:val="28"/>
          <w:szCs w:val="28"/>
        </w:rPr>
        <w:t>Головними завданнями Закладу є:</w:t>
      </w:r>
    </w:p>
    <w:p w:rsidR="00562C4B" w:rsidRDefault="00562C4B" w:rsidP="00562C4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державної політики у сфері позашкільної освіти;</w:t>
      </w:r>
    </w:p>
    <w:p w:rsidR="00562C4B" w:rsidRDefault="00562C4B" w:rsidP="00562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пошук, розвиток та підтримка здібної, науково обдарованої і талановитої учнівської молоді, розширення її наукового світогляду, залучення до систематичної науково-дослідної, експериментальної, конструкторської та винахідницької діяльності;</w:t>
      </w:r>
    </w:p>
    <w:p w:rsidR="00562C4B" w:rsidRDefault="00562C4B" w:rsidP="00562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умов для творчого, інтелектуального, духовного розвитку особистості, задоволення потреб учнівської молоді в позашкільній освіті, організації її оздоровлення, дозвілля і відпочинку;</w:t>
      </w:r>
    </w:p>
    <w:p w:rsidR="00562C4B" w:rsidRDefault="00562C4B" w:rsidP="00562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навчальним закладам загальної середньої та позашкільної освіти методичної допомоги з питань упровадження форм і методів навчання і виховання талановитих, здібних і обдарованих дітей;</w:t>
      </w:r>
    </w:p>
    <w:p w:rsidR="00562C4B" w:rsidRDefault="00562C4B" w:rsidP="00562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задоволення потреб вихованців, учнів і слухачів у професійному самовизначенні і творчій самореалізації відповідно до їх інтересів і здібностей;</w:t>
      </w:r>
    </w:p>
    <w:p w:rsidR="00562C4B" w:rsidRPr="00B76E35" w:rsidRDefault="00562C4B" w:rsidP="00562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координація діяльності районних, міських малих академі</w:t>
      </w:r>
      <w:r w:rsidR="00B76E35">
        <w:rPr>
          <w:rFonts w:ascii="Times New Roman" w:hAnsi="Times New Roman" w:cs="Times New Roman"/>
          <w:sz w:val="28"/>
          <w:szCs w:val="28"/>
        </w:rPr>
        <w:t>й наук учнівської молоді,</w:t>
      </w:r>
      <w:r w:rsidR="002F18AB">
        <w:rPr>
          <w:rFonts w:ascii="Times New Roman" w:hAnsi="Times New Roman" w:cs="Times New Roman"/>
          <w:sz w:val="28"/>
          <w:szCs w:val="28"/>
        </w:rPr>
        <w:t xml:space="preserve"> </w:t>
      </w:r>
      <w:r w:rsidR="002F18AB" w:rsidRPr="00B76E35">
        <w:rPr>
          <w:rFonts w:ascii="Times New Roman" w:hAnsi="Times New Roman" w:cs="Times New Roman"/>
          <w:sz w:val="28"/>
          <w:szCs w:val="28"/>
        </w:rPr>
        <w:t>наукових товариств учнівської молоді загальноосвітніх навчальних закладів</w:t>
      </w:r>
      <w:r w:rsidR="00B76E35" w:rsidRPr="00B76E35">
        <w:rPr>
          <w:rFonts w:ascii="Times New Roman" w:hAnsi="Times New Roman" w:cs="Times New Roman"/>
          <w:sz w:val="28"/>
          <w:szCs w:val="28"/>
        </w:rPr>
        <w:t>;</w:t>
      </w:r>
    </w:p>
    <w:p w:rsidR="002E6503" w:rsidRDefault="00562C4B" w:rsidP="00562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у вихованців (учнів, слухачів) національної </w:t>
      </w:r>
      <w:r>
        <w:rPr>
          <w:rFonts w:ascii="Times New Roman" w:hAnsi="Times New Roman" w:cs="Times New Roman"/>
          <w:sz w:val="28"/>
          <w:szCs w:val="28"/>
        </w:rPr>
        <w:br/>
        <w:t>самосвідомості</w:t>
      </w:r>
      <w:r w:rsidR="002E6503">
        <w:rPr>
          <w:rFonts w:ascii="Times New Roman" w:hAnsi="Times New Roman" w:cs="Times New Roman"/>
          <w:sz w:val="28"/>
          <w:szCs w:val="28"/>
        </w:rPr>
        <w:t>, активної громадської позиції, мотивація здорового</w:t>
      </w:r>
      <w:r w:rsidR="002E6503">
        <w:rPr>
          <w:rFonts w:ascii="Times New Roman" w:hAnsi="Times New Roman" w:cs="Times New Roman"/>
          <w:sz w:val="28"/>
          <w:szCs w:val="28"/>
        </w:rPr>
        <w:br/>
        <w:t>способу життя;</w:t>
      </w:r>
    </w:p>
    <w:p w:rsidR="002E6503" w:rsidRDefault="002E6503" w:rsidP="00562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безпечних умов навчання, виховання та праці;</w:t>
      </w:r>
    </w:p>
    <w:p w:rsidR="002E6503" w:rsidRDefault="002E6503" w:rsidP="00562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просвітницька діяльність.</w:t>
      </w:r>
    </w:p>
    <w:p w:rsidR="002E6503" w:rsidRDefault="002E6503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виконання своїх завдань Заклад має право:</w:t>
      </w:r>
    </w:p>
    <w:p w:rsidR="002E6503" w:rsidRDefault="002E6503" w:rsidP="002E650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визначати форми і засоби організації навчально-виховного процесу;</w:t>
      </w:r>
    </w:p>
    <w:p w:rsidR="002E6503" w:rsidRDefault="002E6503" w:rsidP="002E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проводити інформаційно-методичну та організаційно-масову роботу, спрямовану на вдосконалення програм, змісту, форм і методів навчання обдарованої молоді;</w:t>
      </w:r>
    </w:p>
    <w:p w:rsidR="002E6503" w:rsidRDefault="002E6503" w:rsidP="002E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розробляти і впроваджувати в установленому порядку експериментальні та індивідуальні навчальні плани, освітні програми, педагогічні інновації та технології з позашкільної освіти;</w:t>
      </w:r>
    </w:p>
    <w:p w:rsidR="002E6503" w:rsidRDefault="002E6503" w:rsidP="000A3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проводити дослідно-експериментальну, пошукову роботу спільно з вищими навчальними закладами, їх кафедрами або філіями, науково-дослідними інститутами та центрами тощо;</w:t>
      </w:r>
    </w:p>
    <w:p w:rsidR="002E6503" w:rsidRDefault="002E6503" w:rsidP="002E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надавати інформаційно-методичну допомогу навчальним закладам з питань роботи з обдарованою молоддю;</w:t>
      </w:r>
    </w:p>
    <w:p w:rsidR="00385055" w:rsidRDefault="002E6503" w:rsidP="002E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організовувати проведення в області Всеукраїнського конкурсу-</w:t>
      </w:r>
      <w:r>
        <w:rPr>
          <w:rFonts w:ascii="Times New Roman" w:hAnsi="Times New Roman" w:cs="Times New Roman"/>
          <w:sz w:val="28"/>
          <w:szCs w:val="28"/>
        </w:rPr>
        <w:br/>
        <w:t xml:space="preserve">захисту науково-дослідних робіт учнів – членів Малої академії наук </w:t>
      </w:r>
      <w:r>
        <w:rPr>
          <w:rFonts w:ascii="Times New Roman" w:hAnsi="Times New Roman" w:cs="Times New Roman"/>
          <w:sz w:val="28"/>
          <w:szCs w:val="28"/>
        </w:rPr>
        <w:br/>
        <w:t>України та інших всеукраїнських масових заходів з учнівською молоддю</w:t>
      </w:r>
      <w:r w:rsidR="00385055">
        <w:rPr>
          <w:rFonts w:ascii="Times New Roman" w:hAnsi="Times New Roman" w:cs="Times New Roman"/>
          <w:sz w:val="28"/>
          <w:szCs w:val="28"/>
        </w:rPr>
        <w:t>;</w:t>
      </w:r>
    </w:p>
    <w:p w:rsidR="00385055" w:rsidRDefault="00385055" w:rsidP="002E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пропагувати досягнення учнівської молоді в галузі науки і техніки;</w:t>
      </w:r>
    </w:p>
    <w:p w:rsidR="00385055" w:rsidRDefault="00385055" w:rsidP="002E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проходити в установленому порядку державну атестацію як позашкільний навчальний заклад;</w:t>
      </w:r>
    </w:p>
    <w:p w:rsidR="00385055" w:rsidRDefault="00385055" w:rsidP="002E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надавати платні освітні послуги відповідно до законодавства;</w:t>
      </w:r>
    </w:p>
    <w:p w:rsidR="00385055" w:rsidRDefault="00385055" w:rsidP="002E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володіти, користуватися і розпоряджатися рухомим і нерухомим майном згідно із законодавством та цим Статутом;</w:t>
      </w:r>
    </w:p>
    <w:p w:rsidR="00385055" w:rsidRDefault="00385055" w:rsidP="002E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встановленому порядку залишати у своєму розпорядженні і використовувати кошти власних надходжень.</w:t>
      </w:r>
    </w:p>
    <w:p w:rsidR="00385055" w:rsidRDefault="00385055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Закладі створюються умови для функціонування та </w:t>
      </w:r>
      <w:r>
        <w:rPr>
          <w:rFonts w:ascii="Times New Roman" w:hAnsi="Times New Roman" w:cs="Times New Roman"/>
          <w:sz w:val="28"/>
          <w:szCs w:val="28"/>
        </w:rPr>
        <w:br/>
        <w:t>координації діяльності наукових товариств та наукових секцій, творчих об’єднань, гуртків у галузях науки, техніки, мистецтва та культури.</w:t>
      </w:r>
    </w:p>
    <w:p w:rsidR="00BF4B8D" w:rsidRDefault="00BF4B8D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8D">
        <w:rPr>
          <w:rFonts w:ascii="Times New Roman" w:hAnsi="Times New Roman" w:cs="Times New Roman"/>
          <w:sz w:val="28"/>
          <w:szCs w:val="28"/>
        </w:rPr>
        <w:t>Навчальний процес у Закладі провадиться державною мовою.</w:t>
      </w:r>
    </w:p>
    <w:p w:rsidR="00FC5D9A" w:rsidRPr="003941BD" w:rsidRDefault="00385055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1BD">
        <w:rPr>
          <w:rFonts w:ascii="Times New Roman" w:hAnsi="Times New Roman" w:cs="Times New Roman"/>
          <w:sz w:val="28"/>
          <w:szCs w:val="28"/>
        </w:rPr>
        <w:t xml:space="preserve">Заклад у процесі виконання покладених на нього завдань взаємодіє з </w:t>
      </w:r>
      <w:r w:rsidR="003941BD" w:rsidRPr="003941BD">
        <w:rPr>
          <w:rFonts w:ascii="Times New Roman" w:hAnsi="Times New Roman" w:cs="Times New Roman"/>
          <w:sz w:val="28"/>
          <w:szCs w:val="28"/>
        </w:rPr>
        <w:t xml:space="preserve">загальноосвітніми, позашкільними та вищими </w:t>
      </w:r>
      <w:r w:rsidRPr="003941BD">
        <w:rPr>
          <w:rFonts w:ascii="Times New Roman" w:hAnsi="Times New Roman" w:cs="Times New Roman"/>
          <w:sz w:val="28"/>
          <w:szCs w:val="28"/>
        </w:rPr>
        <w:t>навчальними закладами</w:t>
      </w:r>
      <w:r w:rsidR="006A26C4">
        <w:rPr>
          <w:rFonts w:ascii="Times New Roman" w:hAnsi="Times New Roman" w:cs="Times New Roman"/>
          <w:sz w:val="28"/>
          <w:szCs w:val="28"/>
        </w:rPr>
        <w:t xml:space="preserve"> І – І</w:t>
      </w:r>
      <w:r w:rsidR="006A26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941BD" w:rsidRPr="003941BD">
        <w:rPr>
          <w:rFonts w:ascii="Times New Roman" w:hAnsi="Times New Roman" w:cs="Times New Roman"/>
          <w:sz w:val="28"/>
          <w:szCs w:val="28"/>
        </w:rPr>
        <w:t xml:space="preserve"> рівнів акредитації</w:t>
      </w:r>
      <w:r w:rsidRPr="003941BD">
        <w:rPr>
          <w:rFonts w:ascii="Times New Roman" w:hAnsi="Times New Roman" w:cs="Times New Roman"/>
          <w:sz w:val="28"/>
          <w:szCs w:val="28"/>
        </w:rPr>
        <w:t>,</w:t>
      </w:r>
      <w:r w:rsidR="003941BD" w:rsidRPr="003941BD">
        <w:rPr>
          <w:rFonts w:ascii="Times New Roman" w:hAnsi="Times New Roman" w:cs="Times New Roman"/>
          <w:sz w:val="28"/>
          <w:szCs w:val="28"/>
        </w:rPr>
        <w:t xml:space="preserve"> науково-дослідними установами,</w:t>
      </w:r>
      <w:r w:rsidRPr="003941BD">
        <w:rPr>
          <w:rFonts w:ascii="Times New Roman" w:hAnsi="Times New Roman" w:cs="Times New Roman"/>
          <w:sz w:val="28"/>
          <w:szCs w:val="28"/>
        </w:rPr>
        <w:t xml:space="preserve"> </w:t>
      </w:r>
      <w:r w:rsidR="003941BD" w:rsidRPr="003941BD">
        <w:rPr>
          <w:rFonts w:ascii="Times New Roman" w:hAnsi="Times New Roman" w:cs="Times New Roman"/>
          <w:sz w:val="28"/>
          <w:szCs w:val="28"/>
        </w:rPr>
        <w:t>музеями, творчими спілками</w:t>
      </w:r>
      <w:r w:rsidR="003F7C42">
        <w:rPr>
          <w:rFonts w:ascii="Times New Roman" w:hAnsi="Times New Roman" w:cs="Times New Roman"/>
          <w:sz w:val="28"/>
          <w:szCs w:val="28"/>
        </w:rPr>
        <w:t>,</w:t>
      </w:r>
      <w:r w:rsidR="003941BD" w:rsidRPr="003941BD">
        <w:rPr>
          <w:rFonts w:ascii="Times New Roman" w:hAnsi="Times New Roman" w:cs="Times New Roman"/>
          <w:sz w:val="28"/>
          <w:szCs w:val="28"/>
        </w:rPr>
        <w:t xml:space="preserve"> </w:t>
      </w:r>
      <w:r w:rsidR="003F7C42">
        <w:rPr>
          <w:rFonts w:ascii="Times New Roman" w:hAnsi="Times New Roman" w:cs="Times New Roman"/>
          <w:sz w:val="28"/>
          <w:szCs w:val="28"/>
        </w:rPr>
        <w:t>юридичними та</w:t>
      </w:r>
      <w:r w:rsidRPr="003941BD">
        <w:rPr>
          <w:rFonts w:ascii="Times New Roman" w:hAnsi="Times New Roman" w:cs="Times New Roman"/>
          <w:sz w:val="28"/>
          <w:szCs w:val="28"/>
        </w:rPr>
        <w:t xml:space="preserve"> фізичними особами.</w:t>
      </w:r>
    </w:p>
    <w:p w:rsidR="00FC5D9A" w:rsidRPr="003941BD" w:rsidRDefault="00FC5D9A" w:rsidP="00FC5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055" w:rsidRDefault="00FC5D9A" w:rsidP="006A26C4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9A">
        <w:rPr>
          <w:rFonts w:ascii="Times New Roman" w:hAnsi="Times New Roman" w:cs="Times New Roman"/>
          <w:b/>
          <w:sz w:val="28"/>
          <w:szCs w:val="28"/>
        </w:rPr>
        <w:t>Організація навчально-виховного процесу Закладу</w:t>
      </w:r>
    </w:p>
    <w:p w:rsidR="00FC5D9A" w:rsidRDefault="00FC5D9A" w:rsidP="00FC5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9A" w:rsidRDefault="00FC5D9A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проводить інформаційно-методичну, навчально-виховну, організаційно-масову та навчально-тренувальну роботу.</w:t>
      </w:r>
    </w:p>
    <w:p w:rsidR="00FC5D9A" w:rsidRDefault="00FC5D9A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Закладі в межах затверджених видатків на оплату праці відповідно до встановлених нормативів можуть створюватися такі відділи:</w:t>
      </w:r>
    </w:p>
    <w:p w:rsidR="00FC5D9A" w:rsidRPr="000A32D4" w:rsidRDefault="00FC5D9A" w:rsidP="000A32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науково-технічний, що об’єднує в собі гуртки, групи, секції цільових розробок на замовлення наукових установ та промислових підприємств, електроніки та приладобудування, промислового технологічного обладнання та технологій, транспортних систем, засобів та обладнання, інформаційних і телекомунікаційних систем, сільськогосподарської техніки, обладнання та технологій тощо;</w:t>
      </w:r>
    </w:p>
    <w:p w:rsidR="00FC5D9A" w:rsidRDefault="00FC5D9A" w:rsidP="00FC5D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фізико-математичний, що об’єднує в собі гуртки, групи, секції з математики, економіки, астрономії, фізики тощо;</w:t>
      </w:r>
    </w:p>
    <w:p w:rsidR="00FC5D9A" w:rsidRDefault="00FC5D9A" w:rsidP="00FC5D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хіміко-біологічний, що об’єднує в собі гуртки, групи, секції з біології, психології, хімії, сільського господарства, лісового господарства, медицини, екології тощо;</w:t>
      </w:r>
    </w:p>
    <w:p w:rsidR="009F07DD" w:rsidRDefault="00FC5D9A" w:rsidP="00FC5D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обчислювальної техніки </w:t>
      </w:r>
      <w:r w:rsidR="00A73464">
        <w:rPr>
          <w:rFonts w:ascii="Times New Roman" w:hAnsi="Times New Roman" w:cs="Times New Roman"/>
          <w:sz w:val="28"/>
          <w:szCs w:val="28"/>
        </w:rPr>
        <w:t>і програмування, що об’єднує в собі гуртки, групи, секції з комп’ютерних навчальних програм, комп’ютерних мереж, баз та банків даних, системного програмування та заходів інформаційної безпеки, комп’ютерних програм для автоматизації наукових досліджень та розрахунків,</w:t>
      </w:r>
      <w:r w:rsidR="009F07DD">
        <w:rPr>
          <w:rFonts w:ascii="Times New Roman" w:hAnsi="Times New Roman" w:cs="Times New Roman"/>
          <w:sz w:val="28"/>
          <w:szCs w:val="28"/>
        </w:rPr>
        <w:t xml:space="preserve"> мультимедійних систем, комп’ютерної графіки, ігрових програм тощо;</w:t>
      </w:r>
    </w:p>
    <w:p w:rsidR="009F07DD" w:rsidRDefault="009F07DD" w:rsidP="00FC5D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історико-географічний, що об’єднує в собі гуртки, групи, секції з історії України, археології, історичного краєзнавства, етнології, географії, геології, права тощо;</w:t>
      </w:r>
    </w:p>
    <w:p w:rsidR="009F07DD" w:rsidRDefault="00D6695D" w:rsidP="00FC5D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мистецтвознавства</w:t>
      </w:r>
      <w:r w:rsidR="009F07DD">
        <w:rPr>
          <w:rFonts w:ascii="Times New Roman" w:hAnsi="Times New Roman" w:cs="Times New Roman"/>
          <w:sz w:val="28"/>
          <w:szCs w:val="28"/>
        </w:rPr>
        <w:t xml:space="preserve"> та філології, що об’єднує в собі гуртки, групи, секції з української літератури, зарубіжної літератури, фольклористики, української мови, мистецтвознавства, іноземних мов тощо.</w:t>
      </w:r>
    </w:p>
    <w:p w:rsidR="009F07DD" w:rsidRPr="00D6695D" w:rsidRDefault="009F07DD" w:rsidP="00FC5D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Закладі можуть створюватись відділи організаційно-масової,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-методичної, редакційно-видавничої роботи, </w:t>
      </w:r>
      <w:r w:rsidRPr="00D6695D">
        <w:rPr>
          <w:rFonts w:ascii="Times New Roman" w:hAnsi="Times New Roman" w:cs="Times New Roman"/>
          <w:sz w:val="28"/>
          <w:szCs w:val="28"/>
        </w:rPr>
        <w:t>а також відділи за іншими напрямами діяльності.</w:t>
      </w:r>
    </w:p>
    <w:p w:rsidR="009F07DD" w:rsidRDefault="009F07DD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Гуртки, групи та інші творчі об’єднання Закладу класифікуються за трьома рівнями:</w:t>
      </w:r>
    </w:p>
    <w:p w:rsidR="009F07DD" w:rsidRDefault="009F07DD" w:rsidP="009F07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(початковий) – творчі об’єднання, де вихованці (учні, слухачі) отримують загальні знання з основ наук, набувають навички з </w:t>
      </w:r>
      <w:r>
        <w:rPr>
          <w:rFonts w:ascii="Times New Roman" w:hAnsi="Times New Roman" w:cs="Times New Roman"/>
          <w:sz w:val="28"/>
          <w:szCs w:val="28"/>
        </w:rPr>
        <w:br/>
        <w:t>пошукової,</w:t>
      </w:r>
      <w:r w:rsidR="00D05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дослідної, експериментальної роботи, беруть участь у написанні творчих рефератів, визначають тему своєї пошукової, </w:t>
      </w:r>
      <w:r w:rsidR="00D053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експериментально-дослідної роботи;</w:t>
      </w:r>
    </w:p>
    <w:p w:rsidR="006E029D" w:rsidRDefault="009F07DD" w:rsidP="009F07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другий (основний) – творчі об’єднання, де вихованці (учні, слухачі) отримують знання, практичні вміння і навички для самостійного оволодіння науковими і технічними знаннями понад обсягів навчальних програм загальноосвітніх навчальних закладів, розвивають свої інтереси та нахили до наукових досліджень, творчої роботи за певною тематикою, поглиблюють знання з базових дисциплін</w:t>
      </w:r>
      <w:r w:rsidR="006E029D">
        <w:rPr>
          <w:rFonts w:ascii="Times New Roman" w:hAnsi="Times New Roman" w:cs="Times New Roman"/>
          <w:sz w:val="28"/>
          <w:szCs w:val="28"/>
        </w:rPr>
        <w:t>, задовольняють потреби у профе</w:t>
      </w:r>
      <w:r>
        <w:rPr>
          <w:rFonts w:ascii="Times New Roman" w:hAnsi="Times New Roman" w:cs="Times New Roman"/>
          <w:sz w:val="28"/>
          <w:szCs w:val="28"/>
        </w:rPr>
        <w:t>сійній</w:t>
      </w:r>
      <w:r w:rsidR="006E029D">
        <w:rPr>
          <w:rFonts w:ascii="Times New Roman" w:hAnsi="Times New Roman" w:cs="Times New Roman"/>
          <w:sz w:val="28"/>
          <w:szCs w:val="28"/>
        </w:rPr>
        <w:t xml:space="preserve"> орієнтації, беруть активну участь у практичних, наукових експедиціях, олімпіадах, виставках, конкурсах, зустрічах з науковими працівниками, винахідниками, діячами літератури та мистецтва, захищають творчі наукові роботи;</w:t>
      </w:r>
    </w:p>
    <w:p w:rsidR="00BF4B8D" w:rsidRDefault="006E029D" w:rsidP="00BF4B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третій (вищий) – творчі об’єднання за інтересами для вихованців (учнів, слухачів), які проводять дослідну, пошукову та експериментальну роботу з різних проблем науки, техніки, </w:t>
      </w:r>
      <w:r w:rsidR="00D6695D">
        <w:rPr>
          <w:rFonts w:ascii="Times New Roman" w:hAnsi="Times New Roman" w:cs="Times New Roman"/>
          <w:sz w:val="28"/>
          <w:szCs w:val="28"/>
        </w:rPr>
        <w:t xml:space="preserve">культури та </w:t>
      </w:r>
      <w:r>
        <w:rPr>
          <w:rFonts w:ascii="Times New Roman" w:hAnsi="Times New Roman" w:cs="Times New Roman"/>
          <w:sz w:val="28"/>
          <w:szCs w:val="28"/>
        </w:rPr>
        <w:t xml:space="preserve">мистецтва, беруть участь у наукових експедиціях, всеукраїнських та міжнародних наукових програмах і проектах, у масових наукових заходах (конкурсах, турнірах, </w:t>
      </w:r>
      <w:r w:rsidR="00D6695D">
        <w:rPr>
          <w:rFonts w:ascii="Times New Roman" w:hAnsi="Times New Roman" w:cs="Times New Roman"/>
          <w:sz w:val="28"/>
          <w:szCs w:val="28"/>
        </w:rPr>
        <w:t xml:space="preserve">конференціях), </w:t>
      </w:r>
      <w:r>
        <w:rPr>
          <w:rFonts w:ascii="Times New Roman" w:hAnsi="Times New Roman" w:cs="Times New Roman"/>
          <w:sz w:val="28"/>
          <w:szCs w:val="28"/>
        </w:rPr>
        <w:t>публікують свої роботи в різних друкованих органах.</w:t>
      </w:r>
    </w:p>
    <w:p w:rsidR="006E029D" w:rsidRDefault="000A32D4" w:rsidP="00BF4B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рівня класифікації визначаються мета і перспективи діяльності творчого об’єднання, його чисельний склад, обирається навчальна програма.</w:t>
      </w:r>
    </w:p>
    <w:p w:rsidR="000A32D4" w:rsidRDefault="000A32D4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 працює згідно з річним планом роботи, що погоджується з відповідним місцевим органом управління освітою. У плані </w:t>
      </w:r>
      <w:r>
        <w:rPr>
          <w:rFonts w:ascii="Times New Roman" w:hAnsi="Times New Roman" w:cs="Times New Roman"/>
          <w:sz w:val="28"/>
          <w:szCs w:val="28"/>
        </w:rPr>
        <w:br/>
        <w:t>відображаються основні напрями діяльності, визначаються перспективи розвитку Закладу з урахуванням інтересів вихованців, учнів та слухачів.</w:t>
      </w:r>
    </w:p>
    <w:p w:rsidR="00C73E22" w:rsidRDefault="000A32D4" w:rsidP="000A32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Навчально-виховний процес у Закладі здійснюється за типовими </w:t>
      </w:r>
      <w:r w:rsidR="00C73E22">
        <w:rPr>
          <w:rFonts w:ascii="Times New Roman" w:hAnsi="Times New Roman" w:cs="Times New Roman"/>
          <w:sz w:val="28"/>
          <w:szCs w:val="28"/>
        </w:rPr>
        <w:t>навчальними планами і програмами, що затверджуються Міністерством освіти і науки України, а також за навчальними планами і програмами, затвердженими відповідним місцевим органом управління освітою.</w:t>
      </w:r>
    </w:p>
    <w:p w:rsidR="00C73E22" w:rsidRDefault="00C73E22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Навчально-виховний процес у </w:t>
      </w:r>
      <w:r w:rsidR="003F7C42">
        <w:rPr>
          <w:rFonts w:ascii="Times New Roman" w:hAnsi="Times New Roman" w:cs="Times New Roman"/>
          <w:sz w:val="28"/>
          <w:szCs w:val="28"/>
        </w:rPr>
        <w:t>Закладі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 диференційовано, відповідно до індивідуальних можливостей, інтересів, нахилів, здібностей вихованців, учнів і слухачів та з урахуванням їх </w:t>
      </w:r>
      <w:r>
        <w:rPr>
          <w:rFonts w:ascii="Times New Roman" w:hAnsi="Times New Roman" w:cs="Times New Roman"/>
          <w:sz w:val="28"/>
          <w:szCs w:val="28"/>
        </w:rPr>
        <w:br/>
        <w:t>вікових особливостей.</w:t>
      </w:r>
    </w:p>
    <w:p w:rsidR="00575B95" w:rsidRDefault="00C73E22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Навчальні програми можуть бути однопрофільними, комплексними і такими, що передбачають індивідуальне навчання вихованців (учнів, слухачів) у гуртках, групах та твор</w:t>
      </w:r>
      <w:r w:rsidR="00575B95">
        <w:rPr>
          <w:rFonts w:ascii="Times New Roman" w:hAnsi="Times New Roman" w:cs="Times New Roman"/>
          <w:sz w:val="28"/>
          <w:szCs w:val="28"/>
        </w:rPr>
        <w:t>чих об’єднаннях.</w:t>
      </w:r>
    </w:p>
    <w:p w:rsidR="00BF4B8D" w:rsidRDefault="003F7C42" w:rsidP="00407116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75B95" w:rsidRPr="00BF4B8D">
        <w:rPr>
          <w:rFonts w:ascii="Times New Roman" w:hAnsi="Times New Roman" w:cs="Times New Roman"/>
          <w:sz w:val="28"/>
          <w:szCs w:val="28"/>
        </w:rPr>
        <w:t xml:space="preserve"> Закладі організовується індивідуальне навчання відповідно до Положення про порядок організації індивідуальної та групової роботи в позашкільних навчальних закладах, затвердженого наказом Міністерства освіти і науки Україн</w:t>
      </w:r>
      <w:r w:rsidR="00BF4B8D">
        <w:rPr>
          <w:rFonts w:ascii="Times New Roman" w:hAnsi="Times New Roman" w:cs="Times New Roman"/>
          <w:sz w:val="28"/>
          <w:szCs w:val="28"/>
        </w:rPr>
        <w:t>и від 11 серпня 2004 року № 651.</w:t>
      </w:r>
    </w:p>
    <w:p w:rsidR="00575B95" w:rsidRPr="00BF4B8D" w:rsidRDefault="00575B95" w:rsidP="00407116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8D">
        <w:rPr>
          <w:rFonts w:ascii="Times New Roman" w:hAnsi="Times New Roman" w:cs="Times New Roman"/>
          <w:sz w:val="28"/>
          <w:szCs w:val="28"/>
        </w:rPr>
        <w:t xml:space="preserve">Зарахування учнів до Закладу може здійснюватися протягом навчального року (ураховуючи комплектування гуртків, секцій, груп та інших творчих об’єднань) за їх бажанням і за згодою батьків або осіб, які їх замінюють, як на </w:t>
      </w:r>
      <w:proofErr w:type="spellStart"/>
      <w:r w:rsidRPr="00BF4B8D">
        <w:rPr>
          <w:rFonts w:ascii="Times New Roman" w:hAnsi="Times New Roman" w:cs="Times New Roman"/>
          <w:sz w:val="28"/>
          <w:szCs w:val="28"/>
        </w:rPr>
        <w:t>безконкурсній</w:t>
      </w:r>
      <w:proofErr w:type="spellEnd"/>
      <w:r w:rsidRPr="00BF4B8D">
        <w:rPr>
          <w:rFonts w:ascii="Times New Roman" w:hAnsi="Times New Roman" w:cs="Times New Roman"/>
          <w:sz w:val="28"/>
          <w:szCs w:val="28"/>
        </w:rPr>
        <w:t xml:space="preserve"> основі, так і за конкурсом, умови якого розробляються Закладом.</w:t>
      </w:r>
    </w:p>
    <w:p w:rsidR="00575B95" w:rsidRDefault="00575B95" w:rsidP="00575B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Закладу зараховуються учні віком, як правило, від 14 років.</w:t>
      </w:r>
    </w:p>
    <w:p w:rsidR="00575B95" w:rsidRDefault="00575B95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Навчально-виховний процес у Закладі здійснюється диференційовано (відповідно до віку, індивідуальних можливостей, інтересів, нахилів, здібностей, стану здоров’я) з використанням різних організаційних форм роботи</w:t>
      </w:r>
      <w:r w:rsidR="008E7890">
        <w:rPr>
          <w:rFonts w:ascii="Times New Roman" w:hAnsi="Times New Roman" w:cs="Times New Roman"/>
          <w:sz w:val="28"/>
          <w:szCs w:val="28"/>
        </w:rPr>
        <w:t xml:space="preserve">: гурткова робота, клубна робота, урок, лекція, індивідуальні заняття, конференція, семінар, курси, читання, вікторина, змагання, зльоти, олімпіади, конкурси, огляди, виставки, оздоровчі збори, </w:t>
      </w:r>
      <w:r w:rsidR="009114E8" w:rsidRPr="00D6695D">
        <w:rPr>
          <w:rFonts w:ascii="Times New Roman" w:hAnsi="Times New Roman" w:cs="Times New Roman"/>
          <w:sz w:val="28"/>
          <w:szCs w:val="28"/>
        </w:rPr>
        <w:t>літні профільні школи та збори</w:t>
      </w:r>
      <w:r w:rsidR="00D6695D">
        <w:rPr>
          <w:rFonts w:ascii="Times New Roman" w:hAnsi="Times New Roman" w:cs="Times New Roman"/>
          <w:sz w:val="28"/>
          <w:szCs w:val="28"/>
        </w:rPr>
        <w:t xml:space="preserve">, </w:t>
      </w:r>
      <w:r w:rsidR="008E7890">
        <w:rPr>
          <w:rFonts w:ascii="Times New Roman" w:hAnsi="Times New Roman" w:cs="Times New Roman"/>
          <w:sz w:val="28"/>
          <w:szCs w:val="28"/>
        </w:rPr>
        <w:t>екскурсії, практична робота в лабораторіях, майстернях, а також з використанням інших форм навчально-виховної та оздоровчої роботи.</w:t>
      </w:r>
    </w:p>
    <w:p w:rsidR="008E7890" w:rsidRDefault="008E7890" w:rsidP="008E78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може залучати до участі в організаційно-масових заходах позашкільні, загальноосвітні, професійно-технічні, вищі навчальні заклади, інші заклади та організації.</w:t>
      </w:r>
    </w:p>
    <w:p w:rsidR="008E7890" w:rsidRDefault="008E7890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рік у Закладі починається 1 вересня. Тривалість навчального року встановлюється Міністерством освіти і науки України.</w:t>
      </w:r>
    </w:p>
    <w:p w:rsidR="008E7890" w:rsidRDefault="008E7890" w:rsidP="00911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Комплектування гуртків, груп та інших творчих об’єднань здійснюється в період з 1 до 15 вересня, який вважається робочим часом керівника гуртка, групи або іншого творчого об’єднання Закладу.</w:t>
      </w:r>
    </w:p>
    <w:p w:rsidR="008E7890" w:rsidRDefault="008E7890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канікулярні, святкові та неробочі дні Заклад працює за окремим планом, затвердженим директором Закладу.</w:t>
      </w:r>
    </w:p>
    <w:p w:rsidR="007A6B1F" w:rsidRDefault="008E7890" w:rsidP="008E78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період канікул Заклад організовує поза розкладом різноманітну масову роботу з вихованцями (учнями, слухачами), надаючи їм усі наявні можливості для повноцінного оздоровлення, дозвілля і відпочинку на спортивно-оздоровчих базах, у таборах, оздоровчо-екскурсійних поїздках</w:t>
      </w:r>
      <w:r w:rsidR="007A6B1F">
        <w:rPr>
          <w:rFonts w:ascii="Times New Roman" w:hAnsi="Times New Roman" w:cs="Times New Roman"/>
          <w:sz w:val="28"/>
          <w:szCs w:val="28"/>
        </w:rPr>
        <w:t>, конкурсах, змаганнях, навчально-тренувальних зборах тощо.</w:t>
      </w:r>
    </w:p>
    <w:p w:rsidR="007A6B1F" w:rsidRDefault="007A6B1F" w:rsidP="008E78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літній період навчальний процес Закладу може передбачати роботу гуртків, секцій, клубів, творчих об’єднань</w:t>
      </w:r>
      <w:r w:rsidR="005C5D37">
        <w:rPr>
          <w:rFonts w:ascii="Times New Roman" w:hAnsi="Times New Roman" w:cs="Times New Roman"/>
          <w:sz w:val="28"/>
          <w:szCs w:val="28"/>
        </w:rPr>
        <w:t>, літніх профільних шкіл та зборів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безпосередньо в Закладі та за рахунок проведення науково-дослідних</w:t>
      </w:r>
      <w:r w:rsidR="005C5D37">
        <w:rPr>
          <w:rFonts w:ascii="Times New Roman" w:hAnsi="Times New Roman" w:cs="Times New Roman"/>
          <w:sz w:val="28"/>
          <w:szCs w:val="28"/>
        </w:rPr>
        <w:t xml:space="preserve"> експедицій, походів, табірних </w:t>
      </w:r>
      <w:r>
        <w:rPr>
          <w:rFonts w:ascii="Times New Roman" w:hAnsi="Times New Roman" w:cs="Times New Roman"/>
          <w:sz w:val="28"/>
          <w:szCs w:val="28"/>
        </w:rPr>
        <w:t>зборів тощо.</w:t>
      </w:r>
    </w:p>
    <w:p w:rsidR="007A6B1F" w:rsidRDefault="007A6B1F" w:rsidP="008E78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Ураховуючи регіональні особливості та профіль, Заклад може працювати за індивідуальним режимом, рекомендованим президією територіального відділення Малої академії наук України та затвердженим відповідним місцевим органом управління освітою.</w:t>
      </w:r>
    </w:p>
    <w:p w:rsidR="008E7890" w:rsidRDefault="007A6B1F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Тривалість одного заняття (уроку) в Закладі визначається навчальними планами і становить 45 хвилин.</w:t>
      </w:r>
    </w:p>
    <w:p w:rsidR="007A6B1F" w:rsidRDefault="007A6B1F" w:rsidP="007A6B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Короткі перерви між заняттями (уроками) є робочим часом керівника гуртка, групи або іншого творчого об’єднання і визначаються режимом щоденної роботи Закладу.</w:t>
      </w:r>
    </w:p>
    <w:p w:rsidR="007A6B1F" w:rsidRDefault="007A6B1F" w:rsidP="007A6B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Початок і закінчення занять, заходів визначаються директором Закладу відповідно до режиму роботи Закладу та правил внутрішнього трудового розпорядку з урахуванням допустимого навантаження вихованців (учнів, слухачів).</w:t>
      </w:r>
    </w:p>
    <w:p w:rsidR="00FD60B4" w:rsidRDefault="007D3D9C" w:rsidP="00BF4B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 може організувати </w:t>
      </w:r>
      <w:r w:rsidR="00FD60B4">
        <w:rPr>
          <w:rFonts w:ascii="Times New Roman" w:hAnsi="Times New Roman" w:cs="Times New Roman"/>
          <w:sz w:val="28"/>
          <w:szCs w:val="28"/>
        </w:rPr>
        <w:t>свою діяльність у формі:</w:t>
      </w:r>
    </w:p>
    <w:p w:rsidR="00FD60B4" w:rsidRDefault="00FD60B4" w:rsidP="00FD6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систематичної роботи наукових гуртків, секцій, клубів, товариств </w:t>
      </w:r>
      <w:r>
        <w:rPr>
          <w:rFonts w:ascii="Times New Roman" w:hAnsi="Times New Roman" w:cs="Times New Roman"/>
          <w:sz w:val="28"/>
          <w:szCs w:val="28"/>
        </w:rPr>
        <w:br/>
        <w:t xml:space="preserve">тощо, які працюють протягом року при науково-дослідних установах, </w:t>
      </w:r>
      <w:r>
        <w:rPr>
          <w:rFonts w:ascii="Times New Roman" w:hAnsi="Times New Roman" w:cs="Times New Roman"/>
          <w:sz w:val="28"/>
          <w:szCs w:val="28"/>
        </w:rPr>
        <w:br/>
        <w:t>вищих навчальних закладах та інших навчальних закладах;</w:t>
      </w:r>
    </w:p>
    <w:p w:rsidR="00FD60B4" w:rsidRDefault="00FD60B4" w:rsidP="00FD6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індивідуальної роботи з вихованцями, учнями та слухачами під керівництвом спеціалістів на базі вищих навчальних закладів, галузевих науково-дослідних установ, конструкторських бюро, дослідних станцій та інших установ;</w:t>
      </w:r>
    </w:p>
    <w:p w:rsidR="00BF2337" w:rsidRDefault="00FD60B4" w:rsidP="00FD6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колективної роботи творчих груп</w:t>
      </w:r>
      <w:r w:rsidR="00BF2337">
        <w:rPr>
          <w:rFonts w:ascii="Times New Roman" w:hAnsi="Times New Roman" w:cs="Times New Roman"/>
          <w:sz w:val="28"/>
          <w:szCs w:val="28"/>
        </w:rPr>
        <w:t xml:space="preserve"> вихованців, учнів та слухачів під керівництвом спеціалістів, організації експедиції астрономів, геологів, археологів тощо;</w:t>
      </w:r>
    </w:p>
    <w:p w:rsidR="00BF2337" w:rsidRDefault="00BF2337" w:rsidP="00FD6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конкурсів-захистів науково-дослідних робіт учнів</w:t>
      </w:r>
      <w:r w:rsidR="003F7C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членів Малої академії наук України;</w:t>
      </w:r>
    </w:p>
    <w:p w:rsidR="00BF2337" w:rsidRDefault="00BF2337" w:rsidP="00911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конференцій, зльотів, семінарів, курсів, читань, вікторин, концертів, екскурсій, практичної роботи в лабораторіях, конкурсів-виставок творчих робіт вихованців, учнів та слухачів тощо;</w:t>
      </w:r>
    </w:p>
    <w:p w:rsidR="00BF2337" w:rsidRDefault="00BF2337" w:rsidP="00FD6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олімпіад і турнірів з різних галузей знань;</w:t>
      </w:r>
    </w:p>
    <w:p w:rsidR="00BF2337" w:rsidRDefault="00BF2337" w:rsidP="00FD6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заочних та очних шкіл з організацією сесійних зборів та </w:t>
      </w:r>
      <w:r>
        <w:rPr>
          <w:rFonts w:ascii="Times New Roman" w:hAnsi="Times New Roman" w:cs="Times New Roman"/>
          <w:sz w:val="28"/>
          <w:szCs w:val="28"/>
        </w:rPr>
        <w:br/>
        <w:t>консультацій для вихованців, учнів та слухачів;</w:t>
      </w:r>
    </w:p>
    <w:p w:rsidR="00BF2337" w:rsidRDefault="009114E8" w:rsidP="00FD6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37">
        <w:rPr>
          <w:rFonts w:ascii="Times New Roman" w:hAnsi="Times New Roman" w:cs="Times New Roman"/>
          <w:sz w:val="28"/>
          <w:szCs w:val="28"/>
        </w:rPr>
        <w:t xml:space="preserve">літніх профільних шкіл та </w:t>
      </w:r>
      <w:r w:rsidR="00BF2337">
        <w:rPr>
          <w:rFonts w:ascii="Times New Roman" w:hAnsi="Times New Roman" w:cs="Times New Roman"/>
          <w:sz w:val="28"/>
          <w:szCs w:val="28"/>
        </w:rPr>
        <w:t>навчальних зборів, сесій за участю провідних учених, педагогів, творчих працівників;</w:t>
      </w:r>
    </w:p>
    <w:p w:rsidR="00BF2337" w:rsidRDefault="00BF2337" w:rsidP="00FD6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творчих колективів для виконання замовлень науково-дослідних установ, вищих навчальних закладів, підприємств, організацій за участю кваліфікованих спеціалістів.</w:t>
      </w:r>
    </w:p>
    <w:p w:rsidR="00BF2337" w:rsidRDefault="00BF2337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Прийом до Закладу відбувається протягом навчального року за бажанням вихованців, учнів і слухачів та за згодою батьків або осіб, які їх замінюють.</w:t>
      </w:r>
    </w:p>
    <w:p w:rsidR="00EA75FE" w:rsidRDefault="00BF2337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Заклад може організувати роботу своїх гуртків та інших </w:t>
      </w:r>
      <w:r w:rsidR="009114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творчих об’єднань на базі загальноосвітніх, позашкільних, </w:t>
      </w:r>
      <w:r w:rsidR="00BF4B8D">
        <w:rPr>
          <w:rFonts w:ascii="Times New Roman" w:hAnsi="Times New Roman" w:cs="Times New Roman"/>
          <w:sz w:val="28"/>
          <w:szCs w:val="28"/>
        </w:rPr>
        <w:br/>
        <w:t>професійно-</w:t>
      </w:r>
      <w:r>
        <w:rPr>
          <w:rFonts w:ascii="Times New Roman" w:hAnsi="Times New Roman" w:cs="Times New Roman"/>
          <w:sz w:val="28"/>
          <w:szCs w:val="28"/>
        </w:rPr>
        <w:t>технічних, вищих навчальних закладів, на</w:t>
      </w:r>
      <w:r w:rsidR="009114E8">
        <w:rPr>
          <w:rFonts w:ascii="Times New Roman" w:hAnsi="Times New Roman" w:cs="Times New Roman"/>
          <w:sz w:val="28"/>
          <w:szCs w:val="28"/>
        </w:rPr>
        <w:t xml:space="preserve">вчально-виробничих комбінатів, </w:t>
      </w:r>
      <w:r>
        <w:rPr>
          <w:rFonts w:ascii="Times New Roman" w:hAnsi="Times New Roman" w:cs="Times New Roman"/>
          <w:sz w:val="28"/>
          <w:szCs w:val="28"/>
        </w:rPr>
        <w:t>підприємств,</w:t>
      </w:r>
      <w:r w:rsidR="00EA75FE">
        <w:rPr>
          <w:rFonts w:ascii="Times New Roman" w:hAnsi="Times New Roman" w:cs="Times New Roman"/>
          <w:sz w:val="28"/>
          <w:szCs w:val="28"/>
        </w:rPr>
        <w:t xml:space="preserve"> організацій, наукових установ</w:t>
      </w:r>
      <w:r w:rsidR="009114E8">
        <w:rPr>
          <w:rFonts w:ascii="Times New Roman" w:hAnsi="Times New Roman" w:cs="Times New Roman"/>
          <w:sz w:val="28"/>
          <w:szCs w:val="28"/>
        </w:rPr>
        <w:t xml:space="preserve"> відповідно до укладених угод </w:t>
      </w:r>
      <w:r w:rsidR="003F7C42">
        <w:rPr>
          <w:rFonts w:ascii="Times New Roman" w:hAnsi="Times New Roman" w:cs="Times New Roman"/>
          <w:sz w:val="28"/>
          <w:szCs w:val="28"/>
        </w:rPr>
        <w:t>із зазначеними закладами та</w:t>
      </w:r>
      <w:r w:rsidR="00EA75FE">
        <w:rPr>
          <w:rFonts w:ascii="Times New Roman" w:hAnsi="Times New Roman" w:cs="Times New Roman"/>
          <w:sz w:val="28"/>
          <w:szCs w:val="28"/>
        </w:rPr>
        <w:t xml:space="preserve"> установами.</w:t>
      </w:r>
    </w:p>
    <w:p w:rsidR="00EA75FE" w:rsidRDefault="00EA75FE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 може організувати проведення на своїй базі </w:t>
      </w:r>
      <w:r>
        <w:rPr>
          <w:rFonts w:ascii="Times New Roman" w:hAnsi="Times New Roman" w:cs="Times New Roman"/>
          <w:sz w:val="28"/>
          <w:szCs w:val="28"/>
        </w:rPr>
        <w:br/>
        <w:t xml:space="preserve">виробничої і педагогічної практики учнів і студентів загальноосвітніх, професійно-технічних, вищих навчальних закладів. Для подальшого </w:t>
      </w:r>
      <w:r>
        <w:rPr>
          <w:rFonts w:ascii="Times New Roman" w:hAnsi="Times New Roman" w:cs="Times New Roman"/>
          <w:sz w:val="28"/>
          <w:szCs w:val="28"/>
        </w:rPr>
        <w:br/>
        <w:t>розвитку інтересів і нахилів слухачів, підтримки їх професійних навичок Заклад організовує виконання</w:t>
      </w:r>
      <w:r w:rsidR="005C5D37">
        <w:rPr>
          <w:rFonts w:ascii="Times New Roman" w:hAnsi="Times New Roman" w:cs="Times New Roman"/>
          <w:sz w:val="28"/>
          <w:szCs w:val="28"/>
        </w:rPr>
        <w:t xml:space="preserve"> замовлень</w:t>
      </w:r>
      <w:r>
        <w:rPr>
          <w:rFonts w:ascii="Times New Roman" w:hAnsi="Times New Roman" w:cs="Times New Roman"/>
          <w:sz w:val="28"/>
          <w:szCs w:val="28"/>
        </w:rPr>
        <w:t xml:space="preserve"> підприємств, установ і </w:t>
      </w:r>
      <w:r>
        <w:rPr>
          <w:rFonts w:ascii="Times New Roman" w:hAnsi="Times New Roman" w:cs="Times New Roman"/>
          <w:sz w:val="28"/>
          <w:szCs w:val="28"/>
        </w:rPr>
        <w:br/>
        <w:t>організацій на виготовлення продукції.</w:t>
      </w:r>
    </w:p>
    <w:p w:rsidR="00EA75FE" w:rsidRDefault="00EA75FE" w:rsidP="00EA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випадках, передбачених законодавством України, Заклад має </w:t>
      </w:r>
      <w:r>
        <w:rPr>
          <w:rFonts w:ascii="Times New Roman" w:hAnsi="Times New Roman" w:cs="Times New Roman"/>
          <w:sz w:val="28"/>
          <w:szCs w:val="28"/>
        </w:rPr>
        <w:br/>
        <w:t>право на надання платних послуг з певних видів діяльності.</w:t>
      </w:r>
    </w:p>
    <w:p w:rsidR="00EA75FE" w:rsidRDefault="00EA75FE" w:rsidP="006A26C4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Заклад проводить інформаційно-методичну роботу, спрямовану на вдосконалення програм, змісту, форм і методів діяльності гуртків, груп </w:t>
      </w:r>
      <w:r>
        <w:rPr>
          <w:rFonts w:ascii="Times New Roman" w:hAnsi="Times New Roman" w:cs="Times New Roman"/>
          <w:sz w:val="28"/>
          <w:szCs w:val="28"/>
        </w:rPr>
        <w:br/>
        <w:t>та інших творчих об’єднань, підвищення майстерності педагогічних працівників за напрямами роботи.</w:t>
      </w:r>
    </w:p>
    <w:p w:rsidR="00EA75FE" w:rsidRDefault="00EA75FE" w:rsidP="00EA75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Закладі можуть функціонувати методичні об’єднання за </w:t>
      </w:r>
      <w:r>
        <w:rPr>
          <w:rFonts w:ascii="Times New Roman" w:hAnsi="Times New Roman" w:cs="Times New Roman"/>
          <w:sz w:val="28"/>
          <w:szCs w:val="28"/>
        </w:rPr>
        <w:br/>
        <w:t>напрямами діяльності гуртків, груп та інших творчих об’єднань, що охоплюють педагогічних працівників певного професійного спрямування.</w:t>
      </w:r>
    </w:p>
    <w:p w:rsidR="00EA75FE" w:rsidRDefault="00EA75FE" w:rsidP="00EA75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вдосконалення системи навчання і виховання в Закладі </w:t>
      </w:r>
      <w:r>
        <w:rPr>
          <w:rFonts w:ascii="Times New Roman" w:hAnsi="Times New Roman" w:cs="Times New Roman"/>
          <w:sz w:val="28"/>
          <w:szCs w:val="28"/>
        </w:rPr>
        <w:br/>
        <w:t xml:space="preserve">можуть створюватись методичні ради, комісії, до складу яких </w:t>
      </w:r>
      <w:r>
        <w:rPr>
          <w:rFonts w:ascii="Times New Roman" w:hAnsi="Times New Roman" w:cs="Times New Roman"/>
          <w:sz w:val="28"/>
          <w:szCs w:val="28"/>
        </w:rPr>
        <w:br/>
        <w:t>включаються педагогічні працівники Закладу та інші учасники навчально-виховного процесу.</w:t>
      </w:r>
    </w:p>
    <w:p w:rsidR="002A6863" w:rsidRDefault="00EA75FE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рішенням засновника, на підставі відпов</w:t>
      </w:r>
      <w:r w:rsidR="00A7274E">
        <w:rPr>
          <w:rFonts w:ascii="Times New Roman" w:hAnsi="Times New Roman" w:cs="Times New Roman"/>
          <w:sz w:val="28"/>
          <w:szCs w:val="28"/>
        </w:rPr>
        <w:t xml:space="preserve">ідних угод Заклад </w:t>
      </w:r>
      <w:r w:rsidR="002A6863">
        <w:rPr>
          <w:rFonts w:ascii="Times New Roman" w:hAnsi="Times New Roman" w:cs="Times New Roman"/>
          <w:sz w:val="28"/>
          <w:szCs w:val="28"/>
        </w:rPr>
        <w:t>може надавати інформаційно-методичну допомогу педагогічним колективам, навчальним закладам регіону, молодіжним, дитячим, громадським організаціям.</w:t>
      </w:r>
    </w:p>
    <w:p w:rsidR="002A6863" w:rsidRDefault="002A6863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може створювати відповідні підрозділи для підвищення кваліфікації педагогічних працівників за напрямами позашкільної роботи.</w:t>
      </w:r>
    </w:p>
    <w:p w:rsidR="002A6863" w:rsidRPr="00E12F65" w:rsidRDefault="002A6863" w:rsidP="00E12F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Підвищення кваліфікації може проводитись у формі курсів, семінарів і за іншими організаційними формами.</w:t>
      </w:r>
    </w:p>
    <w:p w:rsidR="002A6863" w:rsidRDefault="002A6863" w:rsidP="002A68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угодами з базовими науково-дослідними установами, вищими навчальними закладами та за наявності умов для одержання певної </w:t>
      </w:r>
      <w:r>
        <w:rPr>
          <w:rFonts w:ascii="Times New Roman" w:hAnsi="Times New Roman" w:cs="Times New Roman"/>
          <w:sz w:val="28"/>
          <w:szCs w:val="28"/>
        </w:rPr>
        <w:br/>
        <w:t xml:space="preserve">професії у період навчання в Закладі випускникові, який склав </w:t>
      </w:r>
      <w:r>
        <w:rPr>
          <w:rFonts w:ascii="Times New Roman" w:hAnsi="Times New Roman" w:cs="Times New Roman"/>
          <w:sz w:val="28"/>
          <w:szCs w:val="28"/>
        </w:rPr>
        <w:br/>
        <w:t>кваліфікаційні іспити, у встановленому порядку видається посвідчення (свідоцтво) про присвоєння кваліфікації, категорії за професією.</w:t>
      </w:r>
    </w:p>
    <w:p w:rsidR="002A6863" w:rsidRDefault="002A6863" w:rsidP="002A68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Вихованці-кандидати, дійсні члени Малої академії наук можуть звільнятись від навчальної практики, замінюючи її на роботу в </w:t>
      </w:r>
      <w:r>
        <w:rPr>
          <w:rFonts w:ascii="Times New Roman" w:hAnsi="Times New Roman" w:cs="Times New Roman"/>
          <w:sz w:val="28"/>
          <w:szCs w:val="28"/>
        </w:rPr>
        <w:br/>
        <w:t>лабораторіях та участю в наукових експедиціях, спеціалізованих табірних зборах тощо.</w:t>
      </w:r>
    </w:p>
    <w:p w:rsidR="002A6863" w:rsidRDefault="002A6863" w:rsidP="00E1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F65" w:rsidRPr="00E12F65" w:rsidRDefault="00E12F65" w:rsidP="00E1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D9C" w:rsidRDefault="002A6863" w:rsidP="003F7C42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hanging="3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63">
        <w:rPr>
          <w:rFonts w:ascii="Times New Roman" w:hAnsi="Times New Roman" w:cs="Times New Roman"/>
          <w:b/>
          <w:sz w:val="28"/>
          <w:szCs w:val="28"/>
        </w:rPr>
        <w:lastRenderedPageBreak/>
        <w:t>Учасники навчально-виховного процесу в Закладі</w:t>
      </w:r>
    </w:p>
    <w:p w:rsidR="002A6863" w:rsidRDefault="002A6863" w:rsidP="002A6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63" w:rsidRDefault="002A6863" w:rsidP="00BF4B8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Учасниками навчально-виховного процесу в Закладі є:</w:t>
      </w:r>
    </w:p>
    <w:p w:rsidR="002A6863" w:rsidRDefault="002A6863" w:rsidP="002A6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вихованці (учні, слухачі);</w:t>
      </w:r>
    </w:p>
    <w:p w:rsidR="002A6863" w:rsidRDefault="002A6863" w:rsidP="002A6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директор, заступники директора Закладу;</w:t>
      </w:r>
    </w:p>
    <w:p w:rsidR="00780F81" w:rsidRDefault="002A6863" w:rsidP="002A6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педагогічні працівники, психологи, соціальні педагоги, бібліотекарі,</w:t>
      </w:r>
      <w:r w:rsidR="00780F81">
        <w:rPr>
          <w:rFonts w:ascii="Times New Roman" w:hAnsi="Times New Roman" w:cs="Times New Roman"/>
          <w:sz w:val="28"/>
          <w:szCs w:val="28"/>
        </w:rPr>
        <w:t xml:space="preserve"> спеціалісти, які залучені до навчально-виховного процесу;</w:t>
      </w:r>
    </w:p>
    <w:p w:rsidR="00780F81" w:rsidRDefault="00780F81" w:rsidP="002A6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батьки або особи, які їх замінюють;</w:t>
      </w:r>
    </w:p>
    <w:p w:rsidR="00780F81" w:rsidRDefault="00780F81" w:rsidP="002A6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представники підприємств, установ та організацій, які беруть участь у навчально-виховному процесі.</w:t>
      </w:r>
    </w:p>
    <w:p w:rsidR="00780F81" w:rsidRDefault="00780F81" w:rsidP="006A26C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Вихованці (учні, слухачі) Закладу можуть бути слухачами, кандидатами у члени або дійсними членами Малої академії наук учнівської молоді.</w:t>
      </w:r>
    </w:p>
    <w:p w:rsidR="00780F81" w:rsidRDefault="00780F81" w:rsidP="00780F81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Слухачами </w:t>
      </w:r>
      <w:r w:rsidR="003F7C42"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sz w:val="28"/>
          <w:szCs w:val="28"/>
        </w:rPr>
        <w:t xml:space="preserve"> можуть бути учні загальноосвітніх, професійно-технічних навчальних закладів різних типів, студенти вищих навчальних закладів І – ІІ рівнів акредитації, які проводять дослідну, пошукову та експериментальну роботу з різних проблем науки, техніки, мистецтва.</w:t>
      </w:r>
    </w:p>
    <w:p w:rsidR="00780F81" w:rsidRDefault="00780F81" w:rsidP="00780F81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Кандидатами у члени Малої академії наук учнівської молоді можуть стати учні, які навчаються в гуртках, групах та інших творчих об’єднаннях основного рівня.</w:t>
      </w:r>
    </w:p>
    <w:p w:rsidR="002A6863" w:rsidRDefault="002A6863" w:rsidP="0042607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81">
        <w:rPr>
          <w:rFonts w:ascii="Times New Roman" w:hAnsi="Times New Roman" w:cs="Times New Roman"/>
          <w:sz w:val="28"/>
          <w:szCs w:val="28"/>
        </w:rPr>
        <w:t xml:space="preserve"> </w:t>
      </w:r>
      <w:r w:rsidR="0042607D">
        <w:rPr>
          <w:rFonts w:ascii="Times New Roman" w:hAnsi="Times New Roman" w:cs="Times New Roman"/>
          <w:sz w:val="28"/>
          <w:szCs w:val="28"/>
        </w:rPr>
        <w:t>Дійсними членами Малої академії наук учнівської молоді можуть стати кандидати у члени Малої академії наук учнівської молоді, які навчаються в гуртках, групах або інших творчих об’єднаннях вищого рівня.</w:t>
      </w:r>
    </w:p>
    <w:p w:rsidR="0042607D" w:rsidRDefault="0042607D" w:rsidP="006A26C4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та обов’язки вихованців (учнів, слухачів), педагогічних працівників Закладу та батьків або осіб, які їх замінюють, визначаються Конститу</w:t>
      </w:r>
      <w:r w:rsidR="003F7C42">
        <w:rPr>
          <w:rFonts w:ascii="Times New Roman" w:hAnsi="Times New Roman" w:cs="Times New Roman"/>
          <w:sz w:val="28"/>
          <w:szCs w:val="28"/>
        </w:rPr>
        <w:t>цією України, законами України ,,</w:t>
      </w:r>
      <w:r>
        <w:rPr>
          <w:rFonts w:ascii="Times New Roman" w:hAnsi="Times New Roman" w:cs="Times New Roman"/>
          <w:sz w:val="28"/>
          <w:szCs w:val="28"/>
        </w:rPr>
        <w:t>Про освіту</w:t>
      </w:r>
      <w:r w:rsidR="003F7C4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7C42">
        <w:rPr>
          <w:rFonts w:ascii="Times New Roman" w:hAnsi="Times New Roman" w:cs="Times New Roman"/>
          <w:sz w:val="28"/>
          <w:szCs w:val="28"/>
        </w:rPr>
        <w:t>,,Про позашкільну освіту”</w:t>
      </w:r>
      <w:r>
        <w:rPr>
          <w:rFonts w:ascii="Times New Roman" w:hAnsi="Times New Roman" w:cs="Times New Roman"/>
          <w:sz w:val="28"/>
          <w:szCs w:val="28"/>
        </w:rPr>
        <w:t xml:space="preserve"> та Положенням про позашкільний навчальний заклад, затвердженим Постановою Кабінету Міністрів України від </w:t>
      </w:r>
      <w:r w:rsidR="003F7C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 травня 2001 року № 443.</w:t>
      </w:r>
    </w:p>
    <w:p w:rsidR="0042607D" w:rsidRPr="00AC7305" w:rsidRDefault="0042607D" w:rsidP="006A26C4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Керівники гуртків, груп та інших об’єднань Закладу </w:t>
      </w:r>
      <w:r>
        <w:rPr>
          <w:rFonts w:ascii="Times New Roman" w:hAnsi="Times New Roman" w:cs="Times New Roman"/>
          <w:sz w:val="28"/>
          <w:szCs w:val="28"/>
        </w:rPr>
        <w:br/>
        <w:t>працюють відповідно до режиму роботи Закладу та розкладу занять, затвердженого директором</w:t>
      </w:r>
      <w:r w:rsidR="003F7C42">
        <w:rPr>
          <w:rFonts w:ascii="Times New Roman" w:hAnsi="Times New Roman" w:cs="Times New Roman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07D" w:rsidRDefault="0042607D" w:rsidP="006A26C4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годин на одну тарифну ставку керівників гуртків, груп та інших творчих об’єднань Закладу становить 18 навчальних годин на </w:t>
      </w:r>
      <w:r>
        <w:rPr>
          <w:rFonts w:ascii="Times New Roman" w:hAnsi="Times New Roman" w:cs="Times New Roman"/>
          <w:sz w:val="28"/>
          <w:szCs w:val="28"/>
        </w:rPr>
        <w:br/>
        <w:t>тиждень. Оплата роботи здійснюється відповідно до обсягу педагогічного навантаження.</w:t>
      </w:r>
    </w:p>
    <w:p w:rsidR="00BB126B" w:rsidRDefault="00BB126B" w:rsidP="004260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Обсяг педагогічного навантаження в Закладі визначається </w:t>
      </w:r>
      <w:r>
        <w:rPr>
          <w:rFonts w:ascii="Times New Roman" w:hAnsi="Times New Roman" w:cs="Times New Roman"/>
          <w:sz w:val="28"/>
          <w:szCs w:val="28"/>
        </w:rPr>
        <w:br/>
      </w:r>
      <w:r w:rsidR="003F7C42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Закладу згідно </w:t>
      </w:r>
      <w:r w:rsidR="003F7C42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законодавством і затверджується відповідним місцевим органом управління освітою.</w:t>
      </w:r>
    </w:p>
    <w:p w:rsidR="00BB126B" w:rsidRDefault="00BB126B" w:rsidP="00BB126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Розміри та порядок доплат за інші види педагогічної діяльності визначаються Кабінетом Міністрів України.</w:t>
      </w:r>
    </w:p>
    <w:p w:rsidR="00BB126B" w:rsidRDefault="00BB126B" w:rsidP="00BB126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Перерозподіл педагогічного навантаження протягом навчального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року можливий у разі зміни кількості годин за окремими навчальними програмами, що передбачаються навчальним планом, у разі вибуття або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зарахування вихованців (учнів, слухачів) Закладу протягом навчального </w:t>
      </w:r>
      <w:r>
        <w:rPr>
          <w:rFonts w:ascii="Times New Roman" w:hAnsi="Times New Roman" w:cs="Times New Roman"/>
          <w:sz w:val="28"/>
          <w:szCs w:val="28"/>
        </w:rPr>
        <w:br/>
        <w:t>року або за письмовою згодою педагогічного працівника з додержанням законодавства України про працю.</w:t>
      </w:r>
    </w:p>
    <w:p w:rsidR="00BB126B" w:rsidRDefault="00BB126B" w:rsidP="006A26C4">
      <w:pPr>
        <w:pStyle w:val="a3"/>
        <w:numPr>
          <w:ilvl w:val="1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допускається </w:t>
      </w:r>
      <w:r w:rsidR="003F7C42">
        <w:rPr>
          <w:rFonts w:ascii="Times New Roman" w:hAnsi="Times New Roman" w:cs="Times New Roman"/>
          <w:sz w:val="28"/>
          <w:szCs w:val="28"/>
        </w:rPr>
        <w:t>відволікання</w:t>
      </w:r>
      <w:r>
        <w:rPr>
          <w:rFonts w:ascii="Times New Roman" w:hAnsi="Times New Roman" w:cs="Times New Roman"/>
          <w:sz w:val="28"/>
          <w:szCs w:val="28"/>
        </w:rPr>
        <w:t xml:space="preserve"> педагогічних працівників від виконання професійних обов’язків, крім випадків, передбачених законодавством.</w:t>
      </w:r>
    </w:p>
    <w:p w:rsidR="00BB126B" w:rsidRDefault="00BB126B" w:rsidP="00BB126B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Поклад</w:t>
      </w:r>
      <w:r w:rsidR="003F7C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ння на педагогічних працівників Закладу контрольних, інспекторських та інших функцій, що не властиві їм, забороняється.</w:t>
      </w:r>
    </w:p>
    <w:p w:rsidR="001064C7" w:rsidRDefault="00BB126B" w:rsidP="003F7C42">
      <w:pPr>
        <w:pStyle w:val="a3"/>
        <w:numPr>
          <w:ilvl w:val="1"/>
          <w:numId w:val="5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Педагогічні працівники Закладу підлягають</w:t>
      </w:r>
      <w:r w:rsidR="001064C7">
        <w:rPr>
          <w:rFonts w:ascii="Times New Roman" w:hAnsi="Times New Roman" w:cs="Times New Roman"/>
          <w:sz w:val="28"/>
          <w:szCs w:val="28"/>
        </w:rPr>
        <w:t xml:space="preserve"> атестації </w:t>
      </w:r>
      <w:r w:rsidR="003F7C42">
        <w:rPr>
          <w:rFonts w:ascii="Times New Roman" w:hAnsi="Times New Roman" w:cs="Times New Roman"/>
          <w:sz w:val="28"/>
          <w:szCs w:val="28"/>
        </w:rPr>
        <w:t>(</w:t>
      </w:r>
      <w:r w:rsidR="001064C7">
        <w:rPr>
          <w:rFonts w:ascii="Times New Roman" w:hAnsi="Times New Roman" w:cs="Times New Roman"/>
          <w:sz w:val="28"/>
          <w:szCs w:val="28"/>
        </w:rPr>
        <w:t xml:space="preserve">як </w:t>
      </w:r>
      <w:r w:rsidR="001064C7">
        <w:rPr>
          <w:rFonts w:ascii="Times New Roman" w:hAnsi="Times New Roman" w:cs="Times New Roman"/>
          <w:sz w:val="28"/>
          <w:szCs w:val="28"/>
        </w:rPr>
        <w:br/>
        <w:t>правило один раз у п’ять років</w:t>
      </w:r>
      <w:r w:rsidR="003F7C42">
        <w:rPr>
          <w:rFonts w:ascii="Times New Roman" w:hAnsi="Times New Roman" w:cs="Times New Roman"/>
          <w:sz w:val="28"/>
          <w:szCs w:val="28"/>
        </w:rPr>
        <w:t>)</w:t>
      </w:r>
      <w:r w:rsidR="001064C7">
        <w:rPr>
          <w:rFonts w:ascii="Times New Roman" w:hAnsi="Times New Roman" w:cs="Times New Roman"/>
          <w:sz w:val="28"/>
          <w:szCs w:val="28"/>
        </w:rPr>
        <w:t xml:space="preserve"> відповідно до порядку, встановленого </w:t>
      </w:r>
      <w:r w:rsidR="001064C7">
        <w:rPr>
          <w:rFonts w:ascii="Times New Roman" w:hAnsi="Times New Roman" w:cs="Times New Roman"/>
          <w:sz w:val="28"/>
          <w:szCs w:val="28"/>
        </w:rPr>
        <w:br/>
        <w:t>Міністерством освіти і науки України.</w:t>
      </w:r>
    </w:p>
    <w:p w:rsidR="001064C7" w:rsidRDefault="001064C7" w:rsidP="001064C7">
      <w:pPr>
        <w:pStyle w:val="a3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607D" w:rsidRDefault="001064C7" w:rsidP="006A26C4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4C7">
        <w:rPr>
          <w:rFonts w:ascii="Times New Roman" w:hAnsi="Times New Roman" w:cs="Times New Roman"/>
          <w:b/>
          <w:sz w:val="28"/>
          <w:szCs w:val="28"/>
        </w:rPr>
        <w:t>Управління Закладом</w:t>
      </w:r>
    </w:p>
    <w:p w:rsidR="001064C7" w:rsidRDefault="001064C7" w:rsidP="001064C7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4C7" w:rsidRDefault="001064C7" w:rsidP="006A26C4">
      <w:pPr>
        <w:pStyle w:val="a3"/>
        <w:numPr>
          <w:ilvl w:val="1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Керівництво Закладом здійснюється директором, яким може бути тільки громадянин України, що має вищу педагогічну освіту і стаж педагогічної роботи не менш як три роки, успішно пройшов підготовку та атестацію керівних кадрів у порядку, встановленому Міністерством освіти і науки України. Наймання директора здійснюється Органом управління майном шляхом укладення з ним строкового трудового договору.</w:t>
      </w:r>
    </w:p>
    <w:p w:rsidR="001064C7" w:rsidRDefault="001064C7" w:rsidP="006A26C4">
      <w:pPr>
        <w:pStyle w:val="a3"/>
        <w:numPr>
          <w:ilvl w:val="1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Директор, заступники директора, педагогічні та інші працівники Закладу призначаються на посади і звільняються з посад відповідно до законодавства.</w:t>
      </w:r>
    </w:p>
    <w:p w:rsidR="001064C7" w:rsidRDefault="001064C7" w:rsidP="006A26C4">
      <w:pPr>
        <w:pStyle w:val="a3"/>
        <w:numPr>
          <w:ilvl w:val="1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Закладу:</w:t>
      </w:r>
    </w:p>
    <w:p w:rsidR="001064C7" w:rsidRDefault="001064C7" w:rsidP="001064C7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здійснює керівництво педагогічним колективом, визначає структуру Закладу, забезпечує раціональний добір і розстановку кадрів, створює належні умови для підвищення фахового рівня працівників;</w:t>
      </w:r>
    </w:p>
    <w:p w:rsidR="001064C7" w:rsidRDefault="001064C7" w:rsidP="001064C7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організовує навчально-виховний процес;</w:t>
      </w:r>
    </w:p>
    <w:p w:rsidR="001064C7" w:rsidRDefault="001064C7" w:rsidP="001064C7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забезпечує контроль за виконанням навчальних планів і програм, якістю знань, умінь та навичок вихованців (учнів, слухачів);</w:t>
      </w:r>
    </w:p>
    <w:p w:rsidR="001064C7" w:rsidRDefault="001064C7" w:rsidP="001064C7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створює необхідні умови для здобуття вихованцями (учнями, слухачами) позашкільної освіти;</w:t>
      </w:r>
    </w:p>
    <w:p w:rsidR="00F96E35" w:rsidRDefault="00F96E35" w:rsidP="001064C7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забезпечує дотримання вимог охорони дитинства, санітарно-</w:t>
      </w:r>
      <w:r>
        <w:rPr>
          <w:rFonts w:ascii="Times New Roman" w:hAnsi="Times New Roman" w:cs="Times New Roman"/>
          <w:sz w:val="28"/>
          <w:szCs w:val="28"/>
        </w:rPr>
        <w:br/>
        <w:t>гігієнічних та протипожежних норм, техніки безпеки;</w:t>
      </w:r>
    </w:p>
    <w:p w:rsidR="00F96E35" w:rsidRDefault="00F96E35" w:rsidP="001064C7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розпоряджається в установленому порядку майном і коштами </w:t>
      </w:r>
      <w:r>
        <w:rPr>
          <w:rFonts w:ascii="Times New Roman" w:hAnsi="Times New Roman" w:cs="Times New Roman"/>
          <w:sz w:val="28"/>
          <w:szCs w:val="28"/>
        </w:rPr>
        <w:br/>
        <w:t>Закладу згідно з чинним законодавством України;</w:t>
      </w:r>
    </w:p>
    <w:p w:rsidR="00F96E35" w:rsidRDefault="00F96E35" w:rsidP="00F96E35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організовує виконання кошторису доходів і видатків Закладу, </w:t>
      </w:r>
      <w:r>
        <w:rPr>
          <w:rFonts w:ascii="Times New Roman" w:hAnsi="Times New Roman" w:cs="Times New Roman"/>
          <w:sz w:val="28"/>
          <w:szCs w:val="28"/>
        </w:rPr>
        <w:br/>
        <w:t xml:space="preserve">укладає угоди з юридичними та фізичними особами, у встановленому порядку відкриває рахунки в установах банків або органах </w:t>
      </w:r>
      <w:r>
        <w:rPr>
          <w:rFonts w:ascii="Times New Roman" w:hAnsi="Times New Roman" w:cs="Times New Roman"/>
          <w:sz w:val="28"/>
          <w:szCs w:val="28"/>
        </w:rPr>
        <w:br/>
        <w:t>Державного казначейства;</w:t>
      </w:r>
    </w:p>
    <w:p w:rsidR="00F96E35" w:rsidRDefault="00F96E35" w:rsidP="00F96E35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установлює надбавки, доплати, премії та надає матеріальну </w:t>
      </w:r>
      <w:r>
        <w:rPr>
          <w:rFonts w:ascii="Times New Roman" w:hAnsi="Times New Roman" w:cs="Times New Roman"/>
          <w:sz w:val="28"/>
          <w:szCs w:val="28"/>
        </w:rPr>
        <w:br/>
        <w:t>допомогу працівникам Закладу відповідно до законодавства;</w:t>
      </w:r>
    </w:p>
    <w:p w:rsidR="00F96E35" w:rsidRDefault="00F96E35" w:rsidP="00F96E35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представляє Заклад у всіх підприємствах, установах та </w:t>
      </w:r>
      <w:r>
        <w:rPr>
          <w:rFonts w:ascii="Times New Roman" w:hAnsi="Times New Roman" w:cs="Times New Roman"/>
          <w:sz w:val="28"/>
          <w:szCs w:val="28"/>
        </w:rPr>
        <w:br/>
        <w:t>організаціях і відповідає перед засновником (власником) за результати діяльності Закладу;</w:t>
      </w:r>
    </w:p>
    <w:p w:rsidR="00F96E35" w:rsidRDefault="00F96E35" w:rsidP="00F96E35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дає дозвіл на участь діячів науки, культури, членів творчих спілок, працівників культурно-освітніх закладів, підприємств, установ та </w:t>
      </w:r>
      <w:r>
        <w:rPr>
          <w:rFonts w:ascii="Times New Roman" w:hAnsi="Times New Roman" w:cs="Times New Roman"/>
          <w:sz w:val="28"/>
          <w:szCs w:val="28"/>
        </w:rPr>
        <w:br/>
        <w:t>організацій, інших юридичних або фізичних осіб у навчально-виховному процесі;</w:t>
      </w:r>
    </w:p>
    <w:p w:rsidR="00D617D4" w:rsidRDefault="00D617D4" w:rsidP="00F96E35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забезпечує додержання прав вихованців (учнів, слухачів) на захист </w:t>
      </w:r>
      <w:r>
        <w:rPr>
          <w:rFonts w:ascii="Times New Roman" w:hAnsi="Times New Roman" w:cs="Times New Roman"/>
          <w:sz w:val="28"/>
          <w:szCs w:val="28"/>
        </w:rPr>
        <w:br/>
        <w:t>від</w:t>
      </w:r>
      <w:r w:rsidR="00F96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будь-яких форм фізичного або психологічного насильства;</w:t>
      </w:r>
    </w:p>
    <w:p w:rsidR="00D617D4" w:rsidRDefault="00D617D4" w:rsidP="00F96E35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видає в межах своєї компетенції накази та розпорядження і </w:t>
      </w:r>
      <w:r>
        <w:rPr>
          <w:rFonts w:ascii="Times New Roman" w:hAnsi="Times New Roman" w:cs="Times New Roman"/>
          <w:sz w:val="28"/>
          <w:szCs w:val="28"/>
        </w:rPr>
        <w:br/>
        <w:t>контролює їх виконання;</w:t>
      </w:r>
    </w:p>
    <w:p w:rsidR="00D617D4" w:rsidRDefault="00D617D4" w:rsidP="00F96E35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застосовує заходи заохочення та дисциплінарного стягнення до працівників Закладу;</w:t>
      </w:r>
    </w:p>
    <w:p w:rsidR="00D617D4" w:rsidRDefault="00D617D4" w:rsidP="00F96E35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затверджує посадові обов’язки працівників Закладу;</w:t>
      </w:r>
    </w:p>
    <w:p w:rsidR="00D617D4" w:rsidRDefault="00D617D4" w:rsidP="00F96E35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 відповідальність за виконання покладених на Заклад завдань, результати фінансово-господарської діяльності, стан і збереження майна, переданого в користування та володіння Закладу.</w:t>
      </w:r>
    </w:p>
    <w:p w:rsidR="00D617D4" w:rsidRDefault="00D617D4" w:rsidP="006A26C4">
      <w:pPr>
        <w:pStyle w:val="a3"/>
        <w:numPr>
          <w:ilvl w:val="1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розвитку та вдосконалення навчально-виховного процесу, професійної діяльності педагогічних працівників у Закладі створюється педагогічна рада – постійно діючий колегіальний орган управління Закладом.</w:t>
      </w:r>
    </w:p>
    <w:p w:rsidR="00D617D4" w:rsidRDefault="00D617D4" w:rsidP="00D617D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педагогічної ради є директор Закладу.</w:t>
      </w:r>
    </w:p>
    <w:p w:rsidR="00D617D4" w:rsidRDefault="00D617D4" w:rsidP="00D617D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Педагогічна рада Закладу:</w:t>
      </w:r>
    </w:p>
    <w:p w:rsidR="00D617D4" w:rsidRDefault="00D617D4" w:rsidP="00D617D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розглядає плани, підсумки й актуальні питання навчально-виховної, організаційно-масової та інформаційно-методичної роботи Закладу, його структурних підрозділів, гуртків, груп та інших творчих об’єднань, а також питання дотримання санітарно-гігієнічних вимог, забезпечення техніки безпеки, охорони праці;</w:t>
      </w:r>
    </w:p>
    <w:p w:rsidR="00D617D4" w:rsidRDefault="00D617D4" w:rsidP="00D617D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розробляє пропозиції щодо поліпшення діяльності Закладу;</w:t>
      </w:r>
    </w:p>
    <w:p w:rsidR="00184A48" w:rsidRPr="00AC7305" w:rsidRDefault="00D617D4" w:rsidP="00AC7305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визначає заходи щодо підвищення кваліфікації педагогічних кадрів, упровадження в навчально-виховний процес досягнень науки і кращого педагогічного досвіду;</w:t>
      </w:r>
    </w:p>
    <w:p w:rsidR="001064C7" w:rsidRDefault="00184A48" w:rsidP="00D617D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розробляє рекомендації з питань організації навчально-виховного процесу, налагодження міжнародних освітніх та наукових зв’язків;</w:t>
      </w:r>
    </w:p>
    <w:p w:rsidR="00184A48" w:rsidRDefault="00184A48" w:rsidP="00D617D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захищає права педагогічних працівників на педагогічну ініціативу, вільний вибір форм, методів і засобів навчання, аналізує форми, методи і засоби навчання та скасовує такі, що не придатні для використання в навчальному процесі;</w:t>
      </w:r>
    </w:p>
    <w:p w:rsidR="00184A48" w:rsidRDefault="00184A48" w:rsidP="00D617D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розглядає інші питання професійної діяльності педагогічних працівників та навчально-виховного процесу в Закладі;</w:t>
      </w:r>
    </w:p>
    <w:p w:rsidR="00184A48" w:rsidRDefault="00184A48" w:rsidP="00D617D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порушує клопотання про призначення вихованцям (учням, слухачам) персональних та іменних стипендій, грантів за умови наявності відповідних коштів;</w:t>
      </w:r>
    </w:p>
    <w:p w:rsidR="00184A48" w:rsidRDefault="00184A48" w:rsidP="00D617D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порушує клопотання про заохочення педагогічних працівників.</w:t>
      </w:r>
    </w:p>
    <w:p w:rsidR="00184A48" w:rsidRDefault="00184A48" w:rsidP="00D617D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засідань педагогічної ради визначається їх доцільністю, але не може бути менше, ніж два рази на рік.</w:t>
      </w:r>
    </w:p>
    <w:p w:rsidR="00184A48" w:rsidRDefault="00184A48" w:rsidP="006A26C4">
      <w:pPr>
        <w:pStyle w:val="a3"/>
        <w:numPr>
          <w:ilvl w:val="1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Закладі може діяти методична рада, до складу якої входять педагогічні працівники Закладу.</w:t>
      </w:r>
    </w:p>
    <w:p w:rsidR="006F4C27" w:rsidRDefault="006F4C27" w:rsidP="00184A48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Методична рада є дорадчим органом.</w:t>
      </w:r>
    </w:p>
    <w:p w:rsidR="006F4C27" w:rsidRDefault="006F4C27" w:rsidP="00184A48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Методична рада:</w:t>
      </w:r>
    </w:p>
    <w:p w:rsidR="006F4C27" w:rsidRDefault="006F4C27" w:rsidP="00184A48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координує науково-методичну, організаційну та практичну </w:t>
      </w:r>
      <w:r>
        <w:rPr>
          <w:rFonts w:ascii="Times New Roman" w:hAnsi="Times New Roman" w:cs="Times New Roman"/>
          <w:sz w:val="28"/>
          <w:szCs w:val="28"/>
        </w:rPr>
        <w:br/>
        <w:t xml:space="preserve">діяльність Закладу з питань здобуття вихованцями (учнями, слухачами) позашкільної освіти з різних напрямів науково-дослідної </w:t>
      </w:r>
      <w:r>
        <w:rPr>
          <w:rFonts w:ascii="Times New Roman" w:hAnsi="Times New Roman" w:cs="Times New Roman"/>
          <w:sz w:val="28"/>
          <w:szCs w:val="28"/>
        </w:rPr>
        <w:br/>
        <w:t>діяльності;</w:t>
      </w:r>
    </w:p>
    <w:p w:rsidR="006F4C27" w:rsidRDefault="006F4C27" w:rsidP="00184A48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заслуховує повідомлення та пропозиції з питань удосконалення навчально-виховної, організаційно-методичної, дослідної, пошукової та експериментальної роботи з різних проблем науки, техніки, мистецтва;</w:t>
      </w:r>
    </w:p>
    <w:p w:rsidR="006F4C27" w:rsidRDefault="006F4C27" w:rsidP="00184A48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вивчає, узагальнює та поширює кращий педагогічний досвід;</w:t>
      </w:r>
    </w:p>
    <w:p w:rsidR="006F4C27" w:rsidRDefault="006F4C27" w:rsidP="00184A48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обговорює проекти нових навчальних програм, аналізує пропозиції щодо вдосконалення діючих;</w:t>
      </w:r>
    </w:p>
    <w:p w:rsidR="006F4C27" w:rsidRDefault="006F4C27" w:rsidP="00184A48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поширює інновації у системі позашкільної освіти тощо.</w:t>
      </w:r>
    </w:p>
    <w:p w:rsidR="006F4C27" w:rsidRDefault="006F4C27" w:rsidP="006A26C4">
      <w:pPr>
        <w:pStyle w:val="a3"/>
        <w:numPr>
          <w:ilvl w:val="1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громадського самоврядування Закладу є загальні збори (конференція) колективу За</w:t>
      </w:r>
      <w:r w:rsidR="00267CED">
        <w:rPr>
          <w:rFonts w:ascii="Times New Roman" w:hAnsi="Times New Roman" w:cs="Times New Roman"/>
          <w:sz w:val="28"/>
          <w:szCs w:val="28"/>
        </w:rPr>
        <w:t>кладу, які скликаються не рідше</w:t>
      </w:r>
      <w:r>
        <w:rPr>
          <w:rFonts w:ascii="Times New Roman" w:hAnsi="Times New Roman" w:cs="Times New Roman"/>
          <w:sz w:val="28"/>
          <w:szCs w:val="28"/>
        </w:rPr>
        <w:t xml:space="preserve"> одного разу на рік.</w:t>
      </w:r>
    </w:p>
    <w:p w:rsidR="006F4C27" w:rsidRDefault="006F4C27" w:rsidP="006F4C27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Загальні збори (конференція) колективу Закладу проводяться за </w:t>
      </w:r>
      <w:r>
        <w:rPr>
          <w:rFonts w:ascii="Times New Roman" w:hAnsi="Times New Roman" w:cs="Times New Roman"/>
          <w:sz w:val="28"/>
          <w:szCs w:val="28"/>
        </w:rPr>
        <w:br/>
        <w:t xml:space="preserve">участю директора, заступників директора, керівників підрозділів, що </w:t>
      </w:r>
      <w:r>
        <w:rPr>
          <w:rFonts w:ascii="Times New Roman" w:hAnsi="Times New Roman" w:cs="Times New Roman"/>
          <w:sz w:val="28"/>
          <w:szCs w:val="28"/>
        </w:rPr>
        <w:br/>
        <w:t xml:space="preserve">входять до складу Закладу, наукових, педагогічних та інших працівників, </w:t>
      </w:r>
      <w:r>
        <w:rPr>
          <w:rFonts w:ascii="Times New Roman" w:hAnsi="Times New Roman" w:cs="Times New Roman"/>
          <w:sz w:val="28"/>
          <w:szCs w:val="28"/>
        </w:rPr>
        <w:br/>
        <w:t>які залучаються до навчально-виховного процесу в Закладі, а також представників учнівського самоврядування, батьківського комітету.</w:t>
      </w:r>
    </w:p>
    <w:p w:rsidR="006B2C73" w:rsidRDefault="006F4C27" w:rsidP="006A26C4">
      <w:pPr>
        <w:pStyle w:val="a3"/>
        <w:numPr>
          <w:ilvl w:val="1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період між загальними зборами (конференціями) може діяти </w:t>
      </w:r>
      <w:r w:rsidR="006B2C73">
        <w:rPr>
          <w:rFonts w:ascii="Times New Roman" w:hAnsi="Times New Roman" w:cs="Times New Roman"/>
          <w:sz w:val="28"/>
          <w:szCs w:val="28"/>
        </w:rPr>
        <w:t>рада Закладу, діяльність якої регулюється Статутом Закладу.</w:t>
      </w:r>
    </w:p>
    <w:p w:rsidR="006B2C73" w:rsidRPr="00267CED" w:rsidRDefault="006B2C73" w:rsidP="00267CED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Рада Закладу розглядає питання перспективного розвитку </w:t>
      </w:r>
      <w:r w:rsidR="003F7C42"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sz w:val="28"/>
          <w:szCs w:val="28"/>
        </w:rPr>
        <w:t xml:space="preserve">, надає допомогу керівництву в реалізації цих планів, </w:t>
      </w:r>
      <w:r>
        <w:rPr>
          <w:rFonts w:ascii="Times New Roman" w:hAnsi="Times New Roman" w:cs="Times New Roman"/>
          <w:sz w:val="28"/>
          <w:szCs w:val="28"/>
        </w:rPr>
        <w:br/>
        <w:t>здійснює громадський контроль за діяльністю керівництва.</w:t>
      </w:r>
    </w:p>
    <w:p w:rsidR="006B2C73" w:rsidRDefault="006B2C73" w:rsidP="006A26C4">
      <w:pPr>
        <w:pStyle w:val="a3"/>
        <w:numPr>
          <w:ilvl w:val="1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Закладі за рішенням загальних зборів (конференції) або ради Закладу можуть створюватись і діяти піклувальна рада, учнівський та батьківський комітети тощо.</w:t>
      </w:r>
    </w:p>
    <w:p w:rsidR="006B2C73" w:rsidRDefault="006B2C73" w:rsidP="006A26C4">
      <w:pPr>
        <w:pStyle w:val="a3"/>
        <w:numPr>
          <w:ilvl w:val="1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Закладі може створюватися президія.</w:t>
      </w:r>
    </w:p>
    <w:p w:rsidR="006B2C73" w:rsidRDefault="006B2C73" w:rsidP="006B2C73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складу президії можуть бути включені керівники відповідного місцевого органу управління освітою, учені вищих навчальних закладів </w:t>
      </w:r>
      <w:r w:rsidR="005C5D37" w:rsidRPr="005C5D37">
        <w:rPr>
          <w:rFonts w:ascii="Times New Roman" w:hAnsi="Times New Roman" w:cs="Times New Roman"/>
          <w:sz w:val="28"/>
          <w:szCs w:val="28"/>
        </w:rPr>
        <w:t>області</w:t>
      </w:r>
      <w:r w:rsidRPr="005C5D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керівники позашкільних навчальних закладів, державні та громадські діячі.</w:t>
      </w:r>
    </w:p>
    <w:p w:rsidR="006B2C73" w:rsidRDefault="006B2C73" w:rsidP="006B2C73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Очолює президію президент, який обирається на засіданні президії строком на 5 років.</w:t>
      </w:r>
    </w:p>
    <w:p w:rsidR="006B2C73" w:rsidRDefault="006B2C73" w:rsidP="006B2C73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Повноваження членів президії здійснюються на громадських засадах.</w:t>
      </w:r>
    </w:p>
    <w:p w:rsidR="006B2C73" w:rsidRDefault="006B2C73" w:rsidP="00BF4B8D">
      <w:pPr>
        <w:pStyle w:val="a3"/>
        <w:numPr>
          <w:ilvl w:val="1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Президія:</w:t>
      </w:r>
    </w:p>
    <w:p w:rsidR="006B2C73" w:rsidRDefault="006B2C73" w:rsidP="006B2C7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визначає стратегічні напрями розвитку науково-дослідної, експериментальної, пошукової роботи;</w:t>
      </w:r>
    </w:p>
    <w:p w:rsidR="001B2E9A" w:rsidRDefault="001B2E9A" w:rsidP="001B2E9A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сприяє залученню до роботи професорсько-викладацького складу</w:t>
      </w:r>
      <w:r w:rsidR="006B2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вищих навчальних закладів, наукових співробітників науково-дослідних інститутів, науково-педагогічних і педагогічних працівників навчальних закладів;</w:t>
      </w:r>
    </w:p>
    <w:p w:rsidR="001B2E9A" w:rsidRDefault="001B2E9A" w:rsidP="001B2E9A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координує дослідну, пошукову та експериментальну роботу вихованців (учнів, слухачів) Закладу;</w:t>
      </w:r>
    </w:p>
    <w:p w:rsidR="001B2E9A" w:rsidRDefault="001B2E9A" w:rsidP="001B2E9A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виступає ініціатором проведення конференцій, форумів, семінарів </w:t>
      </w:r>
      <w:r>
        <w:rPr>
          <w:rFonts w:ascii="Times New Roman" w:hAnsi="Times New Roman" w:cs="Times New Roman"/>
          <w:sz w:val="28"/>
          <w:szCs w:val="28"/>
        </w:rPr>
        <w:br/>
        <w:t>тощо, у тому числі міжнародних;</w:t>
      </w:r>
    </w:p>
    <w:p w:rsidR="001B2E9A" w:rsidRDefault="001B2E9A" w:rsidP="001B2E9A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сприяє участі вихованців (учнів, слухачів) Закладу в міжнародних програмах, проектах;</w:t>
      </w:r>
    </w:p>
    <w:p w:rsidR="001B2E9A" w:rsidRDefault="001B2E9A" w:rsidP="001B2E9A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затверджує розподіл обов’язків між членами президії.</w:t>
      </w:r>
    </w:p>
    <w:p w:rsidR="001B2E9A" w:rsidRDefault="001B2E9A" w:rsidP="006A26C4">
      <w:pPr>
        <w:pStyle w:val="a3"/>
        <w:numPr>
          <w:ilvl w:val="1"/>
          <w:numId w:val="5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 президії Закладу формується </w:t>
      </w:r>
      <w:r w:rsidR="003F7C42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Закладу строком</w:t>
      </w:r>
      <w:r w:rsidR="003F7C42">
        <w:rPr>
          <w:rFonts w:ascii="Times New Roman" w:hAnsi="Times New Roman" w:cs="Times New Roman"/>
          <w:sz w:val="28"/>
          <w:szCs w:val="28"/>
        </w:rPr>
        <w:t xml:space="preserve"> на 5 років у кількості 11 осіб і </w:t>
      </w:r>
      <w:r w:rsidR="003F7C42">
        <w:rPr>
          <w:rFonts w:ascii="Times New Roman" w:hAnsi="Times New Roman" w:cs="Times New Roman"/>
          <w:sz w:val="28"/>
          <w:szCs w:val="28"/>
        </w:rPr>
        <w:t>погоджується з президією Малої академії наук України</w:t>
      </w:r>
    </w:p>
    <w:p w:rsidR="00E12F65" w:rsidRDefault="00E12F65" w:rsidP="001B2E9A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4B8D" w:rsidRPr="00BF4B8D" w:rsidRDefault="00BF4B8D" w:rsidP="00BF4B8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BF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Майно та фінансово-господарська діяльність Закладу</w:t>
      </w:r>
    </w:p>
    <w:p w:rsidR="00BF4B8D" w:rsidRPr="00BF4B8D" w:rsidRDefault="00BF4B8D" w:rsidP="00BF4B8D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right="7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Pr="00BF4B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.1. Майно Закладу складають основні фонди та обігові кошти, а 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цінності, вартість яких відображається в самостійному балансі Закладу.</w:t>
      </w:r>
    </w:p>
    <w:p w:rsidR="00BF4B8D" w:rsidRPr="00BF4B8D" w:rsidRDefault="00BF4B8D" w:rsidP="00BF4B8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Майно Закладу є спільною власністю територіальних громад, сіл, селищ, міст Дніпропетровської області й закріплюється за ним на правах </w:t>
      </w:r>
      <w:r w:rsidRPr="00BF4B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оперативного управління. Здійснюючи право оперативного управління, 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 володіє, користується та розпоряджається зазначеним майном, </w:t>
      </w:r>
      <w:r w:rsidRPr="00BF4B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вчиняючи щодо нього дії, які не суперечать чинному  законодавству України 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цьому Статуту. Повноваження Органу управління майном визначаються чинним законодавством України.</w:t>
      </w:r>
    </w:p>
    <w:p w:rsidR="00BF4B8D" w:rsidRPr="00BF4B8D" w:rsidRDefault="00BF4B8D" w:rsidP="00BF4B8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</w:t>
      </w:r>
      <w:r w:rsidRPr="00BF4B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.3. Джерелом формування майна Закладу є:</w:t>
      </w:r>
    </w:p>
    <w:p w:rsidR="00BF4B8D" w:rsidRPr="00BF4B8D" w:rsidRDefault="00BF4B8D" w:rsidP="00BF4B8D">
      <w:pPr>
        <w:widowControl w:val="0"/>
        <w:shd w:val="clear" w:color="auto" w:fill="FFFFFF"/>
        <w:autoSpaceDE w:val="0"/>
        <w:autoSpaceDN w:val="0"/>
        <w:adjustRightInd w:val="0"/>
        <w:spacing w:before="10"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F4B8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майно, передане йому Органом управління майном;</w:t>
      </w:r>
    </w:p>
    <w:p w:rsidR="00BF4B8D" w:rsidRPr="00BF4B8D" w:rsidRDefault="00BF4B8D" w:rsidP="00BF4B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бюджетні кошти;</w:t>
      </w:r>
    </w:p>
    <w:p w:rsidR="00BF4B8D" w:rsidRPr="00BF4B8D" w:rsidRDefault="00BF4B8D" w:rsidP="00BF4B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F4B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кошти, одержані від надання платних послуг згідно з переліком, затвердженим Постановою Кабінету Міністрів України від 27 серпня               2010 року № 796 ,,Про затвердження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BF4B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BF4B8D" w:rsidRPr="00BF4B8D" w:rsidRDefault="00BF4B8D" w:rsidP="00BF4B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F4B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кошти, отримані від оренди приміщень, споруд, обладнання;</w:t>
      </w:r>
    </w:p>
    <w:p w:rsidR="00BF4B8D" w:rsidRPr="00BF4B8D" w:rsidRDefault="00BF4B8D" w:rsidP="00BF4B8D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BF4B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безоплатні</w:t>
      </w:r>
      <w:proofErr w:type="spellEnd"/>
      <w:proofErr w:type="gramEnd"/>
      <w:r w:rsidRPr="00BF4B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F4B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BF4B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F4B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благодійні</w:t>
      </w:r>
      <w:proofErr w:type="spellEnd"/>
      <w:r w:rsidRPr="00BF4B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F4B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внески</w:t>
      </w:r>
      <w:proofErr w:type="spellEnd"/>
      <w:r w:rsidRPr="00BF4B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F4B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пожертвування</w:t>
      </w:r>
      <w:proofErr w:type="spellEnd"/>
      <w:r w:rsidRPr="00BF4B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F4B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юридичних</w:t>
      </w:r>
      <w:proofErr w:type="spellEnd"/>
      <w:r w:rsidRPr="00BF4B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BF4B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BF4B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F4B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BF4B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F4B8D" w:rsidRPr="00BF4B8D" w:rsidRDefault="00BF4B8D" w:rsidP="00BF4B8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капітальні вкладення та дотації з бюджетів;</w:t>
      </w:r>
    </w:p>
    <w:p w:rsidR="00BF4B8D" w:rsidRPr="00BF4B8D" w:rsidRDefault="00BF4B8D" w:rsidP="00BF4B8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інше майно, набуте на підставах, не заборонених чинним 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 України.</w:t>
      </w:r>
    </w:p>
    <w:p w:rsidR="00BF4B8D" w:rsidRPr="00BF4B8D" w:rsidRDefault="00BF4B8D" w:rsidP="00BF4B8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Заклад має право укладати угоди та договори про співробітництво, 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встановлювати прямі зв’язки з навчальними закладами, науковими установами, підприємствами, організаціями, відомствами, фондами, товариствами, окремими громадянами як на території України, так і за її межами відповідно чинного законодавства.</w:t>
      </w:r>
    </w:p>
    <w:p w:rsidR="00BF4B8D" w:rsidRPr="00BF4B8D" w:rsidRDefault="00BF4B8D" w:rsidP="00BF4B8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</w:t>
      </w:r>
      <w:r w:rsidRPr="00BF4B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.5. Заклад реаліз</w:t>
      </w:r>
      <w:r w:rsidR="003F7C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ов</w:t>
      </w:r>
      <w:r w:rsidRPr="00BF4B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ує право користування відведеними йому земельними 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ділянками та переданим у оперативне управління майном згідно з чинним законодавством України та цим Статутом.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4B8D" w:rsidRPr="00BF4B8D" w:rsidRDefault="00BF4B8D" w:rsidP="00BF4B8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Відчуження майна, що є у спільній власності територіальних </w:t>
      </w:r>
      <w:r w:rsidRPr="00BF4B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громад сіл, селищ, міст Дніпропетровської області та закріплене за Закладом, </w:t>
      </w:r>
      <w:r w:rsidRPr="00BF4B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здійснюється Органом управління майном у порядку, встановленому 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чинним законодавством України.</w:t>
      </w:r>
    </w:p>
    <w:p w:rsidR="00BF4B8D" w:rsidRPr="00BF4B8D" w:rsidRDefault="00BF4B8D" w:rsidP="00BF4B8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Pr="00BF4B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.7. З дозволу Органу управління майном Заклад має право здавати </w:t>
      </w:r>
      <w:r w:rsidRPr="00BF4B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юридичним та фізичним особам у оренду майно в порядку, встановленому чинним законодавством України та Органом управління майном.</w:t>
      </w:r>
    </w:p>
    <w:p w:rsidR="00BF4B8D" w:rsidRPr="00BF4B8D" w:rsidRDefault="00BF4B8D" w:rsidP="00BF4B8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Pr="00BF4B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.8. З</w:t>
      </w:r>
      <w:r w:rsidRPr="00BF4B8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битки, завдані Закладу внаслідок порушення його майнових прав </w:t>
      </w:r>
      <w:r w:rsidRPr="00BF4B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юридичними та фізичними особами, відшкодовуються ними добровільно або 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рішенням суду.</w:t>
      </w:r>
    </w:p>
    <w:p w:rsidR="00BF4B8D" w:rsidRPr="00BF4B8D" w:rsidRDefault="00BF4B8D" w:rsidP="00BF4B8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Pr="00BF4B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.9. </w:t>
      </w:r>
      <w:r w:rsidRPr="00BF4B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Фінансування Закладу здійснюється згідно з чинним 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законодавством України за рахунок коштів обласного бюджету, а також </w:t>
      </w:r>
      <w:r w:rsidRPr="00BF4B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додаткових джерел фінансування, не заборонених чинним законодавством 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України.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4B8D" w:rsidRPr="00BF4B8D" w:rsidRDefault="00BF4B8D" w:rsidP="00BF4B8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Pr="00BF4B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.10. Заклад самостійно визначає порядок та розміри преміювання працівників, виходячи з ефективності й якості їх праці, у межах фонду 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матеріального заохочення. Заклад має право сприяти вирішенню питань, пов’язаних </w:t>
      </w:r>
      <w:r w:rsidR="003F7C4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поліпшенням житлово-побутових умов працівників Закладу, їх сімей, </w:t>
      </w:r>
      <w:r w:rsidRPr="00BF4B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створенням матеріально-технічної бази для їх оздоровлення, поліпшенням 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 праці, побуту та відпочинку.</w:t>
      </w:r>
    </w:p>
    <w:p w:rsidR="00BF4B8D" w:rsidRPr="00BF4B8D" w:rsidRDefault="00BF4B8D" w:rsidP="00BF4B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Доходи (прибутки) неприбуткової організації використовуються виключно для фінансування видатків на утримання такої неприбуткової організації, реалізації мети (цілей, завдань) та напрямів діяльності, визначених її установчими документами.</w:t>
      </w:r>
    </w:p>
    <w:p w:rsidR="00BF4B8D" w:rsidRPr="00BF4B8D" w:rsidRDefault="00BF4B8D" w:rsidP="00BF4B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Забороняється розподіл отриманих доходів (прибутків) або їх частини серед засновників (учасників), членів такої організації, працівників (крім оплати їхньої праці, нарахування єдиного соціального внеску), членів органів управління та інших пов’язаних з ними осіб.</w:t>
      </w:r>
    </w:p>
    <w:p w:rsidR="00BF4B8D" w:rsidRDefault="00BF4B8D" w:rsidP="00BF4B8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Pr="00BF4B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.13. </w:t>
      </w:r>
      <w:r w:rsidRPr="00BF4B8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Для здійснення видів діяльності, що підлягають ліцензуванню, </w:t>
      </w:r>
      <w:r w:rsidRPr="00BF4B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 отримує необхідні ліцензії у порядку, встановленому чинним законодавством України.</w:t>
      </w:r>
    </w:p>
    <w:p w:rsidR="002D1787" w:rsidRDefault="002D1787" w:rsidP="002D1787">
      <w:pPr>
        <w:pStyle w:val="1"/>
        <w:shd w:val="clear" w:color="auto" w:fill="FFFFFF"/>
        <w:spacing w:before="337"/>
        <w:jc w:val="center"/>
        <w:rPr>
          <w:sz w:val="28"/>
        </w:rPr>
      </w:pPr>
      <w:r>
        <w:rPr>
          <w:b/>
          <w:color w:val="000000"/>
          <w:spacing w:val="12"/>
          <w:sz w:val="28"/>
          <w:lang w:val="uk-UA"/>
        </w:rPr>
        <w:t>7</w:t>
      </w:r>
      <w:r>
        <w:rPr>
          <w:b/>
          <w:color w:val="000000"/>
          <w:spacing w:val="12"/>
          <w:sz w:val="28"/>
        </w:rPr>
        <w:t xml:space="preserve">. </w:t>
      </w:r>
      <w:r>
        <w:rPr>
          <w:b/>
          <w:color w:val="000000"/>
          <w:spacing w:val="12"/>
          <w:sz w:val="28"/>
          <w:lang w:val="uk-UA"/>
        </w:rPr>
        <w:t>Права та обов’язки Закладу</w:t>
      </w:r>
    </w:p>
    <w:p w:rsidR="002D1787" w:rsidRDefault="002D1787" w:rsidP="002D1787">
      <w:pPr>
        <w:pStyle w:val="1"/>
        <w:shd w:val="clear" w:color="auto" w:fill="FFFFFF"/>
        <w:spacing w:before="295" w:line="330" w:lineRule="exact"/>
        <w:ind w:left="747"/>
        <w:rPr>
          <w:sz w:val="28"/>
        </w:rPr>
      </w:pPr>
      <w:r>
        <w:rPr>
          <w:color w:val="000000"/>
          <w:sz w:val="28"/>
          <w:lang w:val="uk-UA"/>
        </w:rPr>
        <w:t>7</w:t>
      </w:r>
      <w:r>
        <w:rPr>
          <w:color w:val="000000"/>
          <w:sz w:val="28"/>
        </w:rPr>
        <w:t xml:space="preserve">.1. </w:t>
      </w:r>
      <w:r>
        <w:rPr>
          <w:color w:val="000000"/>
          <w:sz w:val="28"/>
          <w:lang w:val="uk-UA"/>
        </w:rPr>
        <w:t>Заклад має право:</w:t>
      </w:r>
    </w:p>
    <w:p w:rsidR="002D1787" w:rsidRPr="00663D90" w:rsidRDefault="002D1787" w:rsidP="002D1787">
      <w:pPr>
        <w:pStyle w:val="1"/>
        <w:shd w:val="clear" w:color="auto" w:fill="FFFFFF"/>
        <w:spacing w:before="2" w:line="330" w:lineRule="exact"/>
        <w:ind w:left="35" w:firstLine="716"/>
        <w:jc w:val="both"/>
        <w:rPr>
          <w:sz w:val="28"/>
          <w:lang w:val="uk-UA"/>
        </w:rPr>
      </w:pPr>
      <w:r>
        <w:rPr>
          <w:color w:val="000000"/>
          <w:spacing w:val="7"/>
          <w:sz w:val="28"/>
          <w:lang w:val="uk-UA"/>
        </w:rPr>
        <w:t xml:space="preserve">створювати в установленому порядку за згодою Органу управління </w:t>
      </w:r>
      <w:r>
        <w:rPr>
          <w:color w:val="000000"/>
          <w:spacing w:val="5"/>
          <w:sz w:val="28"/>
          <w:lang w:val="uk-UA"/>
        </w:rPr>
        <w:lastRenderedPageBreak/>
        <w:t xml:space="preserve">майном філії для здійснення навчальної, виховної та </w:t>
      </w:r>
      <w:r>
        <w:rPr>
          <w:color w:val="000000"/>
          <w:spacing w:val="-4"/>
          <w:sz w:val="28"/>
          <w:lang w:val="uk-UA"/>
        </w:rPr>
        <w:t>іншої діяльності, якщо це не суперечить чинному законодавству України;</w:t>
      </w:r>
    </w:p>
    <w:p w:rsidR="002D1787" w:rsidRPr="00663D90" w:rsidRDefault="002D1787" w:rsidP="002D1787">
      <w:pPr>
        <w:pStyle w:val="1"/>
        <w:shd w:val="clear" w:color="auto" w:fill="FFFFFF"/>
        <w:spacing w:line="323" w:lineRule="exact"/>
        <w:ind w:right="53" w:firstLine="709"/>
        <w:jc w:val="both"/>
        <w:rPr>
          <w:sz w:val="28"/>
          <w:lang w:val="uk-UA"/>
        </w:rPr>
      </w:pPr>
      <w:r>
        <w:rPr>
          <w:color w:val="000000"/>
          <w:spacing w:val="-2"/>
          <w:sz w:val="28"/>
          <w:lang w:val="uk-UA"/>
        </w:rPr>
        <w:t xml:space="preserve">залучати в необхідних випадках для виконання робіт на субпідрядних </w:t>
      </w:r>
      <w:r>
        <w:rPr>
          <w:color w:val="000000"/>
          <w:sz w:val="28"/>
          <w:lang w:val="uk-UA"/>
        </w:rPr>
        <w:t>засадах юридичн</w:t>
      </w:r>
      <w:r w:rsidR="00030398">
        <w:rPr>
          <w:color w:val="000000"/>
          <w:sz w:val="28"/>
          <w:lang w:val="uk-UA"/>
        </w:rPr>
        <w:t>их</w:t>
      </w:r>
      <w:r>
        <w:rPr>
          <w:color w:val="000000"/>
          <w:sz w:val="28"/>
          <w:lang w:val="uk-UA"/>
        </w:rPr>
        <w:t xml:space="preserve"> та фізичн</w:t>
      </w:r>
      <w:r w:rsidR="00030398">
        <w:rPr>
          <w:color w:val="000000"/>
          <w:sz w:val="28"/>
          <w:lang w:val="uk-UA"/>
        </w:rPr>
        <w:t>их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pacing w:val="3"/>
          <w:sz w:val="28"/>
          <w:lang w:val="uk-UA"/>
        </w:rPr>
        <w:t>ос</w:t>
      </w:r>
      <w:r w:rsidR="00030398">
        <w:rPr>
          <w:color w:val="000000"/>
          <w:spacing w:val="3"/>
          <w:sz w:val="28"/>
          <w:lang w:val="uk-UA"/>
        </w:rPr>
        <w:t>іб</w:t>
      </w:r>
      <w:r>
        <w:rPr>
          <w:color w:val="000000"/>
          <w:spacing w:val="3"/>
          <w:sz w:val="28"/>
          <w:lang w:val="uk-UA"/>
        </w:rPr>
        <w:t xml:space="preserve">, вступати в контактні відносини з іноземними фірмами й </w:t>
      </w:r>
      <w:r>
        <w:rPr>
          <w:color w:val="000000"/>
          <w:spacing w:val="-5"/>
          <w:sz w:val="28"/>
          <w:lang w:val="uk-UA"/>
        </w:rPr>
        <w:t>організаціями;</w:t>
      </w:r>
    </w:p>
    <w:p w:rsidR="002D1787" w:rsidRDefault="002D1787" w:rsidP="002D1787">
      <w:pPr>
        <w:pStyle w:val="1"/>
        <w:shd w:val="clear" w:color="auto" w:fill="FFFFFF"/>
        <w:spacing w:line="323" w:lineRule="exact"/>
        <w:ind w:left="9" w:right="53" w:firstLine="713"/>
        <w:jc w:val="both"/>
        <w:rPr>
          <w:sz w:val="28"/>
        </w:rPr>
      </w:pPr>
      <w:r>
        <w:rPr>
          <w:color w:val="000000"/>
          <w:spacing w:val="-4"/>
          <w:sz w:val="28"/>
          <w:lang w:val="uk-UA"/>
        </w:rPr>
        <w:t>формувати відповідно до чинного законодавства України штати адміністративно-господарського, педагогічного та іншого персоналу;</w:t>
      </w:r>
    </w:p>
    <w:p w:rsidR="002D1787" w:rsidRDefault="002D1787" w:rsidP="002D1787">
      <w:pPr>
        <w:pStyle w:val="1"/>
        <w:shd w:val="clear" w:color="auto" w:fill="FFFFFF"/>
        <w:spacing w:line="323" w:lineRule="exact"/>
        <w:ind w:left="18" w:right="1" w:firstLine="704"/>
        <w:jc w:val="both"/>
        <w:rPr>
          <w:sz w:val="28"/>
        </w:rPr>
      </w:pPr>
      <w:r>
        <w:rPr>
          <w:color w:val="000000"/>
          <w:spacing w:val="-4"/>
          <w:sz w:val="28"/>
          <w:lang w:val="uk-UA"/>
        </w:rPr>
        <w:t xml:space="preserve">направляти працівників на всеукраїнські, міжнародні конференції, симпозіуми, з’їзди та наради з актуальних проблем безперервної освіти, у </w:t>
      </w:r>
      <w:r>
        <w:rPr>
          <w:color w:val="000000"/>
          <w:spacing w:val="-3"/>
          <w:sz w:val="28"/>
          <w:lang w:val="uk-UA"/>
        </w:rPr>
        <w:t>службові відрядження в установленому порядку;</w:t>
      </w:r>
    </w:p>
    <w:p w:rsidR="002D1787" w:rsidRDefault="002D1787" w:rsidP="002D1787">
      <w:pPr>
        <w:pStyle w:val="1"/>
        <w:shd w:val="clear" w:color="auto" w:fill="FFFFFF"/>
        <w:spacing w:line="323" w:lineRule="exact"/>
        <w:ind w:left="18" w:right="44" w:firstLine="709"/>
        <w:jc w:val="both"/>
        <w:rPr>
          <w:sz w:val="28"/>
        </w:rPr>
      </w:pPr>
      <w:r>
        <w:rPr>
          <w:color w:val="000000"/>
          <w:spacing w:val="-2"/>
          <w:sz w:val="28"/>
          <w:lang w:val="uk-UA"/>
        </w:rPr>
        <w:t xml:space="preserve">бути користувачем рухомого та нерухомого майна згідно з чинним </w:t>
      </w:r>
      <w:r>
        <w:rPr>
          <w:color w:val="000000"/>
          <w:spacing w:val="-5"/>
          <w:sz w:val="28"/>
          <w:lang w:val="uk-UA"/>
        </w:rPr>
        <w:t>законодавством України та власним Статутом;</w:t>
      </w:r>
    </w:p>
    <w:p w:rsidR="002D1787" w:rsidRDefault="002D1787" w:rsidP="002D1787">
      <w:pPr>
        <w:pStyle w:val="1"/>
        <w:shd w:val="clear" w:color="auto" w:fill="FFFFFF"/>
        <w:spacing w:line="323" w:lineRule="exact"/>
        <w:ind w:left="18" w:firstLine="713"/>
        <w:jc w:val="both"/>
        <w:rPr>
          <w:sz w:val="28"/>
        </w:rPr>
      </w:pPr>
      <w:r>
        <w:rPr>
          <w:color w:val="000000"/>
          <w:spacing w:val="-5"/>
          <w:sz w:val="28"/>
          <w:lang w:val="uk-UA"/>
        </w:rPr>
        <w:t xml:space="preserve">отримувати кошти й матеріальні цінності (будинки, споруди, обладнання, </w:t>
      </w:r>
      <w:r>
        <w:rPr>
          <w:color w:val="000000"/>
          <w:spacing w:val="-3"/>
          <w:sz w:val="28"/>
          <w:lang w:val="uk-UA"/>
        </w:rPr>
        <w:t>транспортні засоби тощо) від фізичних та юридичних осіб,</w:t>
      </w:r>
      <w:r>
        <w:rPr>
          <w:color w:val="000000"/>
          <w:spacing w:val="-4"/>
          <w:sz w:val="28"/>
          <w:lang w:val="uk-UA"/>
        </w:rPr>
        <w:t xml:space="preserve"> благодійних </w:t>
      </w:r>
      <w:r>
        <w:rPr>
          <w:color w:val="000000"/>
          <w:spacing w:val="-8"/>
          <w:sz w:val="28"/>
          <w:lang w:val="uk-UA"/>
        </w:rPr>
        <w:t>фондів;</w:t>
      </w:r>
    </w:p>
    <w:p w:rsidR="002D1787" w:rsidRDefault="002D1787" w:rsidP="002D1787">
      <w:pPr>
        <w:pStyle w:val="1"/>
        <w:shd w:val="clear" w:color="auto" w:fill="FFFFFF"/>
        <w:spacing w:before="7" w:line="323" w:lineRule="exact"/>
        <w:ind w:left="31" w:right="27" w:firstLine="700"/>
        <w:jc w:val="both"/>
        <w:rPr>
          <w:sz w:val="28"/>
        </w:rPr>
      </w:pPr>
      <w:r>
        <w:rPr>
          <w:color w:val="000000"/>
          <w:spacing w:val="-4"/>
          <w:sz w:val="28"/>
          <w:lang w:val="uk-UA"/>
        </w:rPr>
        <w:t xml:space="preserve">укладати угоди про спільну діяльність з підприємствами, установами й </w:t>
      </w:r>
      <w:r>
        <w:rPr>
          <w:color w:val="000000"/>
          <w:spacing w:val="1"/>
          <w:sz w:val="28"/>
          <w:lang w:val="uk-UA"/>
        </w:rPr>
        <w:t xml:space="preserve">організаціями, а також фізичними особами в Україні та за її межами для </w:t>
      </w:r>
      <w:r>
        <w:rPr>
          <w:color w:val="000000"/>
          <w:spacing w:val="-4"/>
          <w:sz w:val="28"/>
          <w:lang w:val="uk-UA"/>
        </w:rPr>
        <w:t xml:space="preserve">виконання статутних завдань відповідно до чинного законодавства України та </w:t>
      </w:r>
      <w:r>
        <w:rPr>
          <w:color w:val="000000"/>
          <w:spacing w:val="-5"/>
          <w:sz w:val="28"/>
          <w:lang w:val="uk-UA"/>
        </w:rPr>
        <w:t>цього Статуту;</w:t>
      </w:r>
    </w:p>
    <w:p w:rsidR="002D1787" w:rsidRDefault="002D1787" w:rsidP="002D1787">
      <w:pPr>
        <w:pStyle w:val="1"/>
        <w:shd w:val="clear" w:color="auto" w:fill="FFFFFF"/>
        <w:spacing w:line="323" w:lineRule="exact"/>
        <w:ind w:left="31" w:right="31" w:firstLine="713"/>
        <w:jc w:val="both"/>
        <w:rPr>
          <w:sz w:val="28"/>
        </w:rPr>
      </w:pPr>
      <w:r>
        <w:rPr>
          <w:color w:val="000000"/>
          <w:spacing w:val="-5"/>
          <w:sz w:val="28"/>
          <w:lang w:val="uk-UA"/>
        </w:rPr>
        <w:t>вести самостійно наукову, навчальну, виробничу та іншу діяльність згідно з чинним законодавством України та цим Статутом;</w:t>
      </w:r>
    </w:p>
    <w:p w:rsidR="002D1787" w:rsidRDefault="002D1787" w:rsidP="002D1787">
      <w:pPr>
        <w:pStyle w:val="1"/>
        <w:shd w:val="clear" w:color="auto" w:fill="FFFFFF"/>
        <w:spacing w:line="323" w:lineRule="exact"/>
        <w:ind w:left="35" w:right="35" w:firstLine="713"/>
        <w:jc w:val="both"/>
        <w:rPr>
          <w:sz w:val="28"/>
        </w:rPr>
      </w:pPr>
      <w:r>
        <w:rPr>
          <w:color w:val="000000"/>
          <w:spacing w:val="-5"/>
          <w:sz w:val="28"/>
          <w:lang w:val="uk-UA"/>
        </w:rPr>
        <w:t>отримувати за результатами державної атестації додаткові права та пільги, передбачені для закладів відповідного рівня;</w:t>
      </w:r>
    </w:p>
    <w:p w:rsidR="002D1787" w:rsidRDefault="002D1787" w:rsidP="00030398">
      <w:pPr>
        <w:pStyle w:val="1"/>
        <w:shd w:val="clear" w:color="auto" w:fill="FFFFFF"/>
        <w:spacing w:before="9" w:line="323" w:lineRule="exact"/>
        <w:ind w:left="44" w:right="-2" w:firstLine="704"/>
        <w:jc w:val="both"/>
        <w:rPr>
          <w:sz w:val="28"/>
        </w:rPr>
      </w:pPr>
      <w:r>
        <w:rPr>
          <w:color w:val="000000"/>
          <w:spacing w:val="-5"/>
          <w:sz w:val="28"/>
          <w:lang w:val="uk-UA"/>
        </w:rPr>
        <w:t>згідно з чинним законодавством України встановлювати посадові</w:t>
      </w:r>
      <w:r w:rsidR="00030398">
        <w:rPr>
          <w:color w:val="000000"/>
          <w:spacing w:val="-5"/>
          <w:sz w:val="28"/>
          <w:lang w:val="uk-UA"/>
        </w:rPr>
        <w:t xml:space="preserve"> </w:t>
      </w:r>
      <w:r>
        <w:rPr>
          <w:color w:val="000000"/>
          <w:spacing w:val="-5"/>
          <w:sz w:val="28"/>
          <w:lang w:val="uk-UA"/>
        </w:rPr>
        <w:t>оклади працівникам Закладу;</w:t>
      </w:r>
    </w:p>
    <w:p w:rsidR="002D1787" w:rsidRDefault="002D1787" w:rsidP="002D1787">
      <w:pPr>
        <w:pStyle w:val="1"/>
        <w:shd w:val="clear" w:color="auto" w:fill="FFFFFF"/>
        <w:spacing w:line="323" w:lineRule="exact"/>
        <w:ind w:left="44" w:right="13" w:firstLine="713"/>
        <w:jc w:val="both"/>
        <w:rPr>
          <w:sz w:val="28"/>
        </w:rPr>
      </w:pPr>
      <w:r>
        <w:rPr>
          <w:color w:val="000000"/>
          <w:spacing w:val="-4"/>
          <w:sz w:val="28"/>
          <w:lang w:val="uk-UA"/>
        </w:rPr>
        <w:t xml:space="preserve">визначати порядок і розміри доплат, надбавок, премій та інших виплат стимулюючого характеру, виходячи з ефективності </w:t>
      </w:r>
      <w:r w:rsidR="00030398">
        <w:rPr>
          <w:color w:val="000000"/>
          <w:spacing w:val="-4"/>
          <w:sz w:val="28"/>
          <w:lang w:val="uk-UA"/>
        </w:rPr>
        <w:t>й</w:t>
      </w:r>
      <w:r>
        <w:rPr>
          <w:color w:val="000000"/>
          <w:spacing w:val="-4"/>
          <w:sz w:val="28"/>
          <w:lang w:val="uk-UA"/>
        </w:rPr>
        <w:t xml:space="preserve"> якості праці працівників</w:t>
      </w:r>
      <w:r w:rsidR="00030398">
        <w:rPr>
          <w:color w:val="000000"/>
          <w:spacing w:val="-4"/>
          <w:sz w:val="28"/>
          <w:lang w:val="uk-UA"/>
        </w:rPr>
        <w:t>,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color w:val="000000"/>
          <w:spacing w:val="-5"/>
          <w:sz w:val="28"/>
          <w:lang w:val="uk-UA"/>
        </w:rPr>
        <w:t>згідно з чинними нормативно-правовими документами;</w:t>
      </w:r>
    </w:p>
    <w:p w:rsidR="002D1787" w:rsidRDefault="002D1787" w:rsidP="002D1787">
      <w:pPr>
        <w:pStyle w:val="1"/>
        <w:shd w:val="clear" w:color="auto" w:fill="FFFFFF"/>
        <w:spacing w:before="13" w:line="323" w:lineRule="exact"/>
        <w:ind w:left="44" w:right="13" w:firstLine="718"/>
        <w:jc w:val="both"/>
        <w:rPr>
          <w:sz w:val="28"/>
        </w:rPr>
      </w:pPr>
      <w:r>
        <w:rPr>
          <w:color w:val="000000"/>
          <w:spacing w:val="-5"/>
          <w:sz w:val="28"/>
          <w:lang w:val="uk-UA"/>
        </w:rPr>
        <w:t xml:space="preserve">фінансувати за рахунок власних коштів заходи, що сприяють підвищенню </w:t>
      </w:r>
      <w:r>
        <w:rPr>
          <w:color w:val="000000"/>
          <w:spacing w:val="9"/>
          <w:sz w:val="28"/>
          <w:lang w:val="uk-UA"/>
        </w:rPr>
        <w:t xml:space="preserve">рівня освітньої діяльності, творчої ініціативи педагогів, розвитку </w:t>
      </w:r>
      <w:r>
        <w:rPr>
          <w:color w:val="000000"/>
          <w:spacing w:val="-4"/>
          <w:sz w:val="28"/>
          <w:lang w:val="uk-UA"/>
        </w:rPr>
        <w:t>співробітництва, поліпшенню соціально-побутових умов колективу</w:t>
      </w:r>
      <w:r w:rsidR="00030398">
        <w:rPr>
          <w:color w:val="000000"/>
          <w:spacing w:val="-4"/>
          <w:sz w:val="28"/>
          <w:lang w:val="uk-UA"/>
        </w:rPr>
        <w:t>,</w:t>
      </w:r>
      <w:r>
        <w:rPr>
          <w:color w:val="000000"/>
          <w:spacing w:val="-4"/>
          <w:sz w:val="28"/>
          <w:lang w:val="uk-UA"/>
        </w:rPr>
        <w:t xml:space="preserve"> введення додаткових навчальних курсів понад обсяг, визначений державним стандартом для відповідного освітнього рівня;</w:t>
      </w:r>
    </w:p>
    <w:p w:rsidR="002D1787" w:rsidRDefault="002D1787" w:rsidP="002D1787">
      <w:pPr>
        <w:pStyle w:val="1"/>
        <w:shd w:val="clear" w:color="auto" w:fill="FFFFFF"/>
        <w:spacing w:line="323" w:lineRule="exact"/>
        <w:ind w:left="53" w:right="9" w:firstLine="713"/>
        <w:jc w:val="both"/>
        <w:rPr>
          <w:sz w:val="28"/>
        </w:rPr>
      </w:pPr>
      <w:r>
        <w:rPr>
          <w:color w:val="000000"/>
          <w:spacing w:val="-5"/>
          <w:sz w:val="28"/>
          <w:lang w:val="uk-UA"/>
        </w:rPr>
        <w:t>користуватися пільгами, встановленими чинним законодавством України для навчальних закладів;</w:t>
      </w:r>
    </w:p>
    <w:p w:rsidR="002D1787" w:rsidRDefault="002D1787" w:rsidP="002D1787">
      <w:pPr>
        <w:pStyle w:val="1"/>
        <w:shd w:val="clear" w:color="auto" w:fill="FFFFFF"/>
        <w:spacing w:line="323" w:lineRule="exact"/>
        <w:ind w:left="771"/>
        <w:jc w:val="both"/>
        <w:rPr>
          <w:sz w:val="28"/>
        </w:rPr>
      </w:pPr>
      <w:r>
        <w:rPr>
          <w:color w:val="000000"/>
          <w:sz w:val="28"/>
          <w:lang w:val="uk-UA"/>
        </w:rPr>
        <w:t>проходити в установленому порядку державну атестацію;</w:t>
      </w:r>
    </w:p>
    <w:p w:rsidR="002D1787" w:rsidRDefault="002D1787" w:rsidP="002D1787">
      <w:pPr>
        <w:pStyle w:val="1"/>
        <w:shd w:val="clear" w:color="auto" w:fill="FFFFFF"/>
        <w:spacing w:line="323" w:lineRule="exact"/>
        <w:ind w:left="62" w:firstLine="709"/>
        <w:jc w:val="both"/>
        <w:rPr>
          <w:sz w:val="28"/>
        </w:rPr>
      </w:pPr>
      <w:r>
        <w:rPr>
          <w:color w:val="000000"/>
          <w:spacing w:val="-5"/>
          <w:sz w:val="28"/>
          <w:lang w:val="uk-UA"/>
        </w:rPr>
        <w:t>визначати в установленому порядку форми, методи й засоби організації навчально-виховного процесу;</w:t>
      </w:r>
    </w:p>
    <w:p w:rsidR="002D1787" w:rsidRDefault="002D1787" w:rsidP="002D1787">
      <w:pPr>
        <w:pStyle w:val="1"/>
        <w:shd w:val="clear" w:color="auto" w:fill="FFFFFF"/>
        <w:spacing w:line="326" w:lineRule="exact"/>
        <w:ind w:right="133" w:firstLine="713"/>
        <w:jc w:val="both"/>
        <w:rPr>
          <w:sz w:val="28"/>
        </w:rPr>
      </w:pPr>
      <w:r>
        <w:rPr>
          <w:color w:val="000000"/>
          <w:spacing w:val="10"/>
          <w:sz w:val="28"/>
          <w:lang w:val="uk-UA"/>
        </w:rPr>
        <w:t xml:space="preserve">визначати предметну спрямованість варіативної складової змісту </w:t>
      </w:r>
      <w:r>
        <w:rPr>
          <w:color w:val="000000"/>
          <w:spacing w:val="3"/>
          <w:sz w:val="28"/>
          <w:lang w:val="uk-UA"/>
        </w:rPr>
        <w:t xml:space="preserve">загальної середньої освіти, її змістовного наповнення та форм реалізації з </w:t>
      </w:r>
      <w:r>
        <w:rPr>
          <w:color w:val="000000"/>
          <w:spacing w:val="1"/>
          <w:sz w:val="28"/>
          <w:lang w:val="uk-UA"/>
        </w:rPr>
        <w:t xml:space="preserve">урахуванням спеціалізації і профілю навчання, вибирати й використовувати </w:t>
      </w:r>
      <w:r>
        <w:rPr>
          <w:color w:val="000000"/>
          <w:sz w:val="28"/>
          <w:lang w:val="uk-UA"/>
        </w:rPr>
        <w:t xml:space="preserve">освітні програми, навчальні курси, посібники до варіативної складової змісту </w:t>
      </w:r>
      <w:r>
        <w:rPr>
          <w:color w:val="000000"/>
          <w:spacing w:val="3"/>
          <w:sz w:val="28"/>
          <w:lang w:val="uk-UA"/>
        </w:rPr>
        <w:t xml:space="preserve">загальної середньої освіти в порядку, встановленому Міністерством освіти і </w:t>
      </w:r>
      <w:r>
        <w:rPr>
          <w:color w:val="000000"/>
          <w:spacing w:val="-1"/>
          <w:sz w:val="28"/>
          <w:lang w:val="uk-UA"/>
        </w:rPr>
        <w:t>науки України;</w:t>
      </w:r>
    </w:p>
    <w:p w:rsidR="002D1787" w:rsidRDefault="002D1787" w:rsidP="002D1787">
      <w:pPr>
        <w:pStyle w:val="1"/>
        <w:shd w:val="clear" w:color="auto" w:fill="FFFFFF"/>
        <w:spacing w:line="326" w:lineRule="exact"/>
        <w:ind w:left="9" w:right="133" w:firstLine="713"/>
        <w:jc w:val="both"/>
        <w:rPr>
          <w:sz w:val="28"/>
        </w:rPr>
      </w:pPr>
      <w:r>
        <w:rPr>
          <w:color w:val="000000"/>
          <w:spacing w:val="2"/>
          <w:sz w:val="28"/>
          <w:lang w:val="uk-UA"/>
        </w:rPr>
        <w:lastRenderedPageBreak/>
        <w:t xml:space="preserve">у встановленому порядку розробляти і впроваджувати експериментальні </w:t>
      </w:r>
      <w:r>
        <w:rPr>
          <w:color w:val="000000"/>
          <w:sz w:val="28"/>
          <w:lang w:val="uk-UA"/>
        </w:rPr>
        <w:t>та індивідуальні робочі навчальні плани;</w:t>
      </w:r>
    </w:p>
    <w:p w:rsidR="002D1787" w:rsidRDefault="002D1787" w:rsidP="002D1787">
      <w:pPr>
        <w:pStyle w:val="1"/>
        <w:shd w:val="clear" w:color="auto" w:fill="FFFFFF"/>
        <w:spacing w:line="326" w:lineRule="exact"/>
        <w:ind w:left="727"/>
        <w:jc w:val="both"/>
        <w:rPr>
          <w:sz w:val="28"/>
        </w:rPr>
      </w:pPr>
      <w:r>
        <w:rPr>
          <w:color w:val="000000"/>
          <w:sz w:val="28"/>
          <w:lang w:val="uk-UA"/>
        </w:rPr>
        <w:t>визначати в установленому порядку контингент учнів;</w:t>
      </w:r>
    </w:p>
    <w:p w:rsidR="002D1787" w:rsidRDefault="002D1787" w:rsidP="002D1787">
      <w:pPr>
        <w:pStyle w:val="1"/>
        <w:shd w:val="clear" w:color="auto" w:fill="FFFFFF"/>
        <w:spacing w:line="326" w:lineRule="exact"/>
        <w:ind w:left="9" w:right="128" w:firstLine="713"/>
        <w:jc w:val="both"/>
        <w:rPr>
          <w:sz w:val="28"/>
        </w:rPr>
      </w:pPr>
      <w:r>
        <w:rPr>
          <w:color w:val="000000"/>
          <w:spacing w:val="2"/>
          <w:sz w:val="28"/>
          <w:lang w:val="uk-UA"/>
        </w:rPr>
        <w:t xml:space="preserve">за наявністю умов упроваджувати окремі види професійної підготовки </w:t>
      </w:r>
      <w:r>
        <w:rPr>
          <w:color w:val="000000"/>
          <w:spacing w:val="-2"/>
          <w:sz w:val="28"/>
          <w:lang w:val="uk-UA"/>
        </w:rPr>
        <w:t>учнів;</w:t>
      </w:r>
    </w:p>
    <w:p w:rsidR="002D1787" w:rsidRDefault="002D1787" w:rsidP="002D1787">
      <w:pPr>
        <w:pStyle w:val="1"/>
        <w:shd w:val="clear" w:color="auto" w:fill="FFFFFF"/>
        <w:spacing w:line="326" w:lineRule="exact"/>
        <w:ind w:left="22" w:right="111" w:firstLine="709"/>
        <w:jc w:val="both"/>
        <w:rPr>
          <w:sz w:val="28"/>
        </w:rPr>
      </w:pPr>
      <w:r>
        <w:rPr>
          <w:color w:val="000000"/>
          <w:sz w:val="28"/>
          <w:lang w:val="uk-UA"/>
        </w:rPr>
        <w:t xml:space="preserve">організовувати підготовку, перепідготовку, підвищення кваліфікації та </w:t>
      </w:r>
      <w:r>
        <w:rPr>
          <w:color w:val="000000"/>
          <w:spacing w:val="6"/>
          <w:sz w:val="28"/>
          <w:lang w:val="uk-UA"/>
        </w:rPr>
        <w:t xml:space="preserve">стажування педагогічних кадрів, упроваджувати на своїй базі різні форми </w:t>
      </w:r>
      <w:r>
        <w:rPr>
          <w:color w:val="000000"/>
          <w:sz w:val="28"/>
          <w:lang w:val="uk-UA"/>
        </w:rPr>
        <w:t>обміну педагогічним досвідом;</w:t>
      </w:r>
    </w:p>
    <w:p w:rsidR="002D1787" w:rsidRDefault="002D1787" w:rsidP="002D1787">
      <w:pPr>
        <w:pStyle w:val="1"/>
        <w:shd w:val="clear" w:color="auto" w:fill="FFFFFF"/>
        <w:spacing w:before="2" w:line="326" w:lineRule="exact"/>
        <w:ind w:left="31" w:right="120" w:firstLine="704"/>
        <w:jc w:val="both"/>
        <w:rPr>
          <w:sz w:val="28"/>
        </w:rPr>
      </w:pPr>
      <w:r>
        <w:rPr>
          <w:color w:val="000000"/>
          <w:spacing w:val="1"/>
          <w:sz w:val="28"/>
          <w:lang w:val="uk-UA"/>
        </w:rPr>
        <w:t xml:space="preserve">за погодженням з Органом управління майном створювати структурні </w:t>
      </w:r>
      <w:r>
        <w:rPr>
          <w:color w:val="000000"/>
          <w:spacing w:val="-1"/>
          <w:sz w:val="28"/>
          <w:lang w:val="uk-UA"/>
        </w:rPr>
        <w:t>підрозділи;</w:t>
      </w:r>
    </w:p>
    <w:p w:rsidR="002D1787" w:rsidRDefault="002D1787" w:rsidP="002D1787">
      <w:pPr>
        <w:pStyle w:val="1"/>
        <w:shd w:val="clear" w:color="auto" w:fill="FFFFFF"/>
        <w:spacing w:before="7" w:line="326" w:lineRule="exact"/>
        <w:ind w:left="31" w:right="111" w:firstLine="713"/>
        <w:jc w:val="both"/>
        <w:rPr>
          <w:sz w:val="28"/>
        </w:rPr>
      </w:pPr>
      <w:r>
        <w:rPr>
          <w:color w:val="000000"/>
          <w:sz w:val="28"/>
          <w:lang w:val="uk-UA"/>
        </w:rPr>
        <w:t xml:space="preserve">формувати штатний розпис, установлювати форми заробітної плати й </w:t>
      </w:r>
      <w:r>
        <w:rPr>
          <w:color w:val="000000"/>
          <w:spacing w:val="1"/>
          <w:sz w:val="28"/>
          <w:lang w:val="uk-UA"/>
        </w:rPr>
        <w:t xml:space="preserve">матеріального заохочення в межах загального та спеціального фондів власного </w:t>
      </w:r>
      <w:r>
        <w:rPr>
          <w:color w:val="000000"/>
          <w:spacing w:val="-2"/>
          <w:sz w:val="28"/>
          <w:lang w:val="uk-UA"/>
        </w:rPr>
        <w:t>кошторису;</w:t>
      </w:r>
    </w:p>
    <w:p w:rsidR="002D1787" w:rsidRDefault="002D1787" w:rsidP="002D1787">
      <w:pPr>
        <w:pStyle w:val="1"/>
        <w:shd w:val="clear" w:color="auto" w:fill="FFFFFF"/>
        <w:spacing w:line="326" w:lineRule="exact"/>
        <w:ind w:left="40" w:right="102" w:firstLine="704"/>
        <w:jc w:val="both"/>
        <w:rPr>
          <w:sz w:val="28"/>
        </w:rPr>
      </w:pPr>
      <w:r>
        <w:rPr>
          <w:color w:val="000000"/>
          <w:spacing w:val="1"/>
          <w:sz w:val="28"/>
          <w:lang w:val="uk-UA"/>
        </w:rPr>
        <w:t xml:space="preserve">упроваджувати окремі види господарської та </w:t>
      </w:r>
      <w:r>
        <w:rPr>
          <w:color w:val="000000"/>
          <w:spacing w:val="-1"/>
          <w:sz w:val="28"/>
          <w:lang w:val="uk-UA"/>
        </w:rPr>
        <w:t>іншої діяльності;</w:t>
      </w:r>
    </w:p>
    <w:p w:rsidR="002D1787" w:rsidRDefault="002D1787" w:rsidP="002D1787">
      <w:pPr>
        <w:pStyle w:val="1"/>
        <w:shd w:val="clear" w:color="auto" w:fill="FFFFFF"/>
        <w:spacing w:line="326" w:lineRule="exact"/>
        <w:ind w:left="40" w:right="1" w:firstLine="704"/>
        <w:jc w:val="both"/>
        <w:rPr>
          <w:sz w:val="28"/>
        </w:rPr>
      </w:pPr>
      <w:r>
        <w:rPr>
          <w:color w:val="000000"/>
          <w:spacing w:val="-2"/>
          <w:sz w:val="28"/>
          <w:lang w:val="uk-UA"/>
        </w:rPr>
        <w:t>залишати у своєму розпорядженні й використовувати кошти, отримані з джерел, не заборонених чинним законодавством</w:t>
      </w:r>
      <w:r>
        <w:rPr>
          <w:color w:val="000000"/>
          <w:sz w:val="28"/>
          <w:lang w:val="uk-UA"/>
        </w:rPr>
        <w:t>;</w:t>
      </w:r>
    </w:p>
    <w:p w:rsidR="002D1787" w:rsidRDefault="002D1787" w:rsidP="002D1787">
      <w:pPr>
        <w:pStyle w:val="1"/>
        <w:shd w:val="clear" w:color="auto" w:fill="FFFFFF"/>
        <w:spacing w:before="2" w:line="326" w:lineRule="exact"/>
        <w:ind w:left="40" w:right="102" w:firstLine="704"/>
        <w:jc w:val="both"/>
        <w:rPr>
          <w:sz w:val="28"/>
        </w:rPr>
      </w:pPr>
      <w:r>
        <w:rPr>
          <w:color w:val="000000"/>
          <w:spacing w:val="-1"/>
          <w:sz w:val="28"/>
          <w:lang w:val="uk-UA"/>
        </w:rPr>
        <w:t xml:space="preserve">здійснювати капітальне будівництво та реконструкцію, капітальний ремонт </w:t>
      </w:r>
      <w:r>
        <w:rPr>
          <w:color w:val="000000"/>
          <w:spacing w:val="1"/>
          <w:sz w:val="28"/>
          <w:lang w:val="uk-UA"/>
        </w:rPr>
        <w:t xml:space="preserve">на підставі договорів </w:t>
      </w:r>
      <w:proofErr w:type="spellStart"/>
      <w:r>
        <w:rPr>
          <w:color w:val="000000"/>
          <w:spacing w:val="1"/>
          <w:sz w:val="28"/>
          <w:lang w:val="uk-UA"/>
        </w:rPr>
        <w:t>підряду</w:t>
      </w:r>
      <w:proofErr w:type="spellEnd"/>
      <w:r>
        <w:rPr>
          <w:color w:val="000000"/>
          <w:spacing w:val="1"/>
          <w:sz w:val="28"/>
          <w:lang w:val="uk-UA"/>
        </w:rPr>
        <w:t xml:space="preserve"> чи господарським способом;</w:t>
      </w:r>
    </w:p>
    <w:p w:rsidR="002D1787" w:rsidRDefault="002D1787" w:rsidP="002D1787">
      <w:pPr>
        <w:pStyle w:val="1"/>
        <w:shd w:val="clear" w:color="auto" w:fill="FFFFFF"/>
        <w:spacing w:line="326" w:lineRule="exact"/>
        <w:ind w:left="749"/>
        <w:jc w:val="both"/>
        <w:rPr>
          <w:sz w:val="28"/>
        </w:rPr>
      </w:pPr>
      <w:r>
        <w:rPr>
          <w:color w:val="000000"/>
          <w:sz w:val="28"/>
          <w:lang w:val="uk-UA"/>
        </w:rPr>
        <w:t>установлювати форму одягу для учнів Закладу;</w:t>
      </w:r>
    </w:p>
    <w:p w:rsidR="002D1787" w:rsidRDefault="002D1787" w:rsidP="002D1787">
      <w:pPr>
        <w:pStyle w:val="1"/>
        <w:shd w:val="clear" w:color="auto" w:fill="FFFFFF"/>
        <w:spacing w:before="4" w:line="326" w:lineRule="exact"/>
        <w:ind w:left="44" w:right="106" w:firstLine="704"/>
        <w:jc w:val="both"/>
        <w:rPr>
          <w:sz w:val="28"/>
        </w:rPr>
      </w:pPr>
      <w:r>
        <w:rPr>
          <w:color w:val="000000"/>
          <w:spacing w:val="3"/>
          <w:sz w:val="28"/>
          <w:lang w:val="uk-UA"/>
        </w:rPr>
        <w:t xml:space="preserve">об’єднувати на підставі спеціальних угод свою діяльність з діяльністю </w:t>
      </w:r>
      <w:r>
        <w:rPr>
          <w:color w:val="000000"/>
          <w:spacing w:val="2"/>
          <w:sz w:val="28"/>
          <w:lang w:val="uk-UA"/>
        </w:rPr>
        <w:t>інших підприємств, установ</w:t>
      </w:r>
      <w:r w:rsidR="00030398">
        <w:rPr>
          <w:color w:val="000000"/>
          <w:spacing w:val="2"/>
          <w:sz w:val="28"/>
          <w:lang w:val="uk-UA"/>
        </w:rPr>
        <w:t>, закладів</w:t>
      </w:r>
      <w:r>
        <w:rPr>
          <w:color w:val="000000"/>
          <w:spacing w:val="2"/>
          <w:sz w:val="28"/>
          <w:lang w:val="uk-UA"/>
        </w:rPr>
        <w:t xml:space="preserve"> і організацій як в Україні, так і за її межами;</w:t>
      </w:r>
    </w:p>
    <w:p w:rsidR="002D1787" w:rsidRDefault="002D1787" w:rsidP="002D1787">
      <w:pPr>
        <w:pStyle w:val="1"/>
        <w:shd w:val="clear" w:color="auto" w:fill="FFFFFF"/>
        <w:spacing w:line="326" w:lineRule="exact"/>
        <w:ind w:left="40" w:right="93" w:firstLine="718"/>
        <w:jc w:val="both"/>
        <w:rPr>
          <w:sz w:val="28"/>
        </w:rPr>
      </w:pPr>
      <w:r>
        <w:rPr>
          <w:color w:val="000000"/>
          <w:sz w:val="28"/>
          <w:lang w:val="uk-UA"/>
        </w:rPr>
        <w:t xml:space="preserve">самостійно планувати роботу, вирішувати питання навчально-виховної, </w:t>
      </w:r>
      <w:r>
        <w:rPr>
          <w:color w:val="000000"/>
          <w:spacing w:val="8"/>
          <w:sz w:val="28"/>
          <w:lang w:val="uk-UA"/>
        </w:rPr>
        <w:t xml:space="preserve">науково-дослідної, методичної, економічної </w:t>
      </w:r>
      <w:r w:rsidR="00030398">
        <w:rPr>
          <w:color w:val="000000"/>
          <w:spacing w:val="8"/>
          <w:sz w:val="28"/>
          <w:lang w:val="uk-UA"/>
        </w:rPr>
        <w:t>та</w:t>
      </w:r>
      <w:r>
        <w:rPr>
          <w:color w:val="000000"/>
          <w:spacing w:val="8"/>
          <w:sz w:val="28"/>
          <w:lang w:val="uk-UA"/>
        </w:rPr>
        <w:t xml:space="preserve"> фінансово-господарської </w:t>
      </w:r>
      <w:r>
        <w:rPr>
          <w:color w:val="000000"/>
          <w:spacing w:val="-1"/>
          <w:sz w:val="28"/>
          <w:lang w:val="uk-UA"/>
        </w:rPr>
        <w:t>діяльності.</w:t>
      </w:r>
    </w:p>
    <w:p w:rsidR="002D1787" w:rsidRDefault="002D1787" w:rsidP="002D1787">
      <w:pPr>
        <w:pStyle w:val="1"/>
        <w:shd w:val="clear" w:color="auto" w:fill="FFFFFF"/>
        <w:ind w:left="758"/>
        <w:jc w:val="both"/>
        <w:rPr>
          <w:sz w:val="28"/>
        </w:rPr>
      </w:pPr>
      <w:r>
        <w:rPr>
          <w:color w:val="000000"/>
          <w:spacing w:val="12"/>
          <w:sz w:val="28"/>
          <w:lang w:val="uk-UA"/>
        </w:rPr>
        <w:t>7</w:t>
      </w:r>
      <w:r>
        <w:rPr>
          <w:color w:val="000000"/>
          <w:spacing w:val="12"/>
          <w:sz w:val="28"/>
        </w:rPr>
        <w:t xml:space="preserve">.2. </w:t>
      </w:r>
      <w:r>
        <w:rPr>
          <w:color w:val="000000"/>
          <w:spacing w:val="12"/>
          <w:sz w:val="28"/>
          <w:lang w:val="uk-UA"/>
        </w:rPr>
        <w:t>Обов’язки Закладу:</w:t>
      </w:r>
    </w:p>
    <w:p w:rsidR="002D1787" w:rsidRDefault="002D1787" w:rsidP="002D1787">
      <w:pPr>
        <w:pStyle w:val="1"/>
        <w:shd w:val="clear" w:color="auto" w:fill="FFFFFF"/>
        <w:spacing w:before="29" w:line="319" w:lineRule="exact"/>
        <w:ind w:left="49" w:right="97" w:firstLine="709"/>
        <w:jc w:val="both"/>
        <w:rPr>
          <w:sz w:val="28"/>
        </w:rPr>
      </w:pPr>
      <w:r>
        <w:rPr>
          <w:color w:val="000000"/>
          <w:sz w:val="28"/>
          <w:lang w:val="uk-UA"/>
        </w:rPr>
        <w:t>відповідати перед вихованцями, суспільством і державою за реалізацію головних завдань, визначених чинним законодавством України;</w:t>
      </w:r>
    </w:p>
    <w:p w:rsidR="002D1787" w:rsidRDefault="002D1787" w:rsidP="002D1787">
      <w:pPr>
        <w:pStyle w:val="1"/>
        <w:shd w:val="clear" w:color="auto" w:fill="FFFFFF"/>
        <w:spacing w:line="319" w:lineRule="exact"/>
        <w:ind w:left="762"/>
        <w:jc w:val="both"/>
        <w:rPr>
          <w:sz w:val="28"/>
        </w:rPr>
      </w:pPr>
      <w:r>
        <w:rPr>
          <w:color w:val="000000"/>
          <w:spacing w:val="6"/>
          <w:sz w:val="28"/>
          <w:lang w:val="uk-UA"/>
        </w:rPr>
        <w:t>дотримуватися умов, що визначаються за результатами атестації;</w:t>
      </w:r>
    </w:p>
    <w:p w:rsidR="002D1787" w:rsidRDefault="002D1787" w:rsidP="002D1787">
      <w:pPr>
        <w:pStyle w:val="1"/>
        <w:shd w:val="clear" w:color="auto" w:fill="FFFFFF"/>
        <w:spacing w:line="319" w:lineRule="exact"/>
        <w:ind w:left="762"/>
        <w:jc w:val="both"/>
        <w:rPr>
          <w:sz w:val="28"/>
        </w:rPr>
      </w:pPr>
      <w:r>
        <w:rPr>
          <w:color w:val="000000"/>
          <w:spacing w:val="1"/>
          <w:sz w:val="28"/>
          <w:lang w:val="uk-UA"/>
        </w:rPr>
        <w:t>створювати безпечні умови освітньої діяльності;</w:t>
      </w:r>
    </w:p>
    <w:p w:rsidR="002D1787" w:rsidRDefault="002D1787" w:rsidP="002D1787">
      <w:pPr>
        <w:pStyle w:val="1"/>
        <w:shd w:val="clear" w:color="auto" w:fill="FFFFFF"/>
        <w:spacing w:before="4" w:line="319" w:lineRule="exact"/>
        <w:ind w:left="762"/>
        <w:jc w:val="both"/>
        <w:rPr>
          <w:sz w:val="28"/>
        </w:rPr>
      </w:pPr>
      <w:r>
        <w:rPr>
          <w:color w:val="000000"/>
          <w:spacing w:val="2"/>
          <w:sz w:val="28"/>
          <w:lang w:val="uk-UA"/>
        </w:rPr>
        <w:t>дотримуватися державних стандартів освіти;</w:t>
      </w:r>
    </w:p>
    <w:p w:rsidR="002D1787" w:rsidRDefault="002D1787" w:rsidP="002D1787">
      <w:pPr>
        <w:pStyle w:val="1"/>
        <w:shd w:val="clear" w:color="auto" w:fill="FFFFFF"/>
        <w:spacing w:line="326" w:lineRule="exact"/>
        <w:ind w:right="44" w:firstLine="709"/>
        <w:jc w:val="both"/>
        <w:rPr>
          <w:sz w:val="28"/>
        </w:rPr>
      </w:pPr>
      <w:r>
        <w:rPr>
          <w:color w:val="000000"/>
          <w:spacing w:val="-3"/>
          <w:sz w:val="28"/>
          <w:lang w:val="uk-UA"/>
        </w:rPr>
        <w:t>дотримуватися договірних зобов’язань з іншими суб’єктами освітньої, в</w:t>
      </w:r>
      <w:r>
        <w:rPr>
          <w:color w:val="000000"/>
          <w:spacing w:val="5"/>
          <w:sz w:val="28"/>
          <w:lang w:val="uk-UA"/>
        </w:rPr>
        <w:t xml:space="preserve">иробничої, наукової діяльності та приватними особами, у тому числі </w:t>
      </w:r>
      <w:r>
        <w:rPr>
          <w:color w:val="000000"/>
          <w:spacing w:val="-4"/>
          <w:sz w:val="28"/>
          <w:lang w:val="uk-UA"/>
        </w:rPr>
        <w:t>зобов’язань за міжнародними угодами;</w:t>
      </w:r>
    </w:p>
    <w:p w:rsidR="002D1787" w:rsidRDefault="002D1787" w:rsidP="002D1787">
      <w:pPr>
        <w:pStyle w:val="1"/>
        <w:shd w:val="clear" w:color="auto" w:fill="FFFFFF"/>
        <w:spacing w:line="326" w:lineRule="exact"/>
        <w:ind w:left="4" w:right="35" w:firstLine="709"/>
        <w:jc w:val="both"/>
        <w:rPr>
          <w:sz w:val="28"/>
        </w:rPr>
      </w:pPr>
      <w:r>
        <w:rPr>
          <w:color w:val="000000"/>
          <w:spacing w:val="-4"/>
          <w:sz w:val="28"/>
          <w:lang w:val="uk-UA"/>
        </w:rPr>
        <w:t>дотримуватися фінансової дисципліни, забезпечувати своєчасну сплату податків та інших відрахувань згідно з чинним законодавством України</w:t>
      </w:r>
      <w:r>
        <w:rPr>
          <w:color w:val="000000"/>
          <w:spacing w:val="-4"/>
          <w:sz w:val="28"/>
        </w:rPr>
        <w:t>;</w:t>
      </w:r>
    </w:p>
    <w:p w:rsidR="002D1787" w:rsidRDefault="002D1787" w:rsidP="002D1787">
      <w:pPr>
        <w:pStyle w:val="1"/>
        <w:shd w:val="clear" w:color="auto" w:fill="FFFFFF"/>
        <w:spacing w:line="326" w:lineRule="exact"/>
        <w:ind w:left="4" w:right="35" w:firstLine="709"/>
        <w:jc w:val="both"/>
        <w:rPr>
          <w:sz w:val="28"/>
        </w:rPr>
      </w:pPr>
      <w:r>
        <w:rPr>
          <w:color w:val="000000"/>
          <w:spacing w:val="-4"/>
          <w:sz w:val="28"/>
          <w:lang w:val="uk-UA"/>
        </w:rPr>
        <w:t xml:space="preserve">здійснювати будівництво, реконструкцію, а також капітальний ремонт </w:t>
      </w:r>
      <w:r>
        <w:rPr>
          <w:color w:val="000000"/>
          <w:spacing w:val="-6"/>
          <w:sz w:val="28"/>
          <w:lang w:val="uk-UA"/>
        </w:rPr>
        <w:t>приміщень;</w:t>
      </w:r>
    </w:p>
    <w:p w:rsidR="002D1787" w:rsidRDefault="002D1787" w:rsidP="002D1787">
      <w:pPr>
        <w:pStyle w:val="1"/>
        <w:shd w:val="clear" w:color="auto" w:fill="FFFFFF"/>
        <w:spacing w:line="326" w:lineRule="exact"/>
        <w:ind w:left="718"/>
        <w:jc w:val="both"/>
        <w:rPr>
          <w:sz w:val="28"/>
        </w:rPr>
      </w:pPr>
      <w:r>
        <w:rPr>
          <w:color w:val="000000"/>
          <w:spacing w:val="-5"/>
          <w:sz w:val="28"/>
          <w:lang w:val="uk-UA"/>
        </w:rPr>
        <w:t>забезпечувати якнайшвидше введення в дію придбаного обладнання;</w:t>
      </w:r>
    </w:p>
    <w:p w:rsidR="002D1787" w:rsidRDefault="002D1787" w:rsidP="002D1787">
      <w:pPr>
        <w:pStyle w:val="1"/>
        <w:shd w:val="clear" w:color="auto" w:fill="FFFFFF"/>
        <w:spacing w:line="326" w:lineRule="exact"/>
        <w:ind w:left="4" w:right="35" w:firstLine="718"/>
        <w:jc w:val="both"/>
        <w:rPr>
          <w:sz w:val="28"/>
        </w:rPr>
      </w:pPr>
      <w:r>
        <w:rPr>
          <w:color w:val="000000"/>
          <w:spacing w:val="-4"/>
          <w:sz w:val="28"/>
          <w:lang w:val="uk-UA"/>
        </w:rPr>
        <w:t>створювати належні умови для високопродуктивної праці, забезпечувати додержання чинного законодавства про працю, правил та норм охорони праці, техніки безпеки, соціального страхування;</w:t>
      </w:r>
    </w:p>
    <w:p w:rsidR="002D1787" w:rsidRDefault="002D1787" w:rsidP="002D1787">
      <w:pPr>
        <w:pStyle w:val="1"/>
        <w:shd w:val="clear" w:color="auto" w:fill="FFFFFF"/>
        <w:spacing w:line="326" w:lineRule="exact"/>
        <w:ind w:left="9" w:right="27" w:firstLine="709"/>
        <w:jc w:val="both"/>
        <w:rPr>
          <w:sz w:val="28"/>
        </w:rPr>
      </w:pPr>
      <w:r>
        <w:rPr>
          <w:color w:val="000000"/>
          <w:spacing w:val="-5"/>
          <w:sz w:val="28"/>
          <w:lang w:val="uk-UA"/>
        </w:rPr>
        <w:lastRenderedPageBreak/>
        <w:t xml:space="preserve">здійснювати заходи щодо вдосконалення організації заробітної плати </w:t>
      </w:r>
      <w:r>
        <w:rPr>
          <w:color w:val="000000"/>
          <w:spacing w:val="-4"/>
          <w:sz w:val="28"/>
          <w:lang w:val="uk-UA"/>
        </w:rPr>
        <w:t xml:space="preserve">працівників із метою посилення їх матеріальної заінтересованості як у результатах </w:t>
      </w:r>
      <w:r>
        <w:rPr>
          <w:color w:val="000000"/>
          <w:spacing w:val="-3"/>
          <w:sz w:val="28"/>
          <w:lang w:val="uk-UA"/>
        </w:rPr>
        <w:t xml:space="preserve">особистої праці, так і в загальних підсумках роботи Закладу, забезпечувати </w:t>
      </w:r>
      <w:r>
        <w:rPr>
          <w:color w:val="000000"/>
          <w:spacing w:val="-1"/>
          <w:sz w:val="28"/>
          <w:lang w:val="uk-UA"/>
        </w:rPr>
        <w:t xml:space="preserve">економне й раціональне використання фонду заробітної плати і своєчасні </w:t>
      </w:r>
      <w:r>
        <w:rPr>
          <w:color w:val="000000"/>
          <w:spacing w:val="-5"/>
          <w:sz w:val="28"/>
          <w:lang w:val="uk-UA"/>
        </w:rPr>
        <w:t>розрахунки з працівниками Закладу;</w:t>
      </w:r>
    </w:p>
    <w:p w:rsidR="002D1787" w:rsidRDefault="002D1787" w:rsidP="002D1787">
      <w:pPr>
        <w:pStyle w:val="1"/>
        <w:shd w:val="clear" w:color="auto" w:fill="FFFFFF"/>
        <w:spacing w:line="326" w:lineRule="exact"/>
        <w:ind w:left="13" w:right="18" w:firstLine="713"/>
        <w:jc w:val="both"/>
        <w:rPr>
          <w:sz w:val="28"/>
        </w:rPr>
      </w:pPr>
      <w:r>
        <w:rPr>
          <w:color w:val="000000"/>
          <w:spacing w:val="-5"/>
          <w:sz w:val="28"/>
          <w:lang w:val="uk-UA"/>
        </w:rPr>
        <w:t xml:space="preserve">виконувати норми й вимоги щодо охорони навколишнього природного середовища, раціонального використання та відтворення природних ресурсів, </w:t>
      </w:r>
      <w:r>
        <w:rPr>
          <w:color w:val="000000"/>
          <w:spacing w:val="-4"/>
          <w:sz w:val="28"/>
          <w:lang w:val="uk-UA"/>
        </w:rPr>
        <w:t>екологічної безпеки.</w:t>
      </w:r>
    </w:p>
    <w:p w:rsidR="002D1787" w:rsidRDefault="002D1787" w:rsidP="002D1787">
      <w:pPr>
        <w:pStyle w:val="1"/>
        <w:shd w:val="clear" w:color="auto" w:fill="FFFFFF"/>
        <w:spacing w:line="326" w:lineRule="exact"/>
        <w:ind w:left="27" w:right="13" w:firstLine="704"/>
        <w:jc w:val="both"/>
        <w:rPr>
          <w:sz w:val="28"/>
        </w:rPr>
      </w:pPr>
      <w:r>
        <w:rPr>
          <w:color w:val="000000"/>
          <w:spacing w:val="-4"/>
          <w:sz w:val="28"/>
          <w:lang w:val="uk-UA"/>
        </w:rPr>
        <w:t xml:space="preserve">Інші обов’язки Закладу визначаються чинним законодавством України та </w:t>
      </w:r>
      <w:r>
        <w:rPr>
          <w:color w:val="000000"/>
          <w:spacing w:val="-6"/>
          <w:sz w:val="28"/>
          <w:lang w:val="uk-UA"/>
        </w:rPr>
        <w:t>цим Статутом.</w:t>
      </w:r>
    </w:p>
    <w:p w:rsidR="00DA3039" w:rsidRPr="002D1787" w:rsidRDefault="00DA3039" w:rsidP="00DA3039">
      <w:pPr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55ED" w:rsidRPr="00C02F13" w:rsidRDefault="00C02F13" w:rsidP="00C02F13">
      <w:pPr>
        <w:tabs>
          <w:tab w:val="left" w:pos="0"/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8. </w:t>
      </w:r>
      <w:r w:rsidR="00DA3039" w:rsidRPr="00C02F13">
        <w:rPr>
          <w:rFonts w:ascii="Times New Roman" w:hAnsi="Times New Roman" w:cs="Times New Roman"/>
          <w:b/>
          <w:sz w:val="28"/>
          <w:szCs w:val="28"/>
        </w:rPr>
        <w:t>Міжнародне співробітництво Закладу</w:t>
      </w:r>
    </w:p>
    <w:p w:rsidR="00DA3039" w:rsidRDefault="00DA3039" w:rsidP="00DA3039">
      <w:pPr>
        <w:tabs>
          <w:tab w:val="left" w:pos="0"/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4C" w:rsidRPr="00C02F13" w:rsidRDefault="00C02F13" w:rsidP="00C02F13">
      <w:pPr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8.1. </w:t>
      </w:r>
      <w:r w:rsidR="00DA3039" w:rsidRPr="00C02F13">
        <w:rPr>
          <w:rFonts w:ascii="Times New Roman" w:hAnsi="Times New Roman" w:cs="Times New Roman"/>
          <w:sz w:val="28"/>
          <w:szCs w:val="28"/>
        </w:rPr>
        <w:t>Заклад за наявності належної матеріально-технічної та соціально-культурної бази, власних фінансових коштів,</w:t>
      </w:r>
      <w:r w:rsidR="00E12F65" w:rsidRPr="00C02F13">
        <w:rPr>
          <w:rFonts w:ascii="Times New Roman" w:hAnsi="Times New Roman" w:cs="Times New Roman"/>
          <w:sz w:val="28"/>
          <w:szCs w:val="28"/>
        </w:rPr>
        <w:t xml:space="preserve"> грантів</w:t>
      </w:r>
      <w:r w:rsidR="00DA3039" w:rsidRPr="00C02F13">
        <w:rPr>
          <w:rFonts w:ascii="Times New Roman" w:hAnsi="Times New Roman" w:cs="Times New Roman"/>
          <w:sz w:val="28"/>
          <w:szCs w:val="28"/>
        </w:rPr>
        <w:t xml:space="preserve"> має право</w:t>
      </w:r>
      <w:r w:rsidR="007F2D4C" w:rsidRPr="00C02F13">
        <w:rPr>
          <w:rFonts w:ascii="Times New Roman" w:hAnsi="Times New Roman" w:cs="Times New Roman"/>
          <w:sz w:val="28"/>
          <w:szCs w:val="28"/>
        </w:rPr>
        <w:t xml:space="preserve"> </w:t>
      </w:r>
      <w:r w:rsidR="007F2D4C" w:rsidRPr="00C02F13">
        <w:rPr>
          <w:rFonts w:ascii="Times New Roman" w:hAnsi="Times New Roman" w:cs="Times New Roman"/>
          <w:sz w:val="28"/>
          <w:szCs w:val="28"/>
        </w:rPr>
        <w:br/>
        <w:t xml:space="preserve">проводити міжнародний учнівський та педагогічний обмін у рамках </w:t>
      </w:r>
      <w:r w:rsidR="007F2D4C" w:rsidRPr="00C02F13">
        <w:rPr>
          <w:rFonts w:ascii="Times New Roman" w:hAnsi="Times New Roman" w:cs="Times New Roman"/>
          <w:sz w:val="28"/>
          <w:szCs w:val="28"/>
        </w:rPr>
        <w:br/>
        <w:t>освітніх програм, проектів, брати участь у міжнародних заходах.</w:t>
      </w:r>
    </w:p>
    <w:p w:rsidR="007F2D4C" w:rsidRPr="00C02F13" w:rsidRDefault="00C02F13" w:rsidP="00C02F13">
      <w:pPr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8.2. </w:t>
      </w:r>
      <w:r w:rsidR="007F2D4C" w:rsidRPr="00C02F13">
        <w:rPr>
          <w:rFonts w:ascii="Times New Roman" w:hAnsi="Times New Roman" w:cs="Times New Roman"/>
          <w:sz w:val="28"/>
          <w:szCs w:val="28"/>
        </w:rPr>
        <w:t xml:space="preserve">Заклад має право укладати угоди про співробітництво, установлювати прямі відносини з органами управління освітою, </w:t>
      </w:r>
      <w:r w:rsidR="007F2D4C" w:rsidRPr="00C02F13">
        <w:rPr>
          <w:rFonts w:ascii="Times New Roman" w:hAnsi="Times New Roman" w:cs="Times New Roman"/>
          <w:sz w:val="28"/>
          <w:szCs w:val="28"/>
        </w:rPr>
        <w:br/>
        <w:t>навчальними закладами, науковими установами, підприємствами, організаціями, громадськими об’єднаннями інших країн у порядку, встановленому законодавством.</w:t>
      </w:r>
    </w:p>
    <w:p w:rsidR="007F2D4C" w:rsidRPr="00030398" w:rsidRDefault="007F2D4C" w:rsidP="007F2D4C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2D1787" w:rsidRPr="002D1787" w:rsidRDefault="002D1787" w:rsidP="002D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D1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Військовий обов’язок, цивільна оборона </w:t>
      </w:r>
      <w:r w:rsidRPr="002D1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та пожежна безпека в Закладі</w:t>
      </w:r>
    </w:p>
    <w:p w:rsidR="002D1787" w:rsidRPr="00030398" w:rsidRDefault="002D1787" w:rsidP="002D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1787" w:rsidRPr="002D1787" w:rsidRDefault="002D1787" w:rsidP="002D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Виконання військового обов’язку та мобілізаційні заходи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D1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акладі здійснюються відповідно до чинного законодавства України.</w:t>
      </w:r>
    </w:p>
    <w:p w:rsidR="002D1787" w:rsidRPr="002D1787" w:rsidRDefault="002D1787" w:rsidP="002D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178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Керівник Закладу є начальником об’єкта цивільної оборони й організовує його роботу відповідно до Кодексу цивільного захисту України, рішень Уряду України та місцевих органів влади.</w:t>
      </w:r>
    </w:p>
    <w:p w:rsidR="002D1787" w:rsidRPr="002D1787" w:rsidRDefault="002D1787" w:rsidP="002D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178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Заклад виконує вимоги і здійснює заходи, передбачені чинним законодавством України про охорону праці.</w:t>
      </w:r>
    </w:p>
    <w:p w:rsidR="002D1787" w:rsidRDefault="002D1787" w:rsidP="002D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178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Заклад забезпечує заходи з пожежної безпеки згідно з чинним законодавством України.</w:t>
      </w:r>
    </w:p>
    <w:p w:rsidR="002D1787" w:rsidRPr="00030398" w:rsidRDefault="002D1787" w:rsidP="002D178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2D1787" w:rsidRPr="002D1787" w:rsidRDefault="002D1787" w:rsidP="002D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1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D1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Припинення Закладу</w:t>
      </w:r>
    </w:p>
    <w:p w:rsidR="002D1787" w:rsidRPr="00030398" w:rsidRDefault="002D1787" w:rsidP="002D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1787" w:rsidRPr="002D1787" w:rsidRDefault="002D1787" w:rsidP="002D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D178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Припинення – ліквідація або реорганізація (злиття, приєднання, поділ, перетворення) Закладу здійснюється за рішенням Органу управління майном або господарського суду відповідно до чинного законодавства.</w:t>
      </w:r>
    </w:p>
    <w:p w:rsidR="002D1787" w:rsidRPr="002D1787" w:rsidRDefault="002D1787" w:rsidP="002D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2D1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Припинення Закладу здійснюється комісією з припинення, склад якої затверджується Органом управління майном. Порядок і строки припинення, а також строк для заяви претензій кредиторів визначаються Органом управління майном згідно з чинним законодавством України.</w:t>
      </w:r>
    </w:p>
    <w:p w:rsidR="002D1787" w:rsidRPr="002D1787" w:rsidRDefault="002D1787" w:rsidP="002D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D178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 моменту призначення комісії з припинення до неї переходять повноваження щодо управління Закладом. Комісія складає баланс Закладу й подає його Органу управління майном для затвердження. Кредитори та інші юридичні особи, які перебувають у договірних відносинах з Закладом, що припиняється, повідомляються про його припинення в письмовій формі.</w:t>
      </w:r>
    </w:p>
    <w:p w:rsidR="002D1787" w:rsidRPr="002D1787" w:rsidRDefault="002D1787" w:rsidP="002D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D178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 реорганізації і ліквідації Закладу працівникам, які звільняються, гарантується додержання їх прав та інтересів згідно з чинним  законодавством України про працю.</w:t>
      </w:r>
    </w:p>
    <w:p w:rsidR="002D1787" w:rsidRPr="002D1787" w:rsidRDefault="002D1787" w:rsidP="002D1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17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D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2D1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2D1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2D1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1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припинення</w:t>
      </w:r>
      <w:proofErr w:type="spellEnd"/>
      <w:r w:rsidRPr="002D1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2D1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активи</w:t>
      </w:r>
      <w:proofErr w:type="spellEnd"/>
      <w:r w:rsidRPr="002D1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1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передаються</w:t>
      </w:r>
      <w:proofErr w:type="spellEnd"/>
      <w:r w:rsidRPr="002D1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одному </w:t>
      </w:r>
      <w:proofErr w:type="spellStart"/>
      <w:r w:rsidRPr="002D1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2D1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1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кільком</w:t>
      </w:r>
      <w:proofErr w:type="spellEnd"/>
      <w:r w:rsidRPr="002D1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таким же </w:t>
      </w:r>
      <w:proofErr w:type="spellStart"/>
      <w:r w:rsidRPr="002D1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неприбутковим</w:t>
      </w:r>
      <w:proofErr w:type="spellEnd"/>
      <w:r w:rsidRPr="002D1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закладам </w:t>
      </w:r>
      <w:proofErr w:type="spellStart"/>
      <w:r w:rsidRPr="002D1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2D1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1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зараховуються</w:t>
      </w:r>
      <w:proofErr w:type="spellEnd"/>
      <w:r w:rsidRPr="002D1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доходу бюджету.</w:t>
      </w:r>
    </w:p>
    <w:p w:rsidR="002D1787" w:rsidRPr="002D1787" w:rsidRDefault="002D1787" w:rsidP="002D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D1787">
        <w:rPr>
          <w:rFonts w:ascii="Times New Roman" w:eastAsia="Times New Roman" w:hAnsi="Times New Roman" w:cs="Times New Roman"/>
          <w:sz w:val="28"/>
          <w:szCs w:val="28"/>
          <w:lang w:eastAsia="ru-RU"/>
        </w:rPr>
        <w:t>.6. Заклад вважається реорганізованим або ліквідованим з моменту внесення  відповідного запису до Єдиного державного реєстру юридичних осіб та фізичних осіб-підприємців.</w:t>
      </w:r>
    </w:p>
    <w:p w:rsidR="002D1787" w:rsidRPr="002D1787" w:rsidRDefault="002D1787" w:rsidP="002D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787" w:rsidRPr="002D1787" w:rsidRDefault="002D1787" w:rsidP="002D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D1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Зміни та доповнення до Статуту Закладу</w:t>
      </w:r>
    </w:p>
    <w:p w:rsidR="002D1787" w:rsidRPr="002D1787" w:rsidRDefault="002D1787" w:rsidP="002D17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787" w:rsidRPr="002D1787" w:rsidRDefault="002D1787" w:rsidP="002D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178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Внесення змін та доповнень до цього Статуту здійснюється шляхом викладення його в новій редакції, у порядку, встановленому чинним законодавством України.</w:t>
      </w:r>
    </w:p>
    <w:p w:rsidR="002D1787" w:rsidRPr="002D1787" w:rsidRDefault="002D1787" w:rsidP="002D1787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787" w:rsidRPr="002D1787" w:rsidRDefault="002D1787" w:rsidP="002D1787">
      <w:pPr>
        <w:widowControl w:val="0"/>
        <w:shd w:val="clear" w:color="auto" w:fill="FFFFFF"/>
        <w:spacing w:before="332" w:after="0" w:line="240" w:lineRule="auto"/>
        <w:ind w:left="141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A197C" w:rsidRPr="00C02F13" w:rsidRDefault="000A197C" w:rsidP="002D1787">
      <w:pPr>
        <w:tabs>
          <w:tab w:val="left" w:pos="0"/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A197C" w:rsidRPr="00C02F13" w:rsidSect="0017217F">
      <w:headerReference w:type="default" r:id="rId8"/>
      <w:pgSz w:w="11906" w:h="16838"/>
      <w:pgMar w:top="1134" w:right="851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ED7" w:rsidRDefault="00760ED7" w:rsidP="006E029D">
      <w:pPr>
        <w:spacing w:after="0" w:line="240" w:lineRule="auto"/>
      </w:pPr>
      <w:r>
        <w:separator/>
      </w:r>
    </w:p>
  </w:endnote>
  <w:endnote w:type="continuationSeparator" w:id="0">
    <w:p w:rsidR="00760ED7" w:rsidRDefault="00760ED7" w:rsidP="006E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ED7" w:rsidRDefault="00760ED7" w:rsidP="006E029D">
      <w:pPr>
        <w:spacing w:after="0" w:line="240" w:lineRule="auto"/>
      </w:pPr>
      <w:r>
        <w:separator/>
      </w:r>
    </w:p>
  </w:footnote>
  <w:footnote w:type="continuationSeparator" w:id="0">
    <w:p w:rsidR="00760ED7" w:rsidRDefault="00760ED7" w:rsidP="006E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118248"/>
      <w:docPartObj>
        <w:docPartGallery w:val="Page Numbers (Top of Page)"/>
        <w:docPartUnique/>
      </w:docPartObj>
    </w:sdtPr>
    <w:sdtEndPr/>
    <w:sdtContent>
      <w:p w:rsidR="007B55ED" w:rsidRDefault="007B55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398" w:rsidRPr="00030398">
          <w:rPr>
            <w:noProof/>
            <w:lang w:val="ru-RU"/>
          </w:rPr>
          <w:t>18</w:t>
        </w:r>
        <w:r>
          <w:fldChar w:fldCharType="end"/>
        </w:r>
      </w:p>
    </w:sdtContent>
  </w:sdt>
  <w:p w:rsidR="007B55ED" w:rsidRDefault="007B55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51DC"/>
    <w:multiLevelType w:val="hybridMultilevel"/>
    <w:tmpl w:val="9F005810"/>
    <w:lvl w:ilvl="0" w:tplc="52DC3892">
      <w:start w:val="1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7674F0C"/>
    <w:multiLevelType w:val="multilevel"/>
    <w:tmpl w:val="89DEA5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6AC97BAE"/>
    <w:multiLevelType w:val="multilevel"/>
    <w:tmpl w:val="2716FE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6782916"/>
    <w:multiLevelType w:val="multilevel"/>
    <w:tmpl w:val="CD34F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90463E3"/>
    <w:multiLevelType w:val="hybridMultilevel"/>
    <w:tmpl w:val="D87465C2"/>
    <w:lvl w:ilvl="0" w:tplc="9FE25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7"/>
    <w:rsid w:val="00005A69"/>
    <w:rsid w:val="00013A3B"/>
    <w:rsid w:val="0001483E"/>
    <w:rsid w:val="0001531D"/>
    <w:rsid w:val="0001771A"/>
    <w:rsid w:val="00017F8C"/>
    <w:rsid w:val="00022A2A"/>
    <w:rsid w:val="0002696E"/>
    <w:rsid w:val="00030398"/>
    <w:rsid w:val="00030DF6"/>
    <w:rsid w:val="00031EB4"/>
    <w:rsid w:val="0003440C"/>
    <w:rsid w:val="000450A0"/>
    <w:rsid w:val="00047BE2"/>
    <w:rsid w:val="00052743"/>
    <w:rsid w:val="000535BA"/>
    <w:rsid w:val="00054254"/>
    <w:rsid w:val="0005496A"/>
    <w:rsid w:val="00062ABD"/>
    <w:rsid w:val="00063D1A"/>
    <w:rsid w:val="00064B3E"/>
    <w:rsid w:val="000714A5"/>
    <w:rsid w:val="00075A03"/>
    <w:rsid w:val="00077C64"/>
    <w:rsid w:val="00087903"/>
    <w:rsid w:val="00090CAF"/>
    <w:rsid w:val="00094C9E"/>
    <w:rsid w:val="00095E94"/>
    <w:rsid w:val="0009664F"/>
    <w:rsid w:val="000975BA"/>
    <w:rsid w:val="000975F1"/>
    <w:rsid w:val="000A197C"/>
    <w:rsid w:val="000A30A4"/>
    <w:rsid w:val="000A32D4"/>
    <w:rsid w:val="000B2EA6"/>
    <w:rsid w:val="000C1E80"/>
    <w:rsid w:val="000C44C5"/>
    <w:rsid w:val="000C635E"/>
    <w:rsid w:val="000C7199"/>
    <w:rsid w:val="000D1158"/>
    <w:rsid w:val="000D171D"/>
    <w:rsid w:val="000D22F5"/>
    <w:rsid w:val="000D68D7"/>
    <w:rsid w:val="000D6D14"/>
    <w:rsid w:val="000D70A0"/>
    <w:rsid w:val="000E336A"/>
    <w:rsid w:val="000E4812"/>
    <w:rsid w:val="000E53E6"/>
    <w:rsid w:val="000E77B7"/>
    <w:rsid w:val="000F1679"/>
    <w:rsid w:val="000F7544"/>
    <w:rsid w:val="001007D5"/>
    <w:rsid w:val="001013A8"/>
    <w:rsid w:val="001064C7"/>
    <w:rsid w:val="00111E82"/>
    <w:rsid w:val="00112392"/>
    <w:rsid w:val="00115954"/>
    <w:rsid w:val="00117511"/>
    <w:rsid w:val="00117FC4"/>
    <w:rsid w:val="001240E7"/>
    <w:rsid w:val="00125265"/>
    <w:rsid w:val="00125C17"/>
    <w:rsid w:val="0013325A"/>
    <w:rsid w:val="001418DD"/>
    <w:rsid w:val="00142684"/>
    <w:rsid w:val="001440EE"/>
    <w:rsid w:val="00146B2A"/>
    <w:rsid w:val="00151AB1"/>
    <w:rsid w:val="001530A2"/>
    <w:rsid w:val="00155A45"/>
    <w:rsid w:val="00155AC0"/>
    <w:rsid w:val="0015616F"/>
    <w:rsid w:val="00157F92"/>
    <w:rsid w:val="001610A2"/>
    <w:rsid w:val="00162501"/>
    <w:rsid w:val="00166502"/>
    <w:rsid w:val="0017217F"/>
    <w:rsid w:val="00175253"/>
    <w:rsid w:val="00176579"/>
    <w:rsid w:val="00180562"/>
    <w:rsid w:val="001820B5"/>
    <w:rsid w:val="00184A48"/>
    <w:rsid w:val="00184F68"/>
    <w:rsid w:val="001869DA"/>
    <w:rsid w:val="001873D0"/>
    <w:rsid w:val="0019662D"/>
    <w:rsid w:val="00197B00"/>
    <w:rsid w:val="001A0AB1"/>
    <w:rsid w:val="001A1E7F"/>
    <w:rsid w:val="001A5563"/>
    <w:rsid w:val="001B07A7"/>
    <w:rsid w:val="001B0E85"/>
    <w:rsid w:val="001B1EC6"/>
    <w:rsid w:val="001B2E9A"/>
    <w:rsid w:val="001B5A7C"/>
    <w:rsid w:val="001B660D"/>
    <w:rsid w:val="001B75CA"/>
    <w:rsid w:val="001C08BF"/>
    <w:rsid w:val="001C1F16"/>
    <w:rsid w:val="001C257A"/>
    <w:rsid w:val="001D5E26"/>
    <w:rsid w:val="001D6AF0"/>
    <w:rsid w:val="001D7263"/>
    <w:rsid w:val="001D7475"/>
    <w:rsid w:val="001E04C9"/>
    <w:rsid w:val="001E187E"/>
    <w:rsid w:val="001E1915"/>
    <w:rsid w:val="001E3CA0"/>
    <w:rsid w:val="001F5E55"/>
    <w:rsid w:val="001F6693"/>
    <w:rsid w:val="002017D4"/>
    <w:rsid w:val="00210E57"/>
    <w:rsid w:val="00212C4F"/>
    <w:rsid w:val="00213D51"/>
    <w:rsid w:val="0021458D"/>
    <w:rsid w:val="002209DA"/>
    <w:rsid w:val="00220B27"/>
    <w:rsid w:val="00221749"/>
    <w:rsid w:val="002218D4"/>
    <w:rsid w:val="00222769"/>
    <w:rsid w:val="00223051"/>
    <w:rsid w:val="00232EF4"/>
    <w:rsid w:val="002336EB"/>
    <w:rsid w:val="0023451E"/>
    <w:rsid w:val="00241508"/>
    <w:rsid w:val="00246438"/>
    <w:rsid w:val="0024751E"/>
    <w:rsid w:val="002506D1"/>
    <w:rsid w:val="00251F25"/>
    <w:rsid w:val="00254F7C"/>
    <w:rsid w:val="00256958"/>
    <w:rsid w:val="00257E0D"/>
    <w:rsid w:val="00262275"/>
    <w:rsid w:val="00262AE1"/>
    <w:rsid w:val="00262DBC"/>
    <w:rsid w:val="00267CED"/>
    <w:rsid w:val="00270F5C"/>
    <w:rsid w:val="00271E14"/>
    <w:rsid w:val="00274D80"/>
    <w:rsid w:val="0027669E"/>
    <w:rsid w:val="002767A7"/>
    <w:rsid w:val="002770D1"/>
    <w:rsid w:val="00281359"/>
    <w:rsid w:val="00281B7E"/>
    <w:rsid w:val="00286BC8"/>
    <w:rsid w:val="00296B0D"/>
    <w:rsid w:val="00296F67"/>
    <w:rsid w:val="002A33B0"/>
    <w:rsid w:val="002A4C0E"/>
    <w:rsid w:val="002A53CD"/>
    <w:rsid w:val="002A6863"/>
    <w:rsid w:val="002B10F8"/>
    <w:rsid w:val="002B2E55"/>
    <w:rsid w:val="002B388E"/>
    <w:rsid w:val="002B7256"/>
    <w:rsid w:val="002B7308"/>
    <w:rsid w:val="002B7582"/>
    <w:rsid w:val="002C089D"/>
    <w:rsid w:val="002C3198"/>
    <w:rsid w:val="002C4B7B"/>
    <w:rsid w:val="002C4E1C"/>
    <w:rsid w:val="002C7E02"/>
    <w:rsid w:val="002D1787"/>
    <w:rsid w:val="002D1A10"/>
    <w:rsid w:val="002D1B5B"/>
    <w:rsid w:val="002D5EE6"/>
    <w:rsid w:val="002E19AF"/>
    <w:rsid w:val="002E1E83"/>
    <w:rsid w:val="002E1FB9"/>
    <w:rsid w:val="002E2A78"/>
    <w:rsid w:val="002E3563"/>
    <w:rsid w:val="002E5003"/>
    <w:rsid w:val="002E5145"/>
    <w:rsid w:val="002E6503"/>
    <w:rsid w:val="002E7141"/>
    <w:rsid w:val="002F18AB"/>
    <w:rsid w:val="002F2429"/>
    <w:rsid w:val="002F3212"/>
    <w:rsid w:val="002F7A7F"/>
    <w:rsid w:val="003009F6"/>
    <w:rsid w:val="00300D93"/>
    <w:rsid w:val="003061FE"/>
    <w:rsid w:val="00313449"/>
    <w:rsid w:val="0031653A"/>
    <w:rsid w:val="00322128"/>
    <w:rsid w:val="0032262C"/>
    <w:rsid w:val="0032724E"/>
    <w:rsid w:val="003273EB"/>
    <w:rsid w:val="0032770F"/>
    <w:rsid w:val="00330082"/>
    <w:rsid w:val="00335B87"/>
    <w:rsid w:val="00346F9A"/>
    <w:rsid w:val="00353AEF"/>
    <w:rsid w:val="003563EB"/>
    <w:rsid w:val="003565B3"/>
    <w:rsid w:val="00360F3B"/>
    <w:rsid w:val="00362E5D"/>
    <w:rsid w:val="00370B53"/>
    <w:rsid w:val="00370FC8"/>
    <w:rsid w:val="00375197"/>
    <w:rsid w:val="00376455"/>
    <w:rsid w:val="003819FA"/>
    <w:rsid w:val="00381ACE"/>
    <w:rsid w:val="00382821"/>
    <w:rsid w:val="00383A34"/>
    <w:rsid w:val="00385055"/>
    <w:rsid w:val="003922E6"/>
    <w:rsid w:val="00392667"/>
    <w:rsid w:val="00392765"/>
    <w:rsid w:val="00393EB3"/>
    <w:rsid w:val="003941BD"/>
    <w:rsid w:val="003942E5"/>
    <w:rsid w:val="00396AEA"/>
    <w:rsid w:val="003A07F9"/>
    <w:rsid w:val="003A2372"/>
    <w:rsid w:val="003A2DCC"/>
    <w:rsid w:val="003A4B80"/>
    <w:rsid w:val="003B0BDD"/>
    <w:rsid w:val="003B1506"/>
    <w:rsid w:val="003C3681"/>
    <w:rsid w:val="003D076E"/>
    <w:rsid w:val="003D1427"/>
    <w:rsid w:val="003D1E35"/>
    <w:rsid w:val="003D5675"/>
    <w:rsid w:val="003E1710"/>
    <w:rsid w:val="003E61FD"/>
    <w:rsid w:val="003E74A7"/>
    <w:rsid w:val="003E788F"/>
    <w:rsid w:val="003F7358"/>
    <w:rsid w:val="003F7C42"/>
    <w:rsid w:val="00400A48"/>
    <w:rsid w:val="0041448E"/>
    <w:rsid w:val="0041613A"/>
    <w:rsid w:val="004200C9"/>
    <w:rsid w:val="00421889"/>
    <w:rsid w:val="004219D5"/>
    <w:rsid w:val="004229CA"/>
    <w:rsid w:val="0042607D"/>
    <w:rsid w:val="0043081B"/>
    <w:rsid w:val="004332AC"/>
    <w:rsid w:val="00444139"/>
    <w:rsid w:val="00444A7B"/>
    <w:rsid w:val="0045032E"/>
    <w:rsid w:val="00451765"/>
    <w:rsid w:val="004518BC"/>
    <w:rsid w:val="00454B94"/>
    <w:rsid w:val="00457D1C"/>
    <w:rsid w:val="004605E3"/>
    <w:rsid w:val="0046244B"/>
    <w:rsid w:val="00465C7D"/>
    <w:rsid w:val="00467DAF"/>
    <w:rsid w:val="0047017A"/>
    <w:rsid w:val="00473920"/>
    <w:rsid w:val="00474925"/>
    <w:rsid w:val="00474FD5"/>
    <w:rsid w:val="00476407"/>
    <w:rsid w:val="00477821"/>
    <w:rsid w:val="00480893"/>
    <w:rsid w:val="00482EA2"/>
    <w:rsid w:val="00484E41"/>
    <w:rsid w:val="0048771F"/>
    <w:rsid w:val="00490729"/>
    <w:rsid w:val="00491864"/>
    <w:rsid w:val="00494887"/>
    <w:rsid w:val="0049496F"/>
    <w:rsid w:val="004A14C8"/>
    <w:rsid w:val="004A1B40"/>
    <w:rsid w:val="004A1C07"/>
    <w:rsid w:val="004A413A"/>
    <w:rsid w:val="004B0418"/>
    <w:rsid w:val="004B0872"/>
    <w:rsid w:val="004B129C"/>
    <w:rsid w:val="004B13D4"/>
    <w:rsid w:val="004B44C1"/>
    <w:rsid w:val="004B60DD"/>
    <w:rsid w:val="004C0BA3"/>
    <w:rsid w:val="004C1D1C"/>
    <w:rsid w:val="004C4970"/>
    <w:rsid w:val="004C667B"/>
    <w:rsid w:val="004D2069"/>
    <w:rsid w:val="004D36B7"/>
    <w:rsid w:val="004D3FC4"/>
    <w:rsid w:val="004D55AC"/>
    <w:rsid w:val="004E2040"/>
    <w:rsid w:val="004E2DBB"/>
    <w:rsid w:val="004E799F"/>
    <w:rsid w:val="004F1B4A"/>
    <w:rsid w:val="004F2775"/>
    <w:rsid w:val="004F2D97"/>
    <w:rsid w:val="004F6B1E"/>
    <w:rsid w:val="0050075A"/>
    <w:rsid w:val="0050440B"/>
    <w:rsid w:val="00506504"/>
    <w:rsid w:val="0051368B"/>
    <w:rsid w:val="00515380"/>
    <w:rsid w:val="00516F7D"/>
    <w:rsid w:val="00520F48"/>
    <w:rsid w:val="0052156E"/>
    <w:rsid w:val="00523315"/>
    <w:rsid w:val="00524916"/>
    <w:rsid w:val="00532F78"/>
    <w:rsid w:val="00541532"/>
    <w:rsid w:val="00544376"/>
    <w:rsid w:val="00544BB2"/>
    <w:rsid w:val="00550BF5"/>
    <w:rsid w:val="00552E96"/>
    <w:rsid w:val="0055433D"/>
    <w:rsid w:val="005546DB"/>
    <w:rsid w:val="00554C48"/>
    <w:rsid w:val="00556C6F"/>
    <w:rsid w:val="00562C4B"/>
    <w:rsid w:val="005637D6"/>
    <w:rsid w:val="00564E6A"/>
    <w:rsid w:val="00564FBF"/>
    <w:rsid w:val="0056796D"/>
    <w:rsid w:val="00571503"/>
    <w:rsid w:val="0057286D"/>
    <w:rsid w:val="00575392"/>
    <w:rsid w:val="00575B95"/>
    <w:rsid w:val="005779C7"/>
    <w:rsid w:val="0058749F"/>
    <w:rsid w:val="00587906"/>
    <w:rsid w:val="00594D4F"/>
    <w:rsid w:val="00597649"/>
    <w:rsid w:val="005978E2"/>
    <w:rsid w:val="005A111E"/>
    <w:rsid w:val="005A24AF"/>
    <w:rsid w:val="005A2A29"/>
    <w:rsid w:val="005A2E87"/>
    <w:rsid w:val="005A3F48"/>
    <w:rsid w:val="005B1800"/>
    <w:rsid w:val="005B1FBD"/>
    <w:rsid w:val="005C046D"/>
    <w:rsid w:val="005C5D37"/>
    <w:rsid w:val="005C7CC2"/>
    <w:rsid w:val="005D1F29"/>
    <w:rsid w:val="005D45C5"/>
    <w:rsid w:val="005D5A2F"/>
    <w:rsid w:val="005D7D96"/>
    <w:rsid w:val="005E0688"/>
    <w:rsid w:val="005E148A"/>
    <w:rsid w:val="005E3077"/>
    <w:rsid w:val="005E5319"/>
    <w:rsid w:val="005E5FE4"/>
    <w:rsid w:val="005F209B"/>
    <w:rsid w:val="005F46E4"/>
    <w:rsid w:val="005F4F55"/>
    <w:rsid w:val="005F5B4A"/>
    <w:rsid w:val="006005AD"/>
    <w:rsid w:val="00601105"/>
    <w:rsid w:val="006013F9"/>
    <w:rsid w:val="00601B52"/>
    <w:rsid w:val="006042B2"/>
    <w:rsid w:val="00622C49"/>
    <w:rsid w:val="006263FF"/>
    <w:rsid w:val="006267D1"/>
    <w:rsid w:val="006302E7"/>
    <w:rsid w:val="00631031"/>
    <w:rsid w:val="0063601C"/>
    <w:rsid w:val="006404C1"/>
    <w:rsid w:val="006478E6"/>
    <w:rsid w:val="00650FA9"/>
    <w:rsid w:val="00651CB0"/>
    <w:rsid w:val="006559E3"/>
    <w:rsid w:val="00655EBF"/>
    <w:rsid w:val="0065786C"/>
    <w:rsid w:val="00657B4F"/>
    <w:rsid w:val="00657FE3"/>
    <w:rsid w:val="0066105E"/>
    <w:rsid w:val="006621EC"/>
    <w:rsid w:val="00670F71"/>
    <w:rsid w:val="00674B17"/>
    <w:rsid w:val="006817CB"/>
    <w:rsid w:val="00684E64"/>
    <w:rsid w:val="00687D73"/>
    <w:rsid w:val="00690871"/>
    <w:rsid w:val="00692948"/>
    <w:rsid w:val="00695AF6"/>
    <w:rsid w:val="00697302"/>
    <w:rsid w:val="006A0CDD"/>
    <w:rsid w:val="006A26C4"/>
    <w:rsid w:val="006A3D42"/>
    <w:rsid w:val="006A42E7"/>
    <w:rsid w:val="006A72D6"/>
    <w:rsid w:val="006A7DC5"/>
    <w:rsid w:val="006B1C30"/>
    <w:rsid w:val="006B2C73"/>
    <w:rsid w:val="006B42E5"/>
    <w:rsid w:val="006B6B22"/>
    <w:rsid w:val="006C1943"/>
    <w:rsid w:val="006C2395"/>
    <w:rsid w:val="006C4899"/>
    <w:rsid w:val="006C5783"/>
    <w:rsid w:val="006C6B0E"/>
    <w:rsid w:val="006D7153"/>
    <w:rsid w:val="006E029D"/>
    <w:rsid w:val="006E6CE8"/>
    <w:rsid w:val="006E7651"/>
    <w:rsid w:val="006E7887"/>
    <w:rsid w:val="006F1326"/>
    <w:rsid w:val="006F4C27"/>
    <w:rsid w:val="006F55A9"/>
    <w:rsid w:val="006F67F2"/>
    <w:rsid w:val="00701846"/>
    <w:rsid w:val="00703261"/>
    <w:rsid w:val="007071BC"/>
    <w:rsid w:val="007073E7"/>
    <w:rsid w:val="007109E3"/>
    <w:rsid w:val="007113FD"/>
    <w:rsid w:val="00714D03"/>
    <w:rsid w:val="0071635E"/>
    <w:rsid w:val="00720957"/>
    <w:rsid w:val="00724CC0"/>
    <w:rsid w:val="00732991"/>
    <w:rsid w:val="00733183"/>
    <w:rsid w:val="0073535B"/>
    <w:rsid w:val="00737FB5"/>
    <w:rsid w:val="007426BA"/>
    <w:rsid w:val="007507DC"/>
    <w:rsid w:val="00752C91"/>
    <w:rsid w:val="0075486A"/>
    <w:rsid w:val="00760ED7"/>
    <w:rsid w:val="00761B6A"/>
    <w:rsid w:val="0076203C"/>
    <w:rsid w:val="00765038"/>
    <w:rsid w:val="0076736D"/>
    <w:rsid w:val="0077301D"/>
    <w:rsid w:val="007744AC"/>
    <w:rsid w:val="007763EB"/>
    <w:rsid w:val="00780F81"/>
    <w:rsid w:val="00782116"/>
    <w:rsid w:val="0078354B"/>
    <w:rsid w:val="007847E8"/>
    <w:rsid w:val="00785E0C"/>
    <w:rsid w:val="00787092"/>
    <w:rsid w:val="00787FE3"/>
    <w:rsid w:val="007921EF"/>
    <w:rsid w:val="00792EB8"/>
    <w:rsid w:val="0079600D"/>
    <w:rsid w:val="00797B8D"/>
    <w:rsid w:val="007A1629"/>
    <w:rsid w:val="007A596A"/>
    <w:rsid w:val="007A597B"/>
    <w:rsid w:val="007A61C9"/>
    <w:rsid w:val="007A6B1F"/>
    <w:rsid w:val="007B0917"/>
    <w:rsid w:val="007B2123"/>
    <w:rsid w:val="007B3D7E"/>
    <w:rsid w:val="007B55ED"/>
    <w:rsid w:val="007B6BB0"/>
    <w:rsid w:val="007D0386"/>
    <w:rsid w:val="007D1907"/>
    <w:rsid w:val="007D3407"/>
    <w:rsid w:val="007D3D9C"/>
    <w:rsid w:val="007E3E7A"/>
    <w:rsid w:val="007E6C76"/>
    <w:rsid w:val="007F2D4C"/>
    <w:rsid w:val="007F7270"/>
    <w:rsid w:val="00801931"/>
    <w:rsid w:val="00802F1C"/>
    <w:rsid w:val="0080333A"/>
    <w:rsid w:val="00807374"/>
    <w:rsid w:val="00816892"/>
    <w:rsid w:val="00821602"/>
    <w:rsid w:val="00825F0F"/>
    <w:rsid w:val="0082602C"/>
    <w:rsid w:val="00826913"/>
    <w:rsid w:val="0082733A"/>
    <w:rsid w:val="00827CF3"/>
    <w:rsid w:val="0083075E"/>
    <w:rsid w:val="0083100C"/>
    <w:rsid w:val="00831CAC"/>
    <w:rsid w:val="00831CD4"/>
    <w:rsid w:val="008324EA"/>
    <w:rsid w:val="00833D64"/>
    <w:rsid w:val="0084066B"/>
    <w:rsid w:val="00841D36"/>
    <w:rsid w:val="00846C23"/>
    <w:rsid w:val="008568E4"/>
    <w:rsid w:val="00856E79"/>
    <w:rsid w:val="00857D65"/>
    <w:rsid w:val="00861E7E"/>
    <w:rsid w:val="00863A87"/>
    <w:rsid w:val="0086412D"/>
    <w:rsid w:val="0086515E"/>
    <w:rsid w:val="00871815"/>
    <w:rsid w:val="00871E28"/>
    <w:rsid w:val="0087266B"/>
    <w:rsid w:val="0087578B"/>
    <w:rsid w:val="00880092"/>
    <w:rsid w:val="008828E5"/>
    <w:rsid w:val="008847BD"/>
    <w:rsid w:val="0088646E"/>
    <w:rsid w:val="00887323"/>
    <w:rsid w:val="008909CF"/>
    <w:rsid w:val="008913B6"/>
    <w:rsid w:val="00893E62"/>
    <w:rsid w:val="0089446D"/>
    <w:rsid w:val="008950C4"/>
    <w:rsid w:val="008A237F"/>
    <w:rsid w:val="008A23B5"/>
    <w:rsid w:val="008A300F"/>
    <w:rsid w:val="008A4145"/>
    <w:rsid w:val="008A4C4B"/>
    <w:rsid w:val="008A5285"/>
    <w:rsid w:val="008A5D7C"/>
    <w:rsid w:val="008B0F64"/>
    <w:rsid w:val="008B1B41"/>
    <w:rsid w:val="008B1D70"/>
    <w:rsid w:val="008B26EB"/>
    <w:rsid w:val="008C1E0A"/>
    <w:rsid w:val="008C68F8"/>
    <w:rsid w:val="008C71D0"/>
    <w:rsid w:val="008D3B20"/>
    <w:rsid w:val="008E21A6"/>
    <w:rsid w:val="008E3FAB"/>
    <w:rsid w:val="008E7890"/>
    <w:rsid w:val="008F1F4D"/>
    <w:rsid w:val="008F1F4F"/>
    <w:rsid w:val="008F4130"/>
    <w:rsid w:val="008F57B3"/>
    <w:rsid w:val="009008C0"/>
    <w:rsid w:val="00906BFF"/>
    <w:rsid w:val="0090778F"/>
    <w:rsid w:val="00910499"/>
    <w:rsid w:val="009114E8"/>
    <w:rsid w:val="00911A54"/>
    <w:rsid w:val="00912391"/>
    <w:rsid w:val="00912F97"/>
    <w:rsid w:val="00913ED6"/>
    <w:rsid w:val="00921786"/>
    <w:rsid w:val="009303B6"/>
    <w:rsid w:val="0093385B"/>
    <w:rsid w:val="0093492E"/>
    <w:rsid w:val="0093706B"/>
    <w:rsid w:val="009401D2"/>
    <w:rsid w:val="00942337"/>
    <w:rsid w:val="0094314E"/>
    <w:rsid w:val="0094646B"/>
    <w:rsid w:val="00947188"/>
    <w:rsid w:val="00951FD2"/>
    <w:rsid w:val="0095332C"/>
    <w:rsid w:val="0095334C"/>
    <w:rsid w:val="00956505"/>
    <w:rsid w:val="00956B49"/>
    <w:rsid w:val="0095786F"/>
    <w:rsid w:val="00965E53"/>
    <w:rsid w:val="009724AA"/>
    <w:rsid w:val="00972FC0"/>
    <w:rsid w:val="00973088"/>
    <w:rsid w:val="0097349E"/>
    <w:rsid w:val="00973E9B"/>
    <w:rsid w:val="0097471D"/>
    <w:rsid w:val="009777BE"/>
    <w:rsid w:val="009842C9"/>
    <w:rsid w:val="00986F50"/>
    <w:rsid w:val="00991F78"/>
    <w:rsid w:val="0099453D"/>
    <w:rsid w:val="009A29F5"/>
    <w:rsid w:val="009A2E58"/>
    <w:rsid w:val="009A4FAD"/>
    <w:rsid w:val="009A50BE"/>
    <w:rsid w:val="009A630E"/>
    <w:rsid w:val="009A7BBB"/>
    <w:rsid w:val="009B0D0A"/>
    <w:rsid w:val="009B289B"/>
    <w:rsid w:val="009B547D"/>
    <w:rsid w:val="009B59D5"/>
    <w:rsid w:val="009B75A1"/>
    <w:rsid w:val="009B78D0"/>
    <w:rsid w:val="009C0910"/>
    <w:rsid w:val="009C118B"/>
    <w:rsid w:val="009C20FB"/>
    <w:rsid w:val="009C4EC7"/>
    <w:rsid w:val="009C5125"/>
    <w:rsid w:val="009C6341"/>
    <w:rsid w:val="009C7C32"/>
    <w:rsid w:val="009D19BA"/>
    <w:rsid w:val="009D4EFC"/>
    <w:rsid w:val="009E7C64"/>
    <w:rsid w:val="009F07DD"/>
    <w:rsid w:val="00A00181"/>
    <w:rsid w:val="00A016D9"/>
    <w:rsid w:val="00A022AE"/>
    <w:rsid w:val="00A024C2"/>
    <w:rsid w:val="00A02CAF"/>
    <w:rsid w:val="00A03E87"/>
    <w:rsid w:val="00A05401"/>
    <w:rsid w:val="00A07561"/>
    <w:rsid w:val="00A12466"/>
    <w:rsid w:val="00A125F3"/>
    <w:rsid w:val="00A14F33"/>
    <w:rsid w:val="00A15DEA"/>
    <w:rsid w:val="00A168A0"/>
    <w:rsid w:val="00A17000"/>
    <w:rsid w:val="00A21327"/>
    <w:rsid w:val="00A23BE8"/>
    <w:rsid w:val="00A276D6"/>
    <w:rsid w:val="00A27EB9"/>
    <w:rsid w:val="00A30DF6"/>
    <w:rsid w:val="00A31030"/>
    <w:rsid w:val="00A37416"/>
    <w:rsid w:val="00A45D32"/>
    <w:rsid w:val="00A461C8"/>
    <w:rsid w:val="00A502D6"/>
    <w:rsid w:val="00A5265E"/>
    <w:rsid w:val="00A54B5E"/>
    <w:rsid w:val="00A5555C"/>
    <w:rsid w:val="00A57CE3"/>
    <w:rsid w:val="00A6018F"/>
    <w:rsid w:val="00A60828"/>
    <w:rsid w:val="00A6428C"/>
    <w:rsid w:val="00A64840"/>
    <w:rsid w:val="00A664CD"/>
    <w:rsid w:val="00A67C59"/>
    <w:rsid w:val="00A7274E"/>
    <w:rsid w:val="00A73464"/>
    <w:rsid w:val="00A74E7F"/>
    <w:rsid w:val="00A75D41"/>
    <w:rsid w:val="00A83F27"/>
    <w:rsid w:val="00A90A10"/>
    <w:rsid w:val="00A9137F"/>
    <w:rsid w:val="00A916F5"/>
    <w:rsid w:val="00A9316C"/>
    <w:rsid w:val="00A94BCA"/>
    <w:rsid w:val="00AA14AE"/>
    <w:rsid w:val="00AA1972"/>
    <w:rsid w:val="00AA2E64"/>
    <w:rsid w:val="00AA43B8"/>
    <w:rsid w:val="00AA6B99"/>
    <w:rsid w:val="00AB05B9"/>
    <w:rsid w:val="00AB434C"/>
    <w:rsid w:val="00AB5401"/>
    <w:rsid w:val="00AC23C4"/>
    <w:rsid w:val="00AC3C21"/>
    <w:rsid w:val="00AC7305"/>
    <w:rsid w:val="00AD1624"/>
    <w:rsid w:val="00AD30B3"/>
    <w:rsid w:val="00AD5101"/>
    <w:rsid w:val="00AD6817"/>
    <w:rsid w:val="00AE3938"/>
    <w:rsid w:val="00AE3CA9"/>
    <w:rsid w:val="00AE46D3"/>
    <w:rsid w:val="00AE4D04"/>
    <w:rsid w:val="00AF28E3"/>
    <w:rsid w:val="00AF39D9"/>
    <w:rsid w:val="00AF5B3B"/>
    <w:rsid w:val="00AF6C23"/>
    <w:rsid w:val="00AF7BF9"/>
    <w:rsid w:val="00B0318C"/>
    <w:rsid w:val="00B04653"/>
    <w:rsid w:val="00B13785"/>
    <w:rsid w:val="00B2278B"/>
    <w:rsid w:val="00B24DC3"/>
    <w:rsid w:val="00B25024"/>
    <w:rsid w:val="00B25494"/>
    <w:rsid w:val="00B335E1"/>
    <w:rsid w:val="00B3470F"/>
    <w:rsid w:val="00B34DDB"/>
    <w:rsid w:val="00B44BA8"/>
    <w:rsid w:val="00B4753E"/>
    <w:rsid w:val="00B53CE0"/>
    <w:rsid w:val="00B55C73"/>
    <w:rsid w:val="00B57AF0"/>
    <w:rsid w:val="00B57C81"/>
    <w:rsid w:val="00B6227A"/>
    <w:rsid w:val="00B65C5C"/>
    <w:rsid w:val="00B7123E"/>
    <w:rsid w:val="00B71D15"/>
    <w:rsid w:val="00B746FD"/>
    <w:rsid w:val="00B762A2"/>
    <w:rsid w:val="00B76E35"/>
    <w:rsid w:val="00B80F9A"/>
    <w:rsid w:val="00B82C25"/>
    <w:rsid w:val="00B82F3E"/>
    <w:rsid w:val="00B8371A"/>
    <w:rsid w:val="00B83AAC"/>
    <w:rsid w:val="00B84439"/>
    <w:rsid w:val="00B84855"/>
    <w:rsid w:val="00B8590B"/>
    <w:rsid w:val="00B86378"/>
    <w:rsid w:val="00B9213B"/>
    <w:rsid w:val="00B9370F"/>
    <w:rsid w:val="00B94B90"/>
    <w:rsid w:val="00B96F19"/>
    <w:rsid w:val="00BA1FFB"/>
    <w:rsid w:val="00BA3C39"/>
    <w:rsid w:val="00BA565B"/>
    <w:rsid w:val="00BB0DFE"/>
    <w:rsid w:val="00BB126B"/>
    <w:rsid w:val="00BC1829"/>
    <w:rsid w:val="00BC311D"/>
    <w:rsid w:val="00BC3B64"/>
    <w:rsid w:val="00BC3DC0"/>
    <w:rsid w:val="00BC582D"/>
    <w:rsid w:val="00BC5FA6"/>
    <w:rsid w:val="00BD1552"/>
    <w:rsid w:val="00BD2A49"/>
    <w:rsid w:val="00BD3AE8"/>
    <w:rsid w:val="00BD51DF"/>
    <w:rsid w:val="00BD7B0A"/>
    <w:rsid w:val="00BE45DC"/>
    <w:rsid w:val="00BF1827"/>
    <w:rsid w:val="00BF2337"/>
    <w:rsid w:val="00BF323C"/>
    <w:rsid w:val="00BF36CC"/>
    <w:rsid w:val="00BF4B8D"/>
    <w:rsid w:val="00C02F13"/>
    <w:rsid w:val="00C03E32"/>
    <w:rsid w:val="00C055F2"/>
    <w:rsid w:val="00C062C9"/>
    <w:rsid w:val="00C12589"/>
    <w:rsid w:val="00C14DE8"/>
    <w:rsid w:val="00C1548A"/>
    <w:rsid w:val="00C22161"/>
    <w:rsid w:val="00C23AFF"/>
    <w:rsid w:val="00C27CE9"/>
    <w:rsid w:val="00C33B6B"/>
    <w:rsid w:val="00C4217A"/>
    <w:rsid w:val="00C42A5B"/>
    <w:rsid w:val="00C47919"/>
    <w:rsid w:val="00C5150E"/>
    <w:rsid w:val="00C51BBC"/>
    <w:rsid w:val="00C5432D"/>
    <w:rsid w:val="00C55A2E"/>
    <w:rsid w:val="00C55C43"/>
    <w:rsid w:val="00C55DC2"/>
    <w:rsid w:val="00C60030"/>
    <w:rsid w:val="00C63EDF"/>
    <w:rsid w:val="00C65159"/>
    <w:rsid w:val="00C716D4"/>
    <w:rsid w:val="00C73E22"/>
    <w:rsid w:val="00C811B8"/>
    <w:rsid w:val="00C8207E"/>
    <w:rsid w:val="00C847F5"/>
    <w:rsid w:val="00C85D5D"/>
    <w:rsid w:val="00C869C0"/>
    <w:rsid w:val="00C91062"/>
    <w:rsid w:val="00C91EDD"/>
    <w:rsid w:val="00C93892"/>
    <w:rsid w:val="00C93F0B"/>
    <w:rsid w:val="00C96F62"/>
    <w:rsid w:val="00CA43A1"/>
    <w:rsid w:val="00CB0149"/>
    <w:rsid w:val="00CB1483"/>
    <w:rsid w:val="00CB1CCC"/>
    <w:rsid w:val="00CB7EE9"/>
    <w:rsid w:val="00CC085A"/>
    <w:rsid w:val="00CC24F1"/>
    <w:rsid w:val="00CC409C"/>
    <w:rsid w:val="00CD32ED"/>
    <w:rsid w:val="00CD3EBD"/>
    <w:rsid w:val="00CD5EAE"/>
    <w:rsid w:val="00CE56A1"/>
    <w:rsid w:val="00CE60F5"/>
    <w:rsid w:val="00CE773F"/>
    <w:rsid w:val="00CF3D0F"/>
    <w:rsid w:val="00CF3E6F"/>
    <w:rsid w:val="00CF4FA9"/>
    <w:rsid w:val="00D004C3"/>
    <w:rsid w:val="00D00F94"/>
    <w:rsid w:val="00D0495F"/>
    <w:rsid w:val="00D053F2"/>
    <w:rsid w:val="00D05C73"/>
    <w:rsid w:val="00D10B3B"/>
    <w:rsid w:val="00D123C0"/>
    <w:rsid w:val="00D12AE3"/>
    <w:rsid w:val="00D13284"/>
    <w:rsid w:val="00D13690"/>
    <w:rsid w:val="00D153A3"/>
    <w:rsid w:val="00D20535"/>
    <w:rsid w:val="00D23CE3"/>
    <w:rsid w:val="00D2579A"/>
    <w:rsid w:val="00D25949"/>
    <w:rsid w:val="00D26E08"/>
    <w:rsid w:val="00D27517"/>
    <w:rsid w:val="00D32130"/>
    <w:rsid w:val="00D32631"/>
    <w:rsid w:val="00D407DE"/>
    <w:rsid w:val="00D46A19"/>
    <w:rsid w:val="00D500F0"/>
    <w:rsid w:val="00D617D4"/>
    <w:rsid w:val="00D64A12"/>
    <w:rsid w:val="00D662E9"/>
    <w:rsid w:val="00D6695D"/>
    <w:rsid w:val="00D74465"/>
    <w:rsid w:val="00D74659"/>
    <w:rsid w:val="00D76F8A"/>
    <w:rsid w:val="00D87FF8"/>
    <w:rsid w:val="00D90A75"/>
    <w:rsid w:val="00DA3039"/>
    <w:rsid w:val="00DA3245"/>
    <w:rsid w:val="00DA3DA7"/>
    <w:rsid w:val="00DA6D5E"/>
    <w:rsid w:val="00DA7A02"/>
    <w:rsid w:val="00DB1B42"/>
    <w:rsid w:val="00DB2163"/>
    <w:rsid w:val="00DB3669"/>
    <w:rsid w:val="00DB5235"/>
    <w:rsid w:val="00DC1279"/>
    <w:rsid w:val="00DC1CFE"/>
    <w:rsid w:val="00DC1DB4"/>
    <w:rsid w:val="00DC5ECF"/>
    <w:rsid w:val="00DC743E"/>
    <w:rsid w:val="00DD04A2"/>
    <w:rsid w:val="00DE2DAE"/>
    <w:rsid w:val="00DE3385"/>
    <w:rsid w:val="00DE666C"/>
    <w:rsid w:val="00DF053B"/>
    <w:rsid w:val="00DF7281"/>
    <w:rsid w:val="00E022E0"/>
    <w:rsid w:val="00E05C25"/>
    <w:rsid w:val="00E062B7"/>
    <w:rsid w:val="00E07180"/>
    <w:rsid w:val="00E07708"/>
    <w:rsid w:val="00E1062E"/>
    <w:rsid w:val="00E10ECD"/>
    <w:rsid w:val="00E1131A"/>
    <w:rsid w:val="00E11725"/>
    <w:rsid w:val="00E1237A"/>
    <w:rsid w:val="00E12F65"/>
    <w:rsid w:val="00E14816"/>
    <w:rsid w:val="00E20C36"/>
    <w:rsid w:val="00E2484D"/>
    <w:rsid w:val="00E27484"/>
    <w:rsid w:val="00E310CA"/>
    <w:rsid w:val="00E31ED0"/>
    <w:rsid w:val="00E322B4"/>
    <w:rsid w:val="00E35CD7"/>
    <w:rsid w:val="00E405C0"/>
    <w:rsid w:val="00E437A0"/>
    <w:rsid w:val="00E50EAF"/>
    <w:rsid w:val="00E55AB4"/>
    <w:rsid w:val="00E56DDE"/>
    <w:rsid w:val="00E601A7"/>
    <w:rsid w:val="00E61409"/>
    <w:rsid w:val="00E61940"/>
    <w:rsid w:val="00E61D99"/>
    <w:rsid w:val="00E65B80"/>
    <w:rsid w:val="00E6685F"/>
    <w:rsid w:val="00E7006C"/>
    <w:rsid w:val="00E710C1"/>
    <w:rsid w:val="00E720F6"/>
    <w:rsid w:val="00E749A7"/>
    <w:rsid w:val="00E75299"/>
    <w:rsid w:val="00E87524"/>
    <w:rsid w:val="00E87780"/>
    <w:rsid w:val="00E9754C"/>
    <w:rsid w:val="00EA00FD"/>
    <w:rsid w:val="00EA75FE"/>
    <w:rsid w:val="00EB2007"/>
    <w:rsid w:val="00EB3376"/>
    <w:rsid w:val="00EB3528"/>
    <w:rsid w:val="00EB3B45"/>
    <w:rsid w:val="00EC3AAF"/>
    <w:rsid w:val="00EC3F85"/>
    <w:rsid w:val="00ED0717"/>
    <w:rsid w:val="00ED187E"/>
    <w:rsid w:val="00ED5625"/>
    <w:rsid w:val="00ED5DB6"/>
    <w:rsid w:val="00ED7876"/>
    <w:rsid w:val="00EE0D29"/>
    <w:rsid w:val="00EE5558"/>
    <w:rsid w:val="00EE7423"/>
    <w:rsid w:val="00EF396C"/>
    <w:rsid w:val="00F03E30"/>
    <w:rsid w:val="00F06C96"/>
    <w:rsid w:val="00F07EBA"/>
    <w:rsid w:val="00F11F5A"/>
    <w:rsid w:val="00F13140"/>
    <w:rsid w:val="00F211C0"/>
    <w:rsid w:val="00F24389"/>
    <w:rsid w:val="00F24447"/>
    <w:rsid w:val="00F244B9"/>
    <w:rsid w:val="00F24EAB"/>
    <w:rsid w:val="00F30D42"/>
    <w:rsid w:val="00F31713"/>
    <w:rsid w:val="00F31BFC"/>
    <w:rsid w:val="00F31F69"/>
    <w:rsid w:val="00F32EB3"/>
    <w:rsid w:val="00F36121"/>
    <w:rsid w:val="00F37579"/>
    <w:rsid w:val="00F37C85"/>
    <w:rsid w:val="00F4137A"/>
    <w:rsid w:val="00F5334D"/>
    <w:rsid w:val="00F55737"/>
    <w:rsid w:val="00F61999"/>
    <w:rsid w:val="00F6450B"/>
    <w:rsid w:val="00F70F93"/>
    <w:rsid w:val="00F73FDC"/>
    <w:rsid w:val="00F8317D"/>
    <w:rsid w:val="00F850C5"/>
    <w:rsid w:val="00F87265"/>
    <w:rsid w:val="00F91242"/>
    <w:rsid w:val="00F94DF4"/>
    <w:rsid w:val="00F96E35"/>
    <w:rsid w:val="00F9748C"/>
    <w:rsid w:val="00F978CE"/>
    <w:rsid w:val="00FB21E5"/>
    <w:rsid w:val="00FB3232"/>
    <w:rsid w:val="00FB3F50"/>
    <w:rsid w:val="00FB5E17"/>
    <w:rsid w:val="00FC19B0"/>
    <w:rsid w:val="00FC428A"/>
    <w:rsid w:val="00FC56E0"/>
    <w:rsid w:val="00FC5D9A"/>
    <w:rsid w:val="00FC60A3"/>
    <w:rsid w:val="00FC6E0C"/>
    <w:rsid w:val="00FC79CA"/>
    <w:rsid w:val="00FD25B4"/>
    <w:rsid w:val="00FD60B4"/>
    <w:rsid w:val="00FF1CD0"/>
    <w:rsid w:val="00FF1E7B"/>
    <w:rsid w:val="00FF2487"/>
    <w:rsid w:val="00FF5005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40BFF-05D8-4EB2-AC33-B29BBAB4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B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02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29D"/>
  </w:style>
  <w:style w:type="paragraph" w:styleId="a6">
    <w:name w:val="footer"/>
    <w:basedOn w:val="a"/>
    <w:link w:val="a7"/>
    <w:uiPriority w:val="99"/>
    <w:unhideWhenUsed/>
    <w:rsid w:val="006E02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29D"/>
  </w:style>
  <w:style w:type="paragraph" w:customStyle="1" w:styleId="1">
    <w:name w:val="Обычный1"/>
    <w:rsid w:val="002D178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3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168E-8447-4EF4-B766-9AA254E8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5806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noute-best1</dc:creator>
  <cp:lastModifiedBy>user</cp:lastModifiedBy>
  <cp:revision>20</cp:revision>
  <cp:lastPrinted>2017-05-26T08:27:00Z</cp:lastPrinted>
  <dcterms:created xsi:type="dcterms:W3CDTF">2016-09-01T12:11:00Z</dcterms:created>
  <dcterms:modified xsi:type="dcterms:W3CDTF">2017-05-26T08:40:00Z</dcterms:modified>
</cp:coreProperties>
</file>