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8" w:rsidRPr="00250028" w:rsidRDefault="00250028" w:rsidP="00A2503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250028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250028" w:rsidRDefault="00250028" w:rsidP="00A25038">
      <w:pPr>
        <w:tabs>
          <w:tab w:val="left" w:pos="-3000"/>
        </w:tabs>
        <w:spacing w:after="0" w:line="240" w:lineRule="auto"/>
        <w:ind w:left="10490" w:right="41"/>
        <w:rPr>
          <w:rFonts w:ascii="Times New Roman" w:hAnsi="Times New Roman" w:cs="Times New Roman"/>
          <w:sz w:val="28"/>
          <w:szCs w:val="28"/>
          <w:lang w:eastAsia="ru-RU"/>
        </w:rPr>
      </w:pPr>
      <w:r w:rsidRPr="00250028">
        <w:rPr>
          <w:rFonts w:ascii="Times New Roman" w:hAnsi="Times New Roman" w:cs="Times New Roman"/>
          <w:sz w:val="28"/>
          <w:szCs w:val="28"/>
          <w:lang w:eastAsia="ru-RU"/>
        </w:rPr>
        <w:t>до рішення обласної ради</w:t>
      </w:r>
    </w:p>
    <w:p w:rsidR="00A25038" w:rsidRDefault="00A25038" w:rsidP="00A25038">
      <w:pPr>
        <w:tabs>
          <w:tab w:val="left" w:pos="-3000"/>
        </w:tabs>
        <w:spacing w:after="0" w:line="240" w:lineRule="auto"/>
        <w:ind w:left="10490" w:right="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(додаток 1 до рішення обласної ради </w:t>
      </w:r>
    </w:p>
    <w:p w:rsidR="00A25038" w:rsidRPr="00250028" w:rsidRDefault="00A25038" w:rsidP="00A25038">
      <w:pPr>
        <w:tabs>
          <w:tab w:val="left" w:pos="-3000"/>
        </w:tabs>
        <w:spacing w:after="0" w:line="240" w:lineRule="auto"/>
        <w:ind w:left="10490" w:right="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Pr="00A25038">
        <w:rPr>
          <w:rFonts w:ascii="Times New Roman" w:hAnsi="Times New Roman" w:cs="Times New Roman"/>
          <w:sz w:val="28"/>
          <w:szCs w:val="28"/>
          <w:lang w:eastAsia="ru-RU"/>
        </w:rPr>
        <w:t>02 грудня 2016 року № 121-7/VIІ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50028" w:rsidRPr="00250028" w:rsidRDefault="00250028" w:rsidP="00250028">
      <w:pPr>
        <w:tabs>
          <w:tab w:val="left" w:pos="-3000"/>
        </w:tabs>
        <w:spacing w:after="0" w:line="240" w:lineRule="auto"/>
        <w:ind w:left="11057" w:right="41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50028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250028">
        <w:rPr>
          <w:rFonts w:ascii="Times New Roman" w:hAnsi="Times New Roman"/>
          <w:color w:val="FFFFFF" w:themeColor="background1"/>
          <w:sz w:val="28"/>
          <w:szCs w:val="28"/>
        </w:rPr>
        <w:t>21 грудня 2012 року № 389-I)</w:t>
      </w:r>
    </w:p>
    <w:p w:rsidR="006002E1" w:rsidRPr="006002E1" w:rsidRDefault="006002E1" w:rsidP="0025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50028" w:rsidRPr="00250028" w:rsidRDefault="00A241BE" w:rsidP="0025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r w:rsidR="002F4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2F4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028" w:rsidRPr="0025002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ереліку</w:t>
      </w:r>
      <w:bookmarkStart w:id="0" w:name="_GoBack"/>
      <w:bookmarkEnd w:id="0"/>
    </w:p>
    <w:p w:rsidR="00250028" w:rsidRPr="00250028" w:rsidRDefault="00250028" w:rsidP="002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50028">
        <w:rPr>
          <w:rFonts w:ascii="Times New Roman" w:hAnsi="Times New Roman" w:cs="Times New Roman"/>
          <w:b/>
          <w:bCs/>
          <w:sz w:val="28"/>
          <w:szCs w:val="28"/>
        </w:rPr>
        <w:t xml:space="preserve">завдань і заходів </w:t>
      </w:r>
      <w:r w:rsidRPr="00250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Програми</w:t>
      </w:r>
      <w:r w:rsidRPr="00250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розвитку культури у Дніпропетровській області на 2017 – 2020 роки</w:t>
      </w:r>
    </w:p>
    <w:p w:rsidR="00250028" w:rsidRPr="00250028" w:rsidRDefault="00250028" w:rsidP="0025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3119"/>
        <w:gridCol w:w="2410"/>
        <w:gridCol w:w="850"/>
        <w:gridCol w:w="1276"/>
        <w:gridCol w:w="850"/>
        <w:gridCol w:w="850"/>
        <w:gridCol w:w="851"/>
        <w:gridCol w:w="850"/>
        <w:gridCol w:w="851"/>
        <w:gridCol w:w="2268"/>
      </w:tblGrid>
      <w:tr w:rsidR="00250028" w:rsidRPr="006002E1" w:rsidTr="006002E1">
        <w:trPr>
          <w:trHeight w:val="31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02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Зміст заходів </w:t>
            </w: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Програми </w:t>
            </w:r>
          </w:p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 виконання завдання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Відповідальні </w:t>
            </w:r>
          </w:p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 виконання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6002E1" w:rsidRDefault="0025002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Строки </w:t>
            </w:r>
            <w:proofErr w:type="spellStart"/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вико-нання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695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Орієнтовні обсяги фінансування за роками виконання,</w:t>
            </w:r>
          </w:p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тис. </w:t>
            </w:r>
            <w:proofErr w:type="spellStart"/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695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Очікуваний результат виконання заходу, </w:t>
            </w:r>
          </w:p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 тому числі за роками виконання</w:t>
            </w:r>
          </w:p>
        </w:tc>
      </w:tr>
      <w:tr w:rsidR="00250028" w:rsidRPr="006002E1" w:rsidTr="006002E1">
        <w:trPr>
          <w:trHeight w:val="3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6002E1" w:rsidRDefault="0025002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6002E1" w:rsidRDefault="0025002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Джерела </w:t>
            </w:r>
            <w:proofErr w:type="spellStart"/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фінансу-вання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50028" w:rsidRPr="006002E1" w:rsidTr="006002E1">
        <w:trPr>
          <w:trHeight w:val="3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6002E1" w:rsidRDefault="0025002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6002E1" w:rsidRDefault="0025002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50028" w:rsidRPr="006002E1" w:rsidTr="002F443B">
        <w:trPr>
          <w:trHeight w:val="23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6002E1" w:rsidRDefault="0025002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6002E1" w:rsidRDefault="0025002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6002E1" w:rsidRDefault="0025002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736248" w:rsidRPr="006002E1" w:rsidTr="006002E1">
        <w:trPr>
          <w:trHeight w:val="23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1. Збереження культурної спадщини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43B" w:rsidRDefault="00736248" w:rsidP="006002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Підготовка до видання та видання томів серії  книг </w:t>
            </w:r>
            <w:proofErr w:type="spellStart"/>
            <w:r w:rsid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</w:t>
            </w: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Реабілітовані</w:t>
            </w:r>
            <w:proofErr w:type="spellEnd"/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історією”, пошук, систематизація та узагальнення нових масивів документальних джерел, що зберігаються у відповідних фондах </w:t>
            </w:r>
            <w:proofErr w:type="spellStart"/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архіво</w:t>
            </w:r>
            <w:r w:rsidR="002F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End"/>
          </w:p>
          <w:p w:rsidR="00736248" w:rsidRDefault="00736248" w:rsidP="006002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сховищ регіону, опрацювання в архівах області матеріалів </w:t>
            </w:r>
            <w:r w:rsidR="002F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депортованих, публікація профільних статей у науковій періодиці, участь у конференціях та наукових читаннях з питань поглибленого вивчення </w:t>
            </w:r>
            <w:r w:rsidR="002F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оприлюднення маловідомих сторінок історії масових політичних репресій, примусової колективізації, голодоморів та інших злочинів радянського тоталітарного режиму на Дніпропетровщині</w:t>
            </w:r>
          </w:p>
          <w:p w:rsidR="002F443B" w:rsidRPr="006002E1" w:rsidRDefault="002F443B" w:rsidP="006002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культури, на</w:t>
            </w:r>
            <w:r w:rsidR="00345FA5"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ціональностей і релігій облдерж</w:t>
            </w: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адміністрації, комунальне підприємство </w:t>
            </w:r>
            <w:proofErr w:type="spellStart"/>
            <w:r w:rsid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</w:t>
            </w: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Науково-редакційний</w:t>
            </w:r>
            <w:proofErr w:type="spellEnd"/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обласної редколегії по підгот</w:t>
            </w:r>
            <w:r w:rsid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овці й виданню тому серії книг </w:t>
            </w:r>
            <w:proofErr w:type="spellStart"/>
            <w:r w:rsid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</w:t>
            </w: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Реабілітовані</w:t>
            </w:r>
            <w:proofErr w:type="spellEnd"/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історією”</w:t>
            </w:r>
          </w:p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згодою)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– 2020 роки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Default="00736248" w:rsidP="006002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Загальний обсяг,  у т.ч.</w:t>
            </w:r>
          </w:p>
          <w:p w:rsidR="002F443B" w:rsidRPr="006002E1" w:rsidRDefault="002F443B" w:rsidP="006002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248" w:rsidRPr="006002E1" w:rsidRDefault="00736248" w:rsidP="002F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Донести до широкого загалу інформацію про репресії, назв</w:t>
            </w:r>
            <w:r w:rsidR="006002E1"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 імена жертв режиму</w:t>
            </w:r>
            <w:r w:rsidR="002F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томи на рік </w:t>
            </w:r>
          </w:p>
        </w:tc>
      </w:tr>
      <w:tr w:rsidR="00736248" w:rsidRPr="006002E1" w:rsidTr="006002E1">
        <w:trPr>
          <w:trHeight w:val="23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Default="0073624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  <w:p w:rsidR="002F443B" w:rsidRPr="006002E1" w:rsidRDefault="002F443B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</w:tr>
      <w:tr w:rsidR="00736248" w:rsidRPr="006002E1" w:rsidTr="006002E1">
        <w:trPr>
          <w:trHeight w:val="23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Default="0073624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  <w:p w:rsidR="002F443B" w:rsidRPr="006002E1" w:rsidRDefault="002F443B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</w:tr>
      <w:tr w:rsidR="00736248" w:rsidRPr="006002E1" w:rsidTr="006002E1">
        <w:trPr>
          <w:trHeight w:val="23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Default="0073624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  <w:p w:rsidR="002F443B" w:rsidRPr="006002E1" w:rsidRDefault="002F443B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</w:tr>
      <w:tr w:rsidR="00736248" w:rsidRPr="006002E1" w:rsidTr="002F443B">
        <w:trPr>
          <w:trHeight w:val="230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248" w:rsidRPr="006002E1" w:rsidRDefault="00736248" w:rsidP="0060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</w:tr>
      <w:tr w:rsidR="00736248" w:rsidRPr="006002E1" w:rsidTr="002F443B">
        <w:trPr>
          <w:trHeight w:val="58"/>
        </w:trPr>
        <w:tc>
          <w:tcPr>
            <w:tcW w:w="7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8" w:rsidRP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Усього за Програмою: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48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Загальний обсяг,  у т.ч.</w:t>
            </w:r>
          </w:p>
          <w:p w:rsidR="002F443B" w:rsidRPr="006002E1" w:rsidRDefault="002F443B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48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85664,00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48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17934,00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48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21820,00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48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22571,00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248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23339,00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48" w:rsidRPr="006002E1" w:rsidRDefault="00736248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2E1" w:rsidRPr="006002E1" w:rsidTr="002F443B">
        <w:trPr>
          <w:trHeight w:val="58"/>
        </w:trPr>
        <w:tc>
          <w:tcPr>
            <w:tcW w:w="7938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E1" w:rsidRP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E1" w:rsidRDefault="006002E1" w:rsidP="0041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  <w:p w:rsidR="002F443B" w:rsidRPr="006002E1" w:rsidRDefault="002F443B" w:rsidP="0041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4172E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4172E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4172E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4172E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4172E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2E1" w:rsidRP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2E1" w:rsidRPr="006002E1" w:rsidTr="006002E1">
        <w:trPr>
          <w:trHeight w:val="58"/>
        </w:trPr>
        <w:tc>
          <w:tcPr>
            <w:tcW w:w="79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2E1" w:rsidRP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  <w:p w:rsidR="002F443B" w:rsidRPr="006002E1" w:rsidRDefault="002F443B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43884,00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9064,00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10900,00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11601,00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12319,00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E1" w:rsidRP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2E1" w:rsidRPr="006002E1" w:rsidTr="006002E1">
        <w:trPr>
          <w:trHeight w:val="58"/>
        </w:trPr>
        <w:tc>
          <w:tcPr>
            <w:tcW w:w="79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2E1" w:rsidRP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  <w:p w:rsidR="002F443B" w:rsidRPr="006002E1" w:rsidRDefault="002F443B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3350,00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3450,00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E1" w:rsidRP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02E1" w:rsidRPr="006002E1" w:rsidTr="006002E1">
        <w:trPr>
          <w:trHeight w:val="58"/>
        </w:trPr>
        <w:tc>
          <w:tcPr>
            <w:tcW w:w="79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2E1" w:rsidRP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  <w:p w:rsidR="002F443B" w:rsidRPr="006002E1" w:rsidRDefault="002F443B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27880,00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5470,00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7470,00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7470,00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02E1" w:rsidRPr="006002E1" w:rsidRDefault="006002E1" w:rsidP="00600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6002E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7470,00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E1" w:rsidRPr="006002E1" w:rsidRDefault="006002E1" w:rsidP="006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2B472B" w:rsidRDefault="002B472B" w:rsidP="000E3695">
      <w:pPr>
        <w:pStyle w:val="a3"/>
        <w:ind w:left="567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B472B" w:rsidRDefault="002B472B" w:rsidP="000E3695">
      <w:pPr>
        <w:pStyle w:val="a3"/>
        <w:ind w:left="567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2B472B" w:rsidRDefault="002B472B" w:rsidP="000E3695">
      <w:pPr>
        <w:pStyle w:val="a3"/>
        <w:ind w:left="567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0E3695" w:rsidRDefault="000E3695" w:rsidP="000E3695">
      <w:pPr>
        <w:pStyle w:val="a3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Перший з</w:t>
      </w:r>
      <w:r w:rsidRPr="005E7175">
        <w:rPr>
          <w:rFonts w:ascii="Times New Roman" w:hAnsi="Times New Roman"/>
          <w:b/>
          <w:sz w:val="28"/>
          <w:szCs w:val="28"/>
        </w:rPr>
        <w:t xml:space="preserve">аступник </w:t>
      </w:r>
    </w:p>
    <w:p w:rsidR="000E3695" w:rsidRPr="005E7175" w:rsidRDefault="000E3695" w:rsidP="000E3695">
      <w:pPr>
        <w:pStyle w:val="a3"/>
        <w:ind w:left="567" w:firstLine="0"/>
        <w:rPr>
          <w:rFonts w:ascii="Times New Roman" w:hAnsi="Times New Roman"/>
          <w:b/>
          <w:sz w:val="28"/>
          <w:szCs w:val="28"/>
        </w:rPr>
      </w:pPr>
      <w:r w:rsidRPr="005E7175">
        <w:rPr>
          <w:rFonts w:ascii="Times New Roman" w:hAnsi="Times New Roman"/>
          <w:b/>
          <w:sz w:val="28"/>
          <w:szCs w:val="28"/>
        </w:rPr>
        <w:t xml:space="preserve">голови обласної ради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ОЛІЙНИК</w:t>
      </w:r>
    </w:p>
    <w:p w:rsidR="000E3695" w:rsidRPr="00250028" w:rsidRDefault="000E3695"/>
    <w:sectPr w:rsidR="000E3695" w:rsidRPr="00250028" w:rsidSect="006002E1">
      <w:headerReference w:type="default" r:id="rId8"/>
      <w:pgSz w:w="16838" w:h="11906" w:orient="landscape"/>
      <w:pgMar w:top="1268" w:right="850" w:bottom="127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D8" w:rsidRDefault="00EB6FD8" w:rsidP="004B6412">
      <w:pPr>
        <w:spacing w:after="0" w:line="240" w:lineRule="auto"/>
      </w:pPr>
      <w:r>
        <w:separator/>
      </w:r>
    </w:p>
  </w:endnote>
  <w:endnote w:type="continuationSeparator" w:id="0">
    <w:p w:rsidR="00EB6FD8" w:rsidRDefault="00EB6FD8" w:rsidP="004B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D8" w:rsidRDefault="00EB6FD8" w:rsidP="004B6412">
      <w:pPr>
        <w:spacing w:after="0" w:line="240" w:lineRule="auto"/>
      </w:pPr>
      <w:r>
        <w:separator/>
      </w:r>
    </w:p>
  </w:footnote>
  <w:footnote w:type="continuationSeparator" w:id="0">
    <w:p w:rsidR="00EB6FD8" w:rsidRDefault="00EB6FD8" w:rsidP="004B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725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34879" w:rsidRPr="004B6412" w:rsidRDefault="0093487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B6412">
          <w:rPr>
            <w:rFonts w:ascii="Times New Roman" w:hAnsi="Times New Roman" w:cs="Times New Roman"/>
            <w:sz w:val="28"/>
          </w:rPr>
          <w:fldChar w:fldCharType="begin"/>
        </w:r>
        <w:r w:rsidRPr="004B6412">
          <w:rPr>
            <w:rFonts w:ascii="Times New Roman" w:hAnsi="Times New Roman" w:cs="Times New Roman"/>
            <w:sz w:val="28"/>
          </w:rPr>
          <w:instrText>PAGE   \* MERGEFORMAT</w:instrText>
        </w:r>
        <w:r w:rsidRPr="004B6412">
          <w:rPr>
            <w:rFonts w:ascii="Times New Roman" w:hAnsi="Times New Roman" w:cs="Times New Roman"/>
            <w:sz w:val="28"/>
          </w:rPr>
          <w:fldChar w:fldCharType="separate"/>
        </w:r>
        <w:r w:rsidR="00A241BE" w:rsidRPr="00A241BE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4B641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28"/>
    <w:rsid w:val="000C7791"/>
    <w:rsid w:val="000E3695"/>
    <w:rsid w:val="001247CB"/>
    <w:rsid w:val="00250028"/>
    <w:rsid w:val="002B472B"/>
    <w:rsid w:val="002F443B"/>
    <w:rsid w:val="00345FA5"/>
    <w:rsid w:val="00384B2B"/>
    <w:rsid w:val="00392B92"/>
    <w:rsid w:val="003C4D26"/>
    <w:rsid w:val="00432ACA"/>
    <w:rsid w:val="004B6412"/>
    <w:rsid w:val="006002E1"/>
    <w:rsid w:val="00671722"/>
    <w:rsid w:val="007039F4"/>
    <w:rsid w:val="00736248"/>
    <w:rsid w:val="0076317D"/>
    <w:rsid w:val="00826D11"/>
    <w:rsid w:val="008A4053"/>
    <w:rsid w:val="008C39A6"/>
    <w:rsid w:val="00934879"/>
    <w:rsid w:val="00977DFF"/>
    <w:rsid w:val="00A241BE"/>
    <w:rsid w:val="00A25038"/>
    <w:rsid w:val="00B86836"/>
    <w:rsid w:val="00C3332C"/>
    <w:rsid w:val="00CD7F7E"/>
    <w:rsid w:val="00E64C39"/>
    <w:rsid w:val="00EB6FD8"/>
    <w:rsid w:val="00E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3695"/>
    <w:pPr>
      <w:spacing w:after="0" w:line="228" w:lineRule="auto"/>
      <w:ind w:firstLine="851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3695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64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412"/>
  </w:style>
  <w:style w:type="paragraph" w:styleId="a7">
    <w:name w:val="footer"/>
    <w:basedOn w:val="a"/>
    <w:link w:val="a8"/>
    <w:uiPriority w:val="99"/>
    <w:unhideWhenUsed/>
    <w:rsid w:val="004B64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412"/>
  </w:style>
  <w:style w:type="paragraph" w:styleId="a9">
    <w:name w:val="Balloon Text"/>
    <w:basedOn w:val="a"/>
    <w:link w:val="aa"/>
    <w:uiPriority w:val="99"/>
    <w:semiHidden/>
    <w:unhideWhenUsed/>
    <w:rsid w:val="003C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3695"/>
    <w:pPr>
      <w:spacing w:after="0" w:line="228" w:lineRule="auto"/>
      <w:ind w:firstLine="851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3695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64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412"/>
  </w:style>
  <w:style w:type="paragraph" w:styleId="a7">
    <w:name w:val="footer"/>
    <w:basedOn w:val="a"/>
    <w:link w:val="a8"/>
    <w:uiPriority w:val="99"/>
    <w:unhideWhenUsed/>
    <w:rsid w:val="004B64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412"/>
  </w:style>
  <w:style w:type="paragraph" w:styleId="a9">
    <w:name w:val="Balloon Text"/>
    <w:basedOn w:val="a"/>
    <w:link w:val="aa"/>
    <w:uiPriority w:val="99"/>
    <w:semiHidden/>
    <w:unhideWhenUsed/>
    <w:rsid w:val="003C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A268-AAD6-40D6-988B-3EAF3D39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2017-06-15T07:55:00Z</cp:lastPrinted>
  <dcterms:created xsi:type="dcterms:W3CDTF">2017-06-15T07:56:00Z</dcterms:created>
  <dcterms:modified xsi:type="dcterms:W3CDTF">2017-06-15T07:56:00Z</dcterms:modified>
</cp:coreProperties>
</file>