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EBD" w:rsidRPr="00FC0208" w:rsidRDefault="000248A0" w:rsidP="00DE5EBD">
      <w:pPr>
        <w:jc w:val="center"/>
        <w:rPr>
          <w:szCs w:val="28"/>
        </w:rPr>
      </w:pPr>
      <w:r>
        <w:rPr>
          <w:b/>
          <w:noProof/>
          <w:color w:val="000000"/>
          <w:szCs w:val="28"/>
          <w:lang w:eastAsia="uk-UA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EBD" w:rsidRPr="00FC0208" w:rsidRDefault="00DE5EBD" w:rsidP="00DE5EBD">
      <w:pPr>
        <w:jc w:val="center"/>
        <w:rPr>
          <w:szCs w:val="28"/>
        </w:rPr>
      </w:pPr>
    </w:p>
    <w:p w:rsidR="00F31A11" w:rsidRPr="00FC0208" w:rsidRDefault="00F31A11" w:rsidP="00F31A11">
      <w:pPr>
        <w:jc w:val="center"/>
        <w:rPr>
          <w:b/>
          <w:color w:val="000000"/>
          <w:szCs w:val="28"/>
        </w:rPr>
      </w:pPr>
      <w:r w:rsidRPr="00FC0208">
        <w:rPr>
          <w:b/>
          <w:color w:val="000000"/>
          <w:szCs w:val="28"/>
        </w:rPr>
        <w:t>ДНІПРОПЕТРОВСЬКА ОБЛАСНА РАДА</w:t>
      </w:r>
    </w:p>
    <w:p w:rsidR="00F31A11" w:rsidRPr="00FC0208" w:rsidRDefault="00F31A11" w:rsidP="00F31A11">
      <w:pPr>
        <w:shd w:val="clear" w:color="auto" w:fill="FFFFFF"/>
        <w:jc w:val="center"/>
        <w:rPr>
          <w:b/>
          <w:color w:val="000000"/>
          <w:szCs w:val="28"/>
        </w:rPr>
      </w:pPr>
      <w:r w:rsidRPr="00FC0208">
        <w:rPr>
          <w:b/>
          <w:color w:val="000000"/>
          <w:szCs w:val="28"/>
        </w:rPr>
        <w:t>V</w:t>
      </w:r>
      <w:r w:rsidR="006C4A75" w:rsidRPr="00FC0208">
        <w:rPr>
          <w:b/>
          <w:color w:val="000000"/>
          <w:szCs w:val="28"/>
        </w:rPr>
        <w:t>І</w:t>
      </w:r>
      <w:r w:rsidR="00725277" w:rsidRPr="00FC0208">
        <w:rPr>
          <w:b/>
          <w:color w:val="000000"/>
          <w:szCs w:val="28"/>
        </w:rPr>
        <w:t>I</w:t>
      </w:r>
      <w:r w:rsidRPr="00FC0208">
        <w:rPr>
          <w:b/>
          <w:color w:val="000000"/>
          <w:szCs w:val="28"/>
        </w:rPr>
        <w:t xml:space="preserve"> СКЛИКАННЯ</w:t>
      </w:r>
    </w:p>
    <w:p w:rsidR="00F31A11" w:rsidRPr="00FC0208" w:rsidRDefault="00F31A11" w:rsidP="00F31A11">
      <w:pPr>
        <w:shd w:val="clear" w:color="auto" w:fill="FFFFFF"/>
        <w:jc w:val="center"/>
        <w:rPr>
          <w:b/>
          <w:szCs w:val="28"/>
        </w:rPr>
      </w:pPr>
    </w:p>
    <w:p w:rsidR="00F31A11" w:rsidRPr="00FC0208" w:rsidRDefault="00F31A11" w:rsidP="00F31A11">
      <w:pPr>
        <w:shd w:val="clear" w:color="auto" w:fill="FFFFFF"/>
        <w:jc w:val="center"/>
        <w:rPr>
          <w:b/>
          <w:bCs/>
          <w:iCs/>
          <w:szCs w:val="28"/>
        </w:rPr>
      </w:pPr>
      <w:r w:rsidRPr="00FC0208">
        <w:rPr>
          <w:b/>
          <w:bCs/>
          <w:iCs/>
          <w:szCs w:val="28"/>
        </w:rPr>
        <w:t xml:space="preserve">Постійна комісія обласної ради з питань науки, </w:t>
      </w:r>
    </w:p>
    <w:p w:rsidR="00F31A11" w:rsidRPr="00FC0208" w:rsidRDefault="00F31A11" w:rsidP="00F31A11">
      <w:pPr>
        <w:shd w:val="clear" w:color="auto" w:fill="FFFFFF"/>
        <w:jc w:val="center"/>
        <w:rPr>
          <w:b/>
          <w:bCs/>
          <w:iCs/>
          <w:szCs w:val="28"/>
        </w:rPr>
      </w:pPr>
      <w:r w:rsidRPr="00FC0208">
        <w:rPr>
          <w:b/>
          <w:bCs/>
          <w:iCs/>
          <w:szCs w:val="28"/>
        </w:rPr>
        <w:t>освіти, сім’ї та молоді</w:t>
      </w:r>
    </w:p>
    <w:p w:rsidR="00724B65" w:rsidRPr="00FC0208" w:rsidRDefault="00277EAC" w:rsidP="00F31A11">
      <w:pPr>
        <w:ind w:left="-8" w:right="-8"/>
        <w:jc w:val="center"/>
        <w:rPr>
          <w:bCs/>
          <w:iCs/>
          <w:szCs w:val="28"/>
        </w:rPr>
      </w:pPr>
      <w:r>
        <w:rPr>
          <w:b/>
          <w:bCs/>
          <w:iCs/>
          <w:noProof/>
          <w:szCs w:val="28"/>
          <w:lang w:eastAsia="uk-UA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68579</wp:posOffset>
                </wp:positionV>
                <wp:extent cx="6248400" cy="0"/>
                <wp:effectExtent l="0" t="19050" r="19050" b="190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1CA69D3" id="Line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</w:p>
    <w:p w:rsidR="00480D19" w:rsidRPr="00552855" w:rsidRDefault="00480D19" w:rsidP="00480D19">
      <w:pPr>
        <w:shd w:val="clear" w:color="auto" w:fill="FFFFFF"/>
        <w:jc w:val="center"/>
        <w:rPr>
          <w:sz w:val="24"/>
          <w:szCs w:val="28"/>
        </w:rPr>
      </w:pPr>
      <w:smartTag w:uri="urn:schemas-microsoft-com:office:smarttags" w:element="metricconverter">
        <w:smartTagPr>
          <w:attr w:name="ProductID" w:val="49004, м"/>
        </w:smartTagPr>
        <w:r w:rsidRPr="00552855">
          <w:rPr>
            <w:color w:val="000000"/>
            <w:sz w:val="24"/>
            <w:szCs w:val="28"/>
          </w:rPr>
          <w:t>49004, м</w:t>
        </w:r>
      </w:smartTag>
      <w:r w:rsidRPr="00552855">
        <w:rPr>
          <w:color w:val="000000"/>
          <w:sz w:val="24"/>
          <w:szCs w:val="28"/>
        </w:rPr>
        <w:t xml:space="preserve">. Дніпро, пр. </w:t>
      </w:r>
      <w:r w:rsidR="00680A2E">
        <w:rPr>
          <w:color w:val="000000"/>
          <w:sz w:val="24"/>
          <w:szCs w:val="28"/>
          <w:lang w:val="ru-RU"/>
        </w:rPr>
        <w:t>Поля</w:t>
      </w:r>
      <w:r w:rsidRPr="00552855">
        <w:rPr>
          <w:color w:val="000000"/>
          <w:sz w:val="24"/>
          <w:szCs w:val="28"/>
        </w:rPr>
        <w:t>, 2</w:t>
      </w:r>
    </w:p>
    <w:p w:rsidR="00480D19" w:rsidRPr="00011BA4" w:rsidRDefault="00480D19" w:rsidP="00480D19">
      <w:pPr>
        <w:pStyle w:val="a3"/>
        <w:rPr>
          <w:szCs w:val="28"/>
        </w:rPr>
      </w:pPr>
    </w:p>
    <w:p w:rsidR="00751D92" w:rsidRDefault="00751D92" w:rsidP="00751D92">
      <w:pPr>
        <w:pStyle w:val="a3"/>
        <w:rPr>
          <w:szCs w:val="28"/>
        </w:rPr>
      </w:pPr>
    </w:p>
    <w:p w:rsidR="000248A0" w:rsidRPr="00751D92" w:rsidRDefault="000248A0" w:rsidP="00751D92">
      <w:pPr>
        <w:pStyle w:val="a3"/>
        <w:rPr>
          <w:szCs w:val="28"/>
        </w:rPr>
      </w:pPr>
      <w:r w:rsidRPr="00751D92">
        <w:rPr>
          <w:szCs w:val="28"/>
        </w:rPr>
        <w:t xml:space="preserve">П Р О Т О К О Л   № </w:t>
      </w:r>
      <w:r w:rsidR="004A6E9F" w:rsidRPr="00751D92">
        <w:rPr>
          <w:szCs w:val="28"/>
        </w:rPr>
        <w:t>1</w:t>
      </w:r>
      <w:r w:rsidR="00070F43">
        <w:rPr>
          <w:szCs w:val="28"/>
        </w:rPr>
        <w:t>1</w:t>
      </w:r>
    </w:p>
    <w:p w:rsidR="000248A0" w:rsidRPr="00751D92" w:rsidRDefault="000248A0" w:rsidP="00751D92">
      <w:pPr>
        <w:jc w:val="center"/>
        <w:rPr>
          <w:szCs w:val="28"/>
        </w:rPr>
      </w:pPr>
      <w:r w:rsidRPr="00751D92">
        <w:rPr>
          <w:szCs w:val="28"/>
        </w:rPr>
        <w:t>засідання постійної комісії ради</w:t>
      </w:r>
    </w:p>
    <w:p w:rsidR="000248A0" w:rsidRDefault="000248A0" w:rsidP="00751D92">
      <w:pPr>
        <w:rPr>
          <w:szCs w:val="28"/>
        </w:rPr>
      </w:pPr>
    </w:p>
    <w:p w:rsidR="008552C6" w:rsidRPr="00011BA4" w:rsidRDefault="00070F43" w:rsidP="008552C6">
      <w:pPr>
        <w:jc w:val="right"/>
        <w:rPr>
          <w:szCs w:val="28"/>
        </w:rPr>
      </w:pPr>
      <w:r>
        <w:rPr>
          <w:szCs w:val="28"/>
        </w:rPr>
        <w:t>23</w:t>
      </w:r>
      <w:r w:rsidR="008552C6" w:rsidRPr="00011BA4">
        <w:rPr>
          <w:szCs w:val="28"/>
        </w:rPr>
        <w:t xml:space="preserve"> </w:t>
      </w:r>
      <w:r>
        <w:rPr>
          <w:szCs w:val="28"/>
        </w:rPr>
        <w:t xml:space="preserve">червня </w:t>
      </w:r>
      <w:r w:rsidR="008552C6" w:rsidRPr="00011BA4">
        <w:rPr>
          <w:szCs w:val="28"/>
        </w:rPr>
        <w:t>2017 року</w:t>
      </w:r>
    </w:p>
    <w:p w:rsidR="008552C6" w:rsidRPr="00011BA4" w:rsidRDefault="008552C6" w:rsidP="008552C6">
      <w:pPr>
        <w:jc w:val="right"/>
        <w:rPr>
          <w:szCs w:val="28"/>
        </w:rPr>
      </w:pPr>
      <w:r w:rsidRPr="00011BA4">
        <w:rPr>
          <w:szCs w:val="28"/>
        </w:rPr>
        <w:t>1</w:t>
      </w:r>
      <w:r w:rsidR="00070F43">
        <w:rPr>
          <w:szCs w:val="28"/>
        </w:rPr>
        <w:t>3</w:t>
      </w:r>
      <w:r w:rsidRPr="00011BA4">
        <w:rPr>
          <w:szCs w:val="28"/>
        </w:rPr>
        <w:t>-00 годин</w:t>
      </w:r>
    </w:p>
    <w:p w:rsidR="008552C6" w:rsidRDefault="008552C6" w:rsidP="00751D92">
      <w:pPr>
        <w:rPr>
          <w:szCs w:val="28"/>
        </w:rPr>
      </w:pPr>
    </w:p>
    <w:p w:rsidR="00751D92" w:rsidRPr="00751D92" w:rsidRDefault="00751D92" w:rsidP="00751D92">
      <w:pPr>
        <w:rPr>
          <w:szCs w:val="28"/>
        </w:rPr>
      </w:pPr>
    </w:p>
    <w:p w:rsidR="004A6E9F" w:rsidRPr="00751D92" w:rsidRDefault="004A6E9F" w:rsidP="00751D92">
      <w:pPr>
        <w:ind w:firstLine="720"/>
        <w:rPr>
          <w:szCs w:val="28"/>
        </w:rPr>
      </w:pPr>
      <w:r w:rsidRPr="00751D92">
        <w:rPr>
          <w:szCs w:val="28"/>
        </w:rPr>
        <w:t>Усього членів комісії:</w:t>
      </w:r>
      <w:r w:rsidRPr="00751D92">
        <w:rPr>
          <w:szCs w:val="28"/>
        </w:rPr>
        <w:tab/>
      </w:r>
      <w:r w:rsidRPr="00751D92">
        <w:rPr>
          <w:szCs w:val="28"/>
        </w:rPr>
        <w:tab/>
        <w:t xml:space="preserve"> 5 чол.</w:t>
      </w:r>
    </w:p>
    <w:p w:rsidR="004A6E9F" w:rsidRPr="00751D92" w:rsidRDefault="004A6E9F" w:rsidP="00751D92">
      <w:pPr>
        <w:ind w:firstLine="720"/>
        <w:rPr>
          <w:szCs w:val="28"/>
        </w:rPr>
      </w:pPr>
      <w:r w:rsidRPr="00751D92">
        <w:rPr>
          <w:szCs w:val="28"/>
        </w:rPr>
        <w:t xml:space="preserve">Присутні:                   </w:t>
      </w:r>
      <w:r w:rsidRPr="00751D92">
        <w:rPr>
          <w:szCs w:val="28"/>
        </w:rPr>
        <w:tab/>
      </w:r>
      <w:r w:rsidRPr="00751D92">
        <w:rPr>
          <w:szCs w:val="28"/>
        </w:rPr>
        <w:tab/>
        <w:t xml:space="preserve"> 4 чол.</w:t>
      </w:r>
    </w:p>
    <w:p w:rsidR="004A6E9F" w:rsidRPr="00751D92" w:rsidRDefault="004A6E9F" w:rsidP="00751D92">
      <w:pPr>
        <w:ind w:firstLine="720"/>
        <w:rPr>
          <w:szCs w:val="28"/>
        </w:rPr>
      </w:pPr>
      <w:r w:rsidRPr="00751D92">
        <w:rPr>
          <w:szCs w:val="28"/>
        </w:rPr>
        <w:t xml:space="preserve">Відсутні:                     </w:t>
      </w:r>
      <w:r w:rsidRPr="00751D92">
        <w:rPr>
          <w:szCs w:val="28"/>
        </w:rPr>
        <w:tab/>
      </w:r>
      <w:r w:rsidRPr="00751D92">
        <w:rPr>
          <w:szCs w:val="28"/>
        </w:rPr>
        <w:tab/>
        <w:t xml:space="preserve"> 1 чол.</w:t>
      </w:r>
    </w:p>
    <w:p w:rsidR="004A6E9F" w:rsidRPr="00751D92" w:rsidRDefault="004A6E9F" w:rsidP="00751D92">
      <w:pPr>
        <w:rPr>
          <w:szCs w:val="28"/>
        </w:rPr>
      </w:pPr>
      <w:r w:rsidRPr="00751D92">
        <w:rPr>
          <w:szCs w:val="28"/>
        </w:rPr>
        <w:t xml:space="preserve"> </w:t>
      </w:r>
    </w:p>
    <w:p w:rsidR="004A6E9F" w:rsidRPr="00751D92" w:rsidRDefault="004A6E9F" w:rsidP="00751D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1D92">
        <w:rPr>
          <w:szCs w:val="28"/>
        </w:rPr>
        <w:t xml:space="preserve">Присутні: </w:t>
      </w:r>
      <w:proofErr w:type="spellStart"/>
      <w:r w:rsidRPr="00751D92">
        <w:rPr>
          <w:szCs w:val="28"/>
        </w:rPr>
        <w:t>Сиченко</w:t>
      </w:r>
      <w:proofErr w:type="spellEnd"/>
      <w:r w:rsidRPr="00751D92">
        <w:rPr>
          <w:szCs w:val="28"/>
        </w:rPr>
        <w:t xml:space="preserve"> В.В., </w:t>
      </w:r>
      <w:proofErr w:type="spellStart"/>
      <w:r w:rsidRPr="00751D92">
        <w:rPr>
          <w:szCs w:val="28"/>
        </w:rPr>
        <w:t>Прохоренко</w:t>
      </w:r>
      <w:proofErr w:type="spellEnd"/>
      <w:r w:rsidRPr="00751D92">
        <w:rPr>
          <w:szCs w:val="28"/>
        </w:rPr>
        <w:t xml:space="preserve"> В.А., </w:t>
      </w:r>
      <w:proofErr w:type="spellStart"/>
      <w:r w:rsidRPr="00751D92">
        <w:rPr>
          <w:szCs w:val="28"/>
        </w:rPr>
        <w:t>Юнкевич</w:t>
      </w:r>
      <w:proofErr w:type="spellEnd"/>
      <w:r w:rsidRPr="00751D92">
        <w:rPr>
          <w:szCs w:val="28"/>
        </w:rPr>
        <w:t xml:space="preserve"> О.О.</w:t>
      </w:r>
      <w:r w:rsidR="00070F43">
        <w:rPr>
          <w:szCs w:val="28"/>
        </w:rPr>
        <w:t>,</w:t>
      </w:r>
      <w:r w:rsidRPr="00751D92">
        <w:rPr>
          <w:szCs w:val="28"/>
        </w:rPr>
        <w:t xml:space="preserve"> </w:t>
      </w:r>
      <w:proofErr w:type="spellStart"/>
      <w:r w:rsidR="00070F43" w:rsidRPr="00751D92">
        <w:rPr>
          <w:szCs w:val="28"/>
        </w:rPr>
        <w:t>Щокін</w:t>
      </w:r>
      <w:proofErr w:type="spellEnd"/>
      <w:r w:rsidR="00070F43" w:rsidRPr="00751D92">
        <w:rPr>
          <w:szCs w:val="28"/>
        </w:rPr>
        <w:t xml:space="preserve"> В.П.</w:t>
      </w:r>
    </w:p>
    <w:p w:rsidR="004A6E9F" w:rsidRPr="00751D92" w:rsidRDefault="004A6E9F" w:rsidP="00751D9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51D92">
        <w:rPr>
          <w:szCs w:val="28"/>
        </w:rPr>
        <w:t xml:space="preserve">Відсутні: </w:t>
      </w:r>
      <w:proofErr w:type="spellStart"/>
      <w:r w:rsidR="00070F43">
        <w:rPr>
          <w:szCs w:val="28"/>
        </w:rPr>
        <w:t>Дацько</w:t>
      </w:r>
      <w:proofErr w:type="spellEnd"/>
      <w:r w:rsidR="00070F43">
        <w:rPr>
          <w:szCs w:val="28"/>
        </w:rPr>
        <w:t xml:space="preserve"> Т.Ф.</w:t>
      </w:r>
    </w:p>
    <w:p w:rsidR="004A6E9F" w:rsidRDefault="004A6E9F" w:rsidP="00751D92">
      <w:pPr>
        <w:autoSpaceDE w:val="0"/>
        <w:autoSpaceDN w:val="0"/>
        <w:adjustRightInd w:val="0"/>
        <w:rPr>
          <w:szCs w:val="28"/>
        </w:rPr>
      </w:pPr>
    </w:p>
    <w:p w:rsidR="00751D92" w:rsidRPr="00751D92" w:rsidRDefault="00751D92" w:rsidP="00751D92">
      <w:pPr>
        <w:autoSpaceDE w:val="0"/>
        <w:autoSpaceDN w:val="0"/>
        <w:adjustRightInd w:val="0"/>
        <w:rPr>
          <w:szCs w:val="28"/>
        </w:rPr>
      </w:pPr>
    </w:p>
    <w:p w:rsidR="004A6E9F" w:rsidRPr="00751D92" w:rsidRDefault="004A6E9F" w:rsidP="00751D92">
      <w:pPr>
        <w:ind w:firstLine="720"/>
        <w:jc w:val="both"/>
        <w:rPr>
          <w:b/>
          <w:szCs w:val="28"/>
        </w:rPr>
      </w:pPr>
      <w:r w:rsidRPr="00751D92">
        <w:rPr>
          <w:b/>
          <w:szCs w:val="28"/>
        </w:rPr>
        <w:t>У роботі комісії взяли участь:</w:t>
      </w:r>
    </w:p>
    <w:p w:rsidR="00751D92" w:rsidRDefault="00751D92" w:rsidP="00751D92">
      <w:pPr>
        <w:pStyle w:val="ae"/>
        <w:tabs>
          <w:tab w:val="left" w:pos="720"/>
        </w:tabs>
        <w:ind w:left="0" w:firstLine="709"/>
        <w:jc w:val="both"/>
        <w:rPr>
          <w:b/>
          <w:lang w:val="uk-UA"/>
        </w:rPr>
      </w:pPr>
    </w:p>
    <w:p w:rsidR="00AC248F" w:rsidRPr="00070F43" w:rsidRDefault="00AC248F" w:rsidP="00AC248F">
      <w:pPr>
        <w:ind w:firstLine="709"/>
        <w:jc w:val="both"/>
        <w:rPr>
          <w:szCs w:val="28"/>
        </w:rPr>
      </w:pPr>
      <w:r w:rsidRPr="00070F43">
        <w:rPr>
          <w:b/>
          <w:szCs w:val="28"/>
        </w:rPr>
        <w:t>ШЕБЕКО Т.І.</w:t>
      </w:r>
      <w:r w:rsidRPr="00070F43">
        <w:rPr>
          <w:szCs w:val="28"/>
        </w:rPr>
        <w:t xml:space="preserve"> – директор департаменту фінансів облдержадміністрації</w:t>
      </w:r>
      <w:r>
        <w:rPr>
          <w:szCs w:val="28"/>
        </w:rPr>
        <w:t>;</w:t>
      </w:r>
      <w:r w:rsidRPr="00070F43">
        <w:rPr>
          <w:szCs w:val="28"/>
        </w:rPr>
        <w:t xml:space="preserve"> </w:t>
      </w:r>
    </w:p>
    <w:p w:rsidR="00AC248F" w:rsidRPr="00070F43" w:rsidRDefault="00AC248F" w:rsidP="00AC248F">
      <w:pPr>
        <w:ind w:firstLine="709"/>
        <w:jc w:val="both"/>
        <w:rPr>
          <w:szCs w:val="28"/>
        </w:rPr>
      </w:pPr>
      <w:r w:rsidRPr="00070F43">
        <w:rPr>
          <w:b/>
          <w:szCs w:val="28"/>
        </w:rPr>
        <w:t>ПОЛТОРАЦЬКИЙ О.В.</w:t>
      </w:r>
      <w:r>
        <w:rPr>
          <w:szCs w:val="28"/>
        </w:rPr>
        <w:t xml:space="preserve"> </w:t>
      </w:r>
      <w:r w:rsidRPr="00070F43">
        <w:rPr>
          <w:szCs w:val="28"/>
        </w:rPr>
        <w:t>–</w:t>
      </w:r>
      <w:r>
        <w:rPr>
          <w:szCs w:val="28"/>
        </w:rPr>
        <w:t xml:space="preserve"> </w:t>
      </w:r>
      <w:r w:rsidRPr="00070F43">
        <w:rPr>
          <w:szCs w:val="28"/>
        </w:rPr>
        <w:t>директор департаменту освіти і науки облдержадміністрації</w:t>
      </w:r>
      <w:r>
        <w:rPr>
          <w:szCs w:val="28"/>
        </w:rPr>
        <w:t>;</w:t>
      </w:r>
      <w:r w:rsidRPr="00070F43">
        <w:rPr>
          <w:szCs w:val="28"/>
        </w:rPr>
        <w:t xml:space="preserve"> </w:t>
      </w:r>
    </w:p>
    <w:p w:rsidR="00AC248F" w:rsidRDefault="00AC248F" w:rsidP="00AC248F">
      <w:pPr>
        <w:ind w:firstLine="709"/>
        <w:jc w:val="both"/>
        <w:rPr>
          <w:szCs w:val="28"/>
        </w:rPr>
      </w:pPr>
      <w:r w:rsidRPr="00E56E6A">
        <w:rPr>
          <w:b/>
          <w:szCs w:val="28"/>
        </w:rPr>
        <w:t>СЛИВНА В.О.</w:t>
      </w:r>
      <w:r w:rsidRPr="00070F43">
        <w:rPr>
          <w:szCs w:val="28"/>
        </w:rPr>
        <w:t xml:space="preserve"> – заступник </w:t>
      </w:r>
      <w:r>
        <w:rPr>
          <w:szCs w:val="28"/>
        </w:rPr>
        <w:t xml:space="preserve">директора </w:t>
      </w:r>
      <w:r w:rsidRPr="00070F43">
        <w:rPr>
          <w:szCs w:val="28"/>
        </w:rPr>
        <w:t>департаменту соціально</w:t>
      </w:r>
      <w:r>
        <w:rPr>
          <w:szCs w:val="28"/>
        </w:rPr>
        <w:t>го захисту населення облдержадміністрації;</w:t>
      </w:r>
    </w:p>
    <w:p w:rsidR="00AC248F" w:rsidRPr="00070F43" w:rsidRDefault="00AC248F" w:rsidP="00AC248F">
      <w:pPr>
        <w:ind w:firstLine="709"/>
        <w:jc w:val="both"/>
        <w:rPr>
          <w:szCs w:val="28"/>
        </w:rPr>
      </w:pPr>
      <w:r w:rsidRPr="00AC248F">
        <w:rPr>
          <w:b/>
          <w:caps/>
          <w:szCs w:val="28"/>
        </w:rPr>
        <w:t>Кравченко Л.А.</w:t>
      </w:r>
      <w:r>
        <w:rPr>
          <w:szCs w:val="28"/>
        </w:rPr>
        <w:t xml:space="preserve"> – начальник управління вищої та професійно-технічної освіти департаменту освіти і науки облдержадміністрації;</w:t>
      </w:r>
    </w:p>
    <w:p w:rsidR="00AC248F" w:rsidRPr="00070F43" w:rsidRDefault="00AC248F" w:rsidP="00AC248F">
      <w:pPr>
        <w:ind w:firstLine="709"/>
        <w:jc w:val="both"/>
        <w:rPr>
          <w:szCs w:val="28"/>
        </w:rPr>
      </w:pPr>
      <w:r w:rsidRPr="00E56E6A">
        <w:rPr>
          <w:b/>
          <w:szCs w:val="28"/>
        </w:rPr>
        <w:t>ЗАБАРА В.В.</w:t>
      </w:r>
      <w:r w:rsidRPr="00070F43">
        <w:rPr>
          <w:szCs w:val="28"/>
        </w:rPr>
        <w:t xml:space="preserve"> –</w:t>
      </w:r>
      <w:r>
        <w:rPr>
          <w:szCs w:val="28"/>
        </w:rPr>
        <w:t xml:space="preserve"> </w:t>
      </w:r>
      <w:proofErr w:type="spellStart"/>
      <w:r w:rsidRPr="00070F43">
        <w:rPr>
          <w:szCs w:val="28"/>
        </w:rPr>
        <w:t>в.о</w:t>
      </w:r>
      <w:proofErr w:type="spellEnd"/>
      <w:r w:rsidRPr="00070F43">
        <w:rPr>
          <w:szCs w:val="28"/>
        </w:rPr>
        <w:t xml:space="preserve">. директора КВНЗ </w:t>
      </w:r>
      <w:proofErr w:type="spellStart"/>
      <w:r w:rsidRPr="00070F43">
        <w:rPr>
          <w:szCs w:val="28"/>
        </w:rPr>
        <w:t>„Дніпропетровський</w:t>
      </w:r>
      <w:proofErr w:type="spellEnd"/>
      <w:r w:rsidRPr="00070F43">
        <w:rPr>
          <w:szCs w:val="28"/>
        </w:rPr>
        <w:t xml:space="preserve"> педагогічний коледж” ДОР”</w:t>
      </w:r>
      <w:r>
        <w:rPr>
          <w:szCs w:val="28"/>
        </w:rPr>
        <w:t>;</w:t>
      </w:r>
    </w:p>
    <w:p w:rsidR="00AC248F" w:rsidRPr="00070F43" w:rsidRDefault="00AC248F" w:rsidP="00AC248F">
      <w:pPr>
        <w:ind w:firstLine="709"/>
        <w:jc w:val="both"/>
        <w:rPr>
          <w:szCs w:val="28"/>
        </w:rPr>
      </w:pPr>
      <w:r w:rsidRPr="00070F43">
        <w:rPr>
          <w:b/>
          <w:szCs w:val="28"/>
        </w:rPr>
        <w:t>ОХОТА Н.В.</w:t>
      </w:r>
      <w:r w:rsidRPr="00070F43">
        <w:rPr>
          <w:szCs w:val="28"/>
        </w:rPr>
        <w:t xml:space="preserve"> – начальник відділу розвитку освітньої галузі управління з питань гуманітарної, соціально-культурної сфери та освіти </w:t>
      </w:r>
      <w:r>
        <w:rPr>
          <w:szCs w:val="28"/>
        </w:rPr>
        <w:t xml:space="preserve">виконавчого апарату </w:t>
      </w:r>
      <w:r w:rsidRPr="00070F43">
        <w:rPr>
          <w:szCs w:val="28"/>
        </w:rPr>
        <w:t>обласної ради</w:t>
      </w:r>
      <w:r>
        <w:rPr>
          <w:szCs w:val="28"/>
        </w:rPr>
        <w:t>;</w:t>
      </w:r>
    </w:p>
    <w:p w:rsidR="00AC248F" w:rsidRPr="00070F43" w:rsidRDefault="00AC248F" w:rsidP="00AC248F">
      <w:pPr>
        <w:ind w:firstLine="709"/>
        <w:jc w:val="both"/>
        <w:rPr>
          <w:szCs w:val="28"/>
        </w:rPr>
      </w:pPr>
      <w:r w:rsidRPr="00070F43">
        <w:rPr>
          <w:b/>
          <w:szCs w:val="28"/>
        </w:rPr>
        <w:t>ІВАНЧЕНКО І.І.</w:t>
      </w:r>
      <w:r w:rsidRPr="00070F43">
        <w:rPr>
          <w:szCs w:val="28"/>
        </w:rPr>
        <w:t xml:space="preserve"> – головний спеціаліст відділу розвитку освітньої галузі управління з питань гуманітарної, соціально-культурної сфери та освіти </w:t>
      </w:r>
      <w:r>
        <w:rPr>
          <w:szCs w:val="28"/>
        </w:rPr>
        <w:t xml:space="preserve">виконавчого апарату </w:t>
      </w:r>
      <w:r w:rsidRPr="00070F43">
        <w:rPr>
          <w:szCs w:val="28"/>
        </w:rPr>
        <w:t>обласної ради</w:t>
      </w:r>
      <w:r>
        <w:rPr>
          <w:szCs w:val="28"/>
        </w:rPr>
        <w:t>;</w:t>
      </w:r>
    </w:p>
    <w:p w:rsidR="00AC248F" w:rsidRPr="00070F43" w:rsidRDefault="00AC248F" w:rsidP="00AC248F">
      <w:pPr>
        <w:ind w:firstLine="709"/>
        <w:jc w:val="both"/>
        <w:rPr>
          <w:szCs w:val="28"/>
        </w:rPr>
      </w:pPr>
      <w:r w:rsidRPr="00070F43">
        <w:rPr>
          <w:b/>
          <w:szCs w:val="28"/>
        </w:rPr>
        <w:lastRenderedPageBreak/>
        <w:t>ПІКАЛОВА З.І.</w:t>
      </w:r>
      <w:r w:rsidRPr="00070F43">
        <w:rPr>
          <w:szCs w:val="28"/>
        </w:rPr>
        <w:t xml:space="preserve"> – радник голови обласної ради</w:t>
      </w:r>
      <w:r>
        <w:rPr>
          <w:szCs w:val="28"/>
        </w:rPr>
        <w:t xml:space="preserve"> на громадських засадах;</w:t>
      </w:r>
    </w:p>
    <w:p w:rsidR="00AC248F" w:rsidRPr="00070F43" w:rsidRDefault="00AC248F" w:rsidP="00AC248F">
      <w:pPr>
        <w:ind w:firstLine="709"/>
        <w:jc w:val="both"/>
        <w:rPr>
          <w:szCs w:val="28"/>
        </w:rPr>
      </w:pPr>
      <w:r w:rsidRPr="00070F43">
        <w:rPr>
          <w:b/>
          <w:szCs w:val="28"/>
        </w:rPr>
        <w:t>ЛЕЛЬЧИЦЬКИЙ М.Н.</w:t>
      </w:r>
      <w:r w:rsidRPr="00070F43">
        <w:rPr>
          <w:szCs w:val="28"/>
        </w:rPr>
        <w:t xml:space="preserve"> – голова ради директорів обласних комунальних закладів освіти</w:t>
      </w:r>
      <w:r>
        <w:rPr>
          <w:szCs w:val="28"/>
        </w:rPr>
        <w:t>;</w:t>
      </w:r>
    </w:p>
    <w:p w:rsidR="00AC248F" w:rsidRPr="00070F43" w:rsidRDefault="00AC248F" w:rsidP="00AC248F">
      <w:pPr>
        <w:ind w:firstLine="709"/>
        <w:jc w:val="both"/>
        <w:rPr>
          <w:szCs w:val="28"/>
        </w:rPr>
      </w:pPr>
      <w:r w:rsidRPr="00070F43">
        <w:rPr>
          <w:b/>
          <w:szCs w:val="28"/>
        </w:rPr>
        <w:t>МОГИЛА Ю.М.</w:t>
      </w:r>
      <w:r w:rsidRPr="00070F43">
        <w:rPr>
          <w:szCs w:val="28"/>
        </w:rPr>
        <w:t xml:space="preserve"> – помічник-консультант депутата обласної ради</w:t>
      </w:r>
      <w:r>
        <w:rPr>
          <w:szCs w:val="28"/>
        </w:rPr>
        <w:t>;</w:t>
      </w:r>
    </w:p>
    <w:p w:rsidR="00AC248F" w:rsidRDefault="00AC248F" w:rsidP="00AC248F">
      <w:pPr>
        <w:ind w:firstLine="709"/>
        <w:jc w:val="both"/>
        <w:rPr>
          <w:szCs w:val="28"/>
        </w:rPr>
      </w:pPr>
      <w:r w:rsidRPr="00070F43">
        <w:rPr>
          <w:b/>
          <w:szCs w:val="28"/>
        </w:rPr>
        <w:t xml:space="preserve">БОГУСЛАВСЬКА І.О. </w:t>
      </w:r>
      <w:r w:rsidRPr="00070F43">
        <w:rPr>
          <w:szCs w:val="28"/>
        </w:rPr>
        <w:t xml:space="preserve">– заступник начальника управління економіки, бюджету та фінансів – начальник відділу бюджету та фінансів </w:t>
      </w:r>
      <w:r>
        <w:rPr>
          <w:szCs w:val="28"/>
        </w:rPr>
        <w:t xml:space="preserve">виконавчого апарату виконавчого апарату </w:t>
      </w:r>
      <w:r w:rsidRPr="00070F43">
        <w:rPr>
          <w:szCs w:val="28"/>
        </w:rPr>
        <w:t>обласної ради</w:t>
      </w:r>
      <w:r>
        <w:rPr>
          <w:szCs w:val="28"/>
        </w:rPr>
        <w:t>;</w:t>
      </w:r>
    </w:p>
    <w:p w:rsidR="00E56E6A" w:rsidRPr="00070F43" w:rsidRDefault="00E56E6A" w:rsidP="00E56E6A">
      <w:pPr>
        <w:ind w:firstLine="709"/>
        <w:jc w:val="both"/>
        <w:rPr>
          <w:szCs w:val="28"/>
        </w:rPr>
      </w:pPr>
      <w:r w:rsidRPr="00E56E6A">
        <w:rPr>
          <w:b/>
          <w:szCs w:val="28"/>
        </w:rPr>
        <w:t>ДРОБІТЬКО В.А.</w:t>
      </w:r>
      <w:r>
        <w:rPr>
          <w:szCs w:val="28"/>
        </w:rPr>
        <w:t xml:space="preserve"> </w:t>
      </w:r>
      <w:r w:rsidRPr="00070F43">
        <w:rPr>
          <w:szCs w:val="28"/>
        </w:rPr>
        <w:t xml:space="preserve">– голова </w:t>
      </w:r>
      <w:proofErr w:type="spellStart"/>
      <w:r w:rsidRPr="00070F43">
        <w:rPr>
          <w:szCs w:val="28"/>
        </w:rPr>
        <w:t>Магдалинівської</w:t>
      </w:r>
      <w:proofErr w:type="spellEnd"/>
      <w:r w:rsidRPr="00070F43">
        <w:rPr>
          <w:szCs w:val="28"/>
        </w:rPr>
        <w:t xml:space="preserve"> районної ради</w:t>
      </w:r>
      <w:r>
        <w:rPr>
          <w:szCs w:val="28"/>
        </w:rPr>
        <w:t>;</w:t>
      </w:r>
    </w:p>
    <w:p w:rsidR="00070F43" w:rsidRPr="00070F43" w:rsidRDefault="00070F43" w:rsidP="00070F43">
      <w:pPr>
        <w:ind w:firstLine="709"/>
        <w:jc w:val="both"/>
      </w:pPr>
      <w:r w:rsidRPr="00070F43">
        <w:rPr>
          <w:b/>
          <w:szCs w:val="28"/>
        </w:rPr>
        <w:t>МЕЛЬНИКОВА О.В.</w:t>
      </w:r>
      <w:r w:rsidRPr="00070F43">
        <w:rPr>
          <w:szCs w:val="28"/>
        </w:rPr>
        <w:t xml:space="preserve"> – начальник управління</w:t>
      </w:r>
      <w:r w:rsidRPr="00070F43">
        <w:t xml:space="preserve"> організаційної роботи та протокольних заходів</w:t>
      </w:r>
      <w:r>
        <w:t xml:space="preserve"> </w:t>
      </w:r>
      <w:r w:rsidRPr="00070F43">
        <w:rPr>
          <w:szCs w:val="28"/>
        </w:rPr>
        <w:t>виконавчого апарату обласної ради</w:t>
      </w:r>
      <w:r>
        <w:rPr>
          <w:szCs w:val="28"/>
        </w:rPr>
        <w:t>;</w:t>
      </w:r>
    </w:p>
    <w:p w:rsidR="00070F43" w:rsidRPr="00070F43" w:rsidRDefault="00070F43" w:rsidP="00070F43">
      <w:pPr>
        <w:ind w:firstLine="709"/>
        <w:jc w:val="both"/>
        <w:rPr>
          <w:szCs w:val="28"/>
        </w:rPr>
      </w:pPr>
      <w:r w:rsidRPr="00E56E6A">
        <w:rPr>
          <w:b/>
          <w:szCs w:val="28"/>
        </w:rPr>
        <w:t>ВАСИЛЬКОВСЬКА С</w:t>
      </w:r>
      <w:r w:rsidR="00E56E6A">
        <w:rPr>
          <w:b/>
          <w:szCs w:val="28"/>
        </w:rPr>
        <w:t>.</w:t>
      </w:r>
      <w:r w:rsidRPr="00E56E6A">
        <w:rPr>
          <w:b/>
          <w:szCs w:val="28"/>
        </w:rPr>
        <w:t>І</w:t>
      </w:r>
      <w:r w:rsidR="00E56E6A">
        <w:rPr>
          <w:b/>
          <w:szCs w:val="28"/>
        </w:rPr>
        <w:t>.</w:t>
      </w:r>
      <w:r w:rsidRPr="00070F43">
        <w:rPr>
          <w:szCs w:val="28"/>
        </w:rPr>
        <w:t xml:space="preserve"> – директор</w:t>
      </w:r>
      <w:r>
        <w:rPr>
          <w:szCs w:val="28"/>
        </w:rPr>
        <w:t xml:space="preserve"> </w:t>
      </w:r>
      <w:r w:rsidR="00E56E6A">
        <w:rPr>
          <w:szCs w:val="28"/>
        </w:rPr>
        <w:t xml:space="preserve">КСЗНРЗ </w:t>
      </w:r>
      <w:proofErr w:type="spellStart"/>
      <w:r w:rsidRPr="00070F43">
        <w:rPr>
          <w:szCs w:val="28"/>
        </w:rPr>
        <w:t>„Дніпропетровський</w:t>
      </w:r>
      <w:proofErr w:type="spellEnd"/>
      <w:r w:rsidRPr="00070F43">
        <w:rPr>
          <w:szCs w:val="28"/>
        </w:rPr>
        <w:t xml:space="preserve"> обласний методичний </w:t>
      </w:r>
      <w:proofErr w:type="spellStart"/>
      <w:r w:rsidRPr="00070F43">
        <w:rPr>
          <w:szCs w:val="28"/>
        </w:rPr>
        <w:t>психолого-медико-педагогічний</w:t>
      </w:r>
      <w:proofErr w:type="spellEnd"/>
      <w:r w:rsidRPr="00070F43">
        <w:rPr>
          <w:szCs w:val="28"/>
        </w:rPr>
        <w:t xml:space="preserve"> центр”</w:t>
      </w:r>
      <w:r w:rsidR="00E56E6A">
        <w:rPr>
          <w:szCs w:val="28"/>
        </w:rPr>
        <w:t>;</w:t>
      </w:r>
      <w:r w:rsidRPr="00070F43">
        <w:rPr>
          <w:szCs w:val="28"/>
        </w:rPr>
        <w:t xml:space="preserve"> </w:t>
      </w:r>
    </w:p>
    <w:p w:rsidR="00070F43" w:rsidRPr="00070F43" w:rsidRDefault="00070F43" w:rsidP="00070F43">
      <w:pPr>
        <w:ind w:firstLine="709"/>
        <w:jc w:val="both"/>
        <w:rPr>
          <w:szCs w:val="28"/>
        </w:rPr>
      </w:pPr>
      <w:r w:rsidRPr="00E56E6A">
        <w:rPr>
          <w:b/>
          <w:szCs w:val="28"/>
        </w:rPr>
        <w:t>РЕЙДА К</w:t>
      </w:r>
      <w:r w:rsidR="00E56E6A" w:rsidRPr="00E56E6A">
        <w:rPr>
          <w:b/>
          <w:szCs w:val="28"/>
        </w:rPr>
        <w:t>.</w:t>
      </w:r>
      <w:r w:rsidRPr="00E56E6A">
        <w:rPr>
          <w:b/>
          <w:szCs w:val="28"/>
        </w:rPr>
        <w:t>В</w:t>
      </w:r>
      <w:r w:rsidR="00E56E6A" w:rsidRPr="00E56E6A">
        <w:rPr>
          <w:b/>
          <w:szCs w:val="28"/>
        </w:rPr>
        <w:t>.</w:t>
      </w:r>
      <w:r w:rsidRPr="00070F43">
        <w:rPr>
          <w:szCs w:val="28"/>
        </w:rPr>
        <w:t xml:space="preserve"> – директор КЗО „НРЦ „ШАНС” ДОР”</w:t>
      </w:r>
      <w:r w:rsidR="00E56E6A">
        <w:rPr>
          <w:szCs w:val="28"/>
        </w:rPr>
        <w:t>;</w:t>
      </w:r>
      <w:r w:rsidRPr="00070F43">
        <w:rPr>
          <w:szCs w:val="28"/>
        </w:rPr>
        <w:t xml:space="preserve"> </w:t>
      </w:r>
    </w:p>
    <w:p w:rsidR="00070F43" w:rsidRPr="00070F43" w:rsidRDefault="00070F43" w:rsidP="00070F43">
      <w:pPr>
        <w:ind w:firstLine="709"/>
        <w:jc w:val="both"/>
        <w:rPr>
          <w:szCs w:val="28"/>
        </w:rPr>
      </w:pPr>
      <w:r w:rsidRPr="00E56E6A">
        <w:rPr>
          <w:b/>
          <w:szCs w:val="28"/>
        </w:rPr>
        <w:t>ІЛЬЧУК О</w:t>
      </w:r>
      <w:r w:rsidR="00E56E6A" w:rsidRPr="00E56E6A">
        <w:rPr>
          <w:b/>
          <w:szCs w:val="28"/>
        </w:rPr>
        <w:t>.</w:t>
      </w:r>
      <w:r w:rsidRPr="00E56E6A">
        <w:rPr>
          <w:b/>
          <w:szCs w:val="28"/>
        </w:rPr>
        <w:t>В</w:t>
      </w:r>
      <w:r w:rsidR="00E56E6A" w:rsidRPr="00E56E6A">
        <w:rPr>
          <w:b/>
          <w:szCs w:val="28"/>
        </w:rPr>
        <w:t>.</w:t>
      </w:r>
      <w:r w:rsidRPr="00E56E6A">
        <w:rPr>
          <w:b/>
          <w:szCs w:val="28"/>
        </w:rPr>
        <w:t xml:space="preserve"> </w:t>
      </w:r>
      <w:r w:rsidRPr="00070F43">
        <w:rPr>
          <w:szCs w:val="28"/>
        </w:rPr>
        <w:t xml:space="preserve">– директор КЗО </w:t>
      </w:r>
      <w:proofErr w:type="spellStart"/>
      <w:r w:rsidRPr="00070F43">
        <w:rPr>
          <w:szCs w:val="28"/>
        </w:rPr>
        <w:t>„Криворізький</w:t>
      </w:r>
      <w:proofErr w:type="spellEnd"/>
      <w:r w:rsidRPr="00070F43">
        <w:rPr>
          <w:szCs w:val="28"/>
        </w:rPr>
        <w:t xml:space="preserve"> багатопрофільний НРЦ </w:t>
      </w:r>
      <w:proofErr w:type="spellStart"/>
      <w:r w:rsidRPr="00070F43">
        <w:rPr>
          <w:szCs w:val="28"/>
        </w:rPr>
        <w:t>„Перлина</w:t>
      </w:r>
      <w:proofErr w:type="spellEnd"/>
      <w:r w:rsidRPr="00070F43">
        <w:rPr>
          <w:szCs w:val="28"/>
        </w:rPr>
        <w:t>” ДОР”</w:t>
      </w:r>
      <w:r w:rsidR="00E56E6A">
        <w:rPr>
          <w:szCs w:val="28"/>
        </w:rPr>
        <w:t>;</w:t>
      </w:r>
    </w:p>
    <w:p w:rsidR="00070F43" w:rsidRPr="00070F43" w:rsidRDefault="00070F43" w:rsidP="00070F43">
      <w:pPr>
        <w:ind w:firstLine="709"/>
        <w:jc w:val="both"/>
        <w:rPr>
          <w:szCs w:val="28"/>
        </w:rPr>
      </w:pPr>
      <w:r w:rsidRPr="00E56E6A">
        <w:rPr>
          <w:b/>
          <w:szCs w:val="28"/>
        </w:rPr>
        <w:t>МЛАДЬОНОВ О</w:t>
      </w:r>
      <w:r w:rsidR="00E56E6A" w:rsidRPr="00E56E6A">
        <w:rPr>
          <w:b/>
          <w:szCs w:val="28"/>
        </w:rPr>
        <w:t>.</w:t>
      </w:r>
      <w:r w:rsidRPr="00E56E6A">
        <w:rPr>
          <w:b/>
          <w:szCs w:val="28"/>
        </w:rPr>
        <w:t>П</w:t>
      </w:r>
      <w:r w:rsidR="00E56E6A" w:rsidRPr="00E56E6A">
        <w:rPr>
          <w:b/>
          <w:szCs w:val="28"/>
        </w:rPr>
        <w:t>.</w:t>
      </w:r>
      <w:r w:rsidRPr="00070F43">
        <w:rPr>
          <w:szCs w:val="28"/>
        </w:rPr>
        <w:t xml:space="preserve"> – директор ОКЗО </w:t>
      </w:r>
      <w:proofErr w:type="spellStart"/>
      <w:r w:rsidRPr="00070F43">
        <w:rPr>
          <w:szCs w:val="28"/>
        </w:rPr>
        <w:t>„Криворізька</w:t>
      </w:r>
      <w:proofErr w:type="spellEnd"/>
      <w:r w:rsidRPr="00070F43">
        <w:rPr>
          <w:szCs w:val="28"/>
        </w:rPr>
        <w:t xml:space="preserve"> загальноосвітня санаторна школа-інтернат № 5 І – ІІІ ступенів” ДОР”</w:t>
      </w:r>
      <w:r w:rsidR="00E56E6A">
        <w:rPr>
          <w:szCs w:val="28"/>
        </w:rPr>
        <w:t>;</w:t>
      </w:r>
    </w:p>
    <w:p w:rsidR="00070F43" w:rsidRPr="00070F43" w:rsidRDefault="00070F43" w:rsidP="00070F43">
      <w:pPr>
        <w:ind w:firstLine="709"/>
        <w:jc w:val="both"/>
        <w:rPr>
          <w:szCs w:val="28"/>
        </w:rPr>
      </w:pPr>
      <w:r w:rsidRPr="00E56E6A">
        <w:rPr>
          <w:b/>
          <w:szCs w:val="28"/>
        </w:rPr>
        <w:t>КАРЛЕНКО Н</w:t>
      </w:r>
      <w:r w:rsidR="00E56E6A" w:rsidRPr="00E56E6A">
        <w:rPr>
          <w:b/>
          <w:szCs w:val="28"/>
        </w:rPr>
        <w:t>.</w:t>
      </w:r>
      <w:r w:rsidRPr="00E56E6A">
        <w:rPr>
          <w:b/>
          <w:szCs w:val="28"/>
        </w:rPr>
        <w:t>В</w:t>
      </w:r>
      <w:r w:rsidR="00E56E6A" w:rsidRPr="00E56E6A">
        <w:rPr>
          <w:b/>
          <w:szCs w:val="28"/>
        </w:rPr>
        <w:t>.</w:t>
      </w:r>
      <w:r w:rsidRPr="00070F43">
        <w:rPr>
          <w:szCs w:val="28"/>
        </w:rPr>
        <w:t xml:space="preserve"> – директор КЗО </w:t>
      </w:r>
      <w:proofErr w:type="spellStart"/>
      <w:r w:rsidRPr="00070F43">
        <w:rPr>
          <w:szCs w:val="28"/>
        </w:rPr>
        <w:t>„Криворізька</w:t>
      </w:r>
      <w:proofErr w:type="spellEnd"/>
      <w:r w:rsidRPr="00070F43">
        <w:rPr>
          <w:szCs w:val="28"/>
        </w:rPr>
        <w:t xml:space="preserve"> загальноосвітня санаторна школа-інтернат № 8 І – ІІ ступенів” ДОР”</w:t>
      </w:r>
      <w:r w:rsidR="00E56E6A">
        <w:rPr>
          <w:szCs w:val="28"/>
        </w:rPr>
        <w:t>;</w:t>
      </w:r>
    </w:p>
    <w:p w:rsidR="00070F43" w:rsidRPr="00070F43" w:rsidRDefault="00070F43" w:rsidP="00070F43">
      <w:pPr>
        <w:ind w:firstLine="709"/>
        <w:jc w:val="both"/>
        <w:rPr>
          <w:szCs w:val="28"/>
        </w:rPr>
      </w:pPr>
      <w:r w:rsidRPr="00E56E6A">
        <w:rPr>
          <w:b/>
          <w:szCs w:val="28"/>
        </w:rPr>
        <w:t>КУЗНЕЦОВА Г</w:t>
      </w:r>
      <w:r w:rsidR="00E56E6A" w:rsidRPr="00E56E6A">
        <w:rPr>
          <w:b/>
          <w:szCs w:val="28"/>
        </w:rPr>
        <w:t>.</w:t>
      </w:r>
      <w:r w:rsidRPr="00E56E6A">
        <w:rPr>
          <w:b/>
          <w:szCs w:val="28"/>
        </w:rPr>
        <w:t>І</w:t>
      </w:r>
      <w:r w:rsidR="00E56E6A" w:rsidRPr="00E56E6A">
        <w:rPr>
          <w:b/>
          <w:szCs w:val="28"/>
        </w:rPr>
        <w:t>.</w:t>
      </w:r>
      <w:r w:rsidRPr="00070F43">
        <w:rPr>
          <w:szCs w:val="28"/>
        </w:rPr>
        <w:t xml:space="preserve"> – </w:t>
      </w:r>
      <w:proofErr w:type="spellStart"/>
      <w:r w:rsidRPr="00070F43">
        <w:rPr>
          <w:szCs w:val="28"/>
        </w:rPr>
        <w:t>в.о</w:t>
      </w:r>
      <w:proofErr w:type="spellEnd"/>
      <w:r w:rsidRPr="00070F43">
        <w:rPr>
          <w:szCs w:val="28"/>
        </w:rPr>
        <w:t xml:space="preserve">. директора КЗО </w:t>
      </w:r>
      <w:proofErr w:type="spellStart"/>
      <w:r w:rsidRPr="00070F43">
        <w:rPr>
          <w:szCs w:val="28"/>
        </w:rPr>
        <w:t>„Дніпропетровський</w:t>
      </w:r>
      <w:proofErr w:type="spellEnd"/>
      <w:r w:rsidRPr="00070F43">
        <w:rPr>
          <w:szCs w:val="28"/>
        </w:rPr>
        <w:t xml:space="preserve"> багатопрофільний НРЦ № </w:t>
      </w:r>
      <w:smartTag w:uri="urn:schemas-microsoft-com:office:smarttags" w:element="metricconverter">
        <w:smartTagPr>
          <w:attr w:name="ProductID" w:val="9”"/>
        </w:smartTagPr>
        <w:r w:rsidRPr="00070F43">
          <w:rPr>
            <w:szCs w:val="28"/>
          </w:rPr>
          <w:t>9”</w:t>
        </w:r>
      </w:smartTag>
      <w:r w:rsidRPr="00070F43">
        <w:rPr>
          <w:szCs w:val="28"/>
        </w:rPr>
        <w:t xml:space="preserve"> ДОР”</w:t>
      </w:r>
      <w:r w:rsidR="00E56E6A">
        <w:rPr>
          <w:szCs w:val="28"/>
        </w:rPr>
        <w:t>;</w:t>
      </w:r>
    </w:p>
    <w:p w:rsidR="004A6E9F" w:rsidRPr="00070F43" w:rsidRDefault="00070F43" w:rsidP="00070F43">
      <w:pPr>
        <w:ind w:firstLine="709"/>
        <w:jc w:val="both"/>
        <w:rPr>
          <w:szCs w:val="28"/>
        </w:rPr>
      </w:pPr>
      <w:r w:rsidRPr="00E56E6A">
        <w:rPr>
          <w:b/>
          <w:szCs w:val="28"/>
        </w:rPr>
        <w:t>ВАСИЛЕГА І</w:t>
      </w:r>
      <w:r w:rsidR="00E56E6A" w:rsidRPr="00E56E6A">
        <w:rPr>
          <w:b/>
          <w:szCs w:val="28"/>
        </w:rPr>
        <w:t>.</w:t>
      </w:r>
      <w:r w:rsidRPr="00E56E6A">
        <w:rPr>
          <w:b/>
          <w:szCs w:val="28"/>
        </w:rPr>
        <w:t>Д</w:t>
      </w:r>
      <w:r w:rsidR="00E56E6A" w:rsidRPr="00E56E6A">
        <w:rPr>
          <w:b/>
          <w:szCs w:val="28"/>
        </w:rPr>
        <w:t>.</w:t>
      </w:r>
      <w:r w:rsidRPr="00070F43">
        <w:rPr>
          <w:szCs w:val="28"/>
        </w:rPr>
        <w:t xml:space="preserve"> – директор </w:t>
      </w:r>
      <w:r w:rsidR="00E56E6A" w:rsidRPr="00070F43">
        <w:rPr>
          <w:szCs w:val="28"/>
        </w:rPr>
        <w:t>Дніпропетровськ</w:t>
      </w:r>
      <w:r w:rsidR="00E56E6A">
        <w:rPr>
          <w:szCs w:val="28"/>
        </w:rPr>
        <w:t>ого</w:t>
      </w:r>
      <w:r w:rsidR="00E56E6A" w:rsidRPr="00070F43">
        <w:rPr>
          <w:szCs w:val="28"/>
        </w:rPr>
        <w:t xml:space="preserve"> педагогічн</w:t>
      </w:r>
      <w:r w:rsidR="00E56E6A">
        <w:rPr>
          <w:szCs w:val="28"/>
        </w:rPr>
        <w:t>ого</w:t>
      </w:r>
      <w:r w:rsidR="00E56E6A" w:rsidRPr="00070F43">
        <w:rPr>
          <w:szCs w:val="28"/>
        </w:rPr>
        <w:t xml:space="preserve"> коледж</w:t>
      </w:r>
      <w:r w:rsidR="00E56E6A">
        <w:rPr>
          <w:szCs w:val="28"/>
        </w:rPr>
        <w:t>у</w:t>
      </w:r>
      <w:r w:rsidR="00E56E6A" w:rsidRPr="00070F43">
        <w:rPr>
          <w:szCs w:val="28"/>
        </w:rPr>
        <w:t xml:space="preserve"> </w:t>
      </w:r>
      <w:r w:rsidRPr="00070F43">
        <w:rPr>
          <w:szCs w:val="28"/>
        </w:rPr>
        <w:t>ДНУ ім.</w:t>
      </w:r>
      <w:r w:rsidR="00E56E6A">
        <w:rPr>
          <w:szCs w:val="28"/>
        </w:rPr>
        <w:t xml:space="preserve"> </w:t>
      </w:r>
      <w:r w:rsidRPr="00070F43">
        <w:rPr>
          <w:szCs w:val="28"/>
        </w:rPr>
        <w:t>Гончара</w:t>
      </w:r>
      <w:r w:rsidR="00E56E6A">
        <w:rPr>
          <w:szCs w:val="28"/>
        </w:rPr>
        <w:t>.</w:t>
      </w:r>
    </w:p>
    <w:p w:rsidR="004A6E9F" w:rsidRPr="00070F43" w:rsidRDefault="004A6E9F" w:rsidP="00070F4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4A6E9F" w:rsidRPr="00751D92" w:rsidRDefault="004A6E9F" w:rsidP="00751D92">
      <w:pPr>
        <w:autoSpaceDE w:val="0"/>
        <w:autoSpaceDN w:val="0"/>
        <w:adjustRightInd w:val="0"/>
        <w:jc w:val="both"/>
        <w:rPr>
          <w:szCs w:val="28"/>
        </w:rPr>
      </w:pPr>
    </w:p>
    <w:p w:rsidR="004A6E9F" w:rsidRPr="00751D92" w:rsidRDefault="004A6E9F" w:rsidP="00751D92">
      <w:pPr>
        <w:ind w:firstLine="708"/>
        <w:jc w:val="both"/>
        <w:rPr>
          <w:szCs w:val="28"/>
        </w:rPr>
      </w:pPr>
      <w:r w:rsidRPr="00751D92">
        <w:rPr>
          <w:szCs w:val="28"/>
        </w:rPr>
        <w:t xml:space="preserve">Головував: голова постійної комісії </w:t>
      </w:r>
      <w:proofErr w:type="spellStart"/>
      <w:r w:rsidRPr="00751D92">
        <w:rPr>
          <w:szCs w:val="28"/>
        </w:rPr>
        <w:t>Сиченко</w:t>
      </w:r>
      <w:proofErr w:type="spellEnd"/>
      <w:r w:rsidRPr="00751D92">
        <w:rPr>
          <w:szCs w:val="28"/>
        </w:rPr>
        <w:t xml:space="preserve"> В.В. </w:t>
      </w: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</w:p>
    <w:p w:rsidR="00AC248F" w:rsidRDefault="00AC248F" w:rsidP="00751D92">
      <w:pPr>
        <w:jc w:val="center"/>
        <w:rPr>
          <w:b/>
          <w:szCs w:val="28"/>
        </w:rPr>
      </w:pPr>
    </w:p>
    <w:p w:rsidR="00AC248F" w:rsidRDefault="00AC248F" w:rsidP="00751D92">
      <w:pPr>
        <w:jc w:val="center"/>
        <w:rPr>
          <w:b/>
          <w:szCs w:val="28"/>
        </w:rPr>
      </w:pPr>
    </w:p>
    <w:p w:rsidR="00AC248F" w:rsidRDefault="00AC248F" w:rsidP="00751D92">
      <w:pPr>
        <w:jc w:val="center"/>
        <w:rPr>
          <w:b/>
          <w:szCs w:val="28"/>
        </w:rPr>
      </w:pPr>
    </w:p>
    <w:p w:rsidR="00AC248F" w:rsidRDefault="00AC248F" w:rsidP="00751D92">
      <w:pPr>
        <w:jc w:val="center"/>
        <w:rPr>
          <w:b/>
          <w:szCs w:val="28"/>
        </w:rPr>
      </w:pPr>
    </w:p>
    <w:p w:rsidR="00AC248F" w:rsidRDefault="00AC248F" w:rsidP="00751D92">
      <w:pPr>
        <w:jc w:val="center"/>
        <w:rPr>
          <w:b/>
          <w:szCs w:val="28"/>
        </w:rPr>
      </w:pPr>
    </w:p>
    <w:p w:rsidR="00AC248F" w:rsidRDefault="00AC248F" w:rsidP="00751D92">
      <w:pPr>
        <w:jc w:val="center"/>
        <w:rPr>
          <w:b/>
          <w:szCs w:val="28"/>
        </w:rPr>
      </w:pPr>
    </w:p>
    <w:p w:rsidR="00AC248F" w:rsidRDefault="00AC248F" w:rsidP="00751D92">
      <w:pPr>
        <w:jc w:val="center"/>
        <w:rPr>
          <w:b/>
          <w:szCs w:val="28"/>
        </w:rPr>
      </w:pPr>
    </w:p>
    <w:p w:rsidR="004A6E9F" w:rsidRPr="00751D92" w:rsidRDefault="004A6E9F" w:rsidP="00751D92">
      <w:pPr>
        <w:jc w:val="center"/>
        <w:rPr>
          <w:b/>
          <w:szCs w:val="28"/>
        </w:rPr>
      </w:pPr>
      <w:r w:rsidRPr="00751D92">
        <w:rPr>
          <w:b/>
          <w:szCs w:val="28"/>
        </w:rPr>
        <w:t>Порядок денний:</w:t>
      </w:r>
    </w:p>
    <w:p w:rsidR="004A6E9F" w:rsidRPr="007C4389" w:rsidRDefault="004A6E9F" w:rsidP="00751D92">
      <w:pPr>
        <w:jc w:val="center"/>
        <w:rPr>
          <w:b/>
          <w:szCs w:val="28"/>
        </w:rPr>
      </w:pPr>
    </w:p>
    <w:p w:rsidR="007C4389" w:rsidRPr="007C4389" w:rsidRDefault="007C4389" w:rsidP="007C4389">
      <w:pPr>
        <w:pStyle w:val="ae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b/>
          <w:lang w:val="uk-UA"/>
        </w:rPr>
      </w:pPr>
      <w:r w:rsidRPr="007C4389">
        <w:rPr>
          <w:b/>
          <w:lang w:val="uk-UA"/>
        </w:rPr>
        <w:t>Про пропозиції щодо уточнення обласного бюджету на 2017 рік.</w:t>
      </w:r>
    </w:p>
    <w:p w:rsidR="007C4389" w:rsidRPr="007C4389" w:rsidRDefault="007C4389" w:rsidP="007C4389">
      <w:pPr>
        <w:tabs>
          <w:tab w:val="left" w:pos="993"/>
        </w:tabs>
        <w:ind w:firstLine="709"/>
        <w:jc w:val="both"/>
        <w:rPr>
          <w:b/>
        </w:rPr>
      </w:pPr>
    </w:p>
    <w:p w:rsidR="007C4389" w:rsidRPr="007C4389" w:rsidRDefault="007C4389" w:rsidP="007C4389">
      <w:pPr>
        <w:pStyle w:val="ae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b/>
          <w:lang w:val="uk-UA"/>
        </w:rPr>
      </w:pPr>
      <w:r w:rsidRPr="007C4389">
        <w:rPr>
          <w:b/>
          <w:lang w:val="uk-UA"/>
        </w:rPr>
        <w:t>Про хід оздоровчої кампанії влітку 2017 року.</w:t>
      </w:r>
    </w:p>
    <w:p w:rsidR="007C4389" w:rsidRPr="007C4389" w:rsidRDefault="007C4389" w:rsidP="007C4389">
      <w:pPr>
        <w:tabs>
          <w:tab w:val="left" w:pos="993"/>
        </w:tabs>
        <w:ind w:firstLine="709"/>
        <w:jc w:val="both"/>
        <w:rPr>
          <w:b/>
        </w:rPr>
      </w:pPr>
    </w:p>
    <w:p w:rsidR="007C4389" w:rsidRPr="007C4389" w:rsidRDefault="002719C2" w:rsidP="007C4389">
      <w:pPr>
        <w:pStyle w:val="ae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b/>
          <w:lang w:val="uk-UA"/>
        </w:rPr>
      </w:pPr>
      <w:hyperlink r:id="rId10" w:history="1">
        <w:r w:rsidR="007C4389" w:rsidRPr="007C4389">
          <w:rPr>
            <w:rStyle w:val="af0"/>
            <w:b/>
            <w:color w:val="auto"/>
            <w:u w:val="none"/>
            <w:lang w:val="uk-UA"/>
          </w:rPr>
          <w:t>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селищ, міст Дніпропетровської області</w:t>
        </w:r>
      </w:hyperlink>
      <w:r w:rsidR="007C4389" w:rsidRPr="007C4389">
        <w:rPr>
          <w:b/>
          <w:lang w:val="uk-UA"/>
        </w:rPr>
        <w:t>.</w:t>
      </w:r>
    </w:p>
    <w:p w:rsidR="007C4389" w:rsidRPr="007C4389" w:rsidRDefault="007C4389" w:rsidP="007C4389">
      <w:pPr>
        <w:tabs>
          <w:tab w:val="left" w:pos="993"/>
        </w:tabs>
        <w:ind w:firstLine="709"/>
        <w:jc w:val="both"/>
        <w:rPr>
          <w:b/>
        </w:rPr>
      </w:pPr>
    </w:p>
    <w:p w:rsidR="007C4389" w:rsidRPr="007C4389" w:rsidRDefault="007C4389" w:rsidP="007C4389">
      <w:pPr>
        <w:pStyle w:val="ae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b/>
          <w:lang w:val="uk-UA"/>
        </w:rPr>
      </w:pPr>
      <w:r w:rsidRPr="007C4389">
        <w:rPr>
          <w:b/>
          <w:lang w:val="uk-UA"/>
        </w:rPr>
        <w:t xml:space="preserve">Про реалізацію рішень обласної ради щодо створення та функціонування КВНЗ </w:t>
      </w:r>
      <w:proofErr w:type="spellStart"/>
      <w:r w:rsidRPr="007C4389">
        <w:rPr>
          <w:b/>
          <w:lang w:val="uk-UA"/>
        </w:rPr>
        <w:t>„Дніпропетровський</w:t>
      </w:r>
      <w:proofErr w:type="spellEnd"/>
      <w:r w:rsidRPr="007C4389">
        <w:rPr>
          <w:b/>
          <w:lang w:val="uk-UA"/>
        </w:rPr>
        <w:t xml:space="preserve"> педагогічний коледж” ДОР”.</w:t>
      </w:r>
    </w:p>
    <w:p w:rsidR="007C4389" w:rsidRPr="007C4389" w:rsidRDefault="007C4389" w:rsidP="007C4389">
      <w:pPr>
        <w:tabs>
          <w:tab w:val="left" w:pos="993"/>
        </w:tabs>
        <w:ind w:firstLine="709"/>
        <w:jc w:val="both"/>
        <w:rPr>
          <w:b/>
        </w:rPr>
      </w:pPr>
    </w:p>
    <w:p w:rsidR="007C4389" w:rsidRPr="007C4389" w:rsidRDefault="007C4389" w:rsidP="007C4389">
      <w:pPr>
        <w:pStyle w:val="ae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b/>
          <w:lang w:val="uk-UA"/>
        </w:rPr>
      </w:pPr>
      <w:r w:rsidRPr="007C4389">
        <w:rPr>
          <w:b/>
          <w:lang w:val="uk-UA"/>
        </w:rPr>
        <w:t>Про розгляд Постанови Кабінету Міністрів України від 26.10.2016</w:t>
      </w:r>
      <w:r>
        <w:rPr>
          <w:b/>
          <w:lang w:val="uk-UA"/>
        </w:rPr>
        <w:t xml:space="preserve">            </w:t>
      </w:r>
      <w:r w:rsidRPr="007C4389">
        <w:rPr>
          <w:b/>
          <w:lang w:val="uk-UA"/>
        </w:rPr>
        <w:t xml:space="preserve"> № 753 </w:t>
      </w:r>
      <w:proofErr w:type="spellStart"/>
      <w:r w:rsidRPr="007C4389">
        <w:rPr>
          <w:b/>
          <w:lang w:val="uk-UA"/>
        </w:rPr>
        <w:t>„Про</w:t>
      </w:r>
      <w:proofErr w:type="spellEnd"/>
      <w:r w:rsidRPr="007C4389">
        <w:rPr>
          <w:b/>
          <w:lang w:val="uk-UA"/>
        </w:rPr>
        <w:t xml:space="preserve"> внесення змін до Постанови КМУ від 23.04.2003  № 585” та листа  МОН України від 10.01.2017 №1/9-2 про сучасні підходи до навчально-виховного процесу учнів з особливими потребами.</w:t>
      </w:r>
    </w:p>
    <w:p w:rsidR="007C4389" w:rsidRPr="007C4389" w:rsidRDefault="007C4389" w:rsidP="007C4389">
      <w:pPr>
        <w:tabs>
          <w:tab w:val="left" w:pos="993"/>
        </w:tabs>
        <w:ind w:firstLine="709"/>
        <w:jc w:val="both"/>
        <w:rPr>
          <w:b/>
        </w:rPr>
      </w:pPr>
    </w:p>
    <w:p w:rsidR="007C4389" w:rsidRPr="007C4389" w:rsidRDefault="007C4389" w:rsidP="007C4389">
      <w:pPr>
        <w:pStyle w:val="ae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b/>
          <w:lang w:val="uk-UA"/>
        </w:rPr>
      </w:pPr>
      <w:r w:rsidRPr="007C4389">
        <w:rPr>
          <w:b/>
          <w:lang w:val="uk-UA"/>
        </w:rPr>
        <w:t xml:space="preserve">Про заходи, пов’язані з ліквідацією КВНЗ </w:t>
      </w:r>
      <w:proofErr w:type="spellStart"/>
      <w:r w:rsidRPr="007C4389">
        <w:rPr>
          <w:b/>
          <w:lang w:val="uk-UA"/>
        </w:rPr>
        <w:t>„Інститут</w:t>
      </w:r>
      <w:proofErr w:type="spellEnd"/>
      <w:r w:rsidRPr="007C4389">
        <w:rPr>
          <w:b/>
          <w:lang w:val="uk-UA"/>
        </w:rPr>
        <w:t xml:space="preserve"> підприємництва </w:t>
      </w:r>
      <w:proofErr w:type="spellStart"/>
      <w:r w:rsidRPr="007C4389">
        <w:rPr>
          <w:b/>
          <w:lang w:val="uk-UA"/>
        </w:rPr>
        <w:t>„Стратегія</w:t>
      </w:r>
      <w:proofErr w:type="spellEnd"/>
      <w:r w:rsidRPr="007C4389">
        <w:rPr>
          <w:b/>
          <w:lang w:val="uk-UA"/>
        </w:rPr>
        <w:t>”.</w:t>
      </w:r>
    </w:p>
    <w:p w:rsidR="007C4389" w:rsidRPr="007C4389" w:rsidRDefault="007C4389" w:rsidP="007C4389">
      <w:pPr>
        <w:tabs>
          <w:tab w:val="left" w:pos="993"/>
        </w:tabs>
        <w:ind w:firstLine="709"/>
        <w:jc w:val="both"/>
        <w:rPr>
          <w:b/>
        </w:rPr>
      </w:pPr>
    </w:p>
    <w:p w:rsidR="007C4389" w:rsidRPr="007C4389" w:rsidRDefault="007C4389" w:rsidP="007C4389">
      <w:pPr>
        <w:pStyle w:val="ae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b/>
          <w:lang w:val="uk-UA"/>
        </w:rPr>
      </w:pPr>
      <w:r w:rsidRPr="007C4389">
        <w:rPr>
          <w:b/>
          <w:lang w:val="uk-UA"/>
        </w:rPr>
        <w:t>Про хід підготовки до початку нового 2017/18 навчального року.</w:t>
      </w:r>
    </w:p>
    <w:p w:rsidR="007C4389" w:rsidRPr="007C4389" w:rsidRDefault="007C4389" w:rsidP="007C4389">
      <w:pPr>
        <w:tabs>
          <w:tab w:val="left" w:pos="993"/>
        </w:tabs>
        <w:ind w:firstLine="709"/>
        <w:jc w:val="both"/>
        <w:rPr>
          <w:b/>
        </w:rPr>
      </w:pPr>
    </w:p>
    <w:p w:rsidR="007C4389" w:rsidRPr="007C4389" w:rsidRDefault="007C4389" w:rsidP="007C4389">
      <w:pPr>
        <w:pStyle w:val="ae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b/>
          <w:lang w:val="uk-UA"/>
        </w:rPr>
      </w:pPr>
      <w:r w:rsidRPr="007C4389">
        <w:rPr>
          <w:b/>
          <w:lang w:val="uk-UA"/>
        </w:rPr>
        <w:t>Різне.</w:t>
      </w:r>
    </w:p>
    <w:p w:rsidR="00AC248F" w:rsidRDefault="00AC248F" w:rsidP="007C4389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7C4389" w:rsidRPr="00AC248F" w:rsidRDefault="007C4389" w:rsidP="00AC248F">
      <w:pPr>
        <w:pStyle w:val="ae"/>
        <w:numPr>
          <w:ilvl w:val="1"/>
          <w:numId w:val="44"/>
        </w:numPr>
        <w:tabs>
          <w:tab w:val="left" w:pos="993"/>
        </w:tabs>
        <w:jc w:val="both"/>
        <w:rPr>
          <w:b/>
          <w:lang w:val="uk-UA"/>
        </w:rPr>
      </w:pPr>
      <w:r w:rsidRPr="00AC248F">
        <w:rPr>
          <w:b/>
          <w:lang w:val="uk-UA"/>
        </w:rPr>
        <w:t xml:space="preserve">Про реалізацію рішень обласної ради щодо ліквідації КЗО </w:t>
      </w:r>
      <w:proofErr w:type="spellStart"/>
      <w:r w:rsidRPr="00AC248F">
        <w:rPr>
          <w:b/>
          <w:lang w:val="uk-UA"/>
        </w:rPr>
        <w:t>„Навчально-реабілітаційний</w:t>
      </w:r>
      <w:proofErr w:type="spellEnd"/>
      <w:r w:rsidRPr="00AC248F">
        <w:rPr>
          <w:b/>
          <w:lang w:val="uk-UA"/>
        </w:rPr>
        <w:t xml:space="preserve"> центр розвитку дитини дошкільного віку” ДОР” та КЗО </w:t>
      </w:r>
      <w:proofErr w:type="spellStart"/>
      <w:r w:rsidRPr="00AC248F">
        <w:rPr>
          <w:b/>
          <w:lang w:val="uk-UA"/>
        </w:rPr>
        <w:t>„Магдалинівський</w:t>
      </w:r>
      <w:proofErr w:type="spellEnd"/>
      <w:r w:rsidRPr="00AC248F">
        <w:rPr>
          <w:b/>
          <w:lang w:val="uk-UA"/>
        </w:rPr>
        <w:t xml:space="preserve"> навчально-реабілітаційний центр” ДОР”.</w:t>
      </w:r>
    </w:p>
    <w:p w:rsidR="007C4389" w:rsidRPr="007C4389" w:rsidRDefault="007C4389" w:rsidP="007C4389">
      <w:pPr>
        <w:pStyle w:val="ae"/>
        <w:tabs>
          <w:tab w:val="left" w:pos="360"/>
          <w:tab w:val="left" w:pos="993"/>
        </w:tabs>
        <w:ind w:left="0" w:firstLine="709"/>
        <w:jc w:val="both"/>
        <w:rPr>
          <w:b/>
          <w:bCs/>
          <w:lang w:val="uk-UA"/>
        </w:rPr>
      </w:pPr>
    </w:p>
    <w:p w:rsidR="0088427F" w:rsidRPr="007C4389" w:rsidRDefault="0088427F" w:rsidP="007C4389">
      <w:pPr>
        <w:tabs>
          <w:tab w:val="left" w:pos="993"/>
        </w:tabs>
        <w:ind w:firstLine="709"/>
        <w:jc w:val="both"/>
        <w:outlineLvl w:val="0"/>
        <w:rPr>
          <w:b/>
          <w:bCs/>
          <w:kern w:val="36"/>
          <w:szCs w:val="28"/>
          <w:lang w:eastAsia="uk-UA"/>
        </w:rPr>
      </w:pPr>
    </w:p>
    <w:p w:rsidR="0088427F" w:rsidRPr="007C4389" w:rsidRDefault="0088427F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88427F" w:rsidRPr="007C4389" w:rsidRDefault="0088427F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88427F" w:rsidRPr="007C4389" w:rsidRDefault="0088427F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88427F" w:rsidRPr="007C4389" w:rsidRDefault="0088427F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88427F" w:rsidRPr="007C4389" w:rsidRDefault="0088427F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0C71C5" w:rsidRPr="007C4389" w:rsidRDefault="000C71C5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0C71C5" w:rsidRPr="007C4389" w:rsidRDefault="000C71C5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0C71C5" w:rsidRPr="007C4389" w:rsidRDefault="000C71C5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0C71C5" w:rsidRPr="007C4389" w:rsidRDefault="000C71C5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0C71C5" w:rsidRDefault="000C71C5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9A7BBD" w:rsidRDefault="009A7BBD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9A7BBD" w:rsidRDefault="009A7BBD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9A7BBD" w:rsidRDefault="009A7BBD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9A7BBD" w:rsidRDefault="009A7BBD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9A7BBD" w:rsidRDefault="009A7BBD" w:rsidP="00751D92">
      <w:pPr>
        <w:ind w:firstLine="709"/>
        <w:jc w:val="both"/>
        <w:outlineLvl w:val="0"/>
        <w:rPr>
          <w:b/>
          <w:bCs/>
          <w:color w:val="FFFFFF" w:themeColor="background1"/>
          <w:kern w:val="36"/>
          <w:szCs w:val="28"/>
          <w:lang w:eastAsia="uk-UA"/>
        </w:rPr>
      </w:pPr>
    </w:p>
    <w:p w:rsidR="004A6E9F" w:rsidRPr="00751D92" w:rsidRDefault="000248A0" w:rsidP="00751D92">
      <w:pPr>
        <w:tabs>
          <w:tab w:val="left" w:pos="-3119"/>
        </w:tabs>
        <w:ind w:firstLine="709"/>
        <w:jc w:val="both"/>
        <w:rPr>
          <w:b/>
          <w:szCs w:val="28"/>
        </w:rPr>
      </w:pPr>
      <w:r w:rsidRPr="00751D92">
        <w:rPr>
          <w:b/>
          <w:szCs w:val="28"/>
        </w:rPr>
        <w:t xml:space="preserve">СЛУХАЛИ: 1. </w:t>
      </w:r>
      <w:r w:rsidR="007C4389" w:rsidRPr="007C4389">
        <w:rPr>
          <w:b/>
        </w:rPr>
        <w:t>Про пропозиції щодо уточнення обласного бюджету на 2017 рік</w:t>
      </w:r>
      <w:r w:rsidR="004A6E9F" w:rsidRPr="00751D92">
        <w:rPr>
          <w:b/>
          <w:szCs w:val="28"/>
        </w:rPr>
        <w:t>.</w:t>
      </w:r>
    </w:p>
    <w:p w:rsidR="004A6E9F" w:rsidRPr="00751D92" w:rsidRDefault="004A6E9F" w:rsidP="00751D92">
      <w:pPr>
        <w:ind w:firstLine="708"/>
        <w:jc w:val="both"/>
        <w:outlineLvl w:val="0"/>
        <w:rPr>
          <w:szCs w:val="28"/>
          <w:u w:val="single"/>
        </w:rPr>
      </w:pPr>
    </w:p>
    <w:p w:rsidR="000248A0" w:rsidRPr="00751D92" w:rsidRDefault="000248A0" w:rsidP="00751D92">
      <w:pPr>
        <w:ind w:firstLine="708"/>
        <w:jc w:val="both"/>
        <w:outlineLvl w:val="0"/>
        <w:rPr>
          <w:szCs w:val="28"/>
        </w:rPr>
      </w:pPr>
      <w:r w:rsidRPr="00751D92">
        <w:rPr>
          <w:szCs w:val="28"/>
          <w:u w:val="single"/>
        </w:rPr>
        <w:t>Інформація</w:t>
      </w:r>
      <w:r w:rsidRPr="00751D92">
        <w:rPr>
          <w:szCs w:val="28"/>
        </w:rPr>
        <w:t xml:space="preserve">: </w:t>
      </w:r>
      <w:proofErr w:type="spellStart"/>
      <w:r w:rsidRPr="00751D92">
        <w:rPr>
          <w:szCs w:val="28"/>
        </w:rPr>
        <w:t>Сиченка</w:t>
      </w:r>
      <w:proofErr w:type="spellEnd"/>
      <w:r w:rsidRPr="00751D92">
        <w:rPr>
          <w:szCs w:val="28"/>
        </w:rPr>
        <w:t xml:space="preserve"> В.В. </w:t>
      </w:r>
    </w:p>
    <w:p w:rsidR="007C4389" w:rsidRDefault="004A6E9F" w:rsidP="00751D92">
      <w:pPr>
        <w:ind w:firstLine="708"/>
        <w:jc w:val="both"/>
        <w:outlineLvl w:val="0"/>
        <w:rPr>
          <w:szCs w:val="28"/>
        </w:rPr>
      </w:pPr>
      <w:r w:rsidRPr="00751D92">
        <w:rPr>
          <w:szCs w:val="28"/>
        </w:rPr>
        <w:t xml:space="preserve">Виступили: </w:t>
      </w:r>
      <w:proofErr w:type="spellStart"/>
      <w:r w:rsidR="007C4389">
        <w:rPr>
          <w:szCs w:val="28"/>
        </w:rPr>
        <w:t>Полторацький</w:t>
      </w:r>
      <w:proofErr w:type="spellEnd"/>
      <w:r w:rsidR="007C4389">
        <w:rPr>
          <w:szCs w:val="28"/>
        </w:rPr>
        <w:t xml:space="preserve"> О.В., </w:t>
      </w:r>
      <w:proofErr w:type="spellStart"/>
      <w:r w:rsidR="007C4389">
        <w:rPr>
          <w:szCs w:val="28"/>
        </w:rPr>
        <w:t>Шебеко</w:t>
      </w:r>
      <w:proofErr w:type="spellEnd"/>
      <w:r w:rsidR="007C4389">
        <w:rPr>
          <w:szCs w:val="28"/>
        </w:rPr>
        <w:t xml:space="preserve"> Т.І., </w:t>
      </w:r>
      <w:proofErr w:type="spellStart"/>
      <w:r w:rsidR="007C4389">
        <w:rPr>
          <w:szCs w:val="28"/>
        </w:rPr>
        <w:t>Щокін</w:t>
      </w:r>
      <w:proofErr w:type="spellEnd"/>
      <w:r w:rsidR="007C4389">
        <w:rPr>
          <w:szCs w:val="28"/>
        </w:rPr>
        <w:t xml:space="preserve"> В.П.</w:t>
      </w:r>
    </w:p>
    <w:p w:rsidR="000248A0" w:rsidRPr="00751D92" w:rsidRDefault="000248A0" w:rsidP="00751D92">
      <w:pPr>
        <w:ind w:firstLine="708"/>
        <w:jc w:val="both"/>
        <w:rPr>
          <w:szCs w:val="28"/>
        </w:rPr>
      </w:pPr>
    </w:p>
    <w:p w:rsidR="000248A0" w:rsidRPr="00751D92" w:rsidRDefault="000248A0" w:rsidP="00751D92">
      <w:pPr>
        <w:pStyle w:val="3"/>
        <w:ind w:firstLine="708"/>
        <w:jc w:val="both"/>
        <w:rPr>
          <w:b w:val="0"/>
          <w:sz w:val="28"/>
          <w:szCs w:val="28"/>
        </w:rPr>
      </w:pPr>
      <w:r w:rsidRPr="00751D92">
        <w:rPr>
          <w:bCs/>
          <w:sz w:val="28"/>
          <w:szCs w:val="28"/>
        </w:rPr>
        <w:t>ВИРІШИЛИ</w:t>
      </w:r>
      <w:r w:rsidRPr="00751D92">
        <w:rPr>
          <w:b w:val="0"/>
          <w:sz w:val="28"/>
          <w:szCs w:val="28"/>
        </w:rPr>
        <w:t xml:space="preserve">: </w:t>
      </w:r>
    </w:p>
    <w:p w:rsidR="000248A0" w:rsidRPr="00751D92" w:rsidRDefault="000248A0" w:rsidP="00751D92">
      <w:pPr>
        <w:tabs>
          <w:tab w:val="left" w:pos="-3119"/>
        </w:tabs>
        <w:ind w:firstLine="709"/>
        <w:jc w:val="both"/>
        <w:rPr>
          <w:szCs w:val="28"/>
        </w:rPr>
      </w:pPr>
      <w:r w:rsidRPr="00751D92">
        <w:rPr>
          <w:szCs w:val="28"/>
        </w:rPr>
        <w:t xml:space="preserve">1. Інформацію голови постійної комісії обласної ради з питань науки, освіти, сім’ї та молоді </w:t>
      </w:r>
      <w:proofErr w:type="spellStart"/>
      <w:r w:rsidRPr="00751D92">
        <w:rPr>
          <w:szCs w:val="28"/>
        </w:rPr>
        <w:t>Сиченка</w:t>
      </w:r>
      <w:proofErr w:type="spellEnd"/>
      <w:r w:rsidRPr="00751D92">
        <w:rPr>
          <w:szCs w:val="28"/>
        </w:rPr>
        <w:t xml:space="preserve"> В.В. щодо</w:t>
      </w:r>
      <w:hyperlink r:id="rId11" w:history="1">
        <w:r w:rsidR="007C4389" w:rsidRPr="007C4389">
          <w:t xml:space="preserve"> пропозицій по уточненню обласного бюджету на 2017 рік</w:t>
        </w:r>
      </w:hyperlink>
      <w:r w:rsidRPr="00751D92">
        <w:rPr>
          <w:szCs w:val="28"/>
        </w:rPr>
        <w:t xml:space="preserve"> взяти до відома.</w:t>
      </w:r>
    </w:p>
    <w:p w:rsidR="000248A0" w:rsidRPr="00751D92" w:rsidRDefault="000248A0" w:rsidP="00751D92">
      <w:pPr>
        <w:pStyle w:val="a6"/>
        <w:ind w:firstLine="720"/>
        <w:jc w:val="center"/>
        <w:rPr>
          <w:b/>
          <w:bCs/>
          <w:szCs w:val="28"/>
        </w:rPr>
      </w:pPr>
    </w:p>
    <w:p w:rsidR="000248A0" w:rsidRPr="00751D92" w:rsidRDefault="000248A0" w:rsidP="00751D92">
      <w:pPr>
        <w:pStyle w:val="a6"/>
        <w:ind w:firstLine="720"/>
        <w:jc w:val="center"/>
        <w:rPr>
          <w:b/>
          <w:bCs/>
          <w:szCs w:val="28"/>
        </w:rPr>
      </w:pPr>
      <w:r w:rsidRPr="00751D92">
        <w:rPr>
          <w:b/>
          <w:bCs/>
          <w:szCs w:val="28"/>
        </w:rPr>
        <w:t>Результати голосування:</w:t>
      </w:r>
    </w:p>
    <w:p w:rsidR="000248A0" w:rsidRPr="00751D92" w:rsidRDefault="000248A0" w:rsidP="00751D92">
      <w:pPr>
        <w:pStyle w:val="a6"/>
        <w:ind w:firstLine="720"/>
        <w:jc w:val="center"/>
        <w:rPr>
          <w:b/>
          <w:bCs/>
          <w:szCs w:val="28"/>
        </w:rPr>
      </w:pPr>
    </w:p>
    <w:p w:rsidR="000248A0" w:rsidRPr="00751D92" w:rsidRDefault="000248A0" w:rsidP="00751D92">
      <w:pPr>
        <w:pStyle w:val="a6"/>
        <w:ind w:firstLine="4253"/>
        <w:rPr>
          <w:szCs w:val="28"/>
        </w:rPr>
      </w:pPr>
      <w:r w:rsidRPr="00751D92">
        <w:rPr>
          <w:szCs w:val="28"/>
        </w:rPr>
        <w:t xml:space="preserve">за </w:t>
      </w:r>
      <w:r w:rsidRPr="00751D92">
        <w:rPr>
          <w:szCs w:val="28"/>
        </w:rPr>
        <w:tab/>
      </w:r>
      <w:r w:rsidR="00751D92">
        <w:rPr>
          <w:szCs w:val="28"/>
        </w:rPr>
        <w:tab/>
      </w:r>
      <w:r w:rsidRPr="00751D92">
        <w:rPr>
          <w:szCs w:val="28"/>
        </w:rPr>
        <w:t xml:space="preserve">– </w:t>
      </w:r>
      <w:r w:rsidR="004A6E9F" w:rsidRPr="00751D92">
        <w:rPr>
          <w:szCs w:val="28"/>
        </w:rPr>
        <w:t>4</w:t>
      </w:r>
    </w:p>
    <w:p w:rsidR="000248A0" w:rsidRPr="00751D92" w:rsidRDefault="000248A0" w:rsidP="00751D92">
      <w:pPr>
        <w:ind w:firstLine="4253"/>
        <w:jc w:val="both"/>
        <w:rPr>
          <w:szCs w:val="28"/>
        </w:rPr>
      </w:pPr>
      <w:r w:rsidRPr="00751D92">
        <w:rPr>
          <w:szCs w:val="28"/>
        </w:rPr>
        <w:t>проти</w:t>
      </w:r>
      <w:r w:rsidRPr="00751D92">
        <w:rPr>
          <w:szCs w:val="28"/>
        </w:rPr>
        <w:tab/>
      </w:r>
      <w:r w:rsidR="00751D92">
        <w:rPr>
          <w:szCs w:val="28"/>
        </w:rPr>
        <w:t xml:space="preserve"> </w:t>
      </w:r>
      <w:r w:rsidR="00751D92">
        <w:rPr>
          <w:szCs w:val="28"/>
        </w:rPr>
        <w:tab/>
      </w:r>
      <w:r w:rsidRPr="00751D92">
        <w:rPr>
          <w:szCs w:val="28"/>
        </w:rPr>
        <w:t xml:space="preserve">– </w:t>
      </w:r>
      <w:r w:rsidR="00751D92">
        <w:rPr>
          <w:szCs w:val="28"/>
        </w:rPr>
        <w:t>0</w:t>
      </w:r>
    </w:p>
    <w:p w:rsidR="000248A0" w:rsidRPr="00751D92" w:rsidRDefault="000248A0" w:rsidP="00751D92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утримались – </w:t>
      </w:r>
      <w:r w:rsidR="00751D92">
        <w:rPr>
          <w:szCs w:val="28"/>
        </w:rPr>
        <w:t>0</w:t>
      </w:r>
    </w:p>
    <w:p w:rsidR="000248A0" w:rsidRPr="00751D92" w:rsidRDefault="000248A0" w:rsidP="00751D92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усього </w:t>
      </w:r>
      <w:r w:rsidRPr="00751D92">
        <w:rPr>
          <w:szCs w:val="28"/>
        </w:rPr>
        <w:tab/>
        <w:t xml:space="preserve">– </w:t>
      </w:r>
      <w:r w:rsidR="004A6E9F" w:rsidRPr="00751D92">
        <w:rPr>
          <w:szCs w:val="28"/>
        </w:rPr>
        <w:t>4</w:t>
      </w:r>
    </w:p>
    <w:p w:rsidR="000248A0" w:rsidRPr="00751D92" w:rsidRDefault="000248A0" w:rsidP="00751D92">
      <w:pPr>
        <w:ind w:firstLine="720"/>
        <w:jc w:val="both"/>
        <w:rPr>
          <w:szCs w:val="28"/>
        </w:rPr>
      </w:pPr>
    </w:p>
    <w:p w:rsidR="000C71C5" w:rsidRPr="00751D92" w:rsidRDefault="000C71C5" w:rsidP="00751D92">
      <w:pPr>
        <w:ind w:firstLine="720"/>
        <w:jc w:val="both"/>
        <w:rPr>
          <w:szCs w:val="28"/>
        </w:rPr>
      </w:pPr>
    </w:p>
    <w:p w:rsidR="004A6E9F" w:rsidRPr="00751D92" w:rsidRDefault="00C46D0D" w:rsidP="00751D92">
      <w:pPr>
        <w:ind w:firstLine="709"/>
        <w:jc w:val="both"/>
        <w:rPr>
          <w:b/>
          <w:szCs w:val="28"/>
        </w:rPr>
      </w:pPr>
      <w:r w:rsidRPr="00751D92">
        <w:rPr>
          <w:b/>
          <w:szCs w:val="28"/>
        </w:rPr>
        <w:t xml:space="preserve">СЛУХАЛИ: 2. </w:t>
      </w:r>
      <w:r w:rsidR="007C4389" w:rsidRPr="007C4389">
        <w:rPr>
          <w:b/>
        </w:rPr>
        <w:t>Про хід оздоровчої кампанії влітку 2017 року</w:t>
      </w:r>
      <w:r w:rsidR="004A6E9F" w:rsidRPr="00751D92">
        <w:rPr>
          <w:b/>
          <w:szCs w:val="28"/>
        </w:rPr>
        <w:t>.</w:t>
      </w:r>
    </w:p>
    <w:p w:rsidR="004A6E9F" w:rsidRPr="00751D92" w:rsidRDefault="004A6E9F" w:rsidP="00751D92">
      <w:pPr>
        <w:ind w:firstLine="709"/>
        <w:jc w:val="both"/>
        <w:rPr>
          <w:szCs w:val="28"/>
          <w:u w:val="single"/>
        </w:rPr>
      </w:pPr>
    </w:p>
    <w:p w:rsidR="00C46D0D" w:rsidRPr="00751D92" w:rsidRDefault="00C46D0D" w:rsidP="00751D92">
      <w:pPr>
        <w:ind w:firstLine="709"/>
        <w:jc w:val="both"/>
        <w:rPr>
          <w:szCs w:val="28"/>
        </w:rPr>
      </w:pPr>
      <w:r w:rsidRPr="00751D92">
        <w:rPr>
          <w:szCs w:val="28"/>
          <w:u w:val="single"/>
        </w:rPr>
        <w:t>Інформація</w:t>
      </w:r>
      <w:r w:rsidRPr="00751D92">
        <w:rPr>
          <w:szCs w:val="28"/>
        </w:rPr>
        <w:t xml:space="preserve">: </w:t>
      </w:r>
      <w:proofErr w:type="spellStart"/>
      <w:r w:rsidRPr="00751D92">
        <w:rPr>
          <w:szCs w:val="28"/>
        </w:rPr>
        <w:t>Сиченка</w:t>
      </w:r>
      <w:proofErr w:type="spellEnd"/>
      <w:r w:rsidRPr="00751D92">
        <w:rPr>
          <w:szCs w:val="28"/>
        </w:rPr>
        <w:t xml:space="preserve"> В.В. </w:t>
      </w:r>
    </w:p>
    <w:p w:rsidR="007C4389" w:rsidRDefault="00C46D0D" w:rsidP="00751D92">
      <w:pPr>
        <w:pStyle w:val="ae"/>
        <w:tabs>
          <w:tab w:val="left" w:pos="720"/>
        </w:tabs>
        <w:ind w:left="0" w:firstLine="709"/>
        <w:jc w:val="both"/>
        <w:rPr>
          <w:lang w:val="uk-UA"/>
        </w:rPr>
      </w:pPr>
      <w:r w:rsidRPr="00751D92">
        <w:rPr>
          <w:lang w:val="uk-UA"/>
        </w:rPr>
        <w:t xml:space="preserve">Виступили: </w:t>
      </w:r>
      <w:proofErr w:type="spellStart"/>
      <w:r w:rsidR="007C4389">
        <w:rPr>
          <w:lang w:val="uk-UA"/>
        </w:rPr>
        <w:t>Сливна</w:t>
      </w:r>
      <w:proofErr w:type="spellEnd"/>
      <w:r w:rsidR="007C4389">
        <w:rPr>
          <w:lang w:val="uk-UA"/>
        </w:rPr>
        <w:t xml:space="preserve"> </w:t>
      </w:r>
      <w:r w:rsidRPr="00751D92">
        <w:rPr>
          <w:lang w:val="uk-UA"/>
        </w:rPr>
        <w:t>В.</w:t>
      </w:r>
      <w:r w:rsidR="007C4389">
        <w:rPr>
          <w:lang w:val="uk-UA"/>
        </w:rPr>
        <w:t>О</w:t>
      </w:r>
      <w:r w:rsidR="004A6E9F" w:rsidRPr="00751D92">
        <w:rPr>
          <w:lang w:val="uk-UA"/>
        </w:rPr>
        <w:t>.</w:t>
      </w:r>
    </w:p>
    <w:p w:rsidR="00C46D0D" w:rsidRPr="00751D92" w:rsidRDefault="00C46D0D" w:rsidP="00751D92">
      <w:pPr>
        <w:ind w:firstLine="708"/>
        <w:jc w:val="both"/>
        <w:rPr>
          <w:szCs w:val="28"/>
        </w:rPr>
      </w:pPr>
    </w:p>
    <w:p w:rsidR="00C46D0D" w:rsidRPr="00751D92" w:rsidRDefault="00C46D0D" w:rsidP="00751D92">
      <w:pPr>
        <w:shd w:val="clear" w:color="auto" w:fill="FFFFFF"/>
        <w:ind w:firstLine="700"/>
        <w:jc w:val="both"/>
        <w:rPr>
          <w:b/>
          <w:szCs w:val="28"/>
        </w:rPr>
      </w:pPr>
      <w:r w:rsidRPr="00751D92">
        <w:rPr>
          <w:b/>
          <w:bCs/>
          <w:szCs w:val="28"/>
        </w:rPr>
        <w:t>ВИРІШИЛИ</w:t>
      </w:r>
      <w:r w:rsidRPr="00751D92">
        <w:rPr>
          <w:b/>
          <w:szCs w:val="28"/>
        </w:rPr>
        <w:t xml:space="preserve">: </w:t>
      </w:r>
    </w:p>
    <w:p w:rsidR="00C46D0D" w:rsidRPr="00751D92" w:rsidRDefault="00C46D0D" w:rsidP="00751D92">
      <w:pPr>
        <w:ind w:firstLine="709"/>
        <w:jc w:val="both"/>
        <w:rPr>
          <w:szCs w:val="28"/>
        </w:rPr>
      </w:pPr>
      <w:r w:rsidRPr="00751D92">
        <w:rPr>
          <w:szCs w:val="28"/>
        </w:rPr>
        <w:t xml:space="preserve">1. Інформацію голови постійної комісії обласної ради з питань науки, освіти, сім’ї та молоді </w:t>
      </w:r>
      <w:proofErr w:type="spellStart"/>
      <w:r w:rsidRPr="00751D92">
        <w:rPr>
          <w:szCs w:val="28"/>
        </w:rPr>
        <w:t>Сиченка</w:t>
      </w:r>
      <w:proofErr w:type="spellEnd"/>
      <w:r w:rsidRPr="00751D92">
        <w:rPr>
          <w:szCs w:val="28"/>
        </w:rPr>
        <w:t xml:space="preserve"> В.В.</w:t>
      </w:r>
      <w:r w:rsidR="002215C5">
        <w:rPr>
          <w:szCs w:val="28"/>
        </w:rPr>
        <w:t xml:space="preserve"> та </w:t>
      </w:r>
      <w:r w:rsidR="007C4389" w:rsidRPr="00070F43">
        <w:rPr>
          <w:szCs w:val="28"/>
        </w:rPr>
        <w:t>заступник</w:t>
      </w:r>
      <w:r w:rsidR="00AC248F">
        <w:rPr>
          <w:szCs w:val="28"/>
        </w:rPr>
        <w:t>а</w:t>
      </w:r>
      <w:r w:rsidR="007C4389" w:rsidRPr="00070F43">
        <w:rPr>
          <w:szCs w:val="28"/>
        </w:rPr>
        <w:t xml:space="preserve"> </w:t>
      </w:r>
      <w:r w:rsidR="007C4389">
        <w:rPr>
          <w:szCs w:val="28"/>
        </w:rPr>
        <w:t xml:space="preserve">директора </w:t>
      </w:r>
      <w:r w:rsidR="007C4389" w:rsidRPr="00070F43">
        <w:rPr>
          <w:szCs w:val="28"/>
        </w:rPr>
        <w:t>департаменту соціально</w:t>
      </w:r>
      <w:r w:rsidR="007C4389">
        <w:rPr>
          <w:szCs w:val="28"/>
        </w:rPr>
        <w:t>го захисту населення облдержадміністрації</w:t>
      </w:r>
      <w:r w:rsidR="007C4389" w:rsidRPr="00751D92">
        <w:rPr>
          <w:szCs w:val="28"/>
        </w:rPr>
        <w:t xml:space="preserve"> </w:t>
      </w:r>
      <w:proofErr w:type="spellStart"/>
      <w:r w:rsidR="007C4389">
        <w:rPr>
          <w:szCs w:val="28"/>
        </w:rPr>
        <w:t>Сливної</w:t>
      </w:r>
      <w:proofErr w:type="spellEnd"/>
      <w:r w:rsidR="007C4389">
        <w:rPr>
          <w:szCs w:val="28"/>
        </w:rPr>
        <w:t xml:space="preserve"> В.О. </w:t>
      </w:r>
      <w:r w:rsidRPr="00751D92">
        <w:rPr>
          <w:szCs w:val="28"/>
        </w:rPr>
        <w:t>взяти до відома.</w:t>
      </w:r>
    </w:p>
    <w:p w:rsidR="007C4389" w:rsidRDefault="007C4389" w:rsidP="00751D92">
      <w:pPr>
        <w:pStyle w:val="a6"/>
        <w:ind w:firstLine="720"/>
        <w:jc w:val="center"/>
        <w:rPr>
          <w:b/>
          <w:bCs/>
          <w:szCs w:val="28"/>
        </w:rPr>
      </w:pPr>
    </w:p>
    <w:p w:rsidR="00C46D0D" w:rsidRPr="00751D92" w:rsidRDefault="00C46D0D" w:rsidP="00751D92">
      <w:pPr>
        <w:pStyle w:val="a6"/>
        <w:ind w:firstLine="720"/>
        <w:jc w:val="center"/>
        <w:rPr>
          <w:b/>
          <w:bCs/>
          <w:szCs w:val="28"/>
        </w:rPr>
      </w:pPr>
      <w:r w:rsidRPr="00751D92">
        <w:rPr>
          <w:b/>
          <w:bCs/>
          <w:szCs w:val="28"/>
        </w:rPr>
        <w:t>Результати голосування:</w:t>
      </w:r>
    </w:p>
    <w:p w:rsidR="00C46D0D" w:rsidRPr="00751D92" w:rsidRDefault="00C46D0D" w:rsidP="00751D92">
      <w:pPr>
        <w:pStyle w:val="a6"/>
        <w:ind w:firstLine="720"/>
        <w:jc w:val="center"/>
        <w:rPr>
          <w:b/>
          <w:bCs/>
          <w:szCs w:val="28"/>
        </w:rPr>
      </w:pPr>
    </w:p>
    <w:p w:rsidR="00751D92" w:rsidRPr="00751D92" w:rsidRDefault="00751D92" w:rsidP="00751D92">
      <w:pPr>
        <w:pStyle w:val="a6"/>
        <w:ind w:firstLine="4253"/>
        <w:rPr>
          <w:szCs w:val="28"/>
        </w:rPr>
      </w:pPr>
      <w:r w:rsidRPr="00751D92">
        <w:rPr>
          <w:szCs w:val="28"/>
        </w:rPr>
        <w:t xml:space="preserve">за </w:t>
      </w:r>
      <w:r w:rsidRPr="00751D92">
        <w:rPr>
          <w:szCs w:val="28"/>
        </w:rPr>
        <w:tab/>
      </w:r>
      <w:r>
        <w:rPr>
          <w:szCs w:val="28"/>
        </w:rPr>
        <w:tab/>
      </w:r>
      <w:r w:rsidRPr="00751D92">
        <w:rPr>
          <w:szCs w:val="28"/>
        </w:rPr>
        <w:t>– 4</w:t>
      </w:r>
    </w:p>
    <w:p w:rsidR="00751D92" w:rsidRPr="00751D92" w:rsidRDefault="00751D92" w:rsidP="00751D92">
      <w:pPr>
        <w:ind w:firstLine="4253"/>
        <w:jc w:val="both"/>
        <w:rPr>
          <w:szCs w:val="28"/>
        </w:rPr>
      </w:pPr>
      <w:r w:rsidRPr="00751D92">
        <w:rPr>
          <w:szCs w:val="28"/>
        </w:rPr>
        <w:t>проти</w:t>
      </w:r>
      <w:r w:rsidRPr="00751D92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</w:r>
      <w:r w:rsidRPr="00751D92">
        <w:rPr>
          <w:szCs w:val="28"/>
        </w:rPr>
        <w:t xml:space="preserve">– </w:t>
      </w:r>
      <w:r>
        <w:rPr>
          <w:szCs w:val="28"/>
        </w:rPr>
        <w:t>0</w:t>
      </w:r>
    </w:p>
    <w:p w:rsidR="00751D92" w:rsidRPr="00751D92" w:rsidRDefault="00751D92" w:rsidP="00751D92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утримались – </w:t>
      </w:r>
      <w:r>
        <w:rPr>
          <w:szCs w:val="28"/>
        </w:rPr>
        <w:t>0</w:t>
      </w:r>
    </w:p>
    <w:p w:rsidR="00751D92" w:rsidRDefault="00751D92" w:rsidP="00751D92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усього </w:t>
      </w:r>
      <w:r w:rsidRPr="00751D92">
        <w:rPr>
          <w:szCs w:val="28"/>
        </w:rPr>
        <w:tab/>
        <w:t>– 4</w:t>
      </w:r>
    </w:p>
    <w:p w:rsidR="007C4389" w:rsidRPr="00751D92" w:rsidRDefault="007C4389" w:rsidP="00751D92">
      <w:pPr>
        <w:ind w:firstLine="4253"/>
        <w:jc w:val="both"/>
        <w:rPr>
          <w:szCs w:val="28"/>
        </w:rPr>
      </w:pPr>
    </w:p>
    <w:p w:rsidR="007C4389" w:rsidRPr="007C4389" w:rsidRDefault="007C4389" w:rsidP="007C4389">
      <w:pPr>
        <w:tabs>
          <w:tab w:val="left" w:pos="993"/>
        </w:tabs>
        <w:jc w:val="both"/>
        <w:rPr>
          <w:b/>
        </w:rPr>
      </w:pPr>
      <w:r>
        <w:rPr>
          <w:b/>
          <w:szCs w:val="28"/>
        </w:rPr>
        <w:tab/>
      </w:r>
      <w:r w:rsidR="00926418" w:rsidRPr="007C4389">
        <w:rPr>
          <w:b/>
          <w:szCs w:val="28"/>
        </w:rPr>
        <w:t xml:space="preserve">СЛУХАЛИ: </w:t>
      </w:r>
      <w:r w:rsidR="00751D92" w:rsidRPr="007C4389">
        <w:rPr>
          <w:b/>
          <w:szCs w:val="28"/>
        </w:rPr>
        <w:t>3</w:t>
      </w:r>
      <w:r w:rsidR="00926418" w:rsidRPr="007C4389">
        <w:rPr>
          <w:b/>
          <w:szCs w:val="28"/>
        </w:rPr>
        <w:t xml:space="preserve">. </w:t>
      </w:r>
      <w:r w:rsidR="009E194D">
        <w:fldChar w:fldCharType="begin"/>
      </w:r>
      <w:r w:rsidR="009E194D">
        <w:instrText xml:space="preserve"> HYPERLINK "http://oblrada.dp.gov.ua/documents/proeki-rishen/%d0%bf%d1%80%d0%be-%d0%b2%d0%bd%d0%b5%d1%81%d0%b5%d0%bd%d0%bd%d1%8f-%d0%b7%d0%bc%d1%96%d0%bd-%d0%b4%d0%be-%d1%80%d1%96%d1%88%d0%b5%d0%bd%d0%bd%d1%8f-%d0%be%d0%b1%d0%bb%d0%b0%d1%81%d0%bd%d0%be%d1%97-9/" </w:instrText>
      </w:r>
      <w:r w:rsidR="009E194D">
        <w:fldChar w:fldCharType="separate"/>
      </w:r>
      <w:hyperlink r:id="rId12" w:history="1">
        <w:r w:rsidRPr="007C4389">
          <w:rPr>
            <w:rStyle w:val="af0"/>
            <w:b/>
            <w:color w:val="auto"/>
            <w:u w:val="none"/>
          </w:rPr>
          <w:t>Про трудові відносини з керівниками обласних комунальних підприємств, закладів та установ, що належать до спільної власності територіальних громад сіл, селищ, міст Дніпропетровської області</w:t>
        </w:r>
      </w:hyperlink>
      <w:r w:rsidRPr="007C4389">
        <w:rPr>
          <w:b/>
        </w:rPr>
        <w:t>.</w:t>
      </w:r>
    </w:p>
    <w:p w:rsidR="00926418" w:rsidRPr="00751D92" w:rsidRDefault="00926418" w:rsidP="00751D92">
      <w:pPr>
        <w:ind w:firstLine="709"/>
        <w:jc w:val="both"/>
        <w:rPr>
          <w:rStyle w:val="af0"/>
          <w:b/>
          <w:color w:val="auto"/>
          <w:szCs w:val="28"/>
          <w:u w:val="none"/>
        </w:rPr>
      </w:pPr>
      <w:r w:rsidRPr="00751D92">
        <w:rPr>
          <w:b/>
          <w:bCs/>
          <w:kern w:val="36"/>
          <w:szCs w:val="28"/>
          <w:lang w:eastAsia="uk-UA"/>
        </w:rPr>
        <w:t xml:space="preserve"> </w:t>
      </w:r>
      <w:r w:rsidR="009E194D">
        <w:rPr>
          <w:b/>
          <w:bCs/>
          <w:kern w:val="36"/>
          <w:szCs w:val="28"/>
          <w:lang w:eastAsia="uk-UA"/>
        </w:rPr>
        <w:fldChar w:fldCharType="end"/>
      </w:r>
    </w:p>
    <w:p w:rsidR="00926418" w:rsidRPr="00751D92" w:rsidRDefault="00926418" w:rsidP="00751D92">
      <w:pPr>
        <w:ind w:firstLine="708"/>
        <w:jc w:val="both"/>
        <w:rPr>
          <w:szCs w:val="28"/>
        </w:rPr>
      </w:pPr>
      <w:r w:rsidRPr="00751D92">
        <w:rPr>
          <w:szCs w:val="28"/>
          <w:u w:val="single"/>
        </w:rPr>
        <w:t>Інформація</w:t>
      </w:r>
      <w:r w:rsidRPr="00751D92">
        <w:rPr>
          <w:szCs w:val="28"/>
        </w:rPr>
        <w:t xml:space="preserve">: </w:t>
      </w:r>
      <w:proofErr w:type="spellStart"/>
      <w:r w:rsidRPr="00751D92">
        <w:rPr>
          <w:szCs w:val="28"/>
        </w:rPr>
        <w:t>Сиченка</w:t>
      </w:r>
      <w:proofErr w:type="spellEnd"/>
      <w:r w:rsidRPr="00751D92">
        <w:rPr>
          <w:szCs w:val="28"/>
        </w:rPr>
        <w:t xml:space="preserve"> В.В. </w:t>
      </w:r>
    </w:p>
    <w:p w:rsidR="00926418" w:rsidRDefault="00926418" w:rsidP="007C4389">
      <w:pPr>
        <w:ind w:firstLine="709"/>
        <w:jc w:val="both"/>
        <w:rPr>
          <w:szCs w:val="28"/>
        </w:rPr>
      </w:pPr>
      <w:r w:rsidRPr="00751D92">
        <w:t xml:space="preserve">Виступили: </w:t>
      </w:r>
      <w:proofErr w:type="spellStart"/>
      <w:r w:rsidR="007C4389">
        <w:t>Полторацький</w:t>
      </w:r>
      <w:proofErr w:type="spellEnd"/>
      <w:r w:rsidR="007C4389">
        <w:t xml:space="preserve"> О.В</w:t>
      </w:r>
      <w:r w:rsidR="007C4389" w:rsidRPr="007C4389">
        <w:t xml:space="preserve">., </w:t>
      </w:r>
      <w:proofErr w:type="spellStart"/>
      <w:r w:rsidR="007C4389" w:rsidRPr="007C4389">
        <w:rPr>
          <w:szCs w:val="28"/>
        </w:rPr>
        <w:t>Рейда</w:t>
      </w:r>
      <w:proofErr w:type="spellEnd"/>
      <w:r w:rsidR="007C4389" w:rsidRPr="007C4389">
        <w:rPr>
          <w:szCs w:val="28"/>
        </w:rPr>
        <w:t xml:space="preserve"> К.В., </w:t>
      </w:r>
      <w:proofErr w:type="spellStart"/>
      <w:r w:rsidR="007C4389" w:rsidRPr="007C4389">
        <w:rPr>
          <w:szCs w:val="28"/>
        </w:rPr>
        <w:t>Ільчук</w:t>
      </w:r>
      <w:proofErr w:type="spellEnd"/>
      <w:r w:rsidR="007C4389" w:rsidRPr="007C4389">
        <w:rPr>
          <w:szCs w:val="28"/>
        </w:rPr>
        <w:t xml:space="preserve"> О.В., </w:t>
      </w:r>
      <w:proofErr w:type="spellStart"/>
      <w:r w:rsidR="007C4389" w:rsidRPr="007C4389">
        <w:rPr>
          <w:szCs w:val="28"/>
        </w:rPr>
        <w:t>Младьонов</w:t>
      </w:r>
      <w:proofErr w:type="spellEnd"/>
      <w:r w:rsidR="007C4389" w:rsidRPr="007C4389">
        <w:rPr>
          <w:szCs w:val="28"/>
        </w:rPr>
        <w:t xml:space="preserve"> О.П., </w:t>
      </w:r>
      <w:proofErr w:type="spellStart"/>
      <w:r w:rsidR="007C4389" w:rsidRPr="007C4389">
        <w:rPr>
          <w:szCs w:val="28"/>
        </w:rPr>
        <w:t>Карленко</w:t>
      </w:r>
      <w:proofErr w:type="spellEnd"/>
      <w:r w:rsidR="007C4389" w:rsidRPr="007C4389">
        <w:rPr>
          <w:szCs w:val="28"/>
        </w:rPr>
        <w:t xml:space="preserve"> Н.В., </w:t>
      </w:r>
      <w:proofErr w:type="spellStart"/>
      <w:r w:rsidR="007C4389" w:rsidRPr="007C4389">
        <w:rPr>
          <w:szCs w:val="28"/>
        </w:rPr>
        <w:t>Кузнецова</w:t>
      </w:r>
      <w:proofErr w:type="spellEnd"/>
      <w:r w:rsidR="007C4389" w:rsidRPr="007C4389">
        <w:rPr>
          <w:szCs w:val="28"/>
        </w:rPr>
        <w:t xml:space="preserve"> Г.І.</w:t>
      </w:r>
    </w:p>
    <w:p w:rsidR="00490666" w:rsidRPr="007C4389" w:rsidRDefault="00490666" w:rsidP="007C4389">
      <w:pPr>
        <w:ind w:firstLine="709"/>
        <w:jc w:val="both"/>
      </w:pPr>
    </w:p>
    <w:p w:rsidR="00926418" w:rsidRDefault="00926418" w:rsidP="00751D92">
      <w:pPr>
        <w:ind w:firstLine="708"/>
        <w:jc w:val="both"/>
        <w:rPr>
          <w:szCs w:val="28"/>
        </w:rPr>
      </w:pPr>
    </w:p>
    <w:p w:rsidR="00926418" w:rsidRDefault="00926418" w:rsidP="00751D92">
      <w:pPr>
        <w:ind w:firstLine="709"/>
        <w:jc w:val="both"/>
        <w:rPr>
          <w:b/>
          <w:szCs w:val="28"/>
        </w:rPr>
      </w:pPr>
      <w:r w:rsidRPr="00751D92">
        <w:rPr>
          <w:b/>
          <w:bCs/>
          <w:szCs w:val="28"/>
        </w:rPr>
        <w:lastRenderedPageBreak/>
        <w:t>ВИРІШИЛИ</w:t>
      </w:r>
      <w:r w:rsidRPr="00751D92">
        <w:rPr>
          <w:b/>
          <w:szCs w:val="28"/>
        </w:rPr>
        <w:t xml:space="preserve">: </w:t>
      </w:r>
    </w:p>
    <w:p w:rsidR="0015316A" w:rsidRPr="00751D92" w:rsidRDefault="0015316A" w:rsidP="00751D92">
      <w:pPr>
        <w:shd w:val="clear" w:color="auto" w:fill="FFFFFF"/>
        <w:ind w:firstLine="700"/>
        <w:jc w:val="both"/>
        <w:rPr>
          <w:szCs w:val="28"/>
        </w:rPr>
      </w:pPr>
      <w:r w:rsidRPr="00751D92">
        <w:rPr>
          <w:szCs w:val="28"/>
        </w:rPr>
        <w:t xml:space="preserve">1. Інформацію голови постійної комісії обласної ради з питань науки, освіти, сім’ї та молоді </w:t>
      </w:r>
      <w:proofErr w:type="spellStart"/>
      <w:r w:rsidRPr="00751D92">
        <w:rPr>
          <w:szCs w:val="28"/>
        </w:rPr>
        <w:t>Сиченка</w:t>
      </w:r>
      <w:proofErr w:type="spellEnd"/>
      <w:r w:rsidRPr="00751D92">
        <w:rPr>
          <w:szCs w:val="28"/>
        </w:rPr>
        <w:t xml:space="preserve"> В.В. </w:t>
      </w:r>
      <w:r w:rsidR="00A81172" w:rsidRPr="00751D92">
        <w:rPr>
          <w:szCs w:val="28"/>
        </w:rPr>
        <w:t xml:space="preserve">та </w:t>
      </w:r>
      <w:r w:rsidR="007C4389" w:rsidRPr="00751D92">
        <w:rPr>
          <w:szCs w:val="28"/>
        </w:rPr>
        <w:t xml:space="preserve">керівників обласних комунальних закладів освіти </w:t>
      </w:r>
      <w:r w:rsidRPr="00751D92">
        <w:rPr>
          <w:szCs w:val="28"/>
        </w:rPr>
        <w:t xml:space="preserve">щодо </w:t>
      </w:r>
      <w:hyperlink r:id="rId13" w:history="1">
        <w:r w:rsidR="00CD75C5" w:rsidRPr="00751D92">
          <w:rPr>
            <w:szCs w:val="28"/>
          </w:rPr>
          <w:t>трудових відносини з керівниками обласних комунальних закладів та установ освіти, що належать до спільної власності територіальних громад сіл, селищ, міст Дніпропетровської області</w:t>
        </w:r>
      </w:hyperlink>
      <w:r w:rsidRPr="00751D92">
        <w:rPr>
          <w:b/>
          <w:szCs w:val="28"/>
        </w:rPr>
        <w:t xml:space="preserve"> </w:t>
      </w:r>
      <w:r w:rsidRPr="00751D92">
        <w:rPr>
          <w:szCs w:val="28"/>
        </w:rPr>
        <w:t>взяти до відома.</w:t>
      </w:r>
    </w:p>
    <w:p w:rsidR="00490666" w:rsidRDefault="00490666" w:rsidP="00751D92">
      <w:pPr>
        <w:tabs>
          <w:tab w:val="left" w:pos="993"/>
          <w:tab w:val="left" w:pos="1120"/>
        </w:tabs>
        <w:ind w:firstLine="720"/>
        <w:jc w:val="both"/>
        <w:rPr>
          <w:rStyle w:val="af2"/>
          <w:b w:val="0"/>
          <w:szCs w:val="28"/>
          <w:shd w:val="clear" w:color="auto" w:fill="FFFFFF"/>
        </w:rPr>
      </w:pPr>
    </w:p>
    <w:p w:rsidR="00F216FC" w:rsidRPr="00AC248F" w:rsidRDefault="007C4389" w:rsidP="00751D92">
      <w:pPr>
        <w:tabs>
          <w:tab w:val="left" w:pos="993"/>
          <w:tab w:val="left" w:pos="1120"/>
        </w:tabs>
        <w:ind w:firstLine="720"/>
        <w:jc w:val="both"/>
        <w:rPr>
          <w:szCs w:val="28"/>
        </w:rPr>
      </w:pPr>
      <w:r>
        <w:rPr>
          <w:rStyle w:val="af2"/>
          <w:b w:val="0"/>
          <w:szCs w:val="28"/>
          <w:shd w:val="clear" w:color="auto" w:fill="FFFFFF"/>
        </w:rPr>
        <w:t>2</w:t>
      </w:r>
      <w:r w:rsidR="004B57C0" w:rsidRPr="00D13CEF">
        <w:rPr>
          <w:rStyle w:val="af2"/>
          <w:b w:val="0"/>
          <w:szCs w:val="28"/>
          <w:shd w:val="clear" w:color="auto" w:fill="FFFFFF"/>
        </w:rPr>
        <w:t xml:space="preserve">. </w:t>
      </w:r>
      <w:r w:rsidR="00926418" w:rsidRPr="00D13CEF">
        <w:rPr>
          <w:rStyle w:val="af2"/>
          <w:b w:val="0"/>
          <w:szCs w:val="28"/>
          <w:shd w:val="clear" w:color="auto" w:fill="FFFFFF"/>
        </w:rPr>
        <w:t xml:space="preserve">Рекомендувати обласній раді </w:t>
      </w:r>
      <w:r w:rsidR="00F216FC" w:rsidRPr="00D13CEF">
        <w:rPr>
          <w:rStyle w:val="af2"/>
          <w:b w:val="0"/>
          <w:szCs w:val="28"/>
          <w:shd w:val="clear" w:color="auto" w:fill="FFFFFF"/>
        </w:rPr>
        <w:t xml:space="preserve">розглянути питання </w:t>
      </w:r>
      <w:r w:rsidR="004B57C0" w:rsidRPr="00D13CEF">
        <w:rPr>
          <w:rStyle w:val="af2"/>
          <w:b w:val="0"/>
          <w:szCs w:val="28"/>
          <w:shd w:val="clear" w:color="auto" w:fill="FFFFFF"/>
        </w:rPr>
        <w:t>щодо призначення</w:t>
      </w:r>
      <w:hyperlink r:id="rId14" w:history="1">
        <w:r w:rsidR="00F216FC" w:rsidRPr="00D13CEF">
          <w:rPr>
            <w:szCs w:val="28"/>
          </w:rPr>
          <w:t xml:space="preserve"> керівник</w:t>
        </w:r>
        <w:r w:rsidR="004B57C0" w:rsidRPr="00D13CEF">
          <w:rPr>
            <w:szCs w:val="28"/>
          </w:rPr>
          <w:t>ів</w:t>
        </w:r>
        <w:r w:rsidR="00F216FC" w:rsidRPr="00D13CEF">
          <w:rPr>
            <w:szCs w:val="28"/>
          </w:rPr>
          <w:t xml:space="preserve"> обласних комунальних закладів освіти</w:t>
        </w:r>
      </w:hyperlink>
      <w:r w:rsidR="00F216FC" w:rsidRPr="00751D92">
        <w:rPr>
          <w:szCs w:val="28"/>
        </w:rPr>
        <w:t xml:space="preserve"> з </w:t>
      </w:r>
      <w:r w:rsidR="004B57C0">
        <w:t>укладенням ко</w:t>
      </w:r>
      <w:r w:rsidR="0004498E">
        <w:t>нтракт</w:t>
      </w:r>
      <w:r w:rsidR="00D13CEF">
        <w:t>ів</w:t>
      </w:r>
      <w:r w:rsidR="0004498E">
        <w:t xml:space="preserve"> з наступними термінами</w:t>
      </w:r>
      <w:r w:rsidR="00F216FC" w:rsidRPr="00751D92">
        <w:rPr>
          <w:szCs w:val="28"/>
        </w:rPr>
        <w:t>:</w:t>
      </w:r>
    </w:p>
    <w:p w:rsidR="007C4389" w:rsidRPr="00AC248F" w:rsidRDefault="007C4389" w:rsidP="007C4389">
      <w:pPr>
        <w:ind w:firstLine="709"/>
        <w:jc w:val="both"/>
        <w:rPr>
          <w:szCs w:val="28"/>
        </w:rPr>
      </w:pPr>
      <w:r w:rsidRPr="00AC248F">
        <w:rPr>
          <w:b/>
          <w:szCs w:val="28"/>
        </w:rPr>
        <w:t>РЕЙДУ К.В.</w:t>
      </w:r>
      <w:r w:rsidRPr="00AC248F">
        <w:rPr>
          <w:szCs w:val="28"/>
        </w:rPr>
        <w:t xml:space="preserve"> – директором КЗО „НРЦ „ШАНС” ДОР” строком на 3 роки;</w:t>
      </w:r>
    </w:p>
    <w:p w:rsidR="00490666" w:rsidRDefault="00490666" w:rsidP="007C4389">
      <w:pPr>
        <w:ind w:firstLine="709"/>
        <w:jc w:val="both"/>
        <w:rPr>
          <w:b/>
          <w:szCs w:val="28"/>
        </w:rPr>
      </w:pPr>
    </w:p>
    <w:p w:rsidR="007C4389" w:rsidRPr="00AC248F" w:rsidRDefault="007C4389" w:rsidP="007C4389">
      <w:pPr>
        <w:ind w:firstLine="709"/>
        <w:jc w:val="both"/>
        <w:rPr>
          <w:szCs w:val="28"/>
        </w:rPr>
      </w:pPr>
      <w:r w:rsidRPr="00AC248F">
        <w:rPr>
          <w:b/>
          <w:szCs w:val="28"/>
        </w:rPr>
        <w:t xml:space="preserve">ІЛЬЧУК О.В. </w:t>
      </w:r>
      <w:r w:rsidRPr="00AC248F">
        <w:rPr>
          <w:szCs w:val="28"/>
        </w:rPr>
        <w:t xml:space="preserve">– директором КЗО </w:t>
      </w:r>
      <w:proofErr w:type="spellStart"/>
      <w:r w:rsidRPr="00AC248F">
        <w:rPr>
          <w:szCs w:val="28"/>
        </w:rPr>
        <w:t>„Криворізький</w:t>
      </w:r>
      <w:proofErr w:type="spellEnd"/>
      <w:r w:rsidRPr="00AC248F">
        <w:rPr>
          <w:szCs w:val="28"/>
        </w:rPr>
        <w:t xml:space="preserve"> багатопрофільний НРЦ </w:t>
      </w:r>
      <w:proofErr w:type="spellStart"/>
      <w:r w:rsidRPr="00AC248F">
        <w:rPr>
          <w:szCs w:val="28"/>
        </w:rPr>
        <w:t>„Перлина</w:t>
      </w:r>
      <w:proofErr w:type="spellEnd"/>
      <w:r w:rsidRPr="00AC248F">
        <w:rPr>
          <w:szCs w:val="28"/>
        </w:rPr>
        <w:t>” ДОР” строком на 3 роки;</w:t>
      </w:r>
    </w:p>
    <w:p w:rsidR="00490666" w:rsidRDefault="00490666" w:rsidP="007C4389">
      <w:pPr>
        <w:ind w:firstLine="709"/>
        <w:jc w:val="both"/>
        <w:rPr>
          <w:b/>
          <w:szCs w:val="28"/>
        </w:rPr>
      </w:pPr>
    </w:p>
    <w:p w:rsidR="007C4389" w:rsidRPr="00AC248F" w:rsidRDefault="007C4389" w:rsidP="007C4389">
      <w:pPr>
        <w:ind w:firstLine="709"/>
        <w:jc w:val="both"/>
        <w:rPr>
          <w:szCs w:val="28"/>
        </w:rPr>
      </w:pPr>
      <w:r w:rsidRPr="00AC248F">
        <w:rPr>
          <w:b/>
          <w:szCs w:val="28"/>
        </w:rPr>
        <w:t>МЛАДЬОНОВА О.П.</w:t>
      </w:r>
      <w:r w:rsidRPr="00AC248F">
        <w:rPr>
          <w:szCs w:val="28"/>
        </w:rPr>
        <w:t xml:space="preserve"> – директором ОКЗО </w:t>
      </w:r>
      <w:proofErr w:type="spellStart"/>
      <w:r w:rsidRPr="00AC248F">
        <w:rPr>
          <w:szCs w:val="28"/>
        </w:rPr>
        <w:t>„Криворізька</w:t>
      </w:r>
      <w:proofErr w:type="spellEnd"/>
      <w:r w:rsidRPr="00AC248F">
        <w:rPr>
          <w:szCs w:val="28"/>
        </w:rPr>
        <w:t xml:space="preserve"> загальноосвітня санаторна школа-інтернат № 5 І – ІІІ ступенів” ДОР” строком на 3 роки;</w:t>
      </w:r>
    </w:p>
    <w:p w:rsidR="00490666" w:rsidRDefault="00490666" w:rsidP="007C4389">
      <w:pPr>
        <w:ind w:firstLine="709"/>
        <w:jc w:val="both"/>
        <w:rPr>
          <w:b/>
          <w:szCs w:val="28"/>
        </w:rPr>
      </w:pPr>
    </w:p>
    <w:p w:rsidR="007C4389" w:rsidRPr="00AC248F" w:rsidRDefault="007C4389" w:rsidP="007C4389">
      <w:pPr>
        <w:ind w:firstLine="709"/>
        <w:jc w:val="both"/>
        <w:rPr>
          <w:szCs w:val="28"/>
        </w:rPr>
      </w:pPr>
      <w:r w:rsidRPr="00AC248F">
        <w:rPr>
          <w:b/>
          <w:szCs w:val="28"/>
        </w:rPr>
        <w:t>КАРЛЕНКО Н.В.</w:t>
      </w:r>
      <w:r w:rsidRPr="00AC248F">
        <w:rPr>
          <w:szCs w:val="28"/>
        </w:rPr>
        <w:t xml:space="preserve"> – директором КЗО </w:t>
      </w:r>
      <w:proofErr w:type="spellStart"/>
      <w:r w:rsidRPr="00AC248F">
        <w:rPr>
          <w:szCs w:val="28"/>
        </w:rPr>
        <w:t>„Криворізька</w:t>
      </w:r>
      <w:proofErr w:type="spellEnd"/>
      <w:r w:rsidRPr="00AC248F">
        <w:rPr>
          <w:szCs w:val="28"/>
        </w:rPr>
        <w:t xml:space="preserve"> загальноосвітня санаторна школа-інтернат № 8 І – ІІ ступенів” ДОР” строком на </w:t>
      </w:r>
      <w:r w:rsidR="00AC248F">
        <w:rPr>
          <w:szCs w:val="28"/>
        </w:rPr>
        <w:t>5 років</w:t>
      </w:r>
      <w:r w:rsidRPr="00AC248F">
        <w:rPr>
          <w:szCs w:val="28"/>
        </w:rPr>
        <w:t>;</w:t>
      </w:r>
    </w:p>
    <w:p w:rsidR="00490666" w:rsidRDefault="00490666" w:rsidP="007C4389">
      <w:pPr>
        <w:ind w:firstLine="709"/>
        <w:jc w:val="both"/>
        <w:rPr>
          <w:b/>
          <w:szCs w:val="28"/>
        </w:rPr>
      </w:pPr>
    </w:p>
    <w:p w:rsidR="007C4389" w:rsidRPr="00AC248F" w:rsidRDefault="007C4389" w:rsidP="007C4389">
      <w:pPr>
        <w:ind w:firstLine="709"/>
        <w:jc w:val="both"/>
        <w:rPr>
          <w:szCs w:val="28"/>
        </w:rPr>
      </w:pPr>
      <w:r w:rsidRPr="00AC248F">
        <w:rPr>
          <w:b/>
          <w:szCs w:val="28"/>
        </w:rPr>
        <w:t xml:space="preserve">КУЗНЕЦОВУ Г.І. – </w:t>
      </w:r>
      <w:r w:rsidRPr="00AC248F">
        <w:rPr>
          <w:szCs w:val="28"/>
        </w:rPr>
        <w:t xml:space="preserve">директором КЗО </w:t>
      </w:r>
      <w:proofErr w:type="spellStart"/>
      <w:r w:rsidRPr="00AC248F">
        <w:rPr>
          <w:szCs w:val="28"/>
        </w:rPr>
        <w:t>„Дніпропетровський</w:t>
      </w:r>
      <w:proofErr w:type="spellEnd"/>
      <w:r w:rsidRPr="00AC248F">
        <w:rPr>
          <w:szCs w:val="28"/>
        </w:rPr>
        <w:t xml:space="preserve"> багатопрофільний НРЦ № </w:t>
      </w:r>
      <w:smartTag w:uri="urn:schemas-microsoft-com:office:smarttags" w:element="metricconverter">
        <w:smartTagPr>
          <w:attr w:name="ProductID" w:val="9”"/>
        </w:smartTagPr>
        <w:r w:rsidRPr="00AC248F">
          <w:rPr>
            <w:szCs w:val="28"/>
          </w:rPr>
          <w:t>9”</w:t>
        </w:r>
      </w:smartTag>
      <w:r w:rsidRPr="00AC248F">
        <w:rPr>
          <w:szCs w:val="28"/>
        </w:rPr>
        <w:t xml:space="preserve"> ДОР” строком на 3 роки.</w:t>
      </w:r>
    </w:p>
    <w:p w:rsidR="0004498E" w:rsidRPr="00751D92" w:rsidRDefault="0004498E" w:rsidP="0004498E">
      <w:pPr>
        <w:ind w:firstLine="709"/>
        <w:jc w:val="both"/>
        <w:rPr>
          <w:szCs w:val="28"/>
        </w:rPr>
      </w:pPr>
    </w:p>
    <w:p w:rsidR="0015316A" w:rsidRPr="00751D92" w:rsidRDefault="0015316A" w:rsidP="00751D92">
      <w:pPr>
        <w:pStyle w:val="a6"/>
        <w:ind w:firstLine="720"/>
        <w:jc w:val="center"/>
        <w:rPr>
          <w:b/>
          <w:bCs/>
          <w:szCs w:val="28"/>
        </w:rPr>
      </w:pPr>
      <w:r w:rsidRPr="00751D92">
        <w:rPr>
          <w:b/>
          <w:bCs/>
          <w:szCs w:val="28"/>
        </w:rPr>
        <w:t>Результати голосування:</w:t>
      </w:r>
    </w:p>
    <w:p w:rsidR="0015316A" w:rsidRPr="005C5E06" w:rsidRDefault="0015316A" w:rsidP="00751D92">
      <w:pPr>
        <w:pStyle w:val="a6"/>
        <w:ind w:firstLine="720"/>
        <w:jc w:val="center"/>
        <w:rPr>
          <w:b/>
          <w:bCs/>
          <w:szCs w:val="28"/>
        </w:rPr>
      </w:pPr>
    </w:p>
    <w:p w:rsidR="00D13CEF" w:rsidRPr="005C5E06" w:rsidRDefault="00D13CEF" w:rsidP="00D13CEF">
      <w:pPr>
        <w:pStyle w:val="a6"/>
        <w:ind w:firstLine="4253"/>
        <w:rPr>
          <w:szCs w:val="28"/>
        </w:rPr>
      </w:pPr>
      <w:r w:rsidRPr="005C5E06">
        <w:rPr>
          <w:szCs w:val="28"/>
        </w:rPr>
        <w:t xml:space="preserve">за </w:t>
      </w:r>
      <w:r w:rsidRPr="005C5E06">
        <w:rPr>
          <w:szCs w:val="28"/>
        </w:rPr>
        <w:tab/>
      </w:r>
      <w:r w:rsidRPr="005C5E06">
        <w:rPr>
          <w:szCs w:val="28"/>
        </w:rPr>
        <w:tab/>
        <w:t>– 4</w:t>
      </w:r>
    </w:p>
    <w:p w:rsidR="00D13CEF" w:rsidRPr="005C5E06" w:rsidRDefault="00D13CEF" w:rsidP="00D13CEF">
      <w:pPr>
        <w:ind w:firstLine="4253"/>
        <w:jc w:val="both"/>
        <w:rPr>
          <w:szCs w:val="28"/>
        </w:rPr>
      </w:pPr>
      <w:r w:rsidRPr="005C5E06">
        <w:rPr>
          <w:szCs w:val="28"/>
        </w:rPr>
        <w:t>проти</w:t>
      </w:r>
      <w:r w:rsidRPr="005C5E06">
        <w:rPr>
          <w:szCs w:val="28"/>
        </w:rPr>
        <w:tab/>
        <w:t xml:space="preserve"> </w:t>
      </w:r>
      <w:r w:rsidRPr="005C5E06">
        <w:rPr>
          <w:szCs w:val="28"/>
        </w:rPr>
        <w:tab/>
        <w:t>– 0</w:t>
      </w:r>
    </w:p>
    <w:p w:rsidR="00D13CEF" w:rsidRPr="005C5E06" w:rsidRDefault="00D13CEF" w:rsidP="00D13CEF">
      <w:pPr>
        <w:ind w:firstLine="4253"/>
        <w:jc w:val="both"/>
        <w:rPr>
          <w:szCs w:val="28"/>
        </w:rPr>
      </w:pPr>
      <w:r w:rsidRPr="005C5E06">
        <w:rPr>
          <w:szCs w:val="28"/>
        </w:rPr>
        <w:t>утримались – 0</w:t>
      </w:r>
    </w:p>
    <w:p w:rsidR="00D13CEF" w:rsidRPr="005C5E06" w:rsidRDefault="00D13CEF" w:rsidP="00D13CEF">
      <w:pPr>
        <w:ind w:firstLine="4253"/>
        <w:jc w:val="both"/>
        <w:rPr>
          <w:szCs w:val="28"/>
        </w:rPr>
      </w:pPr>
      <w:r w:rsidRPr="005C5E06">
        <w:rPr>
          <w:szCs w:val="28"/>
        </w:rPr>
        <w:t xml:space="preserve">усього </w:t>
      </w:r>
      <w:r w:rsidRPr="005C5E06">
        <w:rPr>
          <w:szCs w:val="28"/>
        </w:rPr>
        <w:tab/>
        <w:t>– 4</w:t>
      </w:r>
    </w:p>
    <w:p w:rsidR="00574FD0" w:rsidRPr="005C5E06" w:rsidRDefault="00574FD0" w:rsidP="00751D92">
      <w:pPr>
        <w:ind w:firstLine="708"/>
        <w:jc w:val="both"/>
        <w:rPr>
          <w:b/>
          <w:szCs w:val="28"/>
        </w:rPr>
      </w:pPr>
    </w:p>
    <w:p w:rsidR="00E354E2" w:rsidRPr="005C5E06" w:rsidRDefault="00E354E2" w:rsidP="00E354E2">
      <w:pPr>
        <w:ind w:firstLine="709"/>
        <w:jc w:val="both"/>
        <w:rPr>
          <w:b/>
          <w:szCs w:val="28"/>
        </w:rPr>
      </w:pPr>
      <w:r w:rsidRPr="005C5E06">
        <w:rPr>
          <w:b/>
          <w:szCs w:val="28"/>
        </w:rPr>
        <w:t xml:space="preserve">СЛУХАЛИ: 4. Про реалізацію рішень обласної ради щодо створення та функціонування КВНЗ </w:t>
      </w:r>
      <w:proofErr w:type="spellStart"/>
      <w:r w:rsidRPr="005C5E06">
        <w:rPr>
          <w:b/>
          <w:szCs w:val="28"/>
        </w:rPr>
        <w:t>„Дніпропетровський</w:t>
      </w:r>
      <w:proofErr w:type="spellEnd"/>
      <w:r w:rsidRPr="005C5E06">
        <w:rPr>
          <w:b/>
          <w:szCs w:val="28"/>
        </w:rPr>
        <w:t xml:space="preserve"> педагогічний коледж” ДОР”.</w:t>
      </w:r>
    </w:p>
    <w:p w:rsidR="00E354E2" w:rsidRPr="005C5E06" w:rsidRDefault="00E354E2" w:rsidP="00E354E2">
      <w:pPr>
        <w:ind w:firstLine="709"/>
        <w:jc w:val="both"/>
        <w:rPr>
          <w:szCs w:val="28"/>
          <w:u w:val="single"/>
        </w:rPr>
      </w:pPr>
    </w:p>
    <w:p w:rsidR="00E354E2" w:rsidRPr="005C5E06" w:rsidRDefault="00E354E2" w:rsidP="00E354E2">
      <w:pPr>
        <w:ind w:firstLine="709"/>
        <w:jc w:val="both"/>
        <w:rPr>
          <w:szCs w:val="28"/>
        </w:rPr>
      </w:pPr>
      <w:r w:rsidRPr="005C5E06">
        <w:rPr>
          <w:szCs w:val="28"/>
          <w:u w:val="single"/>
        </w:rPr>
        <w:t>Інформація</w:t>
      </w:r>
      <w:r w:rsidRPr="005C5E06">
        <w:rPr>
          <w:szCs w:val="28"/>
        </w:rPr>
        <w:t xml:space="preserve">: </w:t>
      </w:r>
      <w:proofErr w:type="spellStart"/>
      <w:r w:rsidRPr="005C5E06">
        <w:rPr>
          <w:szCs w:val="28"/>
        </w:rPr>
        <w:t>Сиченка</w:t>
      </w:r>
      <w:proofErr w:type="spellEnd"/>
      <w:r w:rsidRPr="005C5E06">
        <w:rPr>
          <w:szCs w:val="28"/>
        </w:rPr>
        <w:t xml:space="preserve"> В.В. </w:t>
      </w:r>
    </w:p>
    <w:p w:rsidR="00E354E2" w:rsidRPr="005C5E06" w:rsidRDefault="00E354E2" w:rsidP="00E354E2">
      <w:pPr>
        <w:pStyle w:val="ae"/>
        <w:tabs>
          <w:tab w:val="left" w:pos="720"/>
        </w:tabs>
        <w:ind w:left="0" w:firstLine="709"/>
        <w:jc w:val="both"/>
        <w:rPr>
          <w:lang w:val="uk-UA"/>
        </w:rPr>
      </w:pPr>
      <w:r w:rsidRPr="005C5E06">
        <w:rPr>
          <w:lang w:val="uk-UA"/>
        </w:rPr>
        <w:t xml:space="preserve">Виступили: </w:t>
      </w:r>
      <w:proofErr w:type="spellStart"/>
      <w:r w:rsidRPr="005C5E06">
        <w:rPr>
          <w:lang w:val="uk-UA"/>
        </w:rPr>
        <w:t>Василега</w:t>
      </w:r>
      <w:proofErr w:type="spellEnd"/>
      <w:r w:rsidRPr="005C5E06">
        <w:rPr>
          <w:lang w:val="uk-UA"/>
        </w:rPr>
        <w:t xml:space="preserve"> І.Д., Кравченко Л.А., </w:t>
      </w:r>
      <w:proofErr w:type="spellStart"/>
      <w:r w:rsidRPr="005C5E06">
        <w:rPr>
          <w:lang w:val="uk-UA"/>
        </w:rPr>
        <w:t>Шебеко</w:t>
      </w:r>
      <w:proofErr w:type="spellEnd"/>
      <w:r w:rsidRPr="005C5E06">
        <w:rPr>
          <w:lang w:val="uk-UA"/>
        </w:rPr>
        <w:t xml:space="preserve"> Т.І., Павлів Р.Г.</w:t>
      </w:r>
    </w:p>
    <w:p w:rsidR="00E354E2" w:rsidRPr="005C5E06" w:rsidRDefault="00E354E2" w:rsidP="00E354E2">
      <w:pPr>
        <w:ind w:firstLine="708"/>
        <w:jc w:val="both"/>
        <w:rPr>
          <w:szCs w:val="28"/>
        </w:rPr>
      </w:pPr>
    </w:p>
    <w:p w:rsidR="00E354E2" w:rsidRPr="005C5E06" w:rsidRDefault="00E354E2" w:rsidP="00E354E2">
      <w:pPr>
        <w:shd w:val="clear" w:color="auto" w:fill="FFFFFF"/>
        <w:ind w:firstLine="700"/>
        <w:jc w:val="both"/>
        <w:rPr>
          <w:b/>
          <w:szCs w:val="28"/>
        </w:rPr>
      </w:pPr>
      <w:r w:rsidRPr="005C5E06">
        <w:rPr>
          <w:b/>
          <w:bCs/>
          <w:szCs w:val="28"/>
        </w:rPr>
        <w:t>ВИРІШИЛИ</w:t>
      </w:r>
      <w:r w:rsidRPr="005C5E06">
        <w:rPr>
          <w:b/>
          <w:szCs w:val="28"/>
        </w:rPr>
        <w:t xml:space="preserve">: </w:t>
      </w:r>
    </w:p>
    <w:p w:rsidR="005C5E06" w:rsidRDefault="00E354E2" w:rsidP="005C5E06">
      <w:pPr>
        <w:ind w:firstLine="709"/>
        <w:jc w:val="both"/>
        <w:rPr>
          <w:szCs w:val="28"/>
        </w:rPr>
      </w:pPr>
      <w:r w:rsidRPr="005C5E06">
        <w:rPr>
          <w:szCs w:val="28"/>
        </w:rPr>
        <w:t xml:space="preserve">1. Інформацію голови постійної комісії обласної ради з питань науки, освіти, сім’ї та молоді </w:t>
      </w:r>
      <w:proofErr w:type="spellStart"/>
      <w:r w:rsidRPr="005C5E06">
        <w:rPr>
          <w:szCs w:val="28"/>
        </w:rPr>
        <w:t>Сиченка</w:t>
      </w:r>
      <w:proofErr w:type="spellEnd"/>
      <w:r w:rsidRPr="005C5E06">
        <w:rPr>
          <w:szCs w:val="28"/>
        </w:rPr>
        <w:t xml:space="preserve"> В.В. взяти до відома.</w:t>
      </w:r>
    </w:p>
    <w:p w:rsidR="00490666" w:rsidRDefault="00490666" w:rsidP="005C5E06">
      <w:pPr>
        <w:ind w:firstLine="709"/>
        <w:jc w:val="both"/>
        <w:rPr>
          <w:szCs w:val="28"/>
        </w:rPr>
      </w:pPr>
    </w:p>
    <w:p w:rsidR="005C5E06" w:rsidRPr="005C5E06" w:rsidRDefault="00AC248F" w:rsidP="005C5E06">
      <w:pPr>
        <w:ind w:firstLine="709"/>
        <w:jc w:val="both"/>
        <w:rPr>
          <w:color w:val="000000"/>
          <w:szCs w:val="28"/>
        </w:rPr>
      </w:pPr>
      <w:r w:rsidRPr="005C5E06">
        <w:rPr>
          <w:szCs w:val="28"/>
        </w:rPr>
        <w:t xml:space="preserve">2. Підтримати доцільність </w:t>
      </w:r>
      <w:r w:rsidR="005C5E06" w:rsidRPr="005C5E06">
        <w:rPr>
          <w:szCs w:val="28"/>
        </w:rPr>
        <w:t xml:space="preserve">внесення змін до рішення обласної ради </w:t>
      </w:r>
      <w:r w:rsidR="005C5E06">
        <w:rPr>
          <w:szCs w:val="28"/>
        </w:rPr>
        <w:t xml:space="preserve">щодо передачі на баланс </w:t>
      </w:r>
      <w:r w:rsidR="005C5E06" w:rsidRPr="005C5E06">
        <w:rPr>
          <w:szCs w:val="28"/>
        </w:rPr>
        <w:t xml:space="preserve">КВНЗ </w:t>
      </w:r>
      <w:proofErr w:type="spellStart"/>
      <w:r w:rsidR="005C5E06" w:rsidRPr="005C5E06">
        <w:rPr>
          <w:szCs w:val="28"/>
        </w:rPr>
        <w:t>„Дніпропетровський</w:t>
      </w:r>
      <w:proofErr w:type="spellEnd"/>
      <w:r w:rsidR="005C5E06" w:rsidRPr="005C5E06">
        <w:rPr>
          <w:szCs w:val="28"/>
        </w:rPr>
        <w:t xml:space="preserve"> педагогічний коледж” ДОР”</w:t>
      </w:r>
      <w:r w:rsidR="005C5E06">
        <w:rPr>
          <w:szCs w:val="28"/>
        </w:rPr>
        <w:t xml:space="preserve"> </w:t>
      </w:r>
      <w:r w:rsidR="005C5E06" w:rsidRPr="005C5E06">
        <w:rPr>
          <w:color w:val="000000"/>
          <w:szCs w:val="28"/>
        </w:rPr>
        <w:t>майн</w:t>
      </w:r>
      <w:r w:rsidR="005C5E06">
        <w:rPr>
          <w:color w:val="000000"/>
          <w:szCs w:val="28"/>
        </w:rPr>
        <w:t>а</w:t>
      </w:r>
      <w:r w:rsidR="005C5E06" w:rsidRPr="005C5E06">
        <w:rPr>
          <w:color w:val="000000"/>
          <w:szCs w:val="28"/>
        </w:rPr>
        <w:t xml:space="preserve"> спільної власності територіальних громад сіл, селищ, міст Дніпропетровської області, розташован</w:t>
      </w:r>
      <w:r w:rsidR="00490666">
        <w:rPr>
          <w:color w:val="000000"/>
          <w:szCs w:val="28"/>
        </w:rPr>
        <w:t>ого</w:t>
      </w:r>
      <w:r w:rsidR="005C5E06" w:rsidRPr="005C5E06">
        <w:rPr>
          <w:color w:val="000000"/>
          <w:szCs w:val="28"/>
        </w:rPr>
        <w:t xml:space="preserve"> за адресою: м. Дніпро, просп. </w:t>
      </w:r>
      <w:bookmarkStart w:id="0" w:name="_GoBack"/>
      <w:bookmarkEnd w:id="0"/>
      <w:r w:rsidR="005C5E06" w:rsidRPr="005C5E06">
        <w:rPr>
          <w:color w:val="000000"/>
          <w:szCs w:val="28"/>
        </w:rPr>
        <w:t>Олексан</w:t>
      </w:r>
      <w:r w:rsidR="005C5E06">
        <w:rPr>
          <w:color w:val="000000"/>
          <w:szCs w:val="28"/>
        </w:rPr>
        <w:t>дра Поля, буд. 83</w:t>
      </w:r>
      <w:r w:rsidR="005C5E06" w:rsidRPr="005C5E06">
        <w:rPr>
          <w:color w:val="000000"/>
          <w:szCs w:val="28"/>
        </w:rPr>
        <w:t xml:space="preserve">. </w:t>
      </w:r>
    </w:p>
    <w:p w:rsidR="00FC5602" w:rsidRPr="005C5E06" w:rsidRDefault="00490666" w:rsidP="00FC5602">
      <w:pPr>
        <w:spacing w:before="100" w:beforeAutospacing="1" w:after="100" w:afterAutospacing="1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E354E2" w:rsidRPr="005C5E06">
        <w:rPr>
          <w:szCs w:val="28"/>
        </w:rPr>
        <w:t xml:space="preserve">. </w:t>
      </w:r>
      <w:r w:rsidR="00FC5602" w:rsidRPr="005C5E06">
        <w:rPr>
          <w:szCs w:val="28"/>
        </w:rPr>
        <w:t xml:space="preserve">Взяти до відома </w:t>
      </w:r>
      <w:r w:rsidR="009A7BBD" w:rsidRPr="005C5E06">
        <w:rPr>
          <w:szCs w:val="28"/>
        </w:rPr>
        <w:t xml:space="preserve">та врахувати у подальшій роботі </w:t>
      </w:r>
      <w:r w:rsidR="00FC5602" w:rsidRPr="005C5E06">
        <w:rPr>
          <w:szCs w:val="28"/>
        </w:rPr>
        <w:t xml:space="preserve">Постанову Кабінету Міністрів України від </w:t>
      </w:r>
      <w:r w:rsidR="009A7BBD" w:rsidRPr="005C5E06">
        <w:rPr>
          <w:szCs w:val="28"/>
        </w:rPr>
        <w:t>0</w:t>
      </w:r>
      <w:r w:rsidR="00FC5602" w:rsidRPr="005C5E06">
        <w:rPr>
          <w:szCs w:val="28"/>
        </w:rPr>
        <w:t>7</w:t>
      </w:r>
      <w:r w:rsidR="009A7BBD" w:rsidRPr="005C5E06">
        <w:rPr>
          <w:szCs w:val="28"/>
        </w:rPr>
        <w:t>.06.</w:t>
      </w:r>
      <w:r w:rsidR="00FC5602" w:rsidRPr="005C5E06">
        <w:rPr>
          <w:szCs w:val="28"/>
        </w:rPr>
        <w:t xml:space="preserve">2017 № 397 </w:t>
      </w:r>
      <w:proofErr w:type="spellStart"/>
      <w:r w:rsidR="00FC5602" w:rsidRPr="005C5E06">
        <w:rPr>
          <w:szCs w:val="28"/>
        </w:rPr>
        <w:t>„Про</w:t>
      </w:r>
      <w:proofErr w:type="spellEnd"/>
      <w:r w:rsidR="00FC5602" w:rsidRPr="005C5E06">
        <w:rPr>
          <w:szCs w:val="28"/>
        </w:rPr>
        <w:t xml:space="preserve"> внесення зміни у додаток 2 до постанови Кабінету Міністрів України від 29</w:t>
      </w:r>
      <w:r w:rsidR="009A7BBD" w:rsidRPr="005C5E06">
        <w:rPr>
          <w:szCs w:val="28"/>
        </w:rPr>
        <w:t>.05.</w:t>
      </w:r>
      <w:r w:rsidR="00FC5602" w:rsidRPr="005C5E06">
        <w:rPr>
          <w:szCs w:val="28"/>
        </w:rPr>
        <w:t>1997 № 526”.</w:t>
      </w:r>
    </w:p>
    <w:p w:rsidR="00490666" w:rsidRDefault="00490666" w:rsidP="00E354E2">
      <w:pPr>
        <w:pStyle w:val="a6"/>
        <w:ind w:firstLine="720"/>
        <w:jc w:val="center"/>
        <w:rPr>
          <w:b/>
          <w:bCs/>
          <w:szCs w:val="28"/>
        </w:rPr>
      </w:pPr>
      <w:bookmarkStart w:id="1" w:name="n3"/>
      <w:bookmarkEnd w:id="1"/>
    </w:p>
    <w:p w:rsidR="00E354E2" w:rsidRPr="005C5E06" w:rsidRDefault="00E354E2" w:rsidP="00E354E2">
      <w:pPr>
        <w:pStyle w:val="a6"/>
        <w:ind w:firstLine="720"/>
        <w:jc w:val="center"/>
        <w:rPr>
          <w:b/>
          <w:bCs/>
          <w:szCs w:val="28"/>
        </w:rPr>
      </w:pPr>
      <w:r w:rsidRPr="005C5E06">
        <w:rPr>
          <w:b/>
          <w:bCs/>
          <w:szCs w:val="28"/>
        </w:rPr>
        <w:t>Результати голосування:</w:t>
      </w:r>
    </w:p>
    <w:p w:rsidR="00E354E2" w:rsidRPr="005C5E06" w:rsidRDefault="00E354E2" w:rsidP="00E354E2">
      <w:pPr>
        <w:pStyle w:val="a6"/>
        <w:ind w:firstLine="720"/>
        <w:jc w:val="center"/>
        <w:rPr>
          <w:b/>
          <w:bCs/>
          <w:szCs w:val="28"/>
        </w:rPr>
      </w:pPr>
    </w:p>
    <w:p w:rsidR="00E354E2" w:rsidRPr="005C5E06" w:rsidRDefault="00E354E2" w:rsidP="00E354E2">
      <w:pPr>
        <w:pStyle w:val="a6"/>
        <w:ind w:firstLine="4253"/>
        <w:rPr>
          <w:szCs w:val="28"/>
        </w:rPr>
      </w:pPr>
      <w:r w:rsidRPr="005C5E06">
        <w:rPr>
          <w:szCs w:val="28"/>
        </w:rPr>
        <w:t xml:space="preserve">за </w:t>
      </w:r>
      <w:r w:rsidRPr="005C5E06">
        <w:rPr>
          <w:szCs w:val="28"/>
        </w:rPr>
        <w:tab/>
      </w:r>
      <w:r w:rsidRPr="005C5E06">
        <w:rPr>
          <w:szCs w:val="28"/>
        </w:rPr>
        <w:tab/>
        <w:t>– 4</w:t>
      </w:r>
    </w:p>
    <w:p w:rsidR="00E354E2" w:rsidRPr="005C5E06" w:rsidRDefault="00E354E2" w:rsidP="00E354E2">
      <w:pPr>
        <w:ind w:firstLine="4253"/>
        <w:jc w:val="both"/>
        <w:rPr>
          <w:szCs w:val="28"/>
        </w:rPr>
      </w:pPr>
      <w:r w:rsidRPr="005C5E06">
        <w:rPr>
          <w:szCs w:val="28"/>
        </w:rPr>
        <w:t>проти</w:t>
      </w:r>
      <w:r w:rsidRPr="005C5E06">
        <w:rPr>
          <w:szCs w:val="28"/>
        </w:rPr>
        <w:tab/>
        <w:t xml:space="preserve"> </w:t>
      </w:r>
      <w:r w:rsidRPr="005C5E06">
        <w:rPr>
          <w:szCs w:val="28"/>
        </w:rPr>
        <w:tab/>
        <w:t>– 0</w:t>
      </w:r>
    </w:p>
    <w:p w:rsidR="00E354E2" w:rsidRPr="005C5E06" w:rsidRDefault="00E354E2" w:rsidP="00E354E2">
      <w:pPr>
        <w:ind w:firstLine="4253"/>
        <w:jc w:val="both"/>
        <w:rPr>
          <w:szCs w:val="28"/>
        </w:rPr>
      </w:pPr>
      <w:r w:rsidRPr="005C5E06">
        <w:rPr>
          <w:szCs w:val="28"/>
        </w:rPr>
        <w:t>утримались – 0</w:t>
      </w:r>
    </w:p>
    <w:p w:rsidR="00E354E2" w:rsidRPr="005C5E06" w:rsidRDefault="00E354E2" w:rsidP="00E354E2">
      <w:pPr>
        <w:ind w:firstLine="4253"/>
        <w:jc w:val="both"/>
        <w:rPr>
          <w:szCs w:val="28"/>
        </w:rPr>
      </w:pPr>
      <w:r w:rsidRPr="005C5E06">
        <w:rPr>
          <w:szCs w:val="28"/>
        </w:rPr>
        <w:t xml:space="preserve">усього </w:t>
      </w:r>
      <w:r w:rsidRPr="005C5E06">
        <w:rPr>
          <w:szCs w:val="28"/>
        </w:rPr>
        <w:tab/>
        <w:t>– 4</w:t>
      </w:r>
    </w:p>
    <w:p w:rsidR="00277EAC" w:rsidRDefault="00277EAC" w:rsidP="00E354E2">
      <w:pPr>
        <w:ind w:firstLine="709"/>
        <w:jc w:val="both"/>
        <w:rPr>
          <w:b/>
          <w:szCs w:val="28"/>
        </w:rPr>
      </w:pPr>
    </w:p>
    <w:p w:rsidR="00E354E2" w:rsidRPr="005C5E06" w:rsidRDefault="00E354E2" w:rsidP="00E354E2">
      <w:pPr>
        <w:ind w:firstLine="709"/>
        <w:jc w:val="both"/>
        <w:rPr>
          <w:b/>
          <w:szCs w:val="28"/>
        </w:rPr>
      </w:pPr>
      <w:r w:rsidRPr="005C5E06">
        <w:rPr>
          <w:b/>
          <w:szCs w:val="28"/>
        </w:rPr>
        <w:t xml:space="preserve">СЛУХАЛИ: </w:t>
      </w:r>
      <w:r w:rsidR="00FC5602" w:rsidRPr="005C5E06">
        <w:rPr>
          <w:b/>
          <w:szCs w:val="28"/>
        </w:rPr>
        <w:t>5</w:t>
      </w:r>
      <w:r w:rsidRPr="005C5E06">
        <w:rPr>
          <w:b/>
          <w:szCs w:val="28"/>
        </w:rPr>
        <w:t xml:space="preserve">. </w:t>
      </w:r>
      <w:r w:rsidR="00FC5602" w:rsidRPr="005C5E06">
        <w:rPr>
          <w:b/>
          <w:szCs w:val="28"/>
        </w:rPr>
        <w:t xml:space="preserve">Про розгляд Постанови Кабінету Міністрів України від 26.10.2016 № 753 </w:t>
      </w:r>
      <w:proofErr w:type="spellStart"/>
      <w:r w:rsidR="00FC5602" w:rsidRPr="005C5E06">
        <w:rPr>
          <w:b/>
          <w:szCs w:val="28"/>
        </w:rPr>
        <w:t>„Про</w:t>
      </w:r>
      <w:proofErr w:type="spellEnd"/>
      <w:r w:rsidR="00FC5602" w:rsidRPr="005C5E06">
        <w:rPr>
          <w:b/>
          <w:szCs w:val="28"/>
        </w:rPr>
        <w:t xml:space="preserve"> внесення змін до Постанови КМУ від 23.04.2003  № 585” та листа МОН України від 10.01.2017 №1/9-2 про сучасні підходи до навчально-виховного процесу учнів з особливими потребами</w:t>
      </w:r>
      <w:r w:rsidRPr="005C5E06">
        <w:rPr>
          <w:b/>
          <w:szCs w:val="28"/>
        </w:rPr>
        <w:t>.</w:t>
      </w:r>
    </w:p>
    <w:p w:rsidR="00E354E2" w:rsidRPr="005C5E06" w:rsidRDefault="00E354E2" w:rsidP="00E354E2">
      <w:pPr>
        <w:ind w:firstLine="709"/>
        <w:jc w:val="both"/>
        <w:rPr>
          <w:szCs w:val="28"/>
          <w:u w:val="single"/>
        </w:rPr>
      </w:pPr>
    </w:p>
    <w:p w:rsidR="00E354E2" w:rsidRPr="005C5E06" w:rsidRDefault="00E354E2" w:rsidP="00E354E2">
      <w:pPr>
        <w:ind w:firstLine="709"/>
        <w:jc w:val="both"/>
        <w:rPr>
          <w:szCs w:val="28"/>
        </w:rPr>
      </w:pPr>
      <w:r w:rsidRPr="005C5E06">
        <w:rPr>
          <w:szCs w:val="28"/>
          <w:u w:val="single"/>
        </w:rPr>
        <w:t>Інформація</w:t>
      </w:r>
      <w:r w:rsidRPr="005C5E06">
        <w:rPr>
          <w:szCs w:val="28"/>
        </w:rPr>
        <w:t xml:space="preserve">: </w:t>
      </w:r>
      <w:proofErr w:type="spellStart"/>
      <w:r w:rsidRPr="005C5E06">
        <w:rPr>
          <w:szCs w:val="28"/>
        </w:rPr>
        <w:t>Сиченка</w:t>
      </w:r>
      <w:proofErr w:type="spellEnd"/>
      <w:r w:rsidRPr="005C5E06">
        <w:rPr>
          <w:szCs w:val="28"/>
        </w:rPr>
        <w:t xml:space="preserve"> В.В. </w:t>
      </w:r>
    </w:p>
    <w:p w:rsidR="00E354E2" w:rsidRPr="005C5E06" w:rsidRDefault="00E354E2" w:rsidP="00E354E2">
      <w:pPr>
        <w:pStyle w:val="ae"/>
        <w:tabs>
          <w:tab w:val="left" w:pos="720"/>
        </w:tabs>
        <w:ind w:left="0" w:firstLine="709"/>
        <w:jc w:val="both"/>
        <w:rPr>
          <w:lang w:val="uk-UA"/>
        </w:rPr>
      </w:pPr>
      <w:r w:rsidRPr="005C5E06">
        <w:rPr>
          <w:lang w:val="uk-UA"/>
        </w:rPr>
        <w:t xml:space="preserve">Виступили: </w:t>
      </w:r>
      <w:proofErr w:type="spellStart"/>
      <w:r w:rsidR="00FC5602" w:rsidRPr="005C5E06">
        <w:rPr>
          <w:lang w:val="uk-UA"/>
        </w:rPr>
        <w:t>Васильковська</w:t>
      </w:r>
      <w:proofErr w:type="spellEnd"/>
      <w:r w:rsidR="00FC5602" w:rsidRPr="005C5E06">
        <w:rPr>
          <w:lang w:val="uk-UA"/>
        </w:rPr>
        <w:t xml:space="preserve"> С.І., </w:t>
      </w:r>
      <w:proofErr w:type="spellStart"/>
      <w:r w:rsidR="00FC5602" w:rsidRPr="005C5E06">
        <w:rPr>
          <w:lang w:val="uk-UA"/>
        </w:rPr>
        <w:t>Полторацький</w:t>
      </w:r>
      <w:proofErr w:type="spellEnd"/>
      <w:r w:rsidR="00FC5602" w:rsidRPr="005C5E06">
        <w:rPr>
          <w:lang w:val="uk-UA"/>
        </w:rPr>
        <w:t xml:space="preserve"> О.</w:t>
      </w:r>
      <w:r w:rsidRPr="005C5E06">
        <w:rPr>
          <w:lang w:val="uk-UA"/>
        </w:rPr>
        <w:t>В.</w:t>
      </w:r>
      <w:r w:rsidR="00FC5602" w:rsidRPr="005C5E06">
        <w:rPr>
          <w:lang w:val="uk-UA"/>
        </w:rPr>
        <w:t xml:space="preserve">, </w:t>
      </w:r>
      <w:proofErr w:type="spellStart"/>
      <w:r w:rsidR="00FC5602" w:rsidRPr="005C5E06">
        <w:rPr>
          <w:lang w:val="uk-UA"/>
        </w:rPr>
        <w:t>Пікалова</w:t>
      </w:r>
      <w:proofErr w:type="spellEnd"/>
      <w:r w:rsidR="00FC5602" w:rsidRPr="005C5E06">
        <w:rPr>
          <w:lang w:val="uk-UA"/>
        </w:rPr>
        <w:t xml:space="preserve"> З.І.</w:t>
      </w:r>
    </w:p>
    <w:p w:rsidR="00E354E2" w:rsidRPr="005C5E06" w:rsidRDefault="00E354E2" w:rsidP="00E354E2">
      <w:pPr>
        <w:ind w:firstLine="708"/>
        <w:jc w:val="both"/>
        <w:rPr>
          <w:szCs w:val="28"/>
        </w:rPr>
      </w:pPr>
    </w:p>
    <w:p w:rsidR="00E354E2" w:rsidRPr="005C5E06" w:rsidRDefault="00E354E2" w:rsidP="00E354E2">
      <w:pPr>
        <w:shd w:val="clear" w:color="auto" w:fill="FFFFFF"/>
        <w:ind w:firstLine="700"/>
        <w:jc w:val="both"/>
        <w:rPr>
          <w:b/>
          <w:szCs w:val="28"/>
        </w:rPr>
      </w:pPr>
      <w:r w:rsidRPr="005C5E06">
        <w:rPr>
          <w:b/>
          <w:bCs/>
          <w:szCs w:val="28"/>
        </w:rPr>
        <w:t>ВИРІШИЛИ</w:t>
      </w:r>
      <w:r w:rsidRPr="005C5E06">
        <w:rPr>
          <w:b/>
          <w:szCs w:val="28"/>
        </w:rPr>
        <w:t xml:space="preserve">: </w:t>
      </w:r>
    </w:p>
    <w:p w:rsidR="00E354E2" w:rsidRPr="005C5E06" w:rsidRDefault="00E354E2" w:rsidP="00E354E2">
      <w:pPr>
        <w:ind w:firstLine="709"/>
        <w:jc w:val="both"/>
        <w:rPr>
          <w:szCs w:val="28"/>
        </w:rPr>
      </w:pPr>
      <w:r w:rsidRPr="005C5E06">
        <w:rPr>
          <w:szCs w:val="28"/>
        </w:rPr>
        <w:t xml:space="preserve">1. Інформацію голови постійної комісії обласної ради з питань науки, освіти, сім’ї та молоді </w:t>
      </w:r>
      <w:proofErr w:type="spellStart"/>
      <w:r w:rsidRPr="005C5E06">
        <w:rPr>
          <w:szCs w:val="28"/>
        </w:rPr>
        <w:t>Сиченка</w:t>
      </w:r>
      <w:proofErr w:type="spellEnd"/>
      <w:r w:rsidRPr="005C5E06">
        <w:rPr>
          <w:szCs w:val="28"/>
        </w:rPr>
        <w:t xml:space="preserve"> В.В. та </w:t>
      </w:r>
      <w:r w:rsidR="00FC5602" w:rsidRPr="005C5E06">
        <w:rPr>
          <w:szCs w:val="28"/>
        </w:rPr>
        <w:t xml:space="preserve">директора КСЗНРЗ </w:t>
      </w:r>
      <w:proofErr w:type="spellStart"/>
      <w:r w:rsidR="00FC5602" w:rsidRPr="005C5E06">
        <w:rPr>
          <w:szCs w:val="28"/>
        </w:rPr>
        <w:t>„Дніпропетровський</w:t>
      </w:r>
      <w:proofErr w:type="spellEnd"/>
      <w:r w:rsidR="00FC5602" w:rsidRPr="005C5E06">
        <w:rPr>
          <w:szCs w:val="28"/>
        </w:rPr>
        <w:t xml:space="preserve"> обласний методичний </w:t>
      </w:r>
      <w:proofErr w:type="spellStart"/>
      <w:r w:rsidR="00FC5602" w:rsidRPr="005C5E06">
        <w:rPr>
          <w:szCs w:val="28"/>
        </w:rPr>
        <w:t>психолого-медико-педагогічний</w:t>
      </w:r>
      <w:proofErr w:type="spellEnd"/>
      <w:r w:rsidR="00FC5602" w:rsidRPr="005C5E06">
        <w:rPr>
          <w:szCs w:val="28"/>
        </w:rPr>
        <w:t xml:space="preserve"> центр” </w:t>
      </w:r>
      <w:proofErr w:type="spellStart"/>
      <w:r w:rsidR="00FC5602" w:rsidRPr="005C5E06">
        <w:rPr>
          <w:szCs w:val="28"/>
        </w:rPr>
        <w:t>Васильковської</w:t>
      </w:r>
      <w:proofErr w:type="spellEnd"/>
      <w:r w:rsidR="00FC5602" w:rsidRPr="005C5E06">
        <w:rPr>
          <w:szCs w:val="28"/>
        </w:rPr>
        <w:t xml:space="preserve"> С.І. </w:t>
      </w:r>
      <w:r w:rsidRPr="005C5E06">
        <w:rPr>
          <w:szCs w:val="28"/>
        </w:rPr>
        <w:t>взяти до відома.</w:t>
      </w:r>
    </w:p>
    <w:p w:rsidR="00490666" w:rsidRDefault="00490666" w:rsidP="00FC5602">
      <w:pPr>
        <w:ind w:firstLine="709"/>
        <w:jc w:val="both"/>
        <w:rPr>
          <w:szCs w:val="28"/>
        </w:rPr>
      </w:pPr>
    </w:p>
    <w:p w:rsidR="00FC5602" w:rsidRPr="005C5E06" w:rsidRDefault="00FC5602" w:rsidP="00FC5602">
      <w:pPr>
        <w:ind w:firstLine="709"/>
        <w:jc w:val="both"/>
        <w:rPr>
          <w:szCs w:val="28"/>
        </w:rPr>
      </w:pPr>
      <w:r w:rsidRPr="005C5E06">
        <w:rPr>
          <w:szCs w:val="28"/>
        </w:rPr>
        <w:t xml:space="preserve">2. </w:t>
      </w:r>
      <w:r w:rsidR="00FC524F" w:rsidRPr="005C5E06">
        <w:rPr>
          <w:szCs w:val="28"/>
        </w:rPr>
        <w:t>Ре</w:t>
      </w:r>
      <w:r w:rsidRPr="005C5E06">
        <w:rPr>
          <w:szCs w:val="28"/>
        </w:rPr>
        <w:t xml:space="preserve">комендувати департаменту освіти і науки облдержадміністрації додатково вивчити порушене питання спільно з представниками </w:t>
      </w:r>
      <w:proofErr w:type="spellStart"/>
      <w:r w:rsidRPr="005C5E06">
        <w:rPr>
          <w:szCs w:val="28"/>
        </w:rPr>
        <w:t>психолого-медико-педагогічних</w:t>
      </w:r>
      <w:proofErr w:type="spellEnd"/>
      <w:r w:rsidRPr="005C5E06">
        <w:rPr>
          <w:szCs w:val="28"/>
        </w:rPr>
        <w:t xml:space="preserve"> центрів міст та районів області.</w:t>
      </w:r>
    </w:p>
    <w:p w:rsidR="00490666" w:rsidRDefault="00490666" w:rsidP="00FC5602">
      <w:pPr>
        <w:ind w:firstLine="709"/>
        <w:jc w:val="both"/>
        <w:rPr>
          <w:szCs w:val="28"/>
        </w:rPr>
      </w:pPr>
    </w:p>
    <w:p w:rsidR="00FC5602" w:rsidRPr="005C5E06" w:rsidRDefault="00FC5602" w:rsidP="00FC5602">
      <w:pPr>
        <w:ind w:firstLine="709"/>
        <w:jc w:val="both"/>
        <w:rPr>
          <w:szCs w:val="28"/>
        </w:rPr>
      </w:pPr>
      <w:r w:rsidRPr="005C5E06">
        <w:rPr>
          <w:szCs w:val="28"/>
        </w:rPr>
        <w:t>3. За результатами проведеної роботи розглянути опрацьоване питання на черговому засіданні постійної профільної комісії спільно з представниками центрів.</w:t>
      </w:r>
    </w:p>
    <w:p w:rsidR="00E354E2" w:rsidRPr="005C5E06" w:rsidRDefault="00E354E2" w:rsidP="00E354E2">
      <w:pPr>
        <w:pStyle w:val="a6"/>
        <w:ind w:firstLine="720"/>
        <w:jc w:val="center"/>
        <w:rPr>
          <w:b/>
          <w:bCs/>
          <w:szCs w:val="28"/>
        </w:rPr>
      </w:pPr>
      <w:r w:rsidRPr="005C5E06">
        <w:rPr>
          <w:b/>
          <w:bCs/>
          <w:szCs w:val="28"/>
        </w:rPr>
        <w:t>Результати голосування:</w:t>
      </w:r>
    </w:p>
    <w:p w:rsidR="00E354E2" w:rsidRPr="005C5E06" w:rsidRDefault="00E354E2" w:rsidP="00E354E2">
      <w:pPr>
        <w:pStyle w:val="a6"/>
        <w:ind w:firstLine="720"/>
        <w:jc w:val="center"/>
        <w:rPr>
          <w:b/>
          <w:bCs/>
          <w:szCs w:val="28"/>
        </w:rPr>
      </w:pPr>
    </w:p>
    <w:p w:rsidR="00E354E2" w:rsidRPr="005C5E06" w:rsidRDefault="00E354E2" w:rsidP="00E354E2">
      <w:pPr>
        <w:pStyle w:val="a6"/>
        <w:ind w:firstLine="4253"/>
        <w:rPr>
          <w:szCs w:val="28"/>
        </w:rPr>
      </w:pPr>
      <w:r w:rsidRPr="005C5E06">
        <w:rPr>
          <w:szCs w:val="28"/>
        </w:rPr>
        <w:t xml:space="preserve">за </w:t>
      </w:r>
      <w:r w:rsidRPr="005C5E06">
        <w:rPr>
          <w:szCs w:val="28"/>
        </w:rPr>
        <w:tab/>
      </w:r>
      <w:r w:rsidRPr="005C5E06">
        <w:rPr>
          <w:szCs w:val="28"/>
        </w:rPr>
        <w:tab/>
        <w:t>– 4</w:t>
      </w:r>
    </w:p>
    <w:p w:rsidR="00E354E2" w:rsidRPr="005C5E06" w:rsidRDefault="00E354E2" w:rsidP="00E354E2">
      <w:pPr>
        <w:ind w:firstLine="4253"/>
        <w:jc w:val="both"/>
        <w:rPr>
          <w:szCs w:val="28"/>
        </w:rPr>
      </w:pPr>
      <w:r w:rsidRPr="005C5E06">
        <w:rPr>
          <w:szCs w:val="28"/>
        </w:rPr>
        <w:t>проти</w:t>
      </w:r>
      <w:r w:rsidRPr="005C5E06">
        <w:rPr>
          <w:szCs w:val="28"/>
        </w:rPr>
        <w:tab/>
        <w:t xml:space="preserve"> </w:t>
      </w:r>
      <w:r w:rsidRPr="005C5E06">
        <w:rPr>
          <w:szCs w:val="28"/>
        </w:rPr>
        <w:tab/>
        <w:t>– 0</w:t>
      </w:r>
    </w:p>
    <w:p w:rsidR="00E354E2" w:rsidRPr="005C5E06" w:rsidRDefault="00E354E2" w:rsidP="00E354E2">
      <w:pPr>
        <w:ind w:firstLine="4253"/>
        <w:jc w:val="both"/>
        <w:rPr>
          <w:szCs w:val="28"/>
        </w:rPr>
      </w:pPr>
      <w:r w:rsidRPr="005C5E06">
        <w:rPr>
          <w:szCs w:val="28"/>
        </w:rPr>
        <w:t>утримались – 0</w:t>
      </w:r>
    </w:p>
    <w:p w:rsidR="00E354E2" w:rsidRPr="005C5E06" w:rsidRDefault="00E354E2" w:rsidP="00E354E2">
      <w:pPr>
        <w:ind w:firstLine="4253"/>
        <w:jc w:val="both"/>
        <w:rPr>
          <w:szCs w:val="28"/>
        </w:rPr>
      </w:pPr>
      <w:r w:rsidRPr="005C5E06">
        <w:rPr>
          <w:szCs w:val="28"/>
        </w:rPr>
        <w:t xml:space="preserve">усього </w:t>
      </w:r>
      <w:r w:rsidRPr="005C5E06">
        <w:rPr>
          <w:szCs w:val="28"/>
        </w:rPr>
        <w:tab/>
        <w:t>– 4</w:t>
      </w:r>
    </w:p>
    <w:p w:rsidR="00E354E2" w:rsidRDefault="00E354E2" w:rsidP="00E354E2">
      <w:pPr>
        <w:ind w:firstLine="4253"/>
        <w:jc w:val="both"/>
        <w:rPr>
          <w:szCs w:val="28"/>
        </w:rPr>
      </w:pPr>
    </w:p>
    <w:p w:rsidR="00F769E9" w:rsidRPr="005C5E06" w:rsidRDefault="00F769E9" w:rsidP="00E354E2">
      <w:pPr>
        <w:ind w:firstLine="4253"/>
        <w:jc w:val="both"/>
        <w:rPr>
          <w:szCs w:val="28"/>
        </w:rPr>
      </w:pPr>
    </w:p>
    <w:p w:rsidR="00E354E2" w:rsidRPr="005C5E06" w:rsidRDefault="00E354E2" w:rsidP="00E354E2">
      <w:pPr>
        <w:ind w:firstLine="709"/>
        <w:jc w:val="both"/>
        <w:rPr>
          <w:b/>
          <w:szCs w:val="28"/>
        </w:rPr>
      </w:pPr>
      <w:r w:rsidRPr="005C5E06">
        <w:rPr>
          <w:b/>
          <w:szCs w:val="28"/>
        </w:rPr>
        <w:t xml:space="preserve">СЛУХАЛИ: </w:t>
      </w:r>
      <w:r w:rsidR="00FC524F" w:rsidRPr="005C5E06">
        <w:rPr>
          <w:b/>
          <w:szCs w:val="28"/>
        </w:rPr>
        <w:t>6</w:t>
      </w:r>
      <w:r w:rsidRPr="005C5E06">
        <w:rPr>
          <w:b/>
          <w:szCs w:val="28"/>
        </w:rPr>
        <w:t xml:space="preserve">. </w:t>
      </w:r>
      <w:r w:rsidR="00FC524F" w:rsidRPr="005C5E06">
        <w:rPr>
          <w:b/>
          <w:szCs w:val="28"/>
        </w:rPr>
        <w:t xml:space="preserve">Про заходи, пов’язані з ліквідацією КВНЗ </w:t>
      </w:r>
      <w:proofErr w:type="spellStart"/>
      <w:r w:rsidR="00FC524F" w:rsidRPr="005C5E06">
        <w:rPr>
          <w:b/>
          <w:szCs w:val="28"/>
        </w:rPr>
        <w:t>„Інститут</w:t>
      </w:r>
      <w:proofErr w:type="spellEnd"/>
      <w:r w:rsidR="00FC524F" w:rsidRPr="005C5E06">
        <w:rPr>
          <w:b/>
          <w:szCs w:val="28"/>
        </w:rPr>
        <w:t xml:space="preserve"> підприємництва </w:t>
      </w:r>
      <w:proofErr w:type="spellStart"/>
      <w:r w:rsidR="00FC524F" w:rsidRPr="005C5E06">
        <w:rPr>
          <w:b/>
          <w:szCs w:val="28"/>
        </w:rPr>
        <w:t>„Стратегія</w:t>
      </w:r>
      <w:proofErr w:type="spellEnd"/>
      <w:r w:rsidR="00FC524F" w:rsidRPr="005C5E06">
        <w:rPr>
          <w:b/>
          <w:szCs w:val="28"/>
        </w:rPr>
        <w:t>”</w:t>
      </w:r>
      <w:r w:rsidRPr="005C5E06">
        <w:rPr>
          <w:b/>
          <w:szCs w:val="28"/>
        </w:rPr>
        <w:t>.</w:t>
      </w:r>
    </w:p>
    <w:p w:rsidR="00E354E2" w:rsidRPr="005C5E06" w:rsidRDefault="00E354E2" w:rsidP="00E354E2">
      <w:pPr>
        <w:ind w:firstLine="709"/>
        <w:jc w:val="both"/>
        <w:rPr>
          <w:szCs w:val="28"/>
          <w:u w:val="single"/>
        </w:rPr>
      </w:pPr>
    </w:p>
    <w:p w:rsidR="00E354E2" w:rsidRPr="005C5E06" w:rsidRDefault="00E354E2" w:rsidP="00E354E2">
      <w:pPr>
        <w:ind w:firstLine="709"/>
        <w:jc w:val="both"/>
        <w:rPr>
          <w:szCs w:val="28"/>
        </w:rPr>
      </w:pPr>
      <w:r w:rsidRPr="005C5E06">
        <w:rPr>
          <w:szCs w:val="28"/>
          <w:u w:val="single"/>
        </w:rPr>
        <w:t>Інформація</w:t>
      </w:r>
      <w:r w:rsidRPr="005C5E06">
        <w:rPr>
          <w:szCs w:val="28"/>
        </w:rPr>
        <w:t xml:space="preserve">: </w:t>
      </w:r>
      <w:proofErr w:type="spellStart"/>
      <w:r w:rsidRPr="005C5E06">
        <w:rPr>
          <w:szCs w:val="28"/>
        </w:rPr>
        <w:t>Сиченка</w:t>
      </w:r>
      <w:proofErr w:type="spellEnd"/>
      <w:r w:rsidRPr="005C5E06">
        <w:rPr>
          <w:szCs w:val="28"/>
        </w:rPr>
        <w:t xml:space="preserve"> В.В. </w:t>
      </w:r>
    </w:p>
    <w:p w:rsidR="00FC524F" w:rsidRPr="005C5E06" w:rsidRDefault="00E354E2" w:rsidP="00E354E2">
      <w:pPr>
        <w:pStyle w:val="ae"/>
        <w:tabs>
          <w:tab w:val="left" w:pos="720"/>
        </w:tabs>
        <w:ind w:left="0" w:firstLine="709"/>
        <w:jc w:val="both"/>
        <w:rPr>
          <w:lang w:val="uk-UA"/>
        </w:rPr>
      </w:pPr>
      <w:r w:rsidRPr="005C5E06">
        <w:rPr>
          <w:lang w:val="uk-UA"/>
        </w:rPr>
        <w:t xml:space="preserve">Виступили: </w:t>
      </w:r>
      <w:proofErr w:type="spellStart"/>
      <w:r w:rsidR="00FC524F" w:rsidRPr="005C5E06">
        <w:rPr>
          <w:lang w:val="uk-UA"/>
        </w:rPr>
        <w:t>Полторацький</w:t>
      </w:r>
      <w:proofErr w:type="spellEnd"/>
      <w:r w:rsidR="00FC524F" w:rsidRPr="005C5E06">
        <w:rPr>
          <w:lang w:val="uk-UA"/>
        </w:rPr>
        <w:t xml:space="preserve"> О.В., Кравченко Л.А., </w:t>
      </w:r>
      <w:proofErr w:type="spellStart"/>
      <w:r w:rsidR="00FC524F" w:rsidRPr="005C5E06">
        <w:rPr>
          <w:lang w:val="uk-UA"/>
        </w:rPr>
        <w:t>Пікалова</w:t>
      </w:r>
      <w:proofErr w:type="spellEnd"/>
      <w:r w:rsidR="00FC524F" w:rsidRPr="005C5E06">
        <w:rPr>
          <w:lang w:val="uk-UA"/>
        </w:rPr>
        <w:t xml:space="preserve"> З.І.</w:t>
      </w:r>
    </w:p>
    <w:p w:rsidR="00E354E2" w:rsidRPr="005C5E06" w:rsidRDefault="00E354E2" w:rsidP="00E354E2">
      <w:pPr>
        <w:shd w:val="clear" w:color="auto" w:fill="FFFFFF"/>
        <w:ind w:firstLine="700"/>
        <w:jc w:val="both"/>
        <w:rPr>
          <w:b/>
          <w:szCs w:val="28"/>
        </w:rPr>
      </w:pPr>
      <w:r w:rsidRPr="005C5E06">
        <w:rPr>
          <w:b/>
          <w:bCs/>
          <w:szCs w:val="28"/>
        </w:rPr>
        <w:lastRenderedPageBreak/>
        <w:t>ВИРІШИЛИ</w:t>
      </w:r>
      <w:r w:rsidRPr="005C5E06">
        <w:rPr>
          <w:b/>
          <w:szCs w:val="28"/>
        </w:rPr>
        <w:t xml:space="preserve">: </w:t>
      </w:r>
    </w:p>
    <w:p w:rsidR="00E354E2" w:rsidRPr="005C5E06" w:rsidRDefault="00E354E2" w:rsidP="00E354E2">
      <w:pPr>
        <w:ind w:firstLine="709"/>
        <w:jc w:val="both"/>
        <w:rPr>
          <w:szCs w:val="28"/>
        </w:rPr>
      </w:pPr>
      <w:r w:rsidRPr="005C5E06">
        <w:rPr>
          <w:szCs w:val="28"/>
        </w:rPr>
        <w:t xml:space="preserve">1. Інформацію голови постійної комісії обласної ради з питань науки, освіти, сім’ї та молоді </w:t>
      </w:r>
      <w:proofErr w:type="spellStart"/>
      <w:r w:rsidRPr="005C5E06">
        <w:rPr>
          <w:szCs w:val="28"/>
        </w:rPr>
        <w:t>Сиченка</w:t>
      </w:r>
      <w:proofErr w:type="spellEnd"/>
      <w:r w:rsidRPr="005C5E06">
        <w:rPr>
          <w:szCs w:val="28"/>
        </w:rPr>
        <w:t xml:space="preserve"> В.В. та </w:t>
      </w:r>
      <w:r w:rsidR="00277EAC">
        <w:rPr>
          <w:szCs w:val="28"/>
        </w:rPr>
        <w:t>начальника управління вищої та професійно-технічної освіти департаменту освіти і науки облдержадміністрації</w:t>
      </w:r>
      <w:r w:rsidR="00FC524F" w:rsidRPr="005C5E06">
        <w:rPr>
          <w:szCs w:val="28"/>
        </w:rPr>
        <w:t xml:space="preserve"> Кравченко Л.А. </w:t>
      </w:r>
      <w:r w:rsidRPr="005C5E06">
        <w:rPr>
          <w:szCs w:val="28"/>
        </w:rPr>
        <w:t>взяти до відома.</w:t>
      </w:r>
    </w:p>
    <w:p w:rsidR="00490666" w:rsidRDefault="00490666" w:rsidP="00277EAC">
      <w:pPr>
        <w:ind w:firstLine="708"/>
        <w:jc w:val="both"/>
        <w:rPr>
          <w:szCs w:val="28"/>
        </w:rPr>
      </w:pPr>
    </w:p>
    <w:p w:rsidR="00FC524F" w:rsidRDefault="00FC524F" w:rsidP="00277EAC">
      <w:pPr>
        <w:ind w:firstLine="708"/>
        <w:jc w:val="both"/>
        <w:rPr>
          <w:szCs w:val="28"/>
        </w:rPr>
      </w:pPr>
      <w:r w:rsidRPr="005C5E06">
        <w:rPr>
          <w:szCs w:val="28"/>
        </w:rPr>
        <w:t xml:space="preserve">2. </w:t>
      </w:r>
      <w:r w:rsidR="00277EAC">
        <w:rPr>
          <w:szCs w:val="28"/>
        </w:rPr>
        <w:t xml:space="preserve">Підтримати ліквідацію </w:t>
      </w:r>
      <w:r w:rsidR="00277EAC" w:rsidRPr="00277EAC">
        <w:rPr>
          <w:szCs w:val="28"/>
        </w:rPr>
        <w:t xml:space="preserve">КВНЗ </w:t>
      </w:r>
      <w:proofErr w:type="spellStart"/>
      <w:r w:rsidR="00277EAC" w:rsidRPr="00277EAC">
        <w:rPr>
          <w:szCs w:val="28"/>
        </w:rPr>
        <w:t>„Інст</w:t>
      </w:r>
      <w:r w:rsidR="00277EAC">
        <w:rPr>
          <w:szCs w:val="28"/>
        </w:rPr>
        <w:t>итут</w:t>
      </w:r>
      <w:proofErr w:type="spellEnd"/>
      <w:r w:rsidR="00277EAC">
        <w:rPr>
          <w:szCs w:val="28"/>
        </w:rPr>
        <w:t xml:space="preserve"> підприємництва </w:t>
      </w:r>
      <w:proofErr w:type="spellStart"/>
      <w:r w:rsidR="00277EAC">
        <w:rPr>
          <w:szCs w:val="28"/>
        </w:rPr>
        <w:t>„Стратегія</w:t>
      </w:r>
      <w:proofErr w:type="spellEnd"/>
      <w:r w:rsidR="00277EAC">
        <w:rPr>
          <w:szCs w:val="28"/>
        </w:rPr>
        <w:t>” та  р</w:t>
      </w:r>
      <w:r w:rsidRPr="005C5E06">
        <w:rPr>
          <w:szCs w:val="28"/>
        </w:rPr>
        <w:t xml:space="preserve">екомендувати департаменту освіти і науки облдержадміністрації надати пропозиції стосовно подальшого використання приміщень, закріплених на праві управління за КВНЗ </w:t>
      </w:r>
      <w:proofErr w:type="spellStart"/>
      <w:r w:rsidRPr="005C5E06">
        <w:rPr>
          <w:szCs w:val="28"/>
        </w:rPr>
        <w:t>„Інститут</w:t>
      </w:r>
      <w:proofErr w:type="spellEnd"/>
      <w:r w:rsidRPr="005C5E06">
        <w:rPr>
          <w:szCs w:val="28"/>
        </w:rPr>
        <w:t xml:space="preserve"> підприємництва </w:t>
      </w:r>
      <w:proofErr w:type="spellStart"/>
      <w:r w:rsidRPr="005C5E06">
        <w:rPr>
          <w:szCs w:val="28"/>
        </w:rPr>
        <w:t>„Стратегія</w:t>
      </w:r>
      <w:proofErr w:type="spellEnd"/>
      <w:r w:rsidRPr="005C5E06">
        <w:rPr>
          <w:szCs w:val="28"/>
        </w:rPr>
        <w:t>”.</w:t>
      </w:r>
    </w:p>
    <w:p w:rsidR="00490666" w:rsidRDefault="00490666" w:rsidP="00277EAC">
      <w:pPr>
        <w:ind w:firstLine="708"/>
        <w:jc w:val="both"/>
        <w:rPr>
          <w:szCs w:val="28"/>
        </w:rPr>
      </w:pPr>
    </w:p>
    <w:p w:rsidR="00277EAC" w:rsidRPr="005C5E06" w:rsidRDefault="00277EAC" w:rsidP="00277EAC">
      <w:pPr>
        <w:ind w:firstLine="708"/>
        <w:jc w:val="both"/>
        <w:rPr>
          <w:szCs w:val="28"/>
        </w:rPr>
      </w:pPr>
      <w:r>
        <w:rPr>
          <w:szCs w:val="28"/>
        </w:rPr>
        <w:t xml:space="preserve">3. Рекомендувати департаменту </w:t>
      </w:r>
      <w:r w:rsidRPr="005C5E06">
        <w:rPr>
          <w:szCs w:val="28"/>
        </w:rPr>
        <w:t>освіти і науки облдержадміністрації</w:t>
      </w:r>
      <w:r>
        <w:rPr>
          <w:szCs w:val="28"/>
        </w:rPr>
        <w:t xml:space="preserve"> забезпечити переведення студентів </w:t>
      </w:r>
      <w:r w:rsidRPr="00277EAC">
        <w:rPr>
          <w:szCs w:val="28"/>
        </w:rPr>
        <w:t xml:space="preserve">КВНЗ </w:t>
      </w:r>
      <w:proofErr w:type="spellStart"/>
      <w:r w:rsidRPr="00277EAC">
        <w:rPr>
          <w:szCs w:val="28"/>
        </w:rPr>
        <w:t>„Інст</w:t>
      </w:r>
      <w:r>
        <w:rPr>
          <w:szCs w:val="28"/>
        </w:rPr>
        <w:t>итут</w:t>
      </w:r>
      <w:proofErr w:type="spellEnd"/>
      <w:r>
        <w:rPr>
          <w:szCs w:val="28"/>
        </w:rPr>
        <w:t xml:space="preserve"> підприємництва </w:t>
      </w:r>
      <w:proofErr w:type="spellStart"/>
      <w:r>
        <w:rPr>
          <w:szCs w:val="28"/>
        </w:rPr>
        <w:t>„Стратегія</w:t>
      </w:r>
      <w:proofErr w:type="spellEnd"/>
      <w:r>
        <w:rPr>
          <w:szCs w:val="28"/>
        </w:rPr>
        <w:t>” до інших вищих навчальних закладів за їх бажанням.</w:t>
      </w:r>
    </w:p>
    <w:p w:rsidR="00FC524F" w:rsidRPr="005C5E06" w:rsidRDefault="00FC524F" w:rsidP="00E354E2">
      <w:pPr>
        <w:ind w:firstLine="709"/>
        <w:jc w:val="both"/>
        <w:rPr>
          <w:szCs w:val="28"/>
        </w:rPr>
      </w:pPr>
    </w:p>
    <w:p w:rsidR="00E354E2" w:rsidRPr="005C5E06" w:rsidRDefault="00E354E2" w:rsidP="00E354E2">
      <w:pPr>
        <w:pStyle w:val="a6"/>
        <w:ind w:firstLine="720"/>
        <w:jc w:val="center"/>
        <w:rPr>
          <w:b/>
          <w:bCs/>
          <w:szCs w:val="28"/>
        </w:rPr>
      </w:pPr>
      <w:r w:rsidRPr="005C5E06">
        <w:rPr>
          <w:b/>
          <w:bCs/>
          <w:szCs w:val="28"/>
        </w:rPr>
        <w:t>Результати голосування:</w:t>
      </w:r>
    </w:p>
    <w:p w:rsidR="00E354E2" w:rsidRPr="005C5E06" w:rsidRDefault="00E354E2" w:rsidP="00E354E2">
      <w:pPr>
        <w:pStyle w:val="a6"/>
        <w:ind w:firstLine="720"/>
        <w:jc w:val="center"/>
        <w:rPr>
          <w:b/>
          <w:bCs/>
          <w:szCs w:val="28"/>
        </w:rPr>
      </w:pPr>
    </w:p>
    <w:p w:rsidR="00E354E2" w:rsidRPr="005C5E06" w:rsidRDefault="00E354E2" w:rsidP="00E354E2">
      <w:pPr>
        <w:pStyle w:val="a6"/>
        <w:ind w:firstLine="4253"/>
        <w:rPr>
          <w:szCs w:val="28"/>
        </w:rPr>
      </w:pPr>
      <w:r w:rsidRPr="005C5E06">
        <w:rPr>
          <w:szCs w:val="28"/>
        </w:rPr>
        <w:t xml:space="preserve">за </w:t>
      </w:r>
      <w:r w:rsidRPr="005C5E06">
        <w:rPr>
          <w:szCs w:val="28"/>
        </w:rPr>
        <w:tab/>
      </w:r>
      <w:r w:rsidRPr="005C5E06">
        <w:rPr>
          <w:szCs w:val="28"/>
        </w:rPr>
        <w:tab/>
        <w:t>– 4</w:t>
      </w:r>
    </w:p>
    <w:p w:rsidR="00E354E2" w:rsidRPr="005C5E06" w:rsidRDefault="00E354E2" w:rsidP="00E354E2">
      <w:pPr>
        <w:ind w:firstLine="4253"/>
        <w:jc w:val="both"/>
        <w:rPr>
          <w:szCs w:val="28"/>
        </w:rPr>
      </w:pPr>
      <w:r w:rsidRPr="005C5E06">
        <w:rPr>
          <w:szCs w:val="28"/>
        </w:rPr>
        <w:t>проти</w:t>
      </w:r>
      <w:r w:rsidRPr="005C5E06">
        <w:rPr>
          <w:szCs w:val="28"/>
        </w:rPr>
        <w:tab/>
        <w:t xml:space="preserve"> </w:t>
      </w:r>
      <w:r w:rsidRPr="005C5E06">
        <w:rPr>
          <w:szCs w:val="28"/>
        </w:rPr>
        <w:tab/>
        <w:t>– 0</w:t>
      </w:r>
    </w:p>
    <w:p w:rsidR="00E354E2" w:rsidRPr="005C5E06" w:rsidRDefault="00E354E2" w:rsidP="00E354E2">
      <w:pPr>
        <w:ind w:firstLine="4253"/>
        <w:jc w:val="both"/>
        <w:rPr>
          <w:szCs w:val="28"/>
        </w:rPr>
      </w:pPr>
      <w:r w:rsidRPr="005C5E06">
        <w:rPr>
          <w:szCs w:val="28"/>
        </w:rPr>
        <w:t>утримались – 0</w:t>
      </w:r>
    </w:p>
    <w:p w:rsidR="00E354E2" w:rsidRPr="005C5E06" w:rsidRDefault="00E354E2" w:rsidP="00E354E2">
      <w:pPr>
        <w:ind w:firstLine="4253"/>
        <w:jc w:val="both"/>
        <w:rPr>
          <w:szCs w:val="28"/>
        </w:rPr>
      </w:pPr>
      <w:r w:rsidRPr="005C5E06">
        <w:rPr>
          <w:szCs w:val="28"/>
        </w:rPr>
        <w:t xml:space="preserve">усього </w:t>
      </w:r>
      <w:r w:rsidRPr="005C5E06">
        <w:rPr>
          <w:szCs w:val="28"/>
        </w:rPr>
        <w:tab/>
        <w:t>– 4</w:t>
      </w:r>
    </w:p>
    <w:p w:rsidR="00277EAC" w:rsidRDefault="00277EAC" w:rsidP="00FC524F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E354E2" w:rsidRPr="005C5E06" w:rsidRDefault="00E354E2" w:rsidP="00FC524F">
      <w:pPr>
        <w:tabs>
          <w:tab w:val="left" w:pos="993"/>
        </w:tabs>
        <w:ind w:firstLine="709"/>
        <w:jc w:val="both"/>
        <w:rPr>
          <w:b/>
          <w:szCs w:val="28"/>
        </w:rPr>
      </w:pPr>
      <w:r w:rsidRPr="005C5E06">
        <w:rPr>
          <w:b/>
          <w:szCs w:val="28"/>
        </w:rPr>
        <w:t xml:space="preserve">СЛУХАЛИ: </w:t>
      </w:r>
      <w:r w:rsidR="00FC524F" w:rsidRPr="005C5E06">
        <w:rPr>
          <w:b/>
          <w:szCs w:val="28"/>
        </w:rPr>
        <w:t>7. Про хід підготовки до початку нового                              2017/18 навчального року.</w:t>
      </w:r>
    </w:p>
    <w:p w:rsidR="00E354E2" w:rsidRPr="005C5E06" w:rsidRDefault="00E354E2" w:rsidP="00E354E2">
      <w:pPr>
        <w:ind w:firstLine="709"/>
        <w:jc w:val="both"/>
        <w:rPr>
          <w:szCs w:val="28"/>
          <w:u w:val="single"/>
        </w:rPr>
      </w:pPr>
    </w:p>
    <w:p w:rsidR="00E354E2" w:rsidRPr="005C5E06" w:rsidRDefault="00E354E2" w:rsidP="00E354E2">
      <w:pPr>
        <w:ind w:firstLine="709"/>
        <w:jc w:val="both"/>
        <w:rPr>
          <w:szCs w:val="28"/>
        </w:rPr>
      </w:pPr>
      <w:r w:rsidRPr="005C5E06">
        <w:rPr>
          <w:szCs w:val="28"/>
          <w:u w:val="single"/>
        </w:rPr>
        <w:t>Інформація</w:t>
      </w:r>
      <w:r w:rsidRPr="005C5E06">
        <w:rPr>
          <w:szCs w:val="28"/>
        </w:rPr>
        <w:t xml:space="preserve">: </w:t>
      </w:r>
      <w:proofErr w:type="spellStart"/>
      <w:r w:rsidRPr="005C5E06">
        <w:rPr>
          <w:szCs w:val="28"/>
        </w:rPr>
        <w:t>Сиченка</w:t>
      </w:r>
      <w:proofErr w:type="spellEnd"/>
      <w:r w:rsidRPr="005C5E06">
        <w:rPr>
          <w:szCs w:val="28"/>
        </w:rPr>
        <w:t xml:space="preserve"> В.В. </w:t>
      </w:r>
    </w:p>
    <w:p w:rsidR="00E354E2" w:rsidRPr="005C5E06" w:rsidRDefault="00E354E2" w:rsidP="00E354E2">
      <w:pPr>
        <w:ind w:firstLine="708"/>
        <w:jc w:val="both"/>
        <w:rPr>
          <w:szCs w:val="28"/>
        </w:rPr>
      </w:pPr>
    </w:p>
    <w:p w:rsidR="00E354E2" w:rsidRPr="005C5E06" w:rsidRDefault="00E354E2" w:rsidP="00E354E2">
      <w:pPr>
        <w:shd w:val="clear" w:color="auto" w:fill="FFFFFF"/>
        <w:ind w:firstLine="700"/>
        <w:jc w:val="both"/>
        <w:rPr>
          <w:b/>
          <w:szCs w:val="28"/>
        </w:rPr>
      </w:pPr>
      <w:r w:rsidRPr="005C5E06">
        <w:rPr>
          <w:b/>
          <w:bCs/>
          <w:szCs w:val="28"/>
        </w:rPr>
        <w:t>ВИРІШИЛИ</w:t>
      </w:r>
      <w:r w:rsidRPr="005C5E06">
        <w:rPr>
          <w:b/>
          <w:szCs w:val="28"/>
        </w:rPr>
        <w:t xml:space="preserve">: </w:t>
      </w:r>
    </w:p>
    <w:p w:rsidR="00E354E2" w:rsidRPr="005C5E06" w:rsidRDefault="00E354E2" w:rsidP="00E354E2">
      <w:pPr>
        <w:ind w:firstLine="709"/>
        <w:jc w:val="both"/>
        <w:rPr>
          <w:szCs w:val="28"/>
        </w:rPr>
      </w:pPr>
      <w:r w:rsidRPr="005C5E06">
        <w:rPr>
          <w:szCs w:val="28"/>
        </w:rPr>
        <w:t xml:space="preserve">1. Інформацію голови постійної комісії обласної ради з питань науки, освіти, сім’ї та молоді </w:t>
      </w:r>
      <w:proofErr w:type="spellStart"/>
      <w:r w:rsidRPr="005C5E06">
        <w:rPr>
          <w:szCs w:val="28"/>
        </w:rPr>
        <w:t>Сиченка</w:t>
      </w:r>
      <w:proofErr w:type="spellEnd"/>
      <w:r w:rsidRPr="005C5E06">
        <w:rPr>
          <w:szCs w:val="28"/>
        </w:rPr>
        <w:t xml:space="preserve"> В.В. </w:t>
      </w:r>
      <w:r w:rsidR="00FC524F" w:rsidRPr="005C5E06">
        <w:rPr>
          <w:szCs w:val="28"/>
        </w:rPr>
        <w:t xml:space="preserve">стосовно ходу підготовки до початку нового              2017/18 навчального року </w:t>
      </w:r>
      <w:r w:rsidRPr="005C5E06">
        <w:rPr>
          <w:szCs w:val="28"/>
        </w:rPr>
        <w:t>взяти до відома.</w:t>
      </w:r>
    </w:p>
    <w:p w:rsidR="00E354E2" w:rsidRPr="005C5E06" w:rsidRDefault="00E354E2" w:rsidP="00E354E2">
      <w:pPr>
        <w:pStyle w:val="a6"/>
        <w:ind w:firstLine="720"/>
        <w:jc w:val="center"/>
        <w:rPr>
          <w:b/>
          <w:bCs/>
          <w:szCs w:val="28"/>
        </w:rPr>
      </w:pPr>
    </w:p>
    <w:p w:rsidR="00E354E2" w:rsidRPr="005C5E06" w:rsidRDefault="00E354E2" w:rsidP="00E354E2">
      <w:pPr>
        <w:pStyle w:val="a6"/>
        <w:ind w:firstLine="720"/>
        <w:jc w:val="center"/>
        <w:rPr>
          <w:b/>
          <w:bCs/>
          <w:szCs w:val="28"/>
        </w:rPr>
      </w:pPr>
      <w:r w:rsidRPr="005C5E06">
        <w:rPr>
          <w:b/>
          <w:bCs/>
          <w:szCs w:val="28"/>
        </w:rPr>
        <w:t>Результати голосування:</w:t>
      </w:r>
    </w:p>
    <w:p w:rsidR="00E354E2" w:rsidRPr="005C5E06" w:rsidRDefault="00E354E2" w:rsidP="00E354E2">
      <w:pPr>
        <w:pStyle w:val="a6"/>
        <w:ind w:firstLine="720"/>
        <w:jc w:val="center"/>
        <w:rPr>
          <w:b/>
          <w:bCs/>
          <w:szCs w:val="28"/>
        </w:rPr>
      </w:pPr>
    </w:p>
    <w:p w:rsidR="00E354E2" w:rsidRPr="005C5E06" w:rsidRDefault="00E354E2" w:rsidP="00E354E2">
      <w:pPr>
        <w:pStyle w:val="a6"/>
        <w:ind w:firstLine="4253"/>
        <w:rPr>
          <w:szCs w:val="28"/>
        </w:rPr>
      </w:pPr>
      <w:r w:rsidRPr="005C5E06">
        <w:rPr>
          <w:szCs w:val="28"/>
        </w:rPr>
        <w:t xml:space="preserve">за </w:t>
      </w:r>
      <w:r w:rsidRPr="005C5E06">
        <w:rPr>
          <w:szCs w:val="28"/>
        </w:rPr>
        <w:tab/>
      </w:r>
      <w:r w:rsidRPr="005C5E06">
        <w:rPr>
          <w:szCs w:val="28"/>
        </w:rPr>
        <w:tab/>
        <w:t>– 4</w:t>
      </w:r>
    </w:p>
    <w:p w:rsidR="00E354E2" w:rsidRPr="005C5E06" w:rsidRDefault="00E354E2" w:rsidP="00E354E2">
      <w:pPr>
        <w:ind w:firstLine="4253"/>
        <w:jc w:val="both"/>
        <w:rPr>
          <w:szCs w:val="28"/>
        </w:rPr>
      </w:pPr>
      <w:r w:rsidRPr="005C5E06">
        <w:rPr>
          <w:szCs w:val="28"/>
        </w:rPr>
        <w:t>проти</w:t>
      </w:r>
      <w:r w:rsidRPr="005C5E06">
        <w:rPr>
          <w:szCs w:val="28"/>
        </w:rPr>
        <w:tab/>
        <w:t xml:space="preserve"> </w:t>
      </w:r>
      <w:r w:rsidRPr="005C5E06">
        <w:rPr>
          <w:szCs w:val="28"/>
        </w:rPr>
        <w:tab/>
        <w:t>– 0</w:t>
      </w:r>
    </w:p>
    <w:p w:rsidR="00E354E2" w:rsidRPr="005C5E06" w:rsidRDefault="00E354E2" w:rsidP="00E354E2">
      <w:pPr>
        <w:ind w:firstLine="4253"/>
        <w:jc w:val="both"/>
        <w:rPr>
          <w:szCs w:val="28"/>
        </w:rPr>
      </w:pPr>
      <w:r w:rsidRPr="005C5E06">
        <w:rPr>
          <w:szCs w:val="28"/>
        </w:rPr>
        <w:t>утримались – 0</w:t>
      </w:r>
    </w:p>
    <w:p w:rsidR="00E354E2" w:rsidRPr="005C5E06" w:rsidRDefault="00E354E2" w:rsidP="00E354E2">
      <w:pPr>
        <w:ind w:firstLine="4253"/>
        <w:jc w:val="both"/>
        <w:rPr>
          <w:szCs w:val="28"/>
        </w:rPr>
      </w:pPr>
      <w:r w:rsidRPr="005C5E06">
        <w:rPr>
          <w:szCs w:val="28"/>
        </w:rPr>
        <w:t xml:space="preserve">усього </w:t>
      </w:r>
      <w:r w:rsidRPr="005C5E06">
        <w:rPr>
          <w:szCs w:val="28"/>
        </w:rPr>
        <w:tab/>
        <w:t>– 4</w:t>
      </w:r>
    </w:p>
    <w:p w:rsidR="00E354E2" w:rsidRPr="005C5E06" w:rsidRDefault="00E354E2" w:rsidP="00E354E2">
      <w:pPr>
        <w:ind w:firstLine="4253"/>
        <w:jc w:val="both"/>
        <w:rPr>
          <w:szCs w:val="28"/>
        </w:rPr>
      </w:pPr>
    </w:p>
    <w:p w:rsidR="00E354E2" w:rsidRPr="005C5E06" w:rsidRDefault="00E354E2" w:rsidP="00E354E2">
      <w:pPr>
        <w:ind w:firstLine="709"/>
        <w:jc w:val="both"/>
        <w:rPr>
          <w:b/>
          <w:szCs w:val="28"/>
        </w:rPr>
      </w:pPr>
      <w:r w:rsidRPr="005C5E06">
        <w:rPr>
          <w:b/>
          <w:szCs w:val="28"/>
        </w:rPr>
        <w:t xml:space="preserve">СЛУХАЛИ: </w:t>
      </w:r>
      <w:r w:rsidR="00FC524F" w:rsidRPr="005C5E06">
        <w:rPr>
          <w:b/>
          <w:szCs w:val="28"/>
        </w:rPr>
        <w:t>8.</w:t>
      </w:r>
      <w:r w:rsidRPr="005C5E06">
        <w:rPr>
          <w:b/>
          <w:szCs w:val="28"/>
        </w:rPr>
        <w:t xml:space="preserve"> </w:t>
      </w:r>
      <w:r w:rsidR="00FC524F" w:rsidRPr="005C5E06">
        <w:rPr>
          <w:b/>
          <w:szCs w:val="28"/>
        </w:rPr>
        <w:t xml:space="preserve">Про реалізацію рішень обласної ради щодо ліквідації </w:t>
      </w:r>
      <w:r w:rsidR="009A7BBD" w:rsidRPr="005C5E06">
        <w:rPr>
          <w:b/>
          <w:szCs w:val="28"/>
        </w:rPr>
        <w:t xml:space="preserve">          </w:t>
      </w:r>
      <w:r w:rsidR="00FC524F" w:rsidRPr="005C5E06">
        <w:rPr>
          <w:b/>
          <w:szCs w:val="28"/>
        </w:rPr>
        <w:t xml:space="preserve">КЗО </w:t>
      </w:r>
      <w:proofErr w:type="spellStart"/>
      <w:r w:rsidR="00FC524F" w:rsidRPr="005C5E06">
        <w:rPr>
          <w:b/>
          <w:szCs w:val="28"/>
        </w:rPr>
        <w:t>„Навчально-реабілітаційний</w:t>
      </w:r>
      <w:proofErr w:type="spellEnd"/>
      <w:r w:rsidR="00FC524F" w:rsidRPr="005C5E06">
        <w:rPr>
          <w:b/>
          <w:szCs w:val="28"/>
        </w:rPr>
        <w:t xml:space="preserve"> центр розвитку дитини дошкільного віку” ДОР” та КЗО </w:t>
      </w:r>
      <w:proofErr w:type="spellStart"/>
      <w:r w:rsidR="00FC524F" w:rsidRPr="005C5E06">
        <w:rPr>
          <w:b/>
          <w:szCs w:val="28"/>
        </w:rPr>
        <w:t>„Магдалинівський</w:t>
      </w:r>
      <w:proofErr w:type="spellEnd"/>
      <w:r w:rsidR="00FC524F" w:rsidRPr="005C5E06">
        <w:rPr>
          <w:b/>
          <w:szCs w:val="28"/>
        </w:rPr>
        <w:t xml:space="preserve"> навчально-реабілітаційний центр” ДОР”.</w:t>
      </w:r>
    </w:p>
    <w:p w:rsidR="00E354E2" w:rsidRPr="005C5E06" w:rsidRDefault="00E354E2" w:rsidP="00E354E2">
      <w:pPr>
        <w:ind w:firstLine="709"/>
        <w:jc w:val="both"/>
        <w:rPr>
          <w:szCs w:val="28"/>
          <w:u w:val="single"/>
        </w:rPr>
      </w:pPr>
    </w:p>
    <w:p w:rsidR="00FC524F" w:rsidRPr="005C5E06" w:rsidRDefault="00E354E2" w:rsidP="00FC524F">
      <w:pPr>
        <w:ind w:firstLine="709"/>
        <w:jc w:val="both"/>
        <w:rPr>
          <w:szCs w:val="28"/>
        </w:rPr>
      </w:pPr>
      <w:r w:rsidRPr="005C5E06">
        <w:rPr>
          <w:szCs w:val="28"/>
          <w:u w:val="single"/>
        </w:rPr>
        <w:t>Інформація</w:t>
      </w:r>
      <w:r w:rsidRPr="005C5E06">
        <w:rPr>
          <w:szCs w:val="28"/>
        </w:rPr>
        <w:t xml:space="preserve">: </w:t>
      </w:r>
      <w:proofErr w:type="spellStart"/>
      <w:r w:rsidRPr="005C5E06">
        <w:rPr>
          <w:szCs w:val="28"/>
        </w:rPr>
        <w:t>Сиченка</w:t>
      </w:r>
      <w:proofErr w:type="spellEnd"/>
      <w:r w:rsidRPr="005C5E06">
        <w:rPr>
          <w:szCs w:val="28"/>
        </w:rPr>
        <w:t xml:space="preserve"> В.В.</w:t>
      </w:r>
    </w:p>
    <w:p w:rsidR="00E354E2" w:rsidRPr="005C5E06" w:rsidRDefault="00FC524F" w:rsidP="00FC524F">
      <w:pPr>
        <w:ind w:firstLine="709"/>
        <w:jc w:val="both"/>
        <w:rPr>
          <w:szCs w:val="28"/>
        </w:rPr>
      </w:pPr>
      <w:r w:rsidRPr="005C5E06">
        <w:rPr>
          <w:szCs w:val="28"/>
        </w:rPr>
        <w:t xml:space="preserve">Виступили: </w:t>
      </w:r>
      <w:proofErr w:type="spellStart"/>
      <w:r w:rsidRPr="005C5E06">
        <w:rPr>
          <w:szCs w:val="28"/>
        </w:rPr>
        <w:t>Дробітько</w:t>
      </w:r>
      <w:proofErr w:type="spellEnd"/>
      <w:r w:rsidRPr="005C5E06">
        <w:rPr>
          <w:szCs w:val="28"/>
        </w:rPr>
        <w:t xml:space="preserve"> В.А. </w:t>
      </w:r>
    </w:p>
    <w:p w:rsidR="00FC524F" w:rsidRDefault="00FC524F" w:rsidP="00E354E2">
      <w:pPr>
        <w:shd w:val="clear" w:color="auto" w:fill="FFFFFF"/>
        <w:ind w:firstLine="700"/>
        <w:jc w:val="both"/>
        <w:rPr>
          <w:b/>
          <w:bCs/>
          <w:szCs w:val="28"/>
        </w:rPr>
      </w:pPr>
    </w:p>
    <w:p w:rsidR="00E354E2" w:rsidRPr="005C5E06" w:rsidRDefault="00E354E2" w:rsidP="00E354E2">
      <w:pPr>
        <w:shd w:val="clear" w:color="auto" w:fill="FFFFFF"/>
        <w:ind w:firstLine="700"/>
        <w:jc w:val="both"/>
        <w:rPr>
          <w:b/>
          <w:szCs w:val="28"/>
        </w:rPr>
      </w:pPr>
      <w:r w:rsidRPr="005C5E06">
        <w:rPr>
          <w:b/>
          <w:bCs/>
          <w:szCs w:val="28"/>
        </w:rPr>
        <w:lastRenderedPageBreak/>
        <w:t>ВИРІШИЛИ</w:t>
      </w:r>
      <w:r w:rsidRPr="005C5E06">
        <w:rPr>
          <w:b/>
          <w:szCs w:val="28"/>
        </w:rPr>
        <w:t xml:space="preserve">: </w:t>
      </w:r>
    </w:p>
    <w:p w:rsidR="00E354E2" w:rsidRPr="005C5E06" w:rsidRDefault="00E354E2" w:rsidP="00E354E2">
      <w:pPr>
        <w:ind w:firstLine="709"/>
        <w:jc w:val="both"/>
        <w:rPr>
          <w:szCs w:val="28"/>
        </w:rPr>
      </w:pPr>
      <w:r w:rsidRPr="005C5E06">
        <w:rPr>
          <w:szCs w:val="28"/>
        </w:rPr>
        <w:t xml:space="preserve">1. Інформацію голови постійної комісії обласної ради з питань науки, освіти, сім’ї та молоді </w:t>
      </w:r>
      <w:proofErr w:type="spellStart"/>
      <w:r w:rsidRPr="005C5E06">
        <w:rPr>
          <w:szCs w:val="28"/>
        </w:rPr>
        <w:t>Сиченка</w:t>
      </w:r>
      <w:proofErr w:type="spellEnd"/>
      <w:r w:rsidRPr="005C5E06">
        <w:rPr>
          <w:szCs w:val="28"/>
        </w:rPr>
        <w:t xml:space="preserve"> В.В. та </w:t>
      </w:r>
      <w:r w:rsidR="00FC524F" w:rsidRPr="005C5E06">
        <w:rPr>
          <w:szCs w:val="28"/>
        </w:rPr>
        <w:t xml:space="preserve">голови </w:t>
      </w:r>
      <w:proofErr w:type="spellStart"/>
      <w:r w:rsidR="00FC524F" w:rsidRPr="005C5E06">
        <w:rPr>
          <w:szCs w:val="28"/>
        </w:rPr>
        <w:t>Магдалинівської</w:t>
      </w:r>
      <w:proofErr w:type="spellEnd"/>
      <w:r w:rsidR="00FC524F" w:rsidRPr="005C5E06">
        <w:rPr>
          <w:szCs w:val="28"/>
        </w:rPr>
        <w:t xml:space="preserve"> районної ради                                        </w:t>
      </w:r>
      <w:proofErr w:type="spellStart"/>
      <w:r w:rsidR="00FC524F" w:rsidRPr="005C5E06">
        <w:rPr>
          <w:szCs w:val="28"/>
        </w:rPr>
        <w:t>Дробітька</w:t>
      </w:r>
      <w:proofErr w:type="spellEnd"/>
      <w:r w:rsidR="00FC524F" w:rsidRPr="005C5E06">
        <w:rPr>
          <w:szCs w:val="28"/>
        </w:rPr>
        <w:t xml:space="preserve"> В.А.</w:t>
      </w:r>
      <w:r w:rsidRPr="005C5E06">
        <w:rPr>
          <w:szCs w:val="28"/>
        </w:rPr>
        <w:t xml:space="preserve"> взяти до відома.</w:t>
      </w:r>
    </w:p>
    <w:p w:rsidR="00490666" w:rsidRDefault="00490666" w:rsidP="009A7BBD">
      <w:pPr>
        <w:ind w:firstLine="709"/>
        <w:jc w:val="both"/>
        <w:rPr>
          <w:szCs w:val="28"/>
        </w:rPr>
      </w:pPr>
    </w:p>
    <w:p w:rsidR="009A7BBD" w:rsidRPr="009A7BBD" w:rsidRDefault="00FC524F" w:rsidP="009A7BBD">
      <w:pPr>
        <w:ind w:firstLine="709"/>
        <w:jc w:val="both"/>
        <w:rPr>
          <w:szCs w:val="28"/>
        </w:rPr>
      </w:pPr>
      <w:r w:rsidRPr="005C5E06">
        <w:rPr>
          <w:szCs w:val="28"/>
        </w:rPr>
        <w:t xml:space="preserve">2. Ураховуючи рішення </w:t>
      </w:r>
      <w:proofErr w:type="spellStart"/>
      <w:r w:rsidRPr="005C5E06">
        <w:rPr>
          <w:szCs w:val="28"/>
        </w:rPr>
        <w:t>Магдалинівської</w:t>
      </w:r>
      <w:proofErr w:type="spellEnd"/>
      <w:r w:rsidRPr="005C5E06">
        <w:rPr>
          <w:szCs w:val="28"/>
        </w:rPr>
        <w:t xml:space="preserve"> </w:t>
      </w:r>
      <w:r w:rsidR="009A7BBD" w:rsidRPr="005C5E06">
        <w:rPr>
          <w:szCs w:val="28"/>
        </w:rPr>
        <w:t xml:space="preserve">селищної ради </w:t>
      </w:r>
      <w:proofErr w:type="spellStart"/>
      <w:r w:rsidR="009A7BBD" w:rsidRPr="005C5E06">
        <w:rPr>
          <w:szCs w:val="28"/>
        </w:rPr>
        <w:t>Магдалинівського</w:t>
      </w:r>
      <w:proofErr w:type="spellEnd"/>
      <w:r w:rsidR="009A7BBD" w:rsidRPr="005C5E06">
        <w:rPr>
          <w:szCs w:val="28"/>
        </w:rPr>
        <w:t xml:space="preserve"> району Дніпропетровської області від 24.05.2017 № 700-21/</w:t>
      </w:r>
      <w:r w:rsidR="009A7BBD" w:rsidRPr="005C5E06">
        <w:rPr>
          <w:szCs w:val="28"/>
          <w:lang w:val="en-US"/>
        </w:rPr>
        <w:t>V</w:t>
      </w:r>
      <w:r w:rsidR="009A7BBD" w:rsidRPr="005C5E06">
        <w:rPr>
          <w:szCs w:val="28"/>
        </w:rPr>
        <w:t xml:space="preserve">ІІ </w:t>
      </w:r>
      <w:proofErr w:type="spellStart"/>
      <w:r w:rsidR="009A7BBD" w:rsidRPr="005C5E06">
        <w:rPr>
          <w:szCs w:val="28"/>
        </w:rPr>
        <w:t>„Про</w:t>
      </w:r>
      <w:proofErr w:type="spellEnd"/>
      <w:r w:rsidR="009A7BBD" w:rsidRPr="005C5E06">
        <w:rPr>
          <w:szCs w:val="28"/>
        </w:rPr>
        <w:t xml:space="preserve"> прийняття юридичної особи та її майна до комунальної власності територіальної громади </w:t>
      </w:r>
      <w:proofErr w:type="spellStart"/>
      <w:r w:rsidR="009A7BBD" w:rsidRPr="005C5E06">
        <w:rPr>
          <w:szCs w:val="28"/>
        </w:rPr>
        <w:t>Магдалинівської</w:t>
      </w:r>
      <w:proofErr w:type="spellEnd"/>
      <w:r w:rsidR="009A7BBD">
        <w:rPr>
          <w:szCs w:val="28"/>
        </w:rPr>
        <w:t xml:space="preserve"> селищної ради” </w:t>
      </w:r>
      <w:r w:rsidR="00277EAC">
        <w:rPr>
          <w:szCs w:val="28"/>
        </w:rPr>
        <w:t>звернутись до департаменту освіти і науки облдержадміністрації за додатковими роз’ясненнями щодо перспектив існування</w:t>
      </w:r>
      <w:r w:rsidR="009A7BBD" w:rsidRPr="009A7BBD">
        <w:rPr>
          <w:szCs w:val="28"/>
        </w:rPr>
        <w:t xml:space="preserve">           КЗО </w:t>
      </w:r>
      <w:proofErr w:type="spellStart"/>
      <w:r w:rsidR="009A7BBD" w:rsidRPr="009A7BBD">
        <w:rPr>
          <w:szCs w:val="28"/>
        </w:rPr>
        <w:t>„Магдалинівський</w:t>
      </w:r>
      <w:proofErr w:type="spellEnd"/>
      <w:r w:rsidR="009A7BBD" w:rsidRPr="009A7BBD">
        <w:rPr>
          <w:szCs w:val="28"/>
        </w:rPr>
        <w:t xml:space="preserve"> навчально-реабілітаційний центр” ДОР”.</w:t>
      </w:r>
    </w:p>
    <w:p w:rsidR="009A7BBD" w:rsidRDefault="009A7BBD" w:rsidP="00E354E2">
      <w:pPr>
        <w:pStyle w:val="a6"/>
        <w:ind w:firstLine="720"/>
        <w:jc w:val="center"/>
        <w:rPr>
          <w:b/>
          <w:bCs/>
          <w:szCs w:val="28"/>
        </w:rPr>
      </w:pPr>
    </w:p>
    <w:p w:rsidR="00E354E2" w:rsidRPr="00751D92" w:rsidRDefault="00E354E2" w:rsidP="00E354E2">
      <w:pPr>
        <w:pStyle w:val="a6"/>
        <w:ind w:firstLine="720"/>
        <w:jc w:val="center"/>
        <w:rPr>
          <w:b/>
          <w:bCs/>
          <w:szCs w:val="28"/>
        </w:rPr>
      </w:pPr>
      <w:r w:rsidRPr="00751D92">
        <w:rPr>
          <w:b/>
          <w:bCs/>
          <w:szCs w:val="28"/>
        </w:rPr>
        <w:t>Результати голосування:</w:t>
      </w:r>
    </w:p>
    <w:p w:rsidR="00E354E2" w:rsidRPr="00751D92" w:rsidRDefault="00E354E2" w:rsidP="00E354E2">
      <w:pPr>
        <w:pStyle w:val="a6"/>
        <w:ind w:firstLine="720"/>
        <w:jc w:val="center"/>
        <w:rPr>
          <w:b/>
          <w:bCs/>
          <w:szCs w:val="28"/>
        </w:rPr>
      </w:pPr>
    </w:p>
    <w:p w:rsidR="00E354E2" w:rsidRPr="00751D92" w:rsidRDefault="00E354E2" w:rsidP="00E354E2">
      <w:pPr>
        <w:pStyle w:val="a6"/>
        <w:ind w:firstLine="4253"/>
        <w:rPr>
          <w:szCs w:val="28"/>
        </w:rPr>
      </w:pPr>
      <w:r w:rsidRPr="00751D92">
        <w:rPr>
          <w:szCs w:val="28"/>
        </w:rPr>
        <w:t xml:space="preserve">за </w:t>
      </w:r>
      <w:r w:rsidRPr="00751D92">
        <w:rPr>
          <w:szCs w:val="28"/>
        </w:rPr>
        <w:tab/>
      </w:r>
      <w:r>
        <w:rPr>
          <w:szCs w:val="28"/>
        </w:rPr>
        <w:tab/>
      </w:r>
      <w:r w:rsidRPr="00751D92">
        <w:rPr>
          <w:szCs w:val="28"/>
        </w:rPr>
        <w:t>– 4</w:t>
      </w:r>
    </w:p>
    <w:p w:rsidR="00E354E2" w:rsidRPr="00751D92" w:rsidRDefault="00E354E2" w:rsidP="00E354E2">
      <w:pPr>
        <w:ind w:firstLine="4253"/>
        <w:jc w:val="both"/>
        <w:rPr>
          <w:szCs w:val="28"/>
        </w:rPr>
      </w:pPr>
      <w:r w:rsidRPr="00751D92">
        <w:rPr>
          <w:szCs w:val="28"/>
        </w:rPr>
        <w:t>проти</w:t>
      </w:r>
      <w:r w:rsidRPr="00751D92">
        <w:rPr>
          <w:szCs w:val="28"/>
        </w:rPr>
        <w:tab/>
      </w:r>
      <w:r>
        <w:rPr>
          <w:szCs w:val="28"/>
        </w:rPr>
        <w:t xml:space="preserve"> </w:t>
      </w:r>
      <w:r>
        <w:rPr>
          <w:szCs w:val="28"/>
        </w:rPr>
        <w:tab/>
      </w:r>
      <w:r w:rsidRPr="00751D92">
        <w:rPr>
          <w:szCs w:val="28"/>
        </w:rPr>
        <w:t xml:space="preserve">– </w:t>
      </w:r>
      <w:r>
        <w:rPr>
          <w:szCs w:val="28"/>
        </w:rPr>
        <w:t>0</w:t>
      </w:r>
    </w:p>
    <w:p w:rsidR="00E354E2" w:rsidRPr="00751D92" w:rsidRDefault="00E354E2" w:rsidP="00E354E2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утримались – </w:t>
      </w:r>
      <w:r>
        <w:rPr>
          <w:szCs w:val="28"/>
        </w:rPr>
        <w:t>0</w:t>
      </w:r>
    </w:p>
    <w:p w:rsidR="00E354E2" w:rsidRDefault="00E354E2" w:rsidP="00E354E2">
      <w:pPr>
        <w:ind w:firstLine="4253"/>
        <w:jc w:val="both"/>
        <w:rPr>
          <w:szCs w:val="28"/>
        </w:rPr>
      </w:pPr>
      <w:r w:rsidRPr="00751D92">
        <w:rPr>
          <w:szCs w:val="28"/>
        </w:rPr>
        <w:t xml:space="preserve">усього </w:t>
      </w:r>
      <w:r w:rsidRPr="00751D92">
        <w:rPr>
          <w:szCs w:val="28"/>
        </w:rPr>
        <w:tab/>
        <w:t>– 4</w:t>
      </w:r>
    </w:p>
    <w:p w:rsidR="00E354E2" w:rsidRDefault="00E354E2" w:rsidP="00E354E2">
      <w:pPr>
        <w:ind w:firstLine="4253"/>
        <w:jc w:val="both"/>
        <w:rPr>
          <w:szCs w:val="28"/>
        </w:rPr>
      </w:pPr>
    </w:p>
    <w:p w:rsidR="00277EAC" w:rsidRDefault="00277EAC" w:rsidP="00E354E2">
      <w:pPr>
        <w:ind w:firstLine="4253"/>
        <w:jc w:val="both"/>
        <w:rPr>
          <w:szCs w:val="28"/>
        </w:rPr>
      </w:pPr>
    </w:p>
    <w:p w:rsidR="00277EAC" w:rsidRPr="00751D92" w:rsidRDefault="00277EAC" w:rsidP="00E354E2">
      <w:pPr>
        <w:ind w:firstLine="4253"/>
        <w:jc w:val="both"/>
        <w:rPr>
          <w:szCs w:val="28"/>
        </w:rPr>
      </w:pPr>
    </w:p>
    <w:p w:rsidR="00D13CEF" w:rsidRDefault="009A7BBD" w:rsidP="009A7BBD">
      <w:pPr>
        <w:jc w:val="both"/>
        <w:rPr>
          <w:b/>
          <w:szCs w:val="28"/>
        </w:rPr>
      </w:pPr>
      <w:r>
        <w:rPr>
          <w:b/>
          <w:szCs w:val="28"/>
        </w:rPr>
        <w:t>Голова постійної комісії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В.В. СИЧЕНКО</w:t>
      </w:r>
    </w:p>
    <w:p w:rsidR="009A7BBD" w:rsidRDefault="009A7BBD" w:rsidP="009A7BBD">
      <w:pPr>
        <w:jc w:val="both"/>
        <w:rPr>
          <w:b/>
          <w:szCs w:val="28"/>
        </w:rPr>
      </w:pPr>
    </w:p>
    <w:p w:rsidR="009A7BBD" w:rsidRDefault="009A7BBD" w:rsidP="009A7BBD">
      <w:pPr>
        <w:jc w:val="both"/>
        <w:rPr>
          <w:b/>
          <w:szCs w:val="28"/>
        </w:rPr>
      </w:pPr>
    </w:p>
    <w:p w:rsidR="00F769E9" w:rsidRDefault="00F769E9" w:rsidP="009A7BBD">
      <w:pPr>
        <w:jc w:val="both"/>
        <w:rPr>
          <w:b/>
          <w:szCs w:val="28"/>
        </w:rPr>
      </w:pPr>
    </w:p>
    <w:p w:rsidR="009A7BBD" w:rsidRPr="00751D92" w:rsidRDefault="009A7BBD" w:rsidP="009A7BBD">
      <w:pPr>
        <w:jc w:val="both"/>
        <w:rPr>
          <w:b/>
          <w:szCs w:val="28"/>
        </w:rPr>
      </w:pPr>
      <w:r>
        <w:rPr>
          <w:b/>
          <w:szCs w:val="28"/>
        </w:rPr>
        <w:t xml:space="preserve">Секретар комісії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В.А. ПРОХОРЕНКО</w:t>
      </w:r>
    </w:p>
    <w:sectPr w:rsidR="009A7BBD" w:rsidRPr="00751D92" w:rsidSect="00FC0208">
      <w:headerReference w:type="even" r:id="rId15"/>
      <w:headerReference w:type="default" r:id="rId16"/>
      <w:pgSz w:w="11906" w:h="16838"/>
      <w:pgMar w:top="1276" w:right="566" w:bottom="53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C2" w:rsidRDefault="002719C2">
      <w:r>
        <w:separator/>
      </w:r>
    </w:p>
  </w:endnote>
  <w:endnote w:type="continuationSeparator" w:id="0">
    <w:p w:rsidR="002719C2" w:rsidRDefault="0027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C2" w:rsidRDefault="002719C2">
      <w:r>
        <w:separator/>
      </w:r>
    </w:p>
  </w:footnote>
  <w:footnote w:type="continuationSeparator" w:id="0">
    <w:p w:rsidR="002719C2" w:rsidRDefault="00271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FA01BF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A5D98" w:rsidRDefault="009A5D9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D98" w:rsidRDefault="00FA01BF" w:rsidP="009A5D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A5D9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90666">
      <w:rPr>
        <w:rStyle w:val="ab"/>
        <w:noProof/>
      </w:rPr>
      <w:t>8</w:t>
    </w:r>
    <w:r>
      <w:rPr>
        <w:rStyle w:val="ab"/>
      </w:rPr>
      <w:fldChar w:fldCharType="end"/>
    </w:r>
  </w:p>
  <w:p w:rsidR="009A5D98" w:rsidRDefault="009A5D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7F6"/>
    <w:multiLevelType w:val="hybridMultilevel"/>
    <w:tmpl w:val="B4B624B0"/>
    <w:lvl w:ilvl="0" w:tplc="9D868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B306792"/>
    <w:multiLevelType w:val="hybridMultilevel"/>
    <w:tmpl w:val="1122CC1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149C0"/>
    <w:multiLevelType w:val="hybridMultilevel"/>
    <w:tmpl w:val="37A63492"/>
    <w:lvl w:ilvl="0" w:tplc="10E2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A530805"/>
    <w:multiLevelType w:val="hybridMultilevel"/>
    <w:tmpl w:val="8648DEAA"/>
    <w:lvl w:ilvl="0" w:tplc="BA083B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065A94"/>
    <w:multiLevelType w:val="hybridMultilevel"/>
    <w:tmpl w:val="61BE3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010102"/>
    <w:multiLevelType w:val="hybridMultilevel"/>
    <w:tmpl w:val="90664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2A429D9"/>
    <w:multiLevelType w:val="hybridMultilevel"/>
    <w:tmpl w:val="8648DEAA"/>
    <w:lvl w:ilvl="0" w:tplc="BA083BA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2149" w:hanging="360"/>
      </w:pPr>
    </w:lvl>
    <w:lvl w:ilvl="2" w:tplc="0422001B">
      <w:start w:val="1"/>
      <w:numFmt w:val="lowerRoman"/>
      <w:lvlText w:val="%3."/>
      <w:lvlJc w:val="right"/>
      <w:pPr>
        <w:ind w:left="2869" w:hanging="180"/>
      </w:pPr>
    </w:lvl>
    <w:lvl w:ilvl="3" w:tplc="0422000F">
      <w:start w:val="1"/>
      <w:numFmt w:val="decimal"/>
      <w:lvlText w:val="%4."/>
      <w:lvlJc w:val="left"/>
      <w:pPr>
        <w:ind w:left="3589" w:hanging="360"/>
      </w:pPr>
    </w:lvl>
    <w:lvl w:ilvl="4" w:tplc="04220019">
      <w:start w:val="1"/>
      <w:numFmt w:val="lowerLetter"/>
      <w:lvlText w:val="%5."/>
      <w:lvlJc w:val="left"/>
      <w:pPr>
        <w:ind w:left="4309" w:hanging="360"/>
      </w:pPr>
    </w:lvl>
    <w:lvl w:ilvl="5" w:tplc="0422001B">
      <w:start w:val="1"/>
      <w:numFmt w:val="lowerRoman"/>
      <w:lvlText w:val="%6."/>
      <w:lvlJc w:val="right"/>
      <w:pPr>
        <w:ind w:left="5029" w:hanging="180"/>
      </w:pPr>
    </w:lvl>
    <w:lvl w:ilvl="6" w:tplc="0422000F">
      <w:start w:val="1"/>
      <w:numFmt w:val="decimal"/>
      <w:lvlText w:val="%7."/>
      <w:lvlJc w:val="left"/>
      <w:pPr>
        <w:ind w:left="5749" w:hanging="360"/>
      </w:pPr>
    </w:lvl>
    <w:lvl w:ilvl="7" w:tplc="04220019">
      <w:start w:val="1"/>
      <w:numFmt w:val="lowerLetter"/>
      <w:lvlText w:val="%8."/>
      <w:lvlJc w:val="left"/>
      <w:pPr>
        <w:ind w:left="6469" w:hanging="360"/>
      </w:pPr>
    </w:lvl>
    <w:lvl w:ilvl="8" w:tplc="0422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D03862"/>
    <w:multiLevelType w:val="hybridMultilevel"/>
    <w:tmpl w:val="7C1A9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C24262"/>
    <w:multiLevelType w:val="hybridMultilevel"/>
    <w:tmpl w:val="65225FE8"/>
    <w:lvl w:ilvl="0" w:tplc="CE08B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65937"/>
    <w:multiLevelType w:val="hybridMultilevel"/>
    <w:tmpl w:val="0852ADBC"/>
    <w:lvl w:ilvl="0" w:tplc="C3F8B8A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FF306F"/>
    <w:multiLevelType w:val="hybridMultilevel"/>
    <w:tmpl w:val="A33CBF96"/>
    <w:lvl w:ilvl="0" w:tplc="8496FD5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  <w:color w:val="auto"/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13F62C50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hint="default"/>
        <w:color w:val="auto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>
    <w:nsid w:val="2BB90705"/>
    <w:multiLevelType w:val="multilevel"/>
    <w:tmpl w:val="FEAEFE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4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2E2C15D8"/>
    <w:multiLevelType w:val="hybridMultilevel"/>
    <w:tmpl w:val="DAF234C4"/>
    <w:lvl w:ilvl="0" w:tplc="C8B8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5F167E"/>
    <w:multiLevelType w:val="multilevel"/>
    <w:tmpl w:val="67D4BD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3423173"/>
    <w:multiLevelType w:val="hybridMultilevel"/>
    <w:tmpl w:val="37203C8C"/>
    <w:lvl w:ilvl="0" w:tplc="A1B04C16">
      <w:start w:val="58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5">
    <w:nsid w:val="349B57AD"/>
    <w:multiLevelType w:val="hybridMultilevel"/>
    <w:tmpl w:val="B9BE35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331267"/>
    <w:multiLevelType w:val="hybridMultilevel"/>
    <w:tmpl w:val="ED546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DF196E"/>
    <w:multiLevelType w:val="hybridMultilevel"/>
    <w:tmpl w:val="8DC41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B64749"/>
    <w:multiLevelType w:val="hybridMultilevel"/>
    <w:tmpl w:val="ABBA9F7E"/>
    <w:lvl w:ilvl="0" w:tplc="AF166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764624"/>
    <w:multiLevelType w:val="hybridMultilevel"/>
    <w:tmpl w:val="107E270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CE2A6D"/>
    <w:multiLevelType w:val="hybridMultilevel"/>
    <w:tmpl w:val="5EF4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D82472"/>
    <w:multiLevelType w:val="hybridMultilevel"/>
    <w:tmpl w:val="AB36DA6C"/>
    <w:lvl w:ilvl="0" w:tplc="008AED56">
      <w:start w:val="1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3E95C28"/>
    <w:multiLevelType w:val="hybridMultilevel"/>
    <w:tmpl w:val="04DE129E"/>
    <w:lvl w:ilvl="0" w:tplc="70247FF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59403829"/>
    <w:multiLevelType w:val="hybridMultilevel"/>
    <w:tmpl w:val="7674C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A2052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A692E8D"/>
    <w:multiLevelType w:val="hybridMultilevel"/>
    <w:tmpl w:val="2AC677A2"/>
    <w:lvl w:ilvl="0" w:tplc="FE165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60BFD"/>
    <w:multiLevelType w:val="hybridMultilevel"/>
    <w:tmpl w:val="BB344FBC"/>
    <w:lvl w:ilvl="0" w:tplc="F3164288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5E7A4AC0"/>
    <w:multiLevelType w:val="hybridMultilevel"/>
    <w:tmpl w:val="B038F90A"/>
    <w:lvl w:ilvl="0" w:tplc="B3566B2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5A6E5F"/>
    <w:multiLevelType w:val="hybridMultilevel"/>
    <w:tmpl w:val="FBE2B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FD2829"/>
    <w:multiLevelType w:val="hybridMultilevel"/>
    <w:tmpl w:val="841828CE"/>
    <w:lvl w:ilvl="0" w:tplc="9D868C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70E959BD"/>
    <w:multiLevelType w:val="hybridMultilevel"/>
    <w:tmpl w:val="0060C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F06FDC"/>
    <w:multiLevelType w:val="hybridMultilevel"/>
    <w:tmpl w:val="E3EEE860"/>
    <w:lvl w:ilvl="0" w:tplc="F316428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139650B"/>
    <w:multiLevelType w:val="hybridMultilevel"/>
    <w:tmpl w:val="1584E560"/>
    <w:lvl w:ilvl="0" w:tplc="0419000F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3">
    <w:nsid w:val="745D53D5"/>
    <w:multiLevelType w:val="hybridMultilevel"/>
    <w:tmpl w:val="E7C2BD92"/>
    <w:lvl w:ilvl="0" w:tplc="FE165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5273A90"/>
    <w:multiLevelType w:val="hybridMultilevel"/>
    <w:tmpl w:val="DDF6C5A4"/>
    <w:lvl w:ilvl="0" w:tplc="E124DDA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8602D3"/>
    <w:multiLevelType w:val="hybridMultilevel"/>
    <w:tmpl w:val="2200B096"/>
    <w:lvl w:ilvl="0" w:tplc="E0AA6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5B43AC"/>
    <w:multiLevelType w:val="hybridMultilevel"/>
    <w:tmpl w:val="CB1203BA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37">
    <w:nsid w:val="7BC10077"/>
    <w:multiLevelType w:val="hybridMultilevel"/>
    <w:tmpl w:val="A5DC6C5E"/>
    <w:lvl w:ilvl="0" w:tplc="C5AAAA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</w:num>
  <w:num w:numId="3">
    <w:abstractNumId w:val="36"/>
  </w:num>
  <w:num w:numId="4">
    <w:abstractNumId w:val="32"/>
  </w:num>
  <w:num w:numId="5">
    <w:abstractNumId w:val="20"/>
  </w:num>
  <w:num w:numId="6">
    <w:abstractNumId w:val="31"/>
  </w:num>
  <w:num w:numId="7">
    <w:abstractNumId w:val="2"/>
  </w:num>
  <w:num w:numId="8">
    <w:abstractNumId w:val="16"/>
  </w:num>
  <w:num w:numId="9">
    <w:abstractNumId w:val="5"/>
  </w:num>
  <w:num w:numId="10">
    <w:abstractNumId w:val="28"/>
  </w:num>
  <w:num w:numId="11">
    <w:abstractNumId w:val="30"/>
  </w:num>
  <w:num w:numId="12">
    <w:abstractNumId w:val="1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  <w:num w:numId="19">
    <w:abstractNumId w:val="34"/>
  </w:num>
  <w:num w:numId="20">
    <w:abstractNumId w:val="26"/>
  </w:num>
  <w:num w:numId="21">
    <w:abstractNumId w:val="15"/>
  </w:num>
  <w:num w:numId="22">
    <w:abstractNumId w:val="17"/>
  </w:num>
  <w:num w:numId="23">
    <w:abstractNumId w:val="0"/>
  </w:num>
  <w:num w:numId="24">
    <w:abstractNumId w:val="29"/>
  </w:num>
  <w:num w:numId="25">
    <w:abstractNumId w:val="22"/>
  </w:num>
  <w:num w:numId="26">
    <w:abstractNumId w:val="21"/>
  </w:num>
  <w:num w:numId="27">
    <w:abstractNumId w:val="9"/>
  </w:num>
  <w:num w:numId="28">
    <w:abstractNumId w:val="14"/>
  </w:num>
  <w:num w:numId="29">
    <w:abstractNumId w:val="35"/>
  </w:num>
  <w:num w:numId="30">
    <w:abstractNumId w:val="10"/>
  </w:num>
  <w:num w:numId="31">
    <w:abstractNumId w:val="37"/>
  </w:num>
  <w:num w:numId="32">
    <w:abstractNumId w:val="23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5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2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3"/>
  </w:num>
  <w:num w:numId="43">
    <w:abstractNumId w:val="6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F8D"/>
    <w:rsid w:val="000010C8"/>
    <w:rsid w:val="00003C3E"/>
    <w:rsid w:val="00011BA4"/>
    <w:rsid w:val="00014137"/>
    <w:rsid w:val="000157D3"/>
    <w:rsid w:val="000225DB"/>
    <w:rsid w:val="000248A0"/>
    <w:rsid w:val="0003047B"/>
    <w:rsid w:val="000319FF"/>
    <w:rsid w:val="000321ED"/>
    <w:rsid w:val="0004498E"/>
    <w:rsid w:val="000457F6"/>
    <w:rsid w:val="00047922"/>
    <w:rsid w:val="000640F3"/>
    <w:rsid w:val="00064E14"/>
    <w:rsid w:val="00065247"/>
    <w:rsid w:val="0007020E"/>
    <w:rsid w:val="00070F43"/>
    <w:rsid w:val="00074E32"/>
    <w:rsid w:val="00084E9A"/>
    <w:rsid w:val="00096050"/>
    <w:rsid w:val="000A52D9"/>
    <w:rsid w:val="000A56E3"/>
    <w:rsid w:val="000B45D9"/>
    <w:rsid w:val="000B7671"/>
    <w:rsid w:val="000C3444"/>
    <w:rsid w:val="000C5881"/>
    <w:rsid w:val="000C71C5"/>
    <w:rsid w:val="000C72CA"/>
    <w:rsid w:val="000D3C5A"/>
    <w:rsid w:val="000D7FD6"/>
    <w:rsid w:val="000F628A"/>
    <w:rsid w:val="00100192"/>
    <w:rsid w:val="001015EF"/>
    <w:rsid w:val="00103FCE"/>
    <w:rsid w:val="00106827"/>
    <w:rsid w:val="00111BD0"/>
    <w:rsid w:val="00112192"/>
    <w:rsid w:val="00116336"/>
    <w:rsid w:val="00116976"/>
    <w:rsid w:val="00121085"/>
    <w:rsid w:val="001321D7"/>
    <w:rsid w:val="00132773"/>
    <w:rsid w:val="00132F11"/>
    <w:rsid w:val="001340E5"/>
    <w:rsid w:val="001370A2"/>
    <w:rsid w:val="00146614"/>
    <w:rsid w:val="0015316A"/>
    <w:rsid w:val="0015532B"/>
    <w:rsid w:val="001610C2"/>
    <w:rsid w:val="00162565"/>
    <w:rsid w:val="001655EF"/>
    <w:rsid w:val="00174221"/>
    <w:rsid w:val="00175433"/>
    <w:rsid w:val="00182957"/>
    <w:rsid w:val="00187AEA"/>
    <w:rsid w:val="0019008E"/>
    <w:rsid w:val="0019152A"/>
    <w:rsid w:val="001B52D3"/>
    <w:rsid w:val="001C1E7C"/>
    <w:rsid w:val="001C30B4"/>
    <w:rsid w:val="001C31A1"/>
    <w:rsid w:val="001D46E0"/>
    <w:rsid w:val="001E0EC1"/>
    <w:rsid w:val="001E7F52"/>
    <w:rsid w:val="001F0AC5"/>
    <w:rsid w:val="001F15F1"/>
    <w:rsid w:val="00214465"/>
    <w:rsid w:val="002154FB"/>
    <w:rsid w:val="00217365"/>
    <w:rsid w:val="002215C5"/>
    <w:rsid w:val="00230B1C"/>
    <w:rsid w:val="002445A8"/>
    <w:rsid w:val="0024662A"/>
    <w:rsid w:val="00251D46"/>
    <w:rsid w:val="00255F01"/>
    <w:rsid w:val="00262865"/>
    <w:rsid w:val="00264C4A"/>
    <w:rsid w:val="0026732F"/>
    <w:rsid w:val="00267796"/>
    <w:rsid w:val="002719C2"/>
    <w:rsid w:val="00277EAC"/>
    <w:rsid w:val="0028172F"/>
    <w:rsid w:val="00283D2B"/>
    <w:rsid w:val="0029648D"/>
    <w:rsid w:val="0029745F"/>
    <w:rsid w:val="002B06C6"/>
    <w:rsid w:val="002D5EBD"/>
    <w:rsid w:val="002D71A7"/>
    <w:rsid w:val="002E4B38"/>
    <w:rsid w:val="002F1208"/>
    <w:rsid w:val="00301780"/>
    <w:rsid w:val="00305E3F"/>
    <w:rsid w:val="00313D46"/>
    <w:rsid w:val="003147F9"/>
    <w:rsid w:val="003201D7"/>
    <w:rsid w:val="00326000"/>
    <w:rsid w:val="00326C25"/>
    <w:rsid w:val="00334E08"/>
    <w:rsid w:val="0033698C"/>
    <w:rsid w:val="00337CA7"/>
    <w:rsid w:val="00350B4C"/>
    <w:rsid w:val="0036211F"/>
    <w:rsid w:val="00363BA6"/>
    <w:rsid w:val="00364127"/>
    <w:rsid w:val="00370C39"/>
    <w:rsid w:val="00381656"/>
    <w:rsid w:val="00391CEB"/>
    <w:rsid w:val="00392EC0"/>
    <w:rsid w:val="003A3B50"/>
    <w:rsid w:val="003A7D2D"/>
    <w:rsid w:val="003B7DF7"/>
    <w:rsid w:val="003C2356"/>
    <w:rsid w:val="003C3212"/>
    <w:rsid w:val="003D2BAE"/>
    <w:rsid w:val="003D3BAB"/>
    <w:rsid w:val="003E26EE"/>
    <w:rsid w:val="003E2B3B"/>
    <w:rsid w:val="003F37C8"/>
    <w:rsid w:val="003F7EFB"/>
    <w:rsid w:val="0040112C"/>
    <w:rsid w:val="00404E78"/>
    <w:rsid w:val="00416C12"/>
    <w:rsid w:val="00441BE1"/>
    <w:rsid w:val="00451C27"/>
    <w:rsid w:val="0045518A"/>
    <w:rsid w:val="0047294D"/>
    <w:rsid w:val="004741E3"/>
    <w:rsid w:val="0047429E"/>
    <w:rsid w:val="00474E6D"/>
    <w:rsid w:val="00480D19"/>
    <w:rsid w:val="0048779C"/>
    <w:rsid w:val="00490666"/>
    <w:rsid w:val="00492273"/>
    <w:rsid w:val="004A6E9F"/>
    <w:rsid w:val="004B1FB4"/>
    <w:rsid w:val="004B57C0"/>
    <w:rsid w:val="004C13E4"/>
    <w:rsid w:val="004C56F3"/>
    <w:rsid w:val="004D289D"/>
    <w:rsid w:val="004D48E3"/>
    <w:rsid w:val="004D548D"/>
    <w:rsid w:val="004D7B39"/>
    <w:rsid w:val="004E17A8"/>
    <w:rsid w:val="004E705B"/>
    <w:rsid w:val="004F2C88"/>
    <w:rsid w:val="00501DBD"/>
    <w:rsid w:val="00506761"/>
    <w:rsid w:val="00516571"/>
    <w:rsid w:val="00516BCF"/>
    <w:rsid w:val="0052047F"/>
    <w:rsid w:val="00523024"/>
    <w:rsid w:val="005269A3"/>
    <w:rsid w:val="005308FE"/>
    <w:rsid w:val="005323D7"/>
    <w:rsid w:val="00537F8E"/>
    <w:rsid w:val="00540173"/>
    <w:rsid w:val="005417B5"/>
    <w:rsid w:val="00552855"/>
    <w:rsid w:val="00564E69"/>
    <w:rsid w:val="00565B8F"/>
    <w:rsid w:val="005716C1"/>
    <w:rsid w:val="005723DA"/>
    <w:rsid w:val="00574FD0"/>
    <w:rsid w:val="0057529C"/>
    <w:rsid w:val="005819E6"/>
    <w:rsid w:val="00582850"/>
    <w:rsid w:val="0058532B"/>
    <w:rsid w:val="00585C1B"/>
    <w:rsid w:val="0059549D"/>
    <w:rsid w:val="005A4653"/>
    <w:rsid w:val="005B179F"/>
    <w:rsid w:val="005B6EDC"/>
    <w:rsid w:val="005B77A9"/>
    <w:rsid w:val="005C28D1"/>
    <w:rsid w:val="005C3280"/>
    <w:rsid w:val="005C58E8"/>
    <w:rsid w:val="005C5E06"/>
    <w:rsid w:val="005E1F8D"/>
    <w:rsid w:val="005E4918"/>
    <w:rsid w:val="005F4C7A"/>
    <w:rsid w:val="0060172F"/>
    <w:rsid w:val="0060460E"/>
    <w:rsid w:val="006065A8"/>
    <w:rsid w:val="00615DEF"/>
    <w:rsid w:val="00624ECB"/>
    <w:rsid w:val="00625696"/>
    <w:rsid w:val="0063282C"/>
    <w:rsid w:val="00652961"/>
    <w:rsid w:val="00654DFF"/>
    <w:rsid w:val="00676EB5"/>
    <w:rsid w:val="00680A2E"/>
    <w:rsid w:val="00694306"/>
    <w:rsid w:val="006A607F"/>
    <w:rsid w:val="006B367B"/>
    <w:rsid w:val="006C4A75"/>
    <w:rsid w:val="006C66AD"/>
    <w:rsid w:val="006D1E05"/>
    <w:rsid w:val="006D5BC4"/>
    <w:rsid w:val="006D7ACB"/>
    <w:rsid w:val="006E2BED"/>
    <w:rsid w:val="006E3E12"/>
    <w:rsid w:val="006E75F7"/>
    <w:rsid w:val="006F19D9"/>
    <w:rsid w:val="006F7B8E"/>
    <w:rsid w:val="007066ED"/>
    <w:rsid w:val="00713D6F"/>
    <w:rsid w:val="007141D6"/>
    <w:rsid w:val="00714405"/>
    <w:rsid w:val="0071471D"/>
    <w:rsid w:val="00715E8D"/>
    <w:rsid w:val="0072241C"/>
    <w:rsid w:val="00724B65"/>
    <w:rsid w:val="00725277"/>
    <w:rsid w:val="007305F4"/>
    <w:rsid w:val="007365B7"/>
    <w:rsid w:val="00741029"/>
    <w:rsid w:val="007418E0"/>
    <w:rsid w:val="00744BDB"/>
    <w:rsid w:val="00750E86"/>
    <w:rsid w:val="00751D92"/>
    <w:rsid w:val="00762CB4"/>
    <w:rsid w:val="007672C3"/>
    <w:rsid w:val="00767788"/>
    <w:rsid w:val="00780923"/>
    <w:rsid w:val="00784435"/>
    <w:rsid w:val="00786474"/>
    <w:rsid w:val="007A0A2B"/>
    <w:rsid w:val="007A1D9C"/>
    <w:rsid w:val="007A342B"/>
    <w:rsid w:val="007A38CF"/>
    <w:rsid w:val="007A6005"/>
    <w:rsid w:val="007B2582"/>
    <w:rsid w:val="007B57EC"/>
    <w:rsid w:val="007C0F73"/>
    <w:rsid w:val="007C179B"/>
    <w:rsid w:val="007C4389"/>
    <w:rsid w:val="007D12AB"/>
    <w:rsid w:val="007D2966"/>
    <w:rsid w:val="007F4A8C"/>
    <w:rsid w:val="007F63DE"/>
    <w:rsid w:val="007F763E"/>
    <w:rsid w:val="0081200E"/>
    <w:rsid w:val="00812049"/>
    <w:rsid w:val="00820154"/>
    <w:rsid w:val="008302C6"/>
    <w:rsid w:val="00835AB2"/>
    <w:rsid w:val="0083712E"/>
    <w:rsid w:val="00843431"/>
    <w:rsid w:val="0085023E"/>
    <w:rsid w:val="008516CB"/>
    <w:rsid w:val="008552C6"/>
    <w:rsid w:val="00871C19"/>
    <w:rsid w:val="00871CF2"/>
    <w:rsid w:val="00873252"/>
    <w:rsid w:val="00873A89"/>
    <w:rsid w:val="008746FF"/>
    <w:rsid w:val="00874F75"/>
    <w:rsid w:val="00875FB8"/>
    <w:rsid w:val="00876F87"/>
    <w:rsid w:val="0088427F"/>
    <w:rsid w:val="008846F3"/>
    <w:rsid w:val="008861D9"/>
    <w:rsid w:val="00893CBE"/>
    <w:rsid w:val="00895DDD"/>
    <w:rsid w:val="00895FAC"/>
    <w:rsid w:val="008A3661"/>
    <w:rsid w:val="008A64F3"/>
    <w:rsid w:val="008B0D23"/>
    <w:rsid w:val="008B4DD5"/>
    <w:rsid w:val="008F1AF2"/>
    <w:rsid w:val="008F43FB"/>
    <w:rsid w:val="0090269F"/>
    <w:rsid w:val="009048F4"/>
    <w:rsid w:val="009112FB"/>
    <w:rsid w:val="00926418"/>
    <w:rsid w:val="009307F7"/>
    <w:rsid w:val="00930990"/>
    <w:rsid w:val="009401E7"/>
    <w:rsid w:val="0094330E"/>
    <w:rsid w:val="00944465"/>
    <w:rsid w:val="00951AA4"/>
    <w:rsid w:val="009541F2"/>
    <w:rsid w:val="00967657"/>
    <w:rsid w:val="00973652"/>
    <w:rsid w:val="00976D15"/>
    <w:rsid w:val="00980213"/>
    <w:rsid w:val="0099274F"/>
    <w:rsid w:val="00996862"/>
    <w:rsid w:val="00997FE2"/>
    <w:rsid w:val="009A138A"/>
    <w:rsid w:val="009A5D98"/>
    <w:rsid w:val="009A7BBD"/>
    <w:rsid w:val="009B0B96"/>
    <w:rsid w:val="009B1C65"/>
    <w:rsid w:val="009B5F8E"/>
    <w:rsid w:val="009C56CB"/>
    <w:rsid w:val="009D0C61"/>
    <w:rsid w:val="009D1795"/>
    <w:rsid w:val="009E189F"/>
    <w:rsid w:val="009E194D"/>
    <w:rsid w:val="009E5F20"/>
    <w:rsid w:val="009E795A"/>
    <w:rsid w:val="009F0552"/>
    <w:rsid w:val="009F1709"/>
    <w:rsid w:val="009F34C8"/>
    <w:rsid w:val="009F5716"/>
    <w:rsid w:val="009F7108"/>
    <w:rsid w:val="00A071CE"/>
    <w:rsid w:val="00A11FCF"/>
    <w:rsid w:val="00A12D40"/>
    <w:rsid w:val="00A14C5C"/>
    <w:rsid w:val="00A157E4"/>
    <w:rsid w:val="00A167E7"/>
    <w:rsid w:val="00A22D43"/>
    <w:rsid w:val="00A41F0E"/>
    <w:rsid w:val="00A432A6"/>
    <w:rsid w:val="00A47106"/>
    <w:rsid w:val="00A62A48"/>
    <w:rsid w:val="00A76015"/>
    <w:rsid w:val="00A81172"/>
    <w:rsid w:val="00A84C09"/>
    <w:rsid w:val="00A96F8A"/>
    <w:rsid w:val="00AA0D47"/>
    <w:rsid w:val="00AA2ADB"/>
    <w:rsid w:val="00AB015B"/>
    <w:rsid w:val="00AC248F"/>
    <w:rsid w:val="00AD7F86"/>
    <w:rsid w:val="00B023B5"/>
    <w:rsid w:val="00B04232"/>
    <w:rsid w:val="00B05828"/>
    <w:rsid w:val="00B14108"/>
    <w:rsid w:val="00B14E77"/>
    <w:rsid w:val="00B27CCE"/>
    <w:rsid w:val="00B32009"/>
    <w:rsid w:val="00B60DCC"/>
    <w:rsid w:val="00B81AD6"/>
    <w:rsid w:val="00B82756"/>
    <w:rsid w:val="00B9195E"/>
    <w:rsid w:val="00BA67C0"/>
    <w:rsid w:val="00BC08C2"/>
    <w:rsid w:val="00BC0DCC"/>
    <w:rsid w:val="00BD7967"/>
    <w:rsid w:val="00C06721"/>
    <w:rsid w:val="00C12BE2"/>
    <w:rsid w:val="00C24B13"/>
    <w:rsid w:val="00C25E66"/>
    <w:rsid w:val="00C2769D"/>
    <w:rsid w:val="00C277AB"/>
    <w:rsid w:val="00C30C78"/>
    <w:rsid w:val="00C37656"/>
    <w:rsid w:val="00C46D0D"/>
    <w:rsid w:val="00C9192F"/>
    <w:rsid w:val="00C91FF8"/>
    <w:rsid w:val="00C953A5"/>
    <w:rsid w:val="00CA2446"/>
    <w:rsid w:val="00CA4B5D"/>
    <w:rsid w:val="00CA69F8"/>
    <w:rsid w:val="00CB72B5"/>
    <w:rsid w:val="00CB765D"/>
    <w:rsid w:val="00CD0EE4"/>
    <w:rsid w:val="00CD51B6"/>
    <w:rsid w:val="00CD6DBA"/>
    <w:rsid w:val="00CD75C5"/>
    <w:rsid w:val="00CE16D6"/>
    <w:rsid w:val="00CE28B8"/>
    <w:rsid w:val="00CF1494"/>
    <w:rsid w:val="00CF1F25"/>
    <w:rsid w:val="00CF4E15"/>
    <w:rsid w:val="00CF5E22"/>
    <w:rsid w:val="00D02063"/>
    <w:rsid w:val="00D11FC2"/>
    <w:rsid w:val="00D1248C"/>
    <w:rsid w:val="00D13CEF"/>
    <w:rsid w:val="00D2679B"/>
    <w:rsid w:val="00D267C6"/>
    <w:rsid w:val="00D318C3"/>
    <w:rsid w:val="00D4613E"/>
    <w:rsid w:val="00D612FA"/>
    <w:rsid w:val="00D73C66"/>
    <w:rsid w:val="00D80B09"/>
    <w:rsid w:val="00D81348"/>
    <w:rsid w:val="00D912AC"/>
    <w:rsid w:val="00DA0D7E"/>
    <w:rsid w:val="00DB5516"/>
    <w:rsid w:val="00DB68A6"/>
    <w:rsid w:val="00DB75F8"/>
    <w:rsid w:val="00DC3141"/>
    <w:rsid w:val="00DD0567"/>
    <w:rsid w:val="00DD2740"/>
    <w:rsid w:val="00DD3F0D"/>
    <w:rsid w:val="00DD48E0"/>
    <w:rsid w:val="00DD58AA"/>
    <w:rsid w:val="00DD5DDE"/>
    <w:rsid w:val="00DE5EBD"/>
    <w:rsid w:val="00DF14D8"/>
    <w:rsid w:val="00DF1F83"/>
    <w:rsid w:val="00E01119"/>
    <w:rsid w:val="00E1244F"/>
    <w:rsid w:val="00E125E2"/>
    <w:rsid w:val="00E27152"/>
    <w:rsid w:val="00E354E2"/>
    <w:rsid w:val="00E424F8"/>
    <w:rsid w:val="00E47D1F"/>
    <w:rsid w:val="00E52193"/>
    <w:rsid w:val="00E56E6A"/>
    <w:rsid w:val="00E62053"/>
    <w:rsid w:val="00E62894"/>
    <w:rsid w:val="00E70576"/>
    <w:rsid w:val="00E74886"/>
    <w:rsid w:val="00E776C1"/>
    <w:rsid w:val="00E81903"/>
    <w:rsid w:val="00E83C91"/>
    <w:rsid w:val="00E92F41"/>
    <w:rsid w:val="00EA3A40"/>
    <w:rsid w:val="00EC462A"/>
    <w:rsid w:val="00ED781D"/>
    <w:rsid w:val="00EE7A71"/>
    <w:rsid w:val="00EF124A"/>
    <w:rsid w:val="00EF3095"/>
    <w:rsid w:val="00EF43E3"/>
    <w:rsid w:val="00EF5D90"/>
    <w:rsid w:val="00EF7DB7"/>
    <w:rsid w:val="00F03527"/>
    <w:rsid w:val="00F0608F"/>
    <w:rsid w:val="00F06D75"/>
    <w:rsid w:val="00F156C1"/>
    <w:rsid w:val="00F16621"/>
    <w:rsid w:val="00F20052"/>
    <w:rsid w:val="00F216FC"/>
    <w:rsid w:val="00F224F3"/>
    <w:rsid w:val="00F247B7"/>
    <w:rsid w:val="00F278A4"/>
    <w:rsid w:val="00F31A11"/>
    <w:rsid w:val="00F32398"/>
    <w:rsid w:val="00F44113"/>
    <w:rsid w:val="00F56888"/>
    <w:rsid w:val="00F65F71"/>
    <w:rsid w:val="00F730BA"/>
    <w:rsid w:val="00F769E9"/>
    <w:rsid w:val="00F82F19"/>
    <w:rsid w:val="00F86E85"/>
    <w:rsid w:val="00FA01BF"/>
    <w:rsid w:val="00FB7D49"/>
    <w:rsid w:val="00FC0208"/>
    <w:rsid w:val="00FC202C"/>
    <w:rsid w:val="00FC524F"/>
    <w:rsid w:val="00FC5602"/>
    <w:rsid w:val="00FC58A8"/>
    <w:rsid w:val="00FC7128"/>
    <w:rsid w:val="00FD4BA8"/>
    <w:rsid w:val="00FD5917"/>
    <w:rsid w:val="00FE0063"/>
    <w:rsid w:val="00FE368F"/>
    <w:rsid w:val="00FE55F8"/>
    <w:rsid w:val="00FF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6888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F56888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6888"/>
    <w:pPr>
      <w:jc w:val="center"/>
    </w:pPr>
    <w:rPr>
      <w:b/>
      <w:szCs w:val="20"/>
    </w:rPr>
  </w:style>
  <w:style w:type="paragraph" w:styleId="a5">
    <w:name w:val="Body Text Indent"/>
    <w:basedOn w:val="a"/>
    <w:rsid w:val="00F56888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rsid w:val="00F56888"/>
    <w:pPr>
      <w:jc w:val="both"/>
    </w:pPr>
    <w:rPr>
      <w:szCs w:val="20"/>
    </w:rPr>
  </w:style>
  <w:style w:type="paragraph" w:styleId="21">
    <w:name w:val="Body Text Indent 2"/>
    <w:basedOn w:val="a"/>
    <w:rsid w:val="00F56888"/>
    <w:pPr>
      <w:ind w:firstLine="709"/>
      <w:jc w:val="both"/>
    </w:pPr>
    <w:rPr>
      <w:b/>
      <w:szCs w:val="20"/>
    </w:rPr>
  </w:style>
  <w:style w:type="paragraph" w:customStyle="1" w:styleId="FR1">
    <w:name w:val="FR1"/>
    <w:rsid w:val="00F56888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rsid w:val="00F56888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uiPriority w:val="59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af">
    <w:name w:val="Знак Знак Знак Знак Знак Знак Знак Знак Знак"/>
    <w:basedOn w:val="a"/>
    <w:rsid w:val="0087325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unhideWhenUsed/>
    <w:rsid w:val="004741E3"/>
    <w:rPr>
      <w:color w:val="0000FF"/>
      <w:u w:val="single"/>
    </w:rPr>
  </w:style>
  <w:style w:type="character" w:styleId="af1">
    <w:name w:val="FollowedHyperlink"/>
    <w:rsid w:val="004741E3"/>
    <w:rPr>
      <w:color w:val="800080"/>
      <w:u w:val="single"/>
    </w:rPr>
  </w:style>
  <w:style w:type="character" w:styleId="af2">
    <w:name w:val="Strong"/>
    <w:uiPriority w:val="22"/>
    <w:qFormat/>
    <w:rsid w:val="000B45D9"/>
    <w:rPr>
      <w:b/>
      <w:bCs/>
    </w:rPr>
  </w:style>
  <w:style w:type="paragraph" w:styleId="af3">
    <w:name w:val="Normal (Web)"/>
    <w:basedOn w:val="a"/>
    <w:uiPriority w:val="99"/>
    <w:unhideWhenUsed/>
    <w:rsid w:val="00350B4C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af4">
    <w:name w:val="Знак Знак Знак Знак Знак"/>
    <w:basedOn w:val="a"/>
    <w:rsid w:val="0047294D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625696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15532B"/>
    <w:rPr>
      <w:sz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248A0"/>
    <w:rPr>
      <w:rFonts w:eastAsia="Arial Unicode MS"/>
      <w:b/>
      <w:color w:val="000000"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248A0"/>
    <w:rPr>
      <w:b/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0248A0"/>
    <w:rPr>
      <w:sz w:val="28"/>
      <w:lang w:val="uk-UA"/>
    </w:rPr>
  </w:style>
  <w:style w:type="paragraph" w:customStyle="1" w:styleId="rvps17">
    <w:name w:val="rvps1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23">
    <w:name w:val="rvts23"/>
    <w:basedOn w:val="a0"/>
    <w:rsid w:val="00FC5602"/>
  </w:style>
  <w:style w:type="character" w:customStyle="1" w:styleId="rvts64">
    <w:name w:val="rvts64"/>
    <w:basedOn w:val="a0"/>
    <w:rsid w:val="00FC5602"/>
  </w:style>
  <w:style w:type="paragraph" w:customStyle="1" w:styleId="rvps7">
    <w:name w:val="rvps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9">
    <w:name w:val="rvts9"/>
    <w:basedOn w:val="a0"/>
    <w:rsid w:val="00FC5602"/>
  </w:style>
  <w:style w:type="paragraph" w:customStyle="1" w:styleId="rvps6">
    <w:name w:val="rvps6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5C"/>
    <w:rPr>
      <w:sz w:val="28"/>
      <w:szCs w:val="24"/>
      <w:lang w:val="uk-UA"/>
    </w:rPr>
  </w:style>
  <w:style w:type="paragraph" w:styleId="1">
    <w:name w:val="heading 1"/>
    <w:basedOn w:val="a"/>
    <w:next w:val="a"/>
    <w:qFormat/>
    <w:rsid w:val="002154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6888"/>
    <w:pPr>
      <w:keepNext/>
      <w:ind w:firstLine="432"/>
      <w:jc w:val="both"/>
      <w:outlineLvl w:val="1"/>
    </w:pPr>
    <w:rPr>
      <w:szCs w:val="20"/>
      <w:u w:val="single"/>
    </w:rPr>
  </w:style>
  <w:style w:type="paragraph" w:styleId="3">
    <w:name w:val="heading 3"/>
    <w:basedOn w:val="a"/>
    <w:next w:val="a"/>
    <w:link w:val="30"/>
    <w:qFormat/>
    <w:rsid w:val="00F56888"/>
    <w:pPr>
      <w:keepNext/>
      <w:outlineLvl w:val="2"/>
    </w:pPr>
    <w:rPr>
      <w:rFonts w:eastAsia="Arial Unicode MS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6888"/>
    <w:pPr>
      <w:jc w:val="center"/>
    </w:pPr>
    <w:rPr>
      <w:b/>
      <w:szCs w:val="20"/>
    </w:rPr>
  </w:style>
  <w:style w:type="paragraph" w:styleId="a5">
    <w:name w:val="Body Text Indent"/>
    <w:basedOn w:val="a"/>
    <w:rsid w:val="00F56888"/>
    <w:pPr>
      <w:ind w:firstLine="720"/>
      <w:jc w:val="both"/>
    </w:pPr>
    <w:rPr>
      <w:szCs w:val="20"/>
    </w:rPr>
  </w:style>
  <w:style w:type="paragraph" w:styleId="a6">
    <w:name w:val="Body Text"/>
    <w:basedOn w:val="a"/>
    <w:link w:val="a7"/>
    <w:rsid w:val="00F56888"/>
    <w:pPr>
      <w:jc w:val="both"/>
    </w:pPr>
    <w:rPr>
      <w:szCs w:val="20"/>
    </w:rPr>
  </w:style>
  <w:style w:type="paragraph" w:styleId="21">
    <w:name w:val="Body Text Indent 2"/>
    <w:basedOn w:val="a"/>
    <w:rsid w:val="00F56888"/>
    <w:pPr>
      <w:ind w:firstLine="709"/>
      <w:jc w:val="both"/>
    </w:pPr>
    <w:rPr>
      <w:b/>
      <w:szCs w:val="20"/>
    </w:rPr>
  </w:style>
  <w:style w:type="paragraph" w:customStyle="1" w:styleId="FR1">
    <w:name w:val="FR1"/>
    <w:rsid w:val="00F56888"/>
    <w:pPr>
      <w:autoSpaceDE w:val="0"/>
      <w:autoSpaceDN w:val="0"/>
      <w:adjustRightInd w:val="0"/>
      <w:spacing w:before="460"/>
      <w:ind w:left="760"/>
    </w:pPr>
    <w:rPr>
      <w:b/>
      <w:sz w:val="28"/>
      <w:lang w:val="uk-UA"/>
    </w:rPr>
  </w:style>
  <w:style w:type="paragraph" w:styleId="31">
    <w:name w:val="Body Text Indent 3"/>
    <w:basedOn w:val="a"/>
    <w:rsid w:val="00F56888"/>
    <w:pPr>
      <w:spacing w:after="120"/>
      <w:ind w:left="283"/>
    </w:pPr>
    <w:rPr>
      <w:sz w:val="16"/>
      <w:szCs w:val="16"/>
    </w:rPr>
  </w:style>
  <w:style w:type="table" w:styleId="a8">
    <w:name w:val="Table Grid"/>
    <w:basedOn w:val="a1"/>
    <w:uiPriority w:val="59"/>
    <w:rsid w:val="005308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9E5F20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9E5F20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9A5D98"/>
  </w:style>
  <w:style w:type="paragraph" w:customStyle="1" w:styleId="ac">
    <w:name w:val="Знак"/>
    <w:basedOn w:val="a"/>
    <w:rsid w:val="00A62A48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CF5E22"/>
    <w:rPr>
      <w:rFonts w:ascii="Verdana" w:hAnsi="Verdana" w:cs="Verdana"/>
      <w:sz w:val="20"/>
      <w:szCs w:val="20"/>
      <w:lang w:val="en-US" w:eastAsia="en-US"/>
    </w:rPr>
  </w:style>
  <w:style w:type="paragraph" w:styleId="ae">
    <w:name w:val="List Paragraph"/>
    <w:basedOn w:val="a"/>
    <w:uiPriority w:val="99"/>
    <w:qFormat/>
    <w:rsid w:val="00CF5E22"/>
    <w:pPr>
      <w:ind w:left="720"/>
      <w:contextualSpacing/>
    </w:pPr>
    <w:rPr>
      <w:szCs w:val="28"/>
      <w:lang w:val="ru-RU"/>
    </w:rPr>
  </w:style>
  <w:style w:type="paragraph" w:customStyle="1" w:styleId="msonormalcxspmiddle">
    <w:name w:val="msonormalcxspmiddle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msonormalcxspmiddlecxsplast">
    <w:name w:val="msonormalcxspmiddlecxsplast"/>
    <w:basedOn w:val="a"/>
    <w:rsid w:val="00CF5E22"/>
    <w:pPr>
      <w:spacing w:before="100" w:beforeAutospacing="1" w:after="100" w:afterAutospacing="1"/>
    </w:pPr>
    <w:rPr>
      <w:sz w:val="24"/>
      <w:lang w:val="ru-RU"/>
    </w:rPr>
  </w:style>
  <w:style w:type="paragraph" w:customStyle="1" w:styleId="af">
    <w:name w:val="Знак Знак Знак Знак Знак Знак Знак Знак Знак"/>
    <w:basedOn w:val="a"/>
    <w:rsid w:val="00873252"/>
    <w:rPr>
      <w:rFonts w:ascii="Verdana" w:hAnsi="Verdana" w:cs="Verdana"/>
      <w:sz w:val="20"/>
      <w:szCs w:val="20"/>
      <w:lang w:val="en-US" w:eastAsia="en-US"/>
    </w:rPr>
  </w:style>
  <w:style w:type="character" w:styleId="af0">
    <w:name w:val="Hyperlink"/>
    <w:uiPriority w:val="99"/>
    <w:unhideWhenUsed/>
    <w:rsid w:val="004741E3"/>
    <w:rPr>
      <w:color w:val="0000FF"/>
      <w:u w:val="single"/>
    </w:rPr>
  </w:style>
  <w:style w:type="character" w:styleId="af1">
    <w:name w:val="FollowedHyperlink"/>
    <w:rsid w:val="004741E3"/>
    <w:rPr>
      <w:color w:val="800080"/>
      <w:u w:val="single"/>
    </w:rPr>
  </w:style>
  <w:style w:type="character" w:styleId="af2">
    <w:name w:val="Strong"/>
    <w:uiPriority w:val="22"/>
    <w:qFormat/>
    <w:rsid w:val="000B45D9"/>
    <w:rPr>
      <w:b/>
      <w:bCs/>
    </w:rPr>
  </w:style>
  <w:style w:type="paragraph" w:styleId="af3">
    <w:name w:val="Normal (Web)"/>
    <w:basedOn w:val="a"/>
    <w:uiPriority w:val="99"/>
    <w:unhideWhenUsed/>
    <w:rsid w:val="00350B4C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af4">
    <w:name w:val="Знак Знак Знак Знак Знак"/>
    <w:basedOn w:val="a"/>
    <w:rsid w:val="0047294D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 Знак Знак"/>
    <w:basedOn w:val="a"/>
    <w:rsid w:val="00625696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15532B"/>
    <w:rPr>
      <w:sz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0248A0"/>
    <w:rPr>
      <w:rFonts w:eastAsia="Arial Unicode MS"/>
      <w:b/>
      <w:color w:val="000000"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248A0"/>
    <w:rPr>
      <w:b/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0248A0"/>
    <w:rPr>
      <w:sz w:val="28"/>
      <w:lang w:val="uk-UA"/>
    </w:rPr>
  </w:style>
  <w:style w:type="paragraph" w:customStyle="1" w:styleId="rvps17">
    <w:name w:val="rvps1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23">
    <w:name w:val="rvts23"/>
    <w:basedOn w:val="a0"/>
    <w:rsid w:val="00FC5602"/>
  </w:style>
  <w:style w:type="character" w:customStyle="1" w:styleId="rvts64">
    <w:name w:val="rvts64"/>
    <w:basedOn w:val="a0"/>
    <w:rsid w:val="00FC5602"/>
  </w:style>
  <w:style w:type="paragraph" w:customStyle="1" w:styleId="rvps7">
    <w:name w:val="rvps7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rvts9">
    <w:name w:val="rvts9"/>
    <w:basedOn w:val="a0"/>
    <w:rsid w:val="00FC5602"/>
  </w:style>
  <w:style w:type="paragraph" w:customStyle="1" w:styleId="rvps6">
    <w:name w:val="rvps6"/>
    <w:basedOn w:val="a"/>
    <w:rsid w:val="00FC5602"/>
    <w:pPr>
      <w:spacing w:before="100" w:beforeAutospacing="1" w:after="100" w:afterAutospacing="1"/>
    </w:pPr>
    <w:rPr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799">
          <w:marLeft w:val="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blrada.dp.gov.ua/rishennia/sklikannia-7/vii-%d1%81%d0%b5%d1%81%d1%96%d1%8f-%d0%b4%d0%bd%d1%96%d0%bf%d1%80%d0%be%d0%bf%d0%b5%d1%82%d1%80%d0%be%d0%b2%d1%81%d1%8c%d0%ba%d0%be%d1%97-%d0%be%d0%b1%d0%bb%d0%b0%d1%81%d0%bd%d0%be%d1%97-%d1%80%d0%b0/%d0%bf%d1%80%d0%be-%d1%82%d1%80%d1%83%d0%b4%d0%be%d0%b2%d1%96-%d0%b2%d1%96%d0%b4%d0%bd%d0%be%d1%81%d0%b8%d0%bd%d0%b8-%d0%b7-%d0%ba%d0%b5%d1%80%d1%96%d0%b2%d0%bd%d0%b8%d0%ba%d0%b0%d0%bc%d0%b8-%d0%b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blrada.dp.gov.ua/documents/proeki-rishen/%d0%bf%d1%80%d0%be-%d1%82%d1%80%d1%83%d0%b4%d0%be%d0%b2%d1%96-%d0%b2%d1%96%d0%b4%d0%bd%d0%be%d1%81%d0%b8%d0%bd%d0%b8-%d0%b7-%d0%ba%d0%b5%d1%80%d1%96%d0%b2%d0%bd%d0%b8%d0%ba%d0%b0%d0%bc%d0%b8-%d0%be-2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blrada.dp.gov.ua/%d0%b1%d0%b5%d0%b7-%d1%80%d1%83%d0%b1%d1%80%d0%b8%d0%ba%d0%b8/%d0%bf%d1%80%d0%be-%d0%b2%d0%bd%d0%b5%d1%81%d0%b5%d0%bd%d0%bd%d1%8f-%d0%b7%d0%bc%d1%96%d0%bd-%d0%b4%d0%be-%d1%80%d1%96%d1%88%d0%b5%d0%bd%d0%bd%d1%8f-%d0%be%d0%b1%d0%bb%d0%b0%d1%81%d0%bd%d0%be%d1%97-2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oblrada.dp.gov.ua/documents/proeki-rishen/%d0%bf%d1%80%d0%be-%d1%82%d1%80%d1%83%d0%b4%d0%be%d0%b2%d1%96-%d0%b2%d1%96%d0%b4%d0%bd%d0%be%d1%81%d0%b8%d0%bd%d0%b8-%d0%b7-%d0%ba%d0%b5%d1%80%d1%96%d0%b2%d0%bd%d0%b8%d0%ba%d0%b0%d0%bc%d0%b8-%d0%be-2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oblrada.dp.gov.ua/rishennia/sklikannia-7/vii-%d1%81%d0%b5%d1%81%d1%96%d1%8f-%d0%b4%d0%bd%d1%96%d0%bf%d1%80%d0%be%d0%bf%d0%b5%d1%82%d1%80%d0%be%d0%b2%d1%81%d1%8c%d0%ba%d0%be%d1%97-%d0%be%d0%b1%d0%bb%d0%b0%d1%81%d0%bd%d0%be%d1%97-%d1%80%d0%b0/%d0%bf%d1%80%d0%be-%d1%82%d1%80%d1%83%d0%b4%d0%be%d0%b2%d1%96-%d0%b2%d1%96%d0%b4%d0%bd%d0%be%d1%81%d0%b8%d0%bd%d0%b8-%d0%b7-%d0%ba%d0%b5%d1%80%d1%96%d0%b2%d0%bd%d0%b8%d0%ba%d0%b0%d0%bc%d0%b8-%d0%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25E69-27EF-4D3D-9211-C8048155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7911</Words>
  <Characters>4510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12397</CharactersWithSpaces>
  <SharedDoc>false</SharedDoc>
  <HLinks>
    <vt:vector size="24" baseType="variant">
      <vt:variant>
        <vt:i4>65555</vt:i4>
      </vt:variant>
      <vt:variant>
        <vt:i4>9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6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3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  <vt:variant>
        <vt:i4>65555</vt:i4>
      </vt:variant>
      <vt:variant>
        <vt:i4>0</vt:i4>
      </vt:variant>
      <vt:variant>
        <vt:i4>0</vt:i4>
      </vt:variant>
      <vt:variant>
        <vt:i4>5</vt:i4>
      </vt:variant>
      <vt:variant>
        <vt:lpwstr>http://www.oblrada.dp.ua/official-records/projects/zvit_byugjet_2015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5</cp:revision>
  <cp:lastPrinted>2017-07-11T12:10:00Z</cp:lastPrinted>
  <dcterms:created xsi:type="dcterms:W3CDTF">2017-07-11T05:09:00Z</dcterms:created>
  <dcterms:modified xsi:type="dcterms:W3CDTF">2017-07-11T12:10:00Z</dcterms:modified>
</cp:coreProperties>
</file>