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6659C" w:rsidRPr="00B972BC" w:rsidRDefault="00C91553" w:rsidP="00C91553"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-5715</wp:posOffset>
            </wp:positionV>
            <wp:extent cx="723900" cy="704850"/>
            <wp:effectExtent l="0" t="0" r="0" b="0"/>
            <wp:wrapSquare wrapText="left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26659C" w:rsidRPr="00B972B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972B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972BC" w:rsidRDefault="0026659C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color w:val="000000"/>
          <w:sz w:val="36"/>
          <w:szCs w:val="36"/>
        </w:rPr>
        <w:t>VIІ СКЛИКАННЯ</w:t>
      </w:r>
    </w:p>
    <w:p w:rsidR="00A5672E" w:rsidRPr="00B972BC" w:rsidRDefault="00A5672E" w:rsidP="00A5672E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972BC" w:rsidRDefault="00A5672E">
      <w:pPr>
        <w:shd w:val="clear" w:color="auto" w:fill="FFFFFF"/>
        <w:jc w:val="center"/>
        <w:rPr>
          <w:b/>
          <w:bCs/>
        </w:rPr>
      </w:pPr>
      <w:r w:rsidRPr="00B972B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972BC" w:rsidRDefault="00C91553">
      <w:pPr>
        <w:shd w:val="clear" w:color="auto" w:fill="FFFFFF"/>
        <w:jc w:val="center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30480" t="34925" r="36195" b="3175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3A4DF8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  <w:r w:rsidR="0026659C" w:rsidRPr="00B972BC">
        <w:rPr>
          <w:color w:val="000000"/>
        </w:rPr>
        <w:t>пр. Олександра Поля, 2, м. Дніпро, 49004</w:t>
      </w:r>
    </w:p>
    <w:p w:rsidR="0026659C" w:rsidRPr="00B972BC" w:rsidRDefault="0026659C">
      <w:pPr>
        <w:pStyle w:val="ac"/>
        <w:rPr>
          <w:sz w:val="20"/>
          <w:szCs w:val="20"/>
        </w:rPr>
      </w:pPr>
    </w:p>
    <w:p w:rsidR="0026659C" w:rsidRPr="00B972BC" w:rsidRDefault="006A391E">
      <w:pPr>
        <w:pStyle w:val="ac"/>
      </w:pPr>
      <w:r w:rsidRPr="00B972BC">
        <w:t xml:space="preserve">П Р О Т О К О Л   № </w:t>
      </w:r>
      <w:r w:rsidR="00A72BD8">
        <w:t>41</w:t>
      </w:r>
    </w:p>
    <w:p w:rsidR="0026659C" w:rsidRPr="00B972BC" w:rsidRDefault="0026659C">
      <w:pPr>
        <w:jc w:val="center"/>
      </w:pPr>
      <w:r w:rsidRPr="00B972BC">
        <w:t xml:space="preserve">засідання постійної комісії </w:t>
      </w:r>
      <w:r w:rsidR="00642E42" w:rsidRPr="00B972BC">
        <w:t xml:space="preserve">обласної </w:t>
      </w:r>
      <w:r w:rsidRPr="00B972BC">
        <w:t>ради</w:t>
      </w:r>
    </w:p>
    <w:p w:rsidR="0026659C" w:rsidRPr="00B972BC" w:rsidRDefault="0026659C">
      <w:pPr>
        <w:rPr>
          <w:sz w:val="16"/>
          <w:szCs w:val="16"/>
        </w:rPr>
      </w:pPr>
    </w:p>
    <w:p w:rsidR="0026659C" w:rsidRPr="00B972BC" w:rsidRDefault="0026659C">
      <w:pPr>
        <w:jc w:val="right"/>
      </w:pPr>
      <w:r w:rsidRPr="00B972BC">
        <w:t>„</w:t>
      </w:r>
      <w:r w:rsidR="00A72BD8">
        <w:t>25</w:t>
      </w:r>
      <w:r w:rsidRPr="00B972BC">
        <w:t xml:space="preserve">” </w:t>
      </w:r>
      <w:r w:rsidR="00D47F9B">
        <w:t>лип</w:t>
      </w:r>
      <w:r w:rsidR="00952C4E" w:rsidRPr="00B972BC">
        <w:t>ня</w:t>
      </w:r>
      <w:r w:rsidRPr="00B972BC">
        <w:t xml:space="preserve"> 201</w:t>
      </w:r>
      <w:r w:rsidR="004E326A" w:rsidRPr="00B972BC">
        <w:t>7</w:t>
      </w:r>
      <w:r w:rsidRPr="00B972BC">
        <w:t xml:space="preserve"> року</w:t>
      </w:r>
    </w:p>
    <w:p w:rsidR="0026659C" w:rsidRPr="00B972BC" w:rsidRDefault="006A391E">
      <w:pPr>
        <w:jc w:val="right"/>
      </w:pPr>
      <w:r w:rsidRPr="00B972BC">
        <w:t>1</w:t>
      </w:r>
      <w:r w:rsidR="00D47F9B">
        <w:t>5</w:t>
      </w:r>
      <w:r w:rsidR="0026659C" w:rsidRPr="00B972BC">
        <w:t>.00 годин</w:t>
      </w:r>
    </w:p>
    <w:p w:rsidR="0026659C" w:rsidRPr="00B972BC" w:rsidRDefault="0026659C">
      <w:r w:rsidRPr="00B972BC">
        <w:t>Усього членів комісії:</w:t>
      </w:r>
      <w:r w:rsidRPr="00B972BC">
        <w:tab/>
      </w:r>
      <w:r w:rsidRPr="00B972BC">
        <w:tab/>
        <w:t xml:space="preserve"> 13 чол.</w:t>
      </w:r>
    </w:p>
    <w:p w:rsidR="0026659C" w:rsidRPr="00B972BC" w:rsidRDefault="0026659C">
      <w:r w:rsidRPr="00B972BC">
        <w:t>П</w:t>
      </w:r>
      <w:r w:rsidR="006A391E" w:rsidRPr="00B972BC">
        <w:t xml:space="preserve">рисутні:                   </w:t>
      </w:r>
      <w:r w:rsidR="006A391E" w:rsidRPr="00B972BC">
        <w:tab/>
      </w:r>
      <w:r w:rsidR="006A391E" w:rsidRPr="00B972BC">
        <w:tab/>
      </w:r>
      <w:r w:rsidR="00D47F9B">
        <w:t xml:space="preserve"> 1</w:t>
      </w:r>
      <w:r w:rsidR="002C73D0">
        <w:t>1</w:t>
      </w:r>
      <w:r w:rsidR="00404E62" w:rsidRPr="00B972BC">
        <w:t xml:space="preserve"> </w:t>
      </w:r>
      <w:r w:rsidRPr="00B972BC">
        <w:t xml:space="preserve"> чол.</w:t>
      </w:r>
    </w:p>
    <w:p w:rsidR="0026659C" w:rsidRPr="00B972BC" w:rsidRDefault="0026659C">
      <w:r w:rsidRPr="00B972BC">
        <w:t>Від</w:t>
      </w:r>
      <w:r w:rsidR="006A391E" w:rsidRPr="00B972BC">
        <w:t xml:space="preserve">сутні:                     </w:t>
      </w:r>
      <w:r w:rsidR="006A391E" w:rsidRPr="00B972BC">
        <w:tab/>
      </w:r>
      <w:r w:rsidR="006A391E" w:rsidRPr="00B972BC">
        <w:tab/>
        <w:t xml:space="preserve"> </w:t>
      </w:r>
      <w:r w:rsidR="001B10C5" w:rsidRPr="00B972BC">
        <w:t xml:space="preserve"> </w:t>
      </w:r>
      <w:r w:rsidR="006A391E" w:rsidRPr="00B972BC">
        <w:t xml:space="preserve"> </w:t>
      </w:r>
      <w:r w:rsidR="00E26DBD">
        <w:t>2</w:t>
      </w:r>
      <w:r w:rsidRPr="00B972BC">
        <w:t xml:space="preserve"> чол.</w:t>
      </w:r>
    </w:p>
    <w:p w:rsidR="00664AAA" w:rsidRPr="00B972BC" w:rsidRDefault="00664AAA">
      <w:pPr>
        <w:rPr>
          <w:sz w:val="20"/>
          <w:szCs w:val="20"/>
        </w:rPr>
      </w:pPr>
    </w:p>
    <w:p w:rsidR="00A5672E" w:rsidRPr="00B972BC" w:rsidRDefault="0026659C" w:rsidP="00A5672E">
      <w:pPr>
        <w:jc w:val="both"/>
      </w:pPr>
      <w:r w:rsidRPr="00B972BC">
        <w:t xml:space="preserve">Присутні члени комісії: Ніконоров А.В., </w:t>
      </w:r>
      <w:r w:rsidR="00C82276" w:rsidRPr="00B972BC">
        <w:t>Ульяхіна А.М.</w:t>
      </w:r>
      <w:r w:rsidR="00C82276">
        <w:t xml:space="preserve">, </w:t>
      </w:r>
      <w:r w:rsidR="00BE1FB8" w:rsidRPr="00B972BC">
        <w:t>Саганович Д.В.</w:t>
      </w:r>
      <w:r w:rsidR="008717C8">
        <w:t>,</w:t>
      </w:r>
      <w:r w:rsidR="00404E62" w:rsidRPr="00B972BC">
        <w:t xml:space="preserve"> </w:t>
      </w:r>
      <w:r w:rsidR="002C73D0" w:rsidRPr="00B972BC">
        <w:t>Жадан Є.В.</w:t>
      </w:r>
      <w:r w:rsidR="002C73D0">
        <w:t xml:space="preserve">, </w:t>
      </w:r>
      <w:r w:rsidR="00D47F9B" w:rsidRPr="00B972BC">
        <w:t xml:space="preserve">Петросянц М.М., </w:t>
      </w:r>
      <w:r w:rsidR="00D47F9B">
        <w:t>Плахотник О.О.</w:t>
      </w:r>
      <w:r w:rsidR="00D61DF7">
        <w:t xml:space="preserve">, </w:t>
      </w:r>
      <w:r w:rsidR="00D61DF7" w:rsidRPr="00B972BC">
        <w:t>Орлов С.О.</w:t>
      </w:r>
      <w:r w:rsidR="00D61DF7" w:rsidRPr="00A72BD8">
        <w:t xml:space="preserve"> </w:t>
      </w:r>
      <w:r w:rsidR="00D61DF7" w:rsidRPr="00B972BC">
        <w:t>(телеконференція),</w:t>
      </w:r>
      <w:r w:rsidR="00D61DF7" w:rsidRPr="008717C8">
        <w:t xml:space="preserve"> </w:t>
      </w:r>
      <w:r w:rsidR="00D61DF7" w:rsidRPr="00B972BC">
        <w:t>Мазан Ю.В.</w:t>
      </w:r>
      <w:r w:rsidR="00D61DF7">
        <w:t xml:space="preserve"> </w:t>
      </w:r>
      <w:r w:rsidR="00D61DF7" w:rsidRPr="00B972BC">
        <w:t>(телеконференція), Буряк І.О.</w:t>
      </w:r>
      <w:r w:rsidR="00D61DF7">
        <w:t xml:space="preserve"> </w:t>
      </w:r>
      <w:r w:rsidR="00D61DF7" w:rsidRPr="00B972BC">
        <w:t>(телеконференція)</w:t>
      </w:r>
      <w:r w:rsidR="00FD27F5">
        <w:t xml:space="preserve">, </w:t>
      </w:r>
      <w:r w:rsidR="00FD27F5" w:rsidRPr="00B972BC">
        <w:t>Мартиненко Є.А.</w:t>
      </w:r>
      <w:r w:rsidR="00A61675">
        <w:t xml:space="preserve"> </w:t>
      </w:r>
      <w:r w:rsidR="00A61675" w:rsidRPr="00B972BC">
        <w:t>(телеконференція)</w:t>
      </w:r>
      <w:r w:rsidR="002C73D0">
        <w:t>,</w:t>
      </w:r>
      <w:r w:rsidR="002C73D0" w:rsidRPr="002C73D0">
        <w:t xml:space="preserve"> </w:t>
      </w:r>
      <w:r w:rsidR="002C73D0" w:rsidRPr="00B972BC">
        <w:t>Войтов Г.О.</w:t>
      </w:r>
      <w:r w:rsidR="002C73D0">
        <w:t xml:space="preserve"> </w:t>
      </w:r>
      <w:r w:rsidR="002C73D0" w:rsidRPr="00B972BC">
        <w:t>(телеконференція)</w:t>
      </w:r>
      <w:r w:rsidR="002C73D0">
        <w:t>.</w:t>
      </w:r>
    </w:p>
    <w:p w:rsidR="00664AAA" w:rsidRPr="00B972BC" w:rsidRDefault="00664AAA" w:rsidP="004C2A31">
      <w:pPr>
        <w:jc w:val="both"/>
        <w:rPr>
          <w:sz w:val="20"/>
          <w:szCs w:val="20"/>
        </w:rPr>
      </w:pPr>
    </w:p>
    <w:p w:rsidR="00F8739A" w:rsidRPr="001F61B3" w:rsidRDefault="0026659C" w:rsidP="00F8739A">
      <w:pPr>
        <w:jc w:val="both"/>
      </w:pPr>
      <w:r w:rsidRPr="00B972BC">
        <w:t>Відсутні члени комісії:</w:t>
      </w:r>
      <w:r w:rsidR="00D47F9B">
        <w:t xml:space="preserve"> </w:t>
      </w:r>
      <w:r w:rsidR="00BE21FE" w:rsidRPr="00B972BC">
        <w:t>Удод Є.Г.,</w:t>
      </w:r>
      <w:r w:rsidR="00F9644B" w:rsidRPr="00B972BC">
        <w:t xml:space="preserve"> </w:t>
      </w:r>
      <w:r w:rsidR="00BE21FE" w:rsidRPr="00B972BC">
        <w:t>Шамрицька Н.А.</w:t>
      </w:r>
      <w:r w:rsidR="00A72BD8" w:rsidRPr="00A72BD8">
        <w:t xml:space="preserve"> </w:t>
      </w:r>
    </w:p>
    <w:p w:rsidR="00AE154D" w:rsidRDefault="00AE154D" w:rsidP="00F8739A">
      <w:pPr>
        <w:jc w:val="both"/>
      </w:pPr>
    </w:p>
    <w:p w:rsidR="00F02446" w:rsidRDefault="0026659C" w:rsidP="00F02446">
      <w:pPr>
        <w:jc w:val="both"/>
      </w:pPr>
      <w:r w:rsidRPr="00B972BC">
        <w:t xml:space="preserve">У роботі комісії взяли участь: </w:t>
      </w:r>
      <w:r w:rsidR="005D4089" w:rsidRPr="00B972BC">
        <w:t>Шебеко Т.І.</w:t>
      </w:r>
      <w:r w:rsidRPr="00B972BC">
        <w:t xml:space="preserve"> –</w:t>
      </w:r>
      <w:r w:rsidR="005D4089" w:rsidRPr="00B972BC">
        <w:t xml:space="preserve"> </w:t>
      </w:r>
      <w:r w:rsidR="00390A79" w:rsidRPr="00B972BC">
        <w:t>директор</w:t>
      </w:r>
      <w:r w:rsidR="00AB2D3B" w:rsidRPr="00B972BC">
        <w:t xml:space="preserve"> департаменту фінансів </w:t>
      </w:r>
      <w:r w:rsidR="009B26A3">
        <w:t>облдержадміністрації</w:t>
      </w:r>
      <w:r w:rsidR="00AB2D3B" w:rsidRPr="00B972BC">
        <w:t xml:space="preserve">, </w:t>
      </w:r>
      <w:r w:rsidR="00512BFC">
        <w:t xml:space="preserve">Северин С.С. – радник голови обласної ради,                </w:t>
      </w:r>
      <w:r w:rsidR="009B26A3">
        <w:t>Дядічко І.А.</w:t>
      </w:r>
      <w:r w:rsidR="00AE154D">
        <w:t xml:space="preserve"> – </w:t>
      </w:r>
      <w:r w:rsidR="009B26A3">
        <w:t>заступник голови обласної ради по виконавчому апарату – начальник</w:t>
      </w:r>
      <w:r w:rsidR="00AE154D" w:rsidRPr="00787174">
        <w:t xml:space="preserve"> управління </w:t>
      </w:r>
      <w:r w:rsidR="009B26A3">
        <w:t xml:space="preserve">економіки, </w:t>
      </w:r>
      <w:r w:rsidR="00AE154D">
        <w:t>бюджету та фінансів</w:t>
      </w:r>
      <w:r w:rsidR="009B26A3">
        <w:t>, Семикіна О.С. – начальник відділу капітальних вкладень</w:t>
      </w:r>
      <w:r w:rsidR="00AE154D">
        <w:t xml:space="preserve"> управління економіки, бюджету та фінансів виконавчого апарату обл</w:t>
      </w:r>
      <w:r w:rsidR="00512BFC">
        <w:t xml:space="preserve">асної </w:t>
      </w:r>
      <w:r w:rsidR="00AE154D">
        <w:t>ради</w:t>
      </w:r>
      <w:r w:rsidR="00F02446">
        <w:t xml:space="preserve">, </w:t>
      </w:r>
      <w:r w:rsidR="00512BFC">
        <w:t>Нечай А.А. – головний спеціаліст відділу бюджету та фінансів управління економіки, бюджету та фінансів виконавчого апарату обласної ради</w:t>
      </w:r>
      <w:r w:rsidR="00324059">
        <w:t xml:space="preserve">, </w:t>
      </w:r>
      <w:r w:rsidR="00324059" w:rsidRPr="00EC3E3B">
        <w:t xml:space="preserve">Кушвід О.А. – начальник управління капітального будівництва </w:t>
      </w:r>
      <w:r w:rsidR="00324059">
        <w:t xml:space="preserve">облдержадміністрації, </w:t>
      </w:r>
      <w:r w:rsidR="000A0537">
        <w:t>Дірявк</w:t>
      </w:r>
      <w:r w:rsidR="00FE542B">
        <w:t>а</w:t>
      </w:r>
      <w:r w:rsidR="000A0537">
        <w:t xml:space="preserve"> Н.О.</w:t>
      </w:r>
      <w:r w:rsidR="00324059" w:rsidRPr="00EC3E3B">
        <w:t xml:space="preserve"> – </w:t>
      </w:r>
      <w:r w:rsidR="000A0537">
        <w:t xml:space="preserve">в.о. </w:t>
      </w:r>
      <w:r w:rsidR="00324059" w:rsidRPr="00EC3E3B">
        <w:t>заступник</w:t>
      </w:r>
      <w:r w:rsidR="000A0537">
        <w:t>а</w:t>
      </w:r>
      <w:r w:rsidR="00324059" w:rsidRPr="00EC3E3B">
        <w:t xml:space="preserve"> директора департаменту охорони здоров’я </w:t>
      </w:r>
      <w:r w:rsidR="00324059">
        <w:t xml:space="preserve">облдержадміністрації, </w:t>
      </w:r>
      <w:r w:rsidR="000A0537">
        <w:t>Світлічна С.М.</w:t>
      </w:r>
      <w:r w:rsidR="00324059">
        <w:t xml:space="preserve"> </w:t>
      </w:r>
      <w:r w:rsidR="00324059" w:rsidRPr="00EC3E3B">
        <w:t>–</w:t>
      </w:r>
      <w:r w:rsidR="00324059">
        <w:t xml:space="preserve"> </w:t>
      </w:r>
      <w:r w:rsidR="000A0537">
        <w:t xml:space="preserve">заступник </w:t>
      </w:r>
      <w:r w:rsidR="00324059" w:rsidRPr="00EC3E3B">
        <w:t>начальник</w:t>
      </w:r>
      <w:r w:rsidR="000A0537">
        <w:t>а</w:t>
      </w:r>
      <w:r w:rsidR="00324059" w:rsidRPr="00EC3E3B">
        <w:t xml:space="preserve"> управління </w:t>
      </w:r>
      <w:r w:rsidR="00324059">
        <w:t>культури, національностей і релігій облдержадміністрації</w:t>
      </w:r>
      <w:r w:rsidR="002A6738">
        <w:t>, Кузема С.М. –</w:t>
      </w:r>
      <w:r w:rsidR="009D3D70">
        <w:t xml:space="preserve"> заступник начальника управління фінансового забезпечення та виконання соціальних програм – нач</w:t>
      </w:r>
      <w:r w:rsidR="002A6738">
        <w:t>альник відділу бюджетного планування</w:t>
      </w:r>
      <w:r w:rsidR="009D3D70">
        <w:t xml:space="preserve"> та внутрішнього контролю департаменту соціального захисту населення облдержадміністрації</w:t>
      </w:r>
      <w:r w:rsidR="009B31C5">
        <w:t xml:space="preserve">, Зубрій Д.О. – депутат обласної ради. </w:t>
      </w:r>
    </w:p>
    <w:p w:rsidR="00AE154D" w:rsidRPr="001F61B3" w:rsidRDefault="00AE154D" w:rsidP="00AE154D">
      <w:pPr>
        <w:jc w:val="both"/>
      </w:pPr>
    </w:p>
    <w:p w:rsidR="0026659C" w:rsidRPr="00AE154D" w:rsidRDefault="0026659C" w:rsidP="00AE154D">
      <w:pPr>
        <w:pStyle w:val="afb"/>
        <w:jc w:val="both"/>
        <w:rPr>
          <w:b/>
          <w:bCs/>
          <w:sz w:val="28"/>
          <w:szCs w:val="28"/>
        </w:rPr>
      </w:pPr>
      <w:r w:rsidRPr="00AE154D">
        <w:rPr>
          <w:b/>
          <w:bCs/>
          <w:sz w:val="28"/>
          <w:szCs w:val="28"/>
        </w:rPr>
        <w:t>Головував:</w:t>
      </w:r>
      <w:r w:rsidRPr="00AE154D">
        <w:rPr>
          <w:sz w:val="28"/>
          <w:szCs w:val="28"/>
        </w:rPr>
        <w:t xml:space="preserve"> Ніконоров А.В.</w:t>
      </w:r>
    </w:p>
    <w:p w:rsidR="0026659C" w:rsidRPr="00B972BC" w:rsidRDefault="0026659C">
      <w:pPr>
        <w:pageBreakBefore/>
        <w:spacing w:line="240" w:lineRule="atLeast"/>
        <w:jc w:val="center"/>
        <w:rPr>
          <w:b/>
          <w:bCs/>
          <w:shd w:val="clear" w:color="auto" w:fill="FFFFFF"/>
        </w:rPr>
      </w:pPr>
      <w:r w:rsidRPr="00B972BC">
        <w:rPr>
          <w:b/>
          <w:bCs/>
        </w:rPr>
        <w:lastRenderedPageBreak/>
        <w:t>Порядок денний засідання постійної комісії:</w:t>
      </w:r>
    </w:p>
    <w:p w:rsidR="0026659C" w:rsidRPr="00B972BC" w:rsidRDefault="0026659C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E845C0" w:rsidRPr="00B972BC" w:rsidRDefault="00E845C0" w:rsidP="00E845C0">
      <w:pPr>
        <w:pStyle w:val="af8"/>
        <w:numPr>
          <w:ilvl w:val="0"/>
          <w:numId w:val="14"/>
        </w:numPr>
        <w:tabs>
          <w:tab w:val="left" w:pos="0"/>
        </w:tabs>
        <w:suppressAutoHyphens w:val="0"/>
        <w:ind w:left="0" w:firstLine="709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lang w:val="uk-UA"/>
        </w:rPr>
        <w:t xml:space="preserve">Про розгляд проекту розпорядження </w:t>
      </w:r>
      <w:r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Pr="00B972BC">
        <w:rPr>
          <w:lang w:val="uk-UA"/>
        </w:rPr>
        <w:t>„</w:t>
      </w:r>
      <w:r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Pr="00B972BC">
        <w:rPr>
          <w:b/>
          <w:bCs/>
          <w:lang w:val="uk-UA"/>
        </w:rPr>
        <w:t>змін до рішення обласної ради від 02 грудня 2016 року № 116-7/VІ</w:t>
      </w:r>
      <w:r w:rsidR="00881BAA" w:rsidRPr="00B972BC">
        <w:rPr>
          <w:b/>
          <w:bCs/>
          <w:lang w:val="uk-UA"/>
        </w:rPr>
        <w:t>І</w:t>
      </w:r>
      <w:r w:rsidRPr="00B972BC">
        <w:rPr>
          <w:b/>
          <w:bCs/>
          <w:lang w:val="uk-UA"/>
        </w:rPr>
        <w:t xml:space="preserve"> „Про обласний бюджет на 2017 рік”.</w:t>
      </w:r>
    </w:p>
    <w:p w:rsidR="0026659C" w:rsidRPr="00B972BC" w:rsidRDefault="00812475" w:rsidP="0084574A">
      <w:pPr>
        <w:numPr>
          <w:ilvl w:val="0"/>
          <w:numId w:val="14"/>
        </w:numPr>
        <w:tabs>
          <w:tab w:val="left" w:pos="0"/>
        </w:tabs>
        <w:ind w:left="0" w:firstLine="709"/>
        <w:jc w:val="both"/>
        <w:rPr>
          <w:b/>
          <w:bCs/>
        </w:rPr>
      </w:pPr>
      <w:r w:rsidRPr="00B972BC">
        <w:rPr>
          <w:b/>
          <w:bCs/>
        </w:rPr>
        <w:t>Різне</w:t>
      </w:r>
      <w:r w:rsidR="008D5257" w:rsidRPr="00B972BC">
        <w:rPr>
          <w:b/>
          <w:bCs/>
        </w:rPr>
        <w:t>.</w:t>
      </w:r>
    </w:p>
    <w:p w:rsidR="0026659C" w:rsidRPr="00B972BC" w:rsidRDefault="0026659C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E02E96" w:rsidRPr="00B972BC" w:rsidRDefault="0084574A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972BC">
        <w:rPr>
          <w:b/>
          <w:bCs/>
          <w:shd w:val="clear" w:color="auto" w:fill="FFFFFF"/>
        </w:rPr>
        <w:t xml:space="preserve"> </w:t>
      </w: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BE1FB8" w:rsidRPr="00B972B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5C5010" w:rsidRPr="00B972BC" w:rsidRDefault="005C5010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AC4FCE" w:rsidRDefault="00AC4FCE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br w:type="page"/>
      </w:r>
    </w:p>
    <w:p w:rsidR="00E7578D" w:rsidRPr="00B972BC" w:rsidRDefault="0026659C" w:rsidP="00E7578D">
      <w:pPr>
        <w:pStyle w:val="af8"/>
        <w:tabs>
          <w:tab w:val="left" w:pos="0"/>
        </w:tabs>
        <w:suppressAutoHyphens w:val="0"/>
        <w:ind w:left="0"/>
        <w:contextualSpacing/>
        <w:jc w:val="both"/>
        <w:rPr>
          <w:b/>
          <w:bCs/>
          <w:lang w:val="uk-UA"/>
        </w:rPr>
      </w:pPr>
      <w:r w:rsidRPr="00B972BC">
        <w:rPr>
          <w:b/>
          <w:bCs/>
          <w:shd w:val="clear" w:color="auto" w:fill="FFFFFF"/>
          <w:lang w:val="uk-UA"/>
        </w:rPr>
        <w:lastRenderedPageBreak/>
        <w:t xml:space="preserve">СЛУХАЛИ: </w:t>
      </w:r>
      <w:r w:rsidR="001F56E0">
        <w:rPr>
          <w:b/>
          <w:bCs/>
          <w:shd w:val="clear" w:color="auto" w:fill="FFFFFF"/>
          <w:lang w:val="uk-UA"/>
        </w:rPr>
        <w:t>1</w:t>
      </w:r>
      <w:r w:rsidR="001C45FC" w:rsidRPr="00B972BC">
        <w:rPr>
          <w:b/>
          <w:bCs/>
          <w:shd w:val="clear" w:color="auto" w:fill="FFFFFF"/>
          <w:lang w:val="uk-UA"/>
        </w:rPr>
        <w:t xml:space="preserve">. </w:t>
      </w:r>
      <w:r w:rsidR="00E7578D" w:rsidRPr="00B972BC">
        <w:rPr>
          <w:b/>
          <w:bCs/>
          <w:lang w:val="uk-UA"/>
        </w:rPr>
        <w:t xml:space="preserve">Про розгляд проекту розпорядження </w:t>
      </w:r>
      <w:r w:rsidR="00E7578D" w:rsidRPr="00B972BC">
        <w:rPr>
          <w:b/>
          <w:bCs/>
          <w:shd w:val="clear" w:color="auto" w:fill="FFFFFF"/>
          <w:lang w:val="uk-UA"/>
        </w:rPr>
        <w:t xml:space="preserve">голови обласної ради </w:t>
      </w:r>
      <w:r w:rsidR="00E7578D" w:rsidRPr="00B972BC">
        <w:rPr>
          <w:lang w:val="uk-UA"/>
        </w:rPr>
        <w:t>„</w:t>
      </w:r>
      <w:r w:rsidR="00E7578D" w:rsidRPr="00B972BC">
        <w:rPr>
          <w:b/>
          <w:bCs/>
          <w:shd w:val="clear" w:color="auto" w:fill="FFFFFF"/>
          <w:lang w:val="uk-UA"/>
        </w:rPr>
        <w:t xml:space="preserve">Про внесення </w:t>
      </w:r>
      <w:r w:rsidR="00E7578D" w:rsidRPr="00B972BC">
        <w:rPr>
          <w:b/>
          <w:bCs/>
          <w:lang w:val="uk-UA"/>
        </w:rPr>
        <w:t>змін до рішення обласної ради від 02 грудня 2016 року № 116-7/VІІ „Про обласний бюджет на 2017 рік”.</w:t>
      </w:r>
    </w:p>
    <w:p w:rsidR="00286367" w:rsidRPr="00B972BC" w:rsidRDefault="00AB2AAE" w:rsidP="006018A6">
      <w:pPr>
        <w:jc w:val="both"/>
        <w:rPr>
          <w:bCs/>
        </w:rPr>
      </w:pPr>
      <w:r w:rsidRPr="00B972BC">
        <w:rPr>
          <w:bCs/>
        </w:rPr>
        <w:t xml:space="preserve"> </w:t>
      </w:r>
    </w:p>
    <w:p w:rsidR="00BE1FB8" w:rsidRPr="00B972BC" w:rsidRDefault="0026659C" w:rsidP="006018A6">
      <w:pPr>
        <w:jc w:val="both"/>
      </w:pPr>
      <w:r w:rsidRPr="00B972BC">
        <w:rPr>
          <w:b/>
          <w:bCs/>
          <w:u w:val="single"/>
        </w:rPr>
        <w:t>Інформація</w:t>
      </w:r>
      <w:r w:rsidRPr="00B972BC">
        <w:rPr>
          <w:b/>
          <w:bCs/>
        </w:rPr>
        <w:t>:</w:t>
      </w:r>
      <w:r w:rsidRPr="00B972BC">
        <w:t xml:space="preserve"> </w:t>
      </w:r>
      <w:r w:rsidR="00390A79" w:rsidRPr="00B972BC">
        <w:t xml:space="preserve">директора </w:t>
      </w:r>
      <w:r w:rsidRPr="00B972BC">
        <w:t>департаменту фінансів облд</w:t>
      </w:r>
      <w:r w:rsidR="00810A94" w:rsidRPr="00B972BC">
        <w:t xml:space="preserve">ержадміністрації </w:t>
      </w:r>
      <w:r w:rsidR="005C5010" w:rsidRPr="00B972BC">
        <w:t xml:space="preserve">           Шебеко</w:t>
      </w:r>
      <w:r w:rsidR="00390A79" w:rsidRPr="00B972BC">
        <w:t xml:space="preserve"> </w:t>
      </w:r>
      <w:r w:rsidR="005C5010" w:rsidRPr="00B972BC">
        <w:t>Т</w:t>
      </w:r>
      <w:r w:rsidR="00390A79" w:rsidRPr="00B972BC">
        <w:t>.</w:t>
      </w:r>
      <w:r w:rsidR="005C5010" w:rsidRPr="00B972BC">
        <w:t>І</w:t>
      </w:r>
      <w:r w:rsidR="00390A79" w:rsidRPr="00B972BC">
        <w:t>.</w:t>
      </w:r>
      <w:r w:rsidR="0084574A" w:rsidRPr="00B972BC">
        <w:t xml:space="preserve"> стосовно </w:t>
      </w:r>
      <w:r w:rsidR="0084574A" w:rsidRPr="00B972BC">
        <w:rPr>
          <w:bCs/>
          <w:shd w:val="clear" w:color="auto" w:fill="FFFFFF"/>
        </w:rPr>
        <w:t xml:space="preserve">внесення </w:t>
      </w:r>
      <w:r w:rsidR="0084574A" w:rsidRPr="00B972BC">
        <w:rPr>
          <w:bCs/>
        </w:rPr>
        <w:t>змін до рішення обласної ради від 02 грудня 2016 року № 116-7/VІІ „П</w:t>
      </w:r>
      <w:r w:rsidR="003E1B47">
        <w:rPr>
          <w:bCs/>
        </w:rPr>
        <w:t xml:space="preserve">ро обласний бюджет на 2017 рік”; </w:t>
      </w:r>
      <w:r w:rsidR="003E1B47">
        <w:t xml:space="preserve">депутата обласної ради Зубрія Д.О. </w:t>
      </w:r>
      <w:r w:rsidR="003E1B47" w:rsidRPr="00C40FEB">
        <w:t xml:space="preserve">щодо </w:t>
      </w:r>
      <w:r w:rsidR="003E1B47">
        <w:t>не</w:t>
      </w:r>
      <w:r w:rsidR="003E1B47" w:rsidRPr="00C40FEB">
        <w:t xml:space="preserve">доцільності </w:t>
      </w:r>
      <w:r w:rsidR="003E1B47" w:rsidRPr="00C40FEB">
        <w:rPr>
          <w:bCs/>
        </w:rPr>
        <w:t>розміщення лікувального комплексу № 2</w:t>
      </w:r>
      <w:r w:rsidR="003E1B47">
        <w:rPr>
          <w:bCs/>
        </w:rPr>
        <w:t xml:space="preserve"> </w:t>
      </w:r>
      <w:r w:rsidR="003E1B47" w:rsidRPr="00C40FEB">
        <w:rPr>
          <w:bCs/>
        </w:rPr>
        <w:t>КЗ „Криворізький протитуберкульозний диспансер № 2” ДОР” в с. Латівка Широківського району</w:t>
      </w:r>
    </w:p>
    <w:p w:rsidR="009E61AF" w:rsidRPr="00B972BC" w:rsidRDefault="009E61AF" w:rsidP="006018A6">
      <w:pPr>
        <w:jc w:val="both"/>
        <w:rPr>
          <w:b/>
          <w:bCs/>
          <w:u w:val="single"/>
        </w:rPr>
      </w:pPr>
    </w:p>
    <w:p w:rsidR="00EC6E8B" w:rsidRDefault="0026659C" w:rsidP="00EC6E8B">
      <w:pPr>
        <w:jc w:val="both"/>
      </w:pPr>
      <w:r w:rsidRPr="00B972BC">
        <w:rPr>
          <w:b/>
          <w:bCs/>
          <w:u w:val="single"/>
        </w:rPr>
        <w:t>Виступили</w:t>
      </w:r>
      <w:r w:rsidRPr="00B972BC">
        <w:rPr>
          <w:b/>
          <w:bCs/>
        </w:rPr>
        <w:t>:</w:t>
      </w:r>
      <w:r w:rsidRPr="00B972BC">
        <w:t xml:space="preserve"> Ніконоров</w:t>
      </w:r>
      <w:r w:rsidR="00B5298F" w:rsidRPr="00B972BC">
        <w:t xml:space="preserve"> А.В.</w:t>
      </w:r>
      <w:r w:rsidR="00200017" w:rsidRPr="00B972BC">
        <w:t xml:space="preserve">, </w:t>
      </w:r>
      <w:r w:rsidR="00AC4FCE" w:rsidRPr="00B972BC">
        <w:t>Ульяхіна А.М.</w:t>
      </w:r>
      <w:r w:rsidR="00AC4FCE">
        <w:t xml:space="preserve">, </w:t>
      </w:r>
      <w:r w:rsidR="00752996">
        <w:t>Жадан Є.В.</w:t>
      </w:r>
    </w:p>
    <w:p w:rsidR="00FA7E29" w:rsidRDefault="00FA7E29" w:rsidP="006018A6">
      <w:pPr>
        <w:jc w:val="both"/>
      </w:pPr>
    </w:p>
    <w:p w:rsidR="00200017" w:rsidRPr="00B972BC" w:rsidRDefault="00200017" w:rsidP="00200017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3502C5" w:rsidRPr="00B972BC" w:rsidRDefault="003502C5" w:rsidP="003502C5"/>
    <w:p w:rsidR="0092056F" w:rsidRDefault="00CA7014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 w:rsidRPr="00B972BC">
        <w:t xml:space="preserve">1. </w:t>
      </w:r>
      <w:r w:rsidR="00200017" w:rsidRPr="00B972BC">
        <w:t>Погодити запропонований облдержадміністрацією проект розпорядження голови обласної ради „</w:t>
      </w:r>
      <w:r w:rsidR="00200017" w:rsidRPr="00B972BC">
        <w:rPr>
          <w:bCs/>
          <w:shd w:val="clear" w:color="auto" w:fill="FFFFFF"/>
        </w:rPr>
        <w:t xml:space="preserve">Про внесення </w:t>
      </w:r>
      <w:r w:rsidR="00200017"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43072B" w:rsidRPr="00B972BC">
        <w:rPr>
          <w:bCs/>
        </w:rPr>
        <w:t xml:space="preserve"> (лист облдержадміністрації від </w:t>
      </w:r>
      <w:r w:rsidR="00CB5C53">
        <w:rPr>
          <w:bCs/>
        </w:rPr>
        <w:t>2</w:t>
      </w:r>
      <w:r w:rsidR="000A068E">
        <w:rPr>
          <w:bCs/>
        </w:rPr>
        <w:t>4</w:t>
      </w:r>
      <w:r w:rsidR="0043072B" w:rsidRPr="00303651">
        <w:rPr>
          <w:bCs/>
        </w:rPr>
        <w:t>.0</w:t>
      </w:r>
      <w:r w:rsidR="00CB5C53">
        <w:rPr>
          <w:bCs/>
        </w:rPr>
        <w:t>7</w:t>
      </w:r>
      <w:r w:rsidR="0043072B" w:rsidRPr="00303651">
        <w:rPr>
          <w:bCs/>
        </w:rPr>
        <w:t xml:space="preserve">.2017 № </w:t>
      </w:r>
      <w:r w:rsidR="00840F14" w:rsidRPr="00C410B5">
        <w:rPr>
          <w:bCs/>
        </w:rPr>
        <w:t>14-</w:t>
      </w:r>
      <w:r w:rsidR="00C410B5" w:rsidRPr="00C410B5">
        <w:rPr>
          <w:bCs/>
        </w:rPr>
        <w:t>2811</w:t>
      </w:r>
      <w:r w:rsidR="00840F14" w:rsidRPr="00C410B5">
        <w:rPr>
          <w:bCs/>
        </w:rPr>
        <w:t xml:space="preserve">/0/2-17 додається на </w:t>
      </w:r>
      <w:r w:rsidR="00C410B5">
        <w:rPr>
          <w:bCs/>
        </w:rPr>
        <w:t>22</w:t>
      </w:r>
      <w:r w:rsidR="00840F14" w:rsidRPr="00C410B5">
        <w:rPr>
          <w:bCs/>
        </w:rPr>
        <w:t xml:space="preserve"> арк.,</w:t>
      </w:r>
      <w:r w:rsidR="00840F14" w:rsidRPr="00303651">
        <w:rPr>
          <w:bCs/>
        </w:rPr>
        <w:t xml:space="preserve"> </w:t>
      </w:r>
      <w:r w:rsidR="00840F14" w:rsidRPr="00664096">
        <w:rPr>
          <w:bCs/>
        </w:rPr>
        <w:t>пояснювальн</w:t>
      </w:r>
      <w:r w:rsidR="003A714C" w:rsidRPr="00664096">
        <w:rPr>
          <w:bCs/>
        </w:rPr>
        <w:t>а</w:t>
      </w:r>
      <w:r w:rsidR="00840F14" w:rsidRPr="00664096">
        <w:rPr>
          <w:bCs/>
        </w:rPr>
        <w:t xml:space="preserve"> записк</w:t>
      </w:r>
      <w:r w:rsidR="003A714C" w:rsidRPr="00664096">
        <w:rPr>
          <w:bCs/>
        </w:rPr>
        <w:t>а</w:t>
      </w:r>
      <w:r w:rsidR="00840F14" w:rsidRPr="00664096">
        <w:rPr>
          <w:bCs/>
        </w:rPr>
        <w:t xml:space="preserve"> </w:t>
      </w:r>
      <w:r w:rsidR="00840F14" w:rsidRPr="00664096">
        <w:t xml:space="preserve">департаменту фінансів облдержадміністрації </w:t>
      </w:r>
      <w:r w:rsidR="00840F14" w:rsidRPr="00664096">
        <w:rPr>
          <w:bCs/>
        </w:rPr>
        <w:t xml:space="preserve">від </w:t>
      </w:r>
      <w:r w:rsidR="000A068E" w:rsidRPr="00C410B5">
        <w:rPr>
          <w:bCs/>
        </w:rPr>
        <w:t>24</w:t>
      </w:r>
      <w:r w:rsidR="00840F14" w:rsidRPr="00C410B5">
        <w:rPr>
          <w:bCs/>
        </w:rPr>
        <w:t>.0</w:t>
      </w:r>
      <w:r w:rsidR="00664AAA" w:rsidRPr="00C410B5">
        <w:rPr>
          <w:bCs/>
        </w:rPr>
        <w:t>7</w:t>
      </w:r>
      <w:r w:rsidR="00840F14" w:rsidRPr="00C410B5">
        <w:rPr>
          <w:bCs/>
        </w:rPr>
        <w:t xml:space="preserve">.2017 № </w:t>
      </w:r>
      <w:r w:rsidR="00C410B5" w:rsidRPr="00C410B5">
        <w:rPr>
          <w:bCs/>
        </w:rPr>
        <w:t>1272</w:t>
      </w:r>
      <w:r w:rsidR="007437DE" w:rsidRPr="00C410B5">
        <w:rPr>
          <w:bCs/>
        </w:rPr>
        <w:t>/0/17</w:t>
      </w:r>
      <w:r w:rsidR="00840F14" w:rsidRPr="00C410B5">
        <w:rPr>
          <w:bCs/>
        </w:rPr>
        <w:t>-17</w:t>
      </w:r>
      <w:r w:rsidR="00840F14" w:rsidRPr="00664096">
        <w:rPr>
          <w:bCs/>
        </w:rPr>
        <w:t xml:space="preserve"> додається на 0</w:t>
      </w:r>
      <w:r w:rsidR="00C410B5">
        <w:rPr>
          <w:bCs/>
        </w:rPr>
        <w:t>3</w:t>
      </w:r>
      <w:r w:rsidR="00840F14" w:rsidRPr="00664096">
        <w:rPr>
          <w:bCs/>
        </w:rPr>
        <w:t xml:space="preserve"> арк.</w:t>
      </w:r>
      <w:r w:rsidR="0043072B" w:rsidRPr="00664096">
        <w:rPr>
          <w:bCs/>
        </w:rPr>
        <w:t>)</w:t>
      </w:r>
      <w:r w:rsidR="00AC4FCE">
        <w:rPr>
          <w:bCs/>
        </w:rPr>
        <w:t xml:space="preserve"> з</w:t>
      </w:r>
      <w:r w:rsidR="00FF0122">
        <w:rPr>
          <w:bCs/>
        </w:rPr>
        <w:t>і</w:t>
      </w:r>
      <w:r w:rsidR="00AC4FCE">
        <w:rPr>
          <w:bCs/>
        </w:rPr>
        <w:t xml:space="preserve"> змінами</w:t>
      </w:r>
      <w:r w:rsidR="00FF0122">
        <w:rPr>
          <w:bCs/>
        </w:rPr>
        <w:t>, а саме</w:t>
      </w:r>
      <w:r w:rsidR="00AC4FCE">
        <w:rPr>
          <w:bCs/>
        </w:rPr>
        <w:t>:</w:t>
      </w:r>
      <w:r w:rsidR="0092056F" w:rsidRPr="00B972BC">
        <w:rPr>
          <w:bCs/>
        </w:rPr>
        <w:t xml:space="preserve"> </w:t>
      </w:r>
    </w:p>
    <w:p w:rsidR="00D47F9B" w:rsidRPr="003E1B47" w:rsidRDefault="00D47F9B" w:rsidP="0092056F">
      <w:pPr>
        <w:widowControl w:val="0"/>
        <w:shd w:val="clear" w:color="auto" w:fill="FFFFFF"/>
        <w:spacing w:line="228" w:lineRule="auto"/>
        <w:ind w:firstLine="709"/>
        <w:jc w:val="both"/>
        <w:rPr>
          <w:bCs/>
          <w:sz w:val="20"/>
          <w:szCs w:val="20"/>
        </w:rPr>
      </w:pPr>
    </w:p>
    <w:p w:rsidR="00023EB0" w:rsidRDefault="00AC4FCE" w:rsidP="00023EB0">
      <w:pPr>
        <w:ind w:firstLine="708"/>
        <w:jc w:val="both"/>
      </w:pPr>
      <w:r>
        <w:t>1</w:t>
      </w:r>
      <w:r w:rsidR="006440D2">
        <w:t xml:space="preserve">.1. </w:t>
      </w:r>
      <w:r w:rsidR="00C410B5" w:rsidRPr="00AE75E1">
        <w:t>З</w:t>
      </w:r>
      <w:r w:rsidR="00BB73BD">
        <w:t xml:space="preserve">а пропозицією департаменту </w:t>
      </w:r>
      <w:r w:rsidR="00BB73BD" w:rsidRPr="00B972BC">
        <w:t xml:space="preserve">фінансів </w:t>
      </w:r>
      <w:r w:rsidR="00BB73BD">
        <w:t>облдержадміністрації з</w:t>
      </w:r>
      <w:r w:rsidR="00C410B5" w:rsidRPr="00AE75E1">
        <w:t>більш</w:t>
      </w:r>
      <w:r w:rsidR="00C410B5">
        <w:t>ити</w:t>
      </w:r>
      <w:r w:rsidR="00C410B5" w:rsidRPr="00AE75E1">
        <w:t xml:space="preserve"> дохідн</w:t>
      </w:r>
      <w:r w:rsidR="00C410B5">
        <w:t>у</w:t>
      </w:r>
      <w:r w:rsidR="00C410B5" w:rsidRPr="00AE75E1">
        <w:t xml:space="preserve"> та видатков</w:t>
      </w:r>
      <w:r w:rsidR="00C410B5">
        <w:t>у</w:t>
      </w:r>
      <w:r w:rsidR="00C410B5" w:rsidRPr="00AE75E1">
        <w:t xml:space="preserve"> частини </w:t>
      </w:r>
      <w:r w:rsidR="00C410B5" w:rsidRPr="00023EB0">
        <w:t>обласного бюджету</w:t>
      </w:r>
      <w:r w:rsidR="00023EB0">
        <w:t xml:space="preserve"> за рахунок </w:t>
      </w:r>
      <w:r w:rsidR="0093636A">
        <w:t>субвенції з бюджету Новомосковського району у</w:t>
      </w:r>
      <w:r w:rsidR="00023EB0">
        <w:t xml:space="preserve"> </w:t>
      </w:r>
      <w:r w:rsidR="00023EB0" w:rsidRPr="009965A2">
        <w:t>сум</w:t>
      </w:r>
      <w:r w:rsidR="0093636A">
        <w:t>і</w:t>
      </w:r>
      <w:r w:rsidR="00023EB0" w:rsidRPr="009965A2">
        <w:t xml:space="preserve"> </w:t>
      </w:r>
      <w:r w:rsidR="0093636A" w:rsidRPr="00023EB0">
        <w:rPr>
          <w:bCs/>
        </w:rPr>
        <w:t xml:space="preserve">7 000,0 тис грн </w:t>
      </w:r>
      <w:r w:rsidR="00023EB0">
        <w:t xml:space="preserve">на </w:t>
      </w:r>
      <w:r w:rsidR="00023EB0" w:rsidRPr="00023EB0">
        <w:rPr>
          <w:bCs/>
        </w:rPr>
        <w:t>виконання інвестиційних проектів (</w:t>
      </w:r>
      <w:r w:rsidR="00DD0640" w:rsidRPr="00023EB0">
        <w:rPr>
          <w:bCs/>
        </w:rPr>
        <w:t>„</w:t>
      </w:r>
      <w:r w:rsidR="00DD0640" w:rsidRPr="00DD0640">
        <w:rPr>
          <w:bCs/>
        </w:rPr>
        <w:t xml:space="preserve">Реконструкція Миколаївської ЗОШ І-ІІІ ступенів під навчально-виховний комплекс </w:t>
      </w:r>
      <w:r w:rsidR="00DD0640" w:rsidRPr="00023EB0">
        <w:rPr>
          <w:bCs/>
        </w:rPr>
        <w:t>„</w:t>
      </w:r>
      <w:r w:rsidR="00DD0640" w:rsidRPr="00DD0640">
        <w:rPr>
          <w:bCs/>
        </w:rPr>
        <w:t>Загальноосвітній навчальний заклад - дошкільний заклад</w:t>
      </w:r>
      <w:r w:rsidR="00DD0640">
        <w:rPr>
          <w:bCs/>
        </w:rPr>
        <w:t>”</w:t>
      </w:r>
      <w:r w:rsidR="00DD0640" w:rsidRPr="00DD0640">
        <w:rPr>
          <w:bCs/>
        </w:rPr>
        <w:t>, розташовано</w:t>
      </w:r>
      <w:r w:rsidR="00DD0640">
        <w:rPr>
          <w:bCs/>
        </w:rPr>
        <w:t xml:space="preserve">го за адресою: вул. Шкільна, 1 </w:t>
      </w:r>
      <w:r w:rsidR="00993C17">
        <w:rPr>
          <w:bCs/>
        </w:rPr>
        <w:t xml:space="preserve">                 </w:t>
      </w:r>
      <w:r w:rsidR="00DD0640" w:rsidRPr="00DD0640">
        <w:rPr>
          <w:bCs/>
        </w:rPr>
        <w:t>с. Миколаївка Новомосковський район Дніпропетровської області (у т.ч. ПКД)</w:t>
      </w:r>
      <w:r w:rsidR="00DD0640">
        <w:rPr>
          <w:bCs/>
        </w:rPr>
        <w:t>”</w:t>
      </w:r>
      <w:r w:rsidR="006440D2">
        <w:rPr>
          <w:bCs/>
        </w:rPr>
        <w:t xml:space="preserve">) та за рахунок субвенцій з </w:t>
      </w:r>
      <w:r w:rsidR="0088381E">
        <w:rPr>
          <w:bCs/>
        </w:rPr>
        <w:t xml:space="preserve">міського </w:t>
      </w:r>
      <w:r w:rsidR="006440D2">
        <w:rPr>
          <w:bCs/>
        </w:rPr>
        <w:t>бюджету</w:t>
      </w:r>
      <w:r w:rsidR="0088381E">
        <w:rPr>
          <w:bCs/>
        </w:rPr>
        <w:t xml:space="preserve"> </w:t>
      </w:r>
      <w:r w:rsidR="006440D2">
        <w:rPr>
          <w:bCs/>
        </w:rPr>
        <w:t>м. Кривий Ріг на загальну суму 1</w:t>
      </w:r>
      <w:r w:rsidR="0088381E" w:rsidRPr="00023EB0">
        <w:rPr>
          <w:bCs/>
        </w:rPr>
        <w:t> </w:t>
      </w:r>
      <w:r w:rsidR="006440D2">
        <w:rPr>
          <w:bCs/>
        </w:rPr>
        <w:t>663,</w:t>
      </w:r>
      <w:r w:rsidR="00471E21">
        <w:rPr>
          <w:bCs/>
        </w:rPr>
        <w:t>4</w:t>
      </w:r>
      <w:r w:rsidR="006440D2">
        <w:rPr>
          <w:bCs/>
        </w:rPr>
        <w:t xml:space="preserve"> тис грн (у т.ч. </w:t>
      </w:r>
      <w:r w:rsidR="008E778A">
        <w:rPr>
          <w:bCs/>
        </w:rPr>
        <w:t xml:space="preserve">на </w:t>
      </w:r>
      <w:r w:rsidR="006440D2" w:rsidRPr="001B0AE3">
        <w:t>капітальний ремонт доріг м.</w:t>
      </w:r>
      <w:r w:rsidR="0088381E">
        <w:t xml:space="preserve"> </w:t>
      </w:r>
      <w:r w:rsidR="006440D2" w:rsidRPr="001B0AE3">
        <w:t>Кривий Ріг – 763,4 тис грн</w:t>
      </w:r>
      <w:r w:rsidR="008E778A">
        <w:t xml:space="preserve"> та на</w:t>
      </w:r>
      <w:r w:rsidR="006440D2">
        <w:t xml:space="preserve"> </w:t>
      </w:r>
      <w:r w:rsidR="006440D2" w:rsidRPr="001B0AE3">
        <w:t xml:space="preserve">поточний ремонт </w:t>
      </w:r>
      <w:r w:rsidR="006440D2">
        <w:t xml:space="preserve">санітарних </w:t>
      </w:r>
      <w:r w:rsidR="006440D2" w:rsidRPr="001B0AE3">
        <w:t xml:space="preserve">автомобілів КЗ „Криворізька станція швидкої медичної допомоги” ДОР” </w:t>
      </w:r>
      <w:r w:rsidR="006440D2" w:rsidRPr="001B0AE3">
        <w:rPr>
          <w:iCs/>
        </w:rPr>
        <w:t xml:space="preserve">– </w:t>
      </w:r>
      <w:r w:rsidR="006440D2" w:rsidRPr="001B0AE3">
        <w:t>900,0 тис грн</w:t>
      </w:r>
      <w:r w:rsidR="006440D2">
        <w:t>)</w:t>
      </w:r>
      <w:r w:rsidR="00471E21">
        <w:t>.</w:t>
      </w:r>
    </w:p>
    <w:p w:rsidR="006440D2" w:rsidRPr="003E1B47" w:rsidRDefault="006440D2" w:rsidP="00023EB0">
      <w:pPr>
        <w:ind w:firstLine="708"/>
        <w:jc w:val="both"/>
        <w:rPr>
          <w:sz w:val="20"/>
          <w:szCs w:val="20"/>
        </w:rPr>
      </w:pPr>
    </w:p>
    <w:p w:rsidR="006440D2" w:rsidRDefault="00D36177" w:rsidP="00D36177">
      <w:pPr>
        <w:jc w:val="both"/>
        <w:rPr>
          <w:bCs/>
        </w:rPr>
      </w:pPr>
      <w:r>
        <w:rPr>
          <w:bCs/>
        </w:rPr>
        <w:tab/>
      </w:r>
      <w:r w:rsidR="00AC4FCE">
        <w:rPr>
          <w:bCs/>
        </w:rPr>
        <w:t>1</w:t>
      </w:r>
      <w:r>
        <w:rPr>
          <w:bCs/>
        </w:rPr>
        <w:t xml:space="preserve">.2. </w:t>
      </w:r>
      <w:r w:rsidR="00BD3A3C">
        <w:rPr>
          <w:bCs/>
        </w:rPr>
        <w:t>По управлінню капітального будівництва облдержадміністрації к</w:t>
      </w:r>
      <w:r>
        <w:rPr>
          <w:bCs/>
        </w:rPr>
        <w:t>ошти у сумі 300</w:t>
      </w:r>
      <w:r w:rsidR="00056F01">
        <w:rPr>
          <w:bCs/>
        </w:rPr>
        <w:t>,0</w:t>
      </w:r>
      <w:r>
        <w:rPr>
          <w:bCs/>
        </w:rPr>
        <w:t xml:space="preserve"> тис грн </w:t>
      </w:r>
      <w:r w:rsidR="001A1F58">
        <w:rPr>
          <w:bCs/>
        </w:rPr>
        <w:t>з</w:t>
      </w:r>
      <w:r>
        <w:rPr>
          <w:bCs/>
        </w:rPr>
        <w:t xml:space="preserve"> об’єкт</w:t>
      </w:r>
      <w:r w:rsidR="001A1F58">
        <w:rPr>
          <w:bCs/>
        </w:rPr>
        <w:t>а</w:t>
      </w:r>
      <w:r>
        <w:rPr>
          <w:bCs/>
        </w:rPr>
        <w:t xml:space="preserve"> </w:t>
      </w:r>
      <w:r w:rsidRPr="00023EB0">
        <w:rPr>
          <w:bCs/>
        </w:rPr>
        <w:t>„</w:t>
      </w:r>
      <w:r w:rsidRPr="00D36177">
        <w:rPr>
          <w:bCs/>
        </w:rPr>
        <w:t xml:space="preserve">Реконструкція будівель та споруд майнового комплексу санаторію </w:t>
      </w:r>
      <w:r w:rsidR="001C380F">
        <w:rPr>
          <w:bCs/>
        </w:rPr>
        <w:t>–</w:t>
      </w:r>
      <w:r w:rsidRPr="00D36177">
        <w:rPr>
          <w:bCs/>
        </w:rPr>
        <w:t xml:space="preserve"> профілакторію </w:t>
      </w:r>
      <w:r w:rsidR="00F81CBF" w:rsidRPr="00023EB0">
        <w:rPr>
          <w:bCs/>
        </w:rPr>
        <w:t>„</w:t>
      </w:r>
      <w:r w:rsidRPr="00D36177">
        <w:rPr>
          <w:bCs/>
        </w:rPr>
        <w:t>Джерело</w:t>
      </w:r>
      <w:r w:rsidR="00F81CBF">
        <w:rPr>
          <w:bCs/>
        </w:rPr>
        <w:t>”</w:t>
      </w:r>
      <w:r w:rsidRPr="00D36177">
        <w:rPr>
          <w:bCs/>
        </w:rPr>
        <w:t xml:space="preserve"> та бази відпочинку </w:t>
      </w:r>
      <w:r w:rsidR="00F81CBF" w:rsidRPr="00023EB0">
        <w:rPr>
          <w:bCs/>
        </w:rPr>
        <w:t>„</w:t>
      </w:r>
      <w:r w:rsidRPr="00D36177">
        <w:rPr>
          <w:bCs/>
        </w:rPr>
        <w:t>Затишок</w:t>
      </w:r>
      <w:r w:rsidR="00F81CBF">
        <w:rPr>
          <w:bCs/>
        </w:rPr>
        <w:t>”</w:t>
      </w:r>
      <w:r w:rsidRPr="00D36177">
        <w:rPr>
          <w:bCs/>
        </w:rPr>
        <w:t xml:space="preserve"> під лікувальний комплекс </w:t>
      </w:r>
      <w:r w:rsidR="004D28C1">
        <w:rPr>
          <w:bCs/>
        </w:rPr>
        <w:t>№</w:t>
      </w:r>
      <w:r w:rsidR="00CA0D9E" w:rsidRPr="00023EB0">
        <w:rPr>
          <w:bCs/>
        </w:rPr>
        <w:t> </w:t>
      </w:r>
      <w:r w:rsidRPr="00D36177">
        <w:rPr>
          <w:bCs/>
        </w:rPr>
        <w:t xml:space="preserve">2 КЗ </w:t>
      </w:r>
      <w:r w:rsidR="00F81CBF" w:rsidRPr="00023EB0">
        <w:rPr>
          <w:bCs/>
        </w:rPr>
        <w:t>„</w:t>
      </w:r>
      <w:r w:rsidRPr="00D36177">
        <w:rPr>
          <w:bCs/>
        </w:rPr>
        <w:t>Криворізький протиту</w:t>
      </w:r>
      <w:r w:rsidR="004D28C1">
        <w:rPr>
          <w:bCs/>
        </w:rPr>
        <w:t xml:space="preserve">беркульозний диспансер </w:t>
      </w:r>
      <w:r w:rsidR="00B72ABD">
        <w:rPr>
          <w:bCs/>
        </w:rPr>
        <w:t>№</w:t>
      </w:r>
      <w:r w:rsidR="00CA0D9E" w:rsidRPr="00023EB0">
        <w:rPr>
          <w:bCs/>
        </w:rPr>
        <w:t> </w:t>
      </w:r>
      <w:r w:rsidR="004D28C1">
        <w:rPr>
          <w:bCs/>
        </w:rPr>
        <w:t>2</w:t>
      </w:r>
      <w:r w:rsidR="00F81CBF">
        <w:rPr>
          <w:bCs/>
        </w:rPr>
        <w:t xml:space="preserve">” </w:t>
      </w:r>
      <w:r w:rsidR="004D28C1">
        <w:rPr>
          <w:bCs/>
        </w:rPr>
        <w:t>ДОР</w:t>
      </w:r>
      <w:r w:rsidR="00F81CBF">
        <w:rPr>
          <w:bCs/>
        </w:rPr>
        <w:t>”</w:t>
      </w:r>
      <w:r w:rsidRPr="00D36177">
        <w:rPr>
          <w:bCs/>
        </w:rPr>
        <w:t>, розташований в с</w:t>
      </w:r>
      <w:r w:rsidR="004D28C1">
        <w:rPr>
          <w:bCs/>
        </w:rPr>
        <w:t>.</w:t>
      </w:r>
      <w:r w:rsidR="00AF41B0">
        <w:rPr>
          <w:bCs/>
        </w:rPr>
        <w:t xml:space="preserve"> </w:t>
      </w:r>
      <w:r w:rsidR="004D28C1">
        <w:rPr>
          <w:bCs/>
        </w:rPr>
        <w:t>Латівка, Широківського р-ну (</w:t>
      </w:r>
      <w:r w:rsidRPr="00D36177">
        <w:rPr>
          <w:bCs/>
        </w:rPr>
        <w:t>у т.ч. ПКД)</w:t>
      </w:r>
      <w:r w:rsidRPr="001B0AE3">
        <w:t>”</w:t>
      </w:r>
      <w:r>
        <w:rPr>
          <w:bCs/>
        </w:rPr>
        <w:t xml:space="preserve"> </w:t>
      </w:r>
      <w:r w:rsidR="004D28C1">
        <w:rPr>
          <w:bCs/>
        </w:rPr>
        <w:t xml:space="preserve">залишити як нерозподілені до </w:t>
      </w:r>
      <w:r w:rsidR="003F0B4F">
        <w:rPr>
          <w:bCs/>
        </w:rPr>
        <w:t xml:space="preserve">опрацювання та </w:t>
      </w:r>
      <w:r w:rsidR="001100CD">
        <w:rPr>
          <w:bCs/>
        </w:rPr>
        <w:t xml:space="preserve">надання пропозицій щодо </w:t>
      </w:r>
      <w:r w:rsidR="004D28C1">
        <w:rPr>
          <w:bCs/>
        </w:rPr>
        <w:t>доцільності розміщення лікувального комплексу №</w:t>
      </w:r>
      <w:r w:rsidR="00CA0D9E" w:rsidRPr="00023EB0">
        <w:rPr>
          <w:bCs/>
        </w:rPr>
        <w:t> </w:t>
      </w:r>
      <w:r w:rsidR="004D28C1" w:rsidRPr="00D36177">
        <w:rPr>
          <w:bCs/>
        </w:rPr>
        <w:t xml:space="preserve">2 КЗ </w:t>
      </w:r>
      <w:r w:rsidR="00F81CBF" w:rsidRPr="00023EB0">
        <w:rPr>
          <w:bCs/>
        </w:rPr>
        <w:t>„</w:t>
      </w:r>
      <w:r w:rsidR="004D28C1" w:rsidRPr="00D36177">
        <w:rPr>
          <w:bCs/>
        </w:rPr>
        <w:t xml:space="preserve">Криворізький протитуберкульозний диспансер </w:t>
      </w:r>
      <w:r w:rsidR="009376F7">
        <w:rPr>
          <w:bCs/>
        </w:rPr>
        <w:t>№</w:t>
      </w:r>
      <w:r w:rsidR="00CA0D9E" w:rsidRPr="00023EB0">
        <w:rPr>
          <w:bCs/>
        </w:rPr>
        <w:t> </w:t>
      </w:r>
      <w:r w:rsidR="004D28C1" w:rsidRPr="00D36177">
        <w:rPr>
          <w:bCs/>
        </w:rPr>
        <w:t>2</w:t>
      </w:r>
      <w:r w:rsidR="00F81CBF">
        <w:rPr>
          <w:bCs/>
        </w:rPr>
        <w:t xml:space="preserve">” </w:t>
      </w:r>
      <w:r w:rsidR="004D28C1" w:rsidRPr="00D36177">
        <w:rPr>
          <w:bCs/>
        </w:rPr>
        <w:t>ДОР</w:t>
      </w:r>
      <w:r w:rsidR="00F81CBF">
        <w:rPr>
          <w:bCs/>
        </w:rPr>
        <w:t>”</w:t>
      </w:r>
      <w:r w:rsidR="004D28C1">
        <w:rPr>
          <w:bCs/>
        </w:rPr>
        <w:t xml:space="preserve"> </w:t>
      </w:r>
      <w:r w:rsidR="004D28C1" w:rsidRPr="00D36177">
        <w:rPr>
          <w:bCs/>
        </w:rPr>
        <w:t>в с.</w:t>
      </w:r>
      <w:r w:rsidR="00E27A80">
        <w:rPr>
          <w:bCs/>
        </w:rPr>
        <w:t xml:space="preserve"> </w:t>
      </w:r>
      <w:r w:rsidR="004D28C1" w:rsidRPr="00D36177">
        <w:rPr>
          <w:bCs/>
        </w:rPr>
        <w:t>Латівка Широківського р</w:t>
      </w:r>
      <w:r w:rsidR="004D28C1">
        <w:rPr>
          <w:bCs/>
        </w:rPr>
        <w:t>айо</w:t>
      </w:r>
      <w:r w:rsidR="004D28C1" w:rsidRPr="00D36177">
        <w:rPr>
          <w:bCs/>
        </w:rPr>
        <w:t>ну</w:t>
      </w:r>
      <w:r w:rsidR="00F81CBF">
        <w:rPr>
          <w:bCs/>
        </w:rPr>
        <w:t xml:space="preserve"> постійн</w:t>
      </w:r>
      <w:r w:rsidR="00315EE8">
        <w:rPr>
          <w:bCs/>
        </w:rPr>
        <w:t>ими</w:t>
      </w:r>
      <w:r w:rsidR="00F81CBF">
        <w:rPr>
          <w:bCs/>
        </w:rPr>
        <w:t xml:space="preserve"> комісі</w:t>
      </w:r>
      <w:r w:rsidR="00315EE8">
        <w:rPr>
          <w:bCs/>
        </w:rPr>
        <w:t>ями</w:t>
      </w:r>
      <w:r w:rsidR="00F81CBF">
        <w:rPr>
          <w:bCs/>
        </w:rPr>
        <w:t xml:space="preserve"> обласної ради</w:t>
      </w:r>
      <w:r w:rsidR="006E051B">
        <w:rPr>
          <w:bCs/>
        </w:rPr>
        <w:t>:</w:t>
      </w:r>
      <w:r w:rsidR="00F81CBF">
        <w:rPr>
          <w:bCs/>
        </w:rPr>
        <w:t xml:space="preserve"> з питань охорони здоров’я, дитинства та материнства, з питань комунальної власності, жи</w:t>
      </w:r>
      <w:r w:rsidR="00315EE8">
        <w:rPr>
          <w:bCs/>
        </w:rPr>
        <w:t xml:space="preserve">тлово-комунального господарства, </w:t>
      </w:r>
      <w:r w:rsidR="00F81CBF">
        <w:rPr>
          <w:bCs/>
        </w:rPr>
        <w:t>з питань екології та енергозбереження</w:t>
      </w:r>
      <w:r w:rsidR="0060607E">
        <w:rPr>
          <w:bCs/>
        </w:rPr>
        <w:t xml:space="preserve"> та департаментом охорони здоров’я облдержадміністрації</w:t>
      </w:r>
      <w:r w:rsidR="004D28C1">
        <w:rPr>
          <w:bCs/>
        </w:rPr>
        <w:t>.</w:t>
      </w:r>
    </w:p>
    <w:p w:rsidR="00705BFC" w:rsidRDefault="00705BFC" w:rsidP="00D47F9B">
      <w:pPr>
        <w:widowControl w:val="0"/>
        <w:shd w:val="clear" w:color="auto" w:fill="FFFFFF"/>
        <w:spacing w:line="228" w:lineRule="auto"/>
        <w:ind w:firstLine="709"/>
        <w:jc w:val="both"/>
        <w:rPr>
          <w:lang w:eastAsia="ru-RU"/>
        </w:rPr>
      </w:pPr>
    </w:p>
    <w:p w:rsidR="00200017" w:rsidRDefault="00AC4FCE" w:rsidP="00D47F9B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  <w:r>
        <w:rPr>
          <w:lang w:eastAsia="ru-RU"/>
        </w:rPr>
        <w:t>2</w:t>
      </w:r>
      <w:r w:rsidR="00E5254D">
        <w:rPr>
          <w:lang w:eastAsia="ru-RU"/>
        </w:rPr>
        <w:t xml:space="preserve">. </w:t>
      </w:r>
      <w:r w:rsidR="00D36177" w:rsidRPr="00B972BC">
        <w:t>Рекомендувати голові обласної ради прийняти проект розпорядження голови обласної ради „</w:t>
      </w:r>
      <w:r w:rsidR="00D36177" w:rsidRPr="00B972BC">
        <w:rPr>
          <w:bCs/>
          <w:shd w:val="clear" w:color="auto" w:fill="FFFFFF"/>
        </w:rPr>
        <w:t xml:space="preserve">Про внесення </w:t>
      </w:r>
      <w:r w:rsidR="00D36177" w:rsidRPr="00B972BC">
        <w:rPr>
          <w:bCs/>
        </w:rPr>
        <w:t>змін до рішення обласної ради від 02 грудня 2016 року № 116-7/VІІ „Про обласний бюджет на 2017 рік”</w:t>
      </w:r>
      <w:r w:rsidR="00D36177">
        <w:rPr>
          <w:bCs/>
        </w:rPr>
        <w:t xml:space="preserve"> із зазначеними змінами</w:t>
      </w:r>
      <w:r w:rsidR="00D36177" w:rsidRPr="00B972BC">
        <w:rPr>
          <w:bCs/>
        </w:rPr>
        <w:t>.</w:t>
      </w:r>
    </w:p>
    <w:p w:rsidR="00D47F9B" w:rsidRPr="00B972BC" w:rsidRDefault="00D47F9B" w:rsidP="00D47F9B">
      <w:pPr>
        <w:widowControl w:val="0"/>
        <w:shd w:val="clear" w:color="auto" w:fill="FFFFFF"/>
        <w:spacing w:line="228" w:lineRule="auto"/>
        <w:ind w:firstLine="709"/>
        <w:jc w:val="both"/>
        <w:rPr>
          <w:bCs/>
        </w:rPr>
      </w:pPr>
    </w:p>
    <w:p w:rsidR="00200017" w:rsidRDefault="00AC4FCE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  <w:r>
        <w:rPr>
          <w:lang w:val="uk-UA"/>
        </w:rPr>
        <w:t>3</w:t>
      </w:r>
      <w:r w:rsidR="00200017" w:rsidRPr="00B972BC">
        <w:rPr>
          <w:lang w:val="uk-UA"/>
        </w:rPr>
        <w:t xml:space="preserve">. </w:t>
      </w:r>
      <w:r w:rsidR="0039443B" w:rsidRPr="00B972BC">
        <w:rPr>
          <w:lang w:val="uk-UA"/>
        </w:rPr>
        <w:t>Рекомендувати департаменту фінансів облдержадміністрації надати проект рішення обласної ради „</w:t>
      </w:r>
      <w:r w:rsidR="0039443B" w:rsidRPr="00B972BC">
        <w:rPr>
          <w:bCs/>
          <w:shd w:val="clear" w:color="auto" w:fill="FFFFFF"/>
          <w:lang w:val="uk-UA"/>
        </w:rPr>
        <w:t xml:space="preserve">Про внесення </w:t>
      </w:r>
      <w:r w:rsidR="0039443B" w:rsidRPr="00B972BC">
        <w:rPr>
          <w:bCs/>
          <w:lang w:val="uk-UA"/>
        </w:rPr>
        <w:t xml:space="preserve">змін до рішення обласної ради від 02 грудня 2016 року № 116-7/VІІ „Про обласний бюджет на 2017 рік” </w:t>
      </w:r>
      <w:r w:rsidR="0039443B" w:rsidRPr="00B972BC">
        <w:rPr>
          <w:lang w:val="uk-UA"/>
        </w:rPr>
        <w:t>з цими змінами на чергову сесію обласної ради для затвердження</w:t>
      </w:r>
      <w:r w:rsidR="00200017" w:rsidRPr="00B972BC">
        <w:rPr>
          <w:lang w:val="uk-UA"/>
        </w:rPr>
        <w:t>.</w:t>
      </w:r>
    </w:p>
    <w:p w:rsidR="009D3AA4" w:rsidRDefault="009D3AA4" w:rsidP="0092056F">
      <w:pPr>
        <w:pStyle w:val="af8"/>
        <w:tabs>
          <w:tab w:val="left" w:pos="0"/>
        </w:tabs>
        <w:suppressAutoHyphens w:val="0"/>
        <w:ind w:left="0" w:firstLine="709"/>
        <w:contextualSpacing/>
        <w:jc w:val="both"/>
        <w:rPr>
          <w:lang w:val="uk-UA"/>
        </w:rPr>
      </w:pPr>
    </w:p>
    <w:p w:rsidR="00A04C27" w:rsidRPr="00B972BC" w:rsidRDefault="00A04C27" w:rsidP="00200017">
      <w:pPr>
        <w:pStyle w:val="a9"/>
        <w:spacing w:line="300" w:lineRule="exact"/>
        <w:jc w:val="center"/>
        <w:rPr>
          <w:b/>
          <w:bCs/>
        </w:rPr>
      </w:pPr>
    </w:p>
    <w:p w:rsidR="001F56E0" w:rsidRDefault="001F56E0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FB1699" w:rsidRDefault="00FB1699" w:rsidP="00200017">
      <w:pPr>
        <w:pStyle w:val="a9"/>
        <w:spacing w:line="300" w:lineRule="exact"/>
        <w:jc w:val="center"/>
        <w:rPr>
          <w:b/>
          <w:bCs/>
        </w:rPr>
      </w:pPr>
    </w:p>
    <w:p w:rsidR="00FB1699" w:rsidRDefault="00FB1699" w:rsidP="00200017">
      <w:pPr>
        <w:pStyle w:val="a9"/>
        <w:spacing w:line="300" w:lineRule="exact"/>
        <w:jc w:val="center"/>
        <w:rPr>
          <w:b/>
          <w:bCs/>
        </w:rPr>
      </w:pPr>
    </w:p>
    <w:p w:rsidR="00FB1699" w:rsidRDefault="00FB1699" w:rsidP="00200017">
      <w:pPr>
        <w:pStyle w:val="a9"/>
        <w:spacing w:line="300" w:lineRule="exact"/>
        <w:jc w:val="center"/>
        <w:rPr>
          <w:b/>
          <w:bCs/>
        </w:rPr>
      </w:pPr>
    </w:p>
    <w:p w:rsidR="00FB1699" w:rsidRDefault="00FB1699" w:rsidP="00200017">
      <w:pPr>
        <w:pStyle w:val="a9"/>
        <w:spacing w:line="300" w:lineRule="exact"/>
        <w:jc w:val="center"/>
        <w:rPr>
          <w:b/>
          <w:bCs/>
        </w:rPr>
      </w:pPr>
    </w:p>
    <w:p w:rsidR="00FB1699" w:rsidRDefault="00FB1699" w:rsidP="00200017">
      <w:pPr>
        <w:pStyle w:val="a9"/>
        <w:spacing w:line="300" w:lineRule="exact"/>
        <w:jc w:val="center"/>
        <w:rPr>
          <w:b/>
          <w:bCs/>
        </w:rPr>
      </w:pPr>
    </w:p>
    <w:p w:rsidR="00FB1699" w:rsidRDefault="00FB1699" w:rsidP="00200017">
      <w:pPr>
        <w:pStyle w:val="a9"/>
        <w:spacing w:line="300" w:lineRule="exact"/>
        <w:jc w:val="center"/>
        <w:rPr>
          <w:b/>
          <w:bCs/>
        </w:rPr>
      </w:pPr>
    </w:p>
    <w:p w:rsidR="00FB1699" w:rsidRDefault="00FB1699" w:rsidP="00200017">
      <w:pPr>
        <w:pStyle w:val="a9"/>
        <w:spacing w:line="300" w:lineRule="exact"/>
        <w:jc w:val="center"/>
        <w:rPr>
          <w:b/>
          <w:bCs/>
        </w:rPr>
      </w:pPr>
    </w:p>
    <w:p w:rsidR="00FB1699" w:rsidRDefault="00FB1699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D47F9B" w:rsidRDefault="00D47F9B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00017" w:rsidRPr="00B972BC" w:rsidRDefault="00200017" w:rsidP="00200017">
      <w:pPr>
        <w:pStyle w:val="a9"/>
        <w:spacing w:line="300" w:lineRule="exact"/>
        <w:jc w:val="center"/>
        <w:rPr>
          <w:b/>
          <w:bCs/>
        </w:rPr>
      </w:pPr>
    </w:p>
    <w:p w:rsidR="00200017" w:rsidRPr="00FA76E0" w:rsidRDefault="00200017" w:rsidP="00200017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D47F9B">
        <w:t>1</w:t>
      </w:r>
      <w:r w:rsidR="00FB1699">
        <w:t>1</w:t>
      </w:r>
    </w:p>
    <w:p w:rsidR="00200017" w:rsidRPr="00B972BC" w:rsidRDefault="00200017" w:rsidP="00200017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00017" w:rsidRPr="00B972BC" w:rsidRDefault="00200017" w:rsidP="00200017">
      <w:pPr>
        <w:ind w:left="2832" w:firstLine="720"/>
        <w:jc w:val="both"/>
      </w:pPr>
      <w:r w:rsidRPr="00B972BC">
        <w:t xml:space="preserve">утримались </w:t>
      </w:r>
      <w:r w:rsidRPr="00B972BC">
        <w:tab/>
      </w:r>
      <w:r w:rsidR="00A16406" w:rsidRPr="00B972BC">
        <w:t>-</w:t>
      </w:r>
    </w:p>
    <w:p w:rsidR="00200017" w:rsidRPr="00FA76E0" w:rsidRDefault="00200017" w:rsidP="00200017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D47F9B">
        <w:t>1</w:t>
      </w:r>
      <w:r w:rsidR="00FB1699">
        <w:t>1</w:t>
      </w:r>
    </w:p>
    <w:p w:rsidR="00FB1699" w:rsidRDefault="00FB1699" w:rsidP="00200017">
      <w:pPr>
        <w:ind w:left="2832" w:firstLine="720"/>
        <w:jc w:val="both"/>
        <w:rPr>
          <w:lang w:val="ru-RU"/>
        </w:rPr>
      </w:pPr>
      <w:r>
        <w:rPr>
          <w:lang w:val="ru-RU"/>
        </w:rPr>
        <w:br w:type="page"/>
      </w:r>
    </w:p>
    <w:p w:rsidR="00DF576C" w:rsidRPr="00B972BC" w:rsidRDefault="00E845C0" w:rsidP="00DF576C">
      <w:pPr>
        <w:tabs>
          <w:tab w:val="left" w:pos="0"/>
        </w:tabs>
        <w:jc w:val="both"/>
        <w:rPr>
          <w:b/>
          <w:bCs/>
        </w:rPr>
      </w:pPr>
      <w:r w:rsidRPr="00B972BC">
        <w:rPr>
          <w:b/>
          <w:bCs/>
          <w:shd w:val="clear" w:color="auto" w:fill="FFFFFF"/>
        </w:rPr>
        <w:lastRenderedPageBreak/>
        <w:t xml:space="preserve">СЛУХАЛИ: </w:t>
      </w:r>
      <w:r w:rsidR="001F56E0">
        <w:rPr>
          <w:b/>
          <w:bCs/>
          <w:shd w:val="clear" w:color="auto" w:fill="FFFFFF"/>
        </w:rPr>
        <w:t>2</w:t>
      </w:r>
      <w:r w:rsidRPr="00B972BC">
        <w:rPr>
          <w:b/>
          <w:bCs/>
          <w:shd w:val="clear" w:color="auto" w:fill="FFFFFF"/>
        </w:rPr>
        <w:t xml:space="preserve">. </w:t>
      </w:r>
      <w:r w:rsidR="00DF576C" w:rsidRPr="00B972BC">
        <w:rPr>
          <w:b/>
          <w:bCs/>
        </w:rPr>
        <w:t>Р</w:t>
      </w:r>
      <w:r w:rsidR="00812475" w:rsidRPr="00B972BC">
        <w:rPr>
          <w:b/>
          <w:bCs/>
        </w:rPr>
        <w:t>ізне.</w:t>
      </w:r>
      <w:r w:rsidR="00DF576C" w:rsidRPr="00B972BC">
        <w:rPr>
          <w:b/>
          <w:bCs/>
        </w:rPr>
        <w:t xml:space="preserve"> </w:t>
      </w:r>
    </w:p>
    <w:p w:rsidR="001C45FC" w:rsidRPr="00B972BC" w:rsidRDefault="001C45FC">
      <w:pPr>
        <w:jc w:val="both"/>
        <w:rPr>
          <w:b/>
          <w:bCs/>
        </w:rPr>
      </w:pPr>
    </w:p>
    <w:p w:rsidR="00041ED2" w:rsidRPr="009A5BF6" w:rsidRDefault="00E845C0" w:rsidP="00041ED2">
      <w:pPr>
        <w:pStyle w:val="afb"/>
        <w:jc w:val="both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Інформація</w:t>
      </w:r>
      <w:r w:rsidRPr="00B972BC">
        <w:rPr>
          <w:b/>
          <w:bCs/>
          <w:sz w:val="28"/>
          <w:szCs w:val="28"/>
          <w:lang w:val="uk-UA"/>
        </w:rPr>
        <w:t>:</w:t>
      </w:r>
      <w:r w:rsidR="00366F32" w:rsidRPr="00B972BC">
        <w:rPr>
          <w:b/>
          <w:bCs/>
          <w:sz w:val="28"/>
          <w:szCs w:val="28"/>
          <w:lang w:val="uk-UA"/>
        </w:rPr>
        <w:t xml:space="preserve"> 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FA690B" w:rsidRPr="00B972BC" w:rsidRDefault="00E845C0" w:rsidP="00FA690B">
      <w:pPr>
        <w:pStyle w:val="afb"/>
        <w:rPr>
          <w:sz w:val="28"/>
          <w:szCs w:val="28"/>
          <w:lang w:val="uk-UA" w:eastAsia="ru-RU"/>
        </w:rPr>
      </w:pPr>
      <w:r w:rsidRPr="00B972BC">
        <w:rPr>
          <w:b/>
          <w:bCs/>
          <w:sz w:val="28"/>
          <w:szCs w:val="28"/>
          <w:u w:val="single"/>
          <w:lang w:val="uk-UA"/>
        </w:rPr>
        <w:t>Виступили</w:t>
      </w:r>
      <w:r w:rsidRPr="00B972BC">
        <w:rPr>
          <w:b/>
          <w:bCs/>
          <w:sz w:val="28"/>
          <w:szCs w:val="28"/>
          <w:lang w:val="uk-UA"/>
        </w:rPr>
        <w:t>:</w:t>
      </w:r>
      <w:r w:rsidRPr="00B972BC">
        <w:rPr>
          <w:sz w:val="28"/>
          <w:szCs w:val="28"/>
          <w:lang w:val="uk-UA"/>
        </w:rPr>
        <w:t xml:space="preserve"> </w:t>
      </w:r>
    </w:p>
    <w:p w:rsidR="00E845C0" w:rsidRPr="00B972BC" w:rsidRDefault="00E845C0" w:rsidP="00E845C0">
      <w:pPr>
        <w:jc w:val="both"/>
      </w:pPr>
    </w:p>
    <w:p w:rsidR="00812475" w:rsidRPr="00B972BC" w:rsidRDefault="00812475" w:rsidP="00E845C0">
      <w:pPr>
        <w:jc w:val="both"/>
      </w:pPr>
    </w:p>
    <w:p w:rsidR="00E845C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</w:rPr>
      </w:pPr>
    </w:p>
    <w:p w:rsidR="00232C90" w:rsidRPr="00B972BC" w:rsidRDefault="00E845C0" w:rsidP="00E845C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</w:rPr>
      </w:pPr>
      <w:r w:rsidRPr="00B972BC">
        <w:rPr>
          <w:color w:val="auto"/>
          <w:sz w:val="28"/>
          <w:szCs w:val="28"/>
        </w:rPr>
        <w:t>ВИРІШИЛИ</w:t>
      </w:r>
      <w:r w:rsidRPr="00B972BC">
        <w:rPr>
          <w:b w:val="0"/>
          <w:bCs w:val="0"/>
          <w:color w:val="auto"/>
          <w:sz w:val="28"/>
          <w:szCs w:val="28"/>
        </w:rPr>
        <w:t xml:space="preserve">: </w:t>
      </w:r>
    </w:p>
    <w:p w:rsidR="00812475" w:rsidRPr="00B972BC" w:rsidRDefault="00812475" w:rsidP="00812475"/>
    <w:p w:rsidR="00E845C0" w:rsidRPr="00B972BC" w:rsidRDefault="00E845C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FA76E0" w:rsidRPr="003606C9" w:rsidRDefault="00FA76E0" w:rsidP="00E845C0">
      <w:pPr>
        <w:jc w:val="both"/>
        <w:rPr>
          <w:b/>
          <w:bCs/>
        </w:rPr>
      </w:pPr>
    </w:p>
    <w:p w:rsidR="00E845C0" w:rsidRDefault="00E845C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Default="001F56E0" w:rsidP="00E845C0">
      <w:pPr>
        <w:jc w:val="both"/>
        <w:rPr>
          <w:b/>
          <w:bCs/>
        </w:rPr>
      </w:pPr>
    </w:p>
    <w:p w:rsidR="001F56E0" w:rsidRPr="00B972BC" w:rsidRDefault="001F56E0" w:rsidP="00E845C0">
      <w:pPr>
        <w:jc w:val="both"/>
        <w:rPr>
          <w:b/>
          <w:bCs/>
        </w:rPr>
      </w:pP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  <w:r w:rsidRPr="00B972BC">
        <w:rPr>
          <w:b/>
          <w:bCs/>
        </w:rPr>
        <w:t>Результати голосування:</w:t>
      </w:r>
    </w:p>
    <w:p w:rsidR="002209C6" w:rsidRPr="00B972BC" w:rsidRDefault="002209C6" w:rsidP="002209C6">
      <w:pPr>
        <w:pStyle w:val="a9"/>
        <w:spacing w:line="300" w:lineRule="exact"/>
        <w:jc w:val="center"/>
        <w:rPr>
          <w:b/>
          <w:bCs/>
        </w:rPr>
      </w:pPr>
    </w:p>
    <w:p w:rsidR="002209C6" w:rsidRPr="00FA76E0" w:rsidRDefault="002209C6" w:rsidP="002209C6">
      <w:pPr>
        <w:pStyle w:val="a9"/>
        <w:ind w:left="2832" w:firstLine="708"/>
        <w:rPr>
          <w:lang w:val="ru-RU"/>
        </w:rPr>
      </w:pPr>
      <w:r w:rsidRPr="00B972BC">
        <w:t xml:space="preserve">за </w:t>
      </w:r>
      <w:r w:rsidRPr="00B972BC">
        <w:tab/>
      </w:r>
      <w:r w:rsidRPr="00B972BC">
        <w:tab/>
      </w:r>
      <w:r w:rsidRPr="00B972BC">
        <w:tab/>
      </w:r>
      <w:r w:rsidR="001F56E0">
        <w:rPr>
          <w:lang w:val="ru-RU"/>
        </w:rPr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>проти</w:t>
      </w:r>
      <w:r w:rsidRPr="00B972BC">
        <w:tab/>
      </w:r>
      <w:r w:rsidRPr="00B972BC">
        <w:tab/>
        <w:t>-</w:t>
      </w:r>
    </w:p>
    <w:p w:rsidR="002209C6" w:rsidRPr="00B972BC" w:rsidRDefault="002209C6" w:rsidP="002209C6">
      <w:pPr>
        <w:ind w:left="2832" w:firstLine="720"/>
        <w:jc w:val="both"/>
      </w:pPr>
      <w:r w:rsidRPr="00B972BC">
        <w:t xml:space="preserve">утримались </w:t>
      </w:r>
      <w:r w:rsidRPr="00B972BC">
        <w:tab/>
        <w:t>-</w:t>
      </w:r>
    </w:p>
    <w:p w:rsidR="002209C6" w:rsidRPr="00FA76E0" w:rsidRDefault="002209C6" w:rsidP="002209C6">
      <w:pPr>
        <w:ind w:left="2832" w:firstLine="720"/>
        <w:jc w:val="both"/>
        <w:rPr>
          <w:lang w:val="ru-RU"/>
        </w:rPr>
      </w:pPr>
      <w:r w:rsidRPr="00B972BC">
        <w:t xml:space="preserve">усього </w:t>
      </w:r>
      <w:r w:rsidRPr="00B972BC">
        <w:tab/>
      </w:r>
      <w:r w:rsidRPr="00B972BC">
        <w:tab/>
      </w:r>
      <w:r w:rsidR="001F56E0">
        <w:rPr>
          <w:lang w:val="ru-RU"/>
        </w:rPr>
        <w:t>-</w:t>
      </w: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b/>
          <w:bCs/>
        </w:rPr>
      </w:pPr>
    </w:p>
    <w:p w:rsidR="00E845C0" w:rsidRPr="00B972BC" w:rsidRDefault="00E845C0" w:rsidP="00E845C0">
      <w:pPr>
        <w:jc w:val="both"/>
        <w:rPr>
          <w:spacing w:val="-10"/>
          <w:sz w:val="22"/>
          <w:szCs w:val="22"/>
        </w:rPr>
      </w:pPr>
      <w:r w:rsidRPr="00B972BC">
        <w:rPr>
          <w:b/>
          <w:bCs/>
        </w:rPr>
        <w:t xml:space="preserve">Голова </w:t>
      </w:r>
      <w:r w:rsidR="005E1359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  <w:t>А.В. НІКОНОРОВ</w:t>
      </w:r>
    </w:p>
    <w:p w:rsidR="00E845C0" w:rsidRPr="00B972BC" w:rsidRDefault="00E845C0" w:rsidP="00E845C0">
      <w:pPr>
        <w:shd w:val="clear" w:color="auto" w:fill="FFFFFF"/>
        <w:tabs>
          <w:tab w:val="left" w:pos="7049"/>
        </w:tabs>
        <w:rPr>
          <w:b/>
          <w:bCs/>
          <w:sz w:val="16"/>
          <w:szCs w:val="16"/>
        </w:rPr>
      </w:pPr>
      <w:r w:rsidRPr="00B972BC">
        <w:rPr>
          <w:spacing w:val="-10"/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E845C0" w:rsidRPr="00B972BC" w:rsidRDefault="00E845C0">
      <w:pPr>
        <w:jc w:val="both"/>
        <w:rPr>
          <w:b/>
          <w:bCs/>
        </w:rPr>
      </w:pPr>
    </w:p>
    <w:p w:rsidR="00E845C0" w:rsidRDefault="00E845C0">
      <w:pPr>
        <w:jc w:val="both"/>
        <w:rPr>
          <w:b/>
          <w:bCs/>
        </w:rPr>
      </w:pPr>
    </w:p>
    <w:p w:rsidR="005E1359" w:rsidRPr="00B972BC" w:rsidRDefault="005E1359">
      <w:pPr>
        <w:jc w:val="both"/>
        <w:rPr>
          <w:b/>
          <w:bCs/>
        </w:rPr>
      </w:pPr>
    </w:p>
    <w:p w:rsidR="00E845C0" w:rsidRPr="00B972BC" w:rsidRDefault="00E845C0">
      <w:pPr>
        <w:jc w:val="both"/>
        <w:rPr>
          <w:b/>
          <w:bCs/>
        </w:rPr>
      </w:pPr>
      <w:r w:rsidRPr="00B972BC">
        <w:rPr>
          <w:b/>
          <w:bCs/>
        </w:rPr>
        <w:t xml:space="preserve">Секретар </w:t>
      </w:r>
      <w:r w:rsidR="00911380">
        <w:rPr>
          <w:b/>
          <w:bCs/>
        </w:rPr>
        <w:t xml:space="preserve">постійної </w:t>
      </w:r>
      <w:r w:rsidRPr="00B972BC">
        <w:rPr>
          <w:b/>
          <w:bCs/>
        </w:rPr>
        <w:t>комісії</w:t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Pr="00B972BC">
        <w:rPr>
          <w:b/>
          <w:bCs/>
        </w:rPr>
        <w:tab/>
      </w:r>
      <w:r w:rsidR="00911380">
        <w:rPr>
          <w:b/>
          <w:bCs/>
        </w:rPr>
        <w:tab/>
      </w:r>
      <w:r w:rsidR="00911380">
        <w:rPr>
          <w:b/>
          <w:bCs/>
        </w:rPr>
        <w:tab/>
      </w:r>
      <w:r w:rsidR="005E1359">
        <w:rPr>
          <w:b/>
          <w:bCs/>
        </w:rPr>
        <w:t>Д.В. САГАНОВИЧ</w:t>
      </w:r>
    </w:p>
    <w:p w:rsidR="00E845C0" w:rsidRPr="00B972BC" w:rsidRDefault="00E845C0">
      <w:pPr>
        <w:jc w:val="both"/>
        <w:rPr>
          <w:b/>
          <w:bCs/>
        </w:rPr>
      </w:pPr>
    </w:p>
    <w:sectPr w:rsidR="00E845C0" w:rsidRPr="00B972BC" w:rsidSect="00D20913">
      <w:headerReference w:type="even" r:id="rId9"/>
      <w:headerReference w:type="default" r:id="rId10"/>
      <w:pgSz w:w="11906" w:h="16838" w:code="9"/>
      <w:pgMar w:top="851" w:right="851" w:bottom="709" w:left="1701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1E0" w:rsidRDefault="007221E0">
      <w:r>
        <w:separator/>
      </w:r>
    </w:p>
  </w:endnote>
  <w:endnote w:type="continuationSeparator" w:id="0">
    <w:p w:rsidR="007221E0" w:rsidRDefault="0072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1E0" w:rsidRDefault="007221E0">
      <w:r>
        <w:separator/>
      </w:r>
    </w:p>
  </w:footnote>
  <w:footnote w:type="continuationSeparator" w:id="0">
    <w:p w:rsidR="007221E0" w:rsidRDefault="00722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>PAGE   \* MERGEFORMAT</w:instrText>
    </w:r>
    <w:r>
      <w:fldChar w:fldCharType="separate"/>
    </w:r>
    <w:r w:rsidR="001D0CE3" w:rsidRPr="001D0CE3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59C" w:rsidRDefault="0026659C">
    <w:pPr>
      <w:pStyle w:val="af5"/>
      <w:jc w:val="center"/>
    </w:pPr>
    <w:r>
      <w:fldChar w:fldCharType="begin"/>
    </w:r>
    <w:r>
      <w:instrText xml:space="preserve"> PAGE </w:instrText>
    </w:r>
    <w:r>
      <w:fldChar w:fldCharType="separate"/>
    </w:r>
    <w:r w:rsidR="001D0CE3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3871A7C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BF91E85"/>
    <w:multiLevelType w:val="multilevel"/>
    <w:tmpl w:val="7092FF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1D80813"/>
    <w:multiLevelType w:val="hybridMultilevel"/>
    <w:tmpl w:val="6A4C6456"/>
    <w:lvl w:ilvl="0" w:tplc="2B3AB42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2"/>
  </w:num>
  <w:num w:numId="7">
    <w:abstractNumId w:val="13"/>
  </w:num>
  <w:num w:numId="8">
    <w:abstractNumId w:val="14"/>
  </w:num>
  <w:num w:numId="9">
    <w:abstractNumId w:val="16"/>
  </w:num>
  <w:num w:numId="10">
    <w:abstractNumId w:val="15"/>
  </w:num>
  <w:num w:numId="11">
    <w:abstractNumId w:val="11"/>
  </w:num>
  <w:num w:numId="12">
    <w:abstractNumId w:val="9"/>
  </w:num>
  <w:num w:numId="13">
    <w:abstractNumId w:val="7"/>
  </w:num>
  <w:num w:numId="14">
    <w:abstractNumId w:val="4"/>
  </w:num>
  <w:num w:numId="15">
    <w:abstractNumId w:val="5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E80"/>
    <w:rsid w:val="00002CEE"/>
    <w:rsid w:val="000151F8"/>
    <w:rsid w:val="00016840"/>
    <w:rsid w:val="00020643"/>
    <w:rsid w:val="00023EB0"/>
    <w:rsid w:val="00024498"/>
    <w:rsid w:val="00025835"/>
    <w:rsid w:val="00026C18"/>
    <w:rsid w:val="00030475"/>
    <w:rsid w:val="000330DC"/>
    <w:rsid w:val="0004035D"/>
    <w:rsid w:val="00041ED2"/>
    <w:rsid w:val="000423FF"/>
    <w:rsid w:val="000434A0"/>
    <w:rsid w:val="00046A65"/>
    <w:rsid w:val="00056F01"/>
    <w:rsid w:val="00060091"/>
    <w:rsid w:val="00064A26"/>
    <w:rsid w:val="00064F0B"/>
    <w:rsid w:val="00065EC9"/>
    <w:rsid w:val="00071B8B"/>
    <w:rsid w:val="00072C2F"/>
    <w:rsid w:val="00072FB7"/>
    <w:rsid w:val="00073281"/>
    <w:rsid w:val="000802E0"/>
    <w:rsid w:val="000823A9"/>
    <w:rsid w:val="000834FB"/>
    <w:rsid w:val="00083C48"/>
    <w:rsid w:val="00087157"/>
    <w:rsid w:val="00090873"/>
    <w:rsid w:val="00090E80"/>
    <w:rsid w:val="000940EE"/>
    <w:rsid w:val="00094BDB"/>
    <w:rsid w:val="000A0537"/>
    <w:rsid w:val="000A068E"/>
    <w:rsid w:val="000A3A37"/>
    <w:rsid w:val="000A3EA6"/>
    <w:rsid w:val="000A5940"/>
    <w:rsid w:val="000B407C"/>
    <w:rsid w:val="000C12AE"/>
    <w:rsid w:val="000E34B7"/>
    <w:rsid w:val="000E3B35"/>
    <w:rsid w:val="000E4024"/>
    <w:rsid w:val="000E4A0D"/>
    <w:rsid w:val="000E69A1"/>
    <w:rsid w:val="000F2384"/>
    <w:rsid w:val="000F368E"/>
    <w:rsid w:val="000F4253"/>
    <w:rsid w:val="000F47A5"/>
    <w:rsid w:val="000F6D3B"/>
    <w:rsid w:val="00100633"/>
    <w:rsid w:val="00100AB0"/>
    <w:rsid w:val="00107E49"/>
    <w:rsid w:val="001100CD"/>
    <w:rsid w:val="00110BC1"/>
    <w:rsid w:val="00112708"/>
    <w:rsid w:val="00113ADD"/>
    <w:rsid w:val="00113E3E"/>
    <w:rsid w:val="001143E9"/>
    <w:rsid w:val="00121D1A"/>
    <w:rsid w:val="00122655"/>
    <w:rsid w:val="00123D66"/>
    <w:rsid w:val="00126425"/>
    <w:rsid w:val="00127862"/>
    <w:rsid w:val="00130E22"/>
    <w:rsid w:val="00130F8D"/>
    <w:rsid w:val="0014687B"/>
    <w:rsid w:val="00147171"/>
    <w:rsid w:val="00155774"/>
    <w:rsid w:val="00155F1B"/>
    <w:rsid w:val="00161AAB"/>
    <w:rsid w:val="00167598"/>
    <w:rsid w:val="001705C6"/>
    <w:rsid w:val="001736DF"/>
    <w:rsid w:val="00173C0F"/>
    <w:rsid w:val="00176768"/>
    <w:rsid w:val="001859C9"/>
    <w:rsid w:val="00194010"/>
    <w:rsid w:val="00196195"/>
    <w:rsid w:val="001A183A"/>
    <w:rsid w:val="001A1F58"/>
    <w:rsid w:val="001A365A"/>
    <w:rsid w:val="001A5922"/>
    <w:rsid w:val="001B10C5"/>
    <w:rsid w:val="001B38DA"/>
    <w:rsid w:val="001B63FA"/>
    <w:rsid w:val="001C0BB0"/>
    <w:rsid w:val="001C380F"/>
    <w:rsid w:val="001C45FC"/>
    <w:rsid w:val="001D0CE3"/>
    <w:rsid w:val="001D5B3E"/>
    <w:rsid w:val="001E2C35"/>
    <w:rsid w:val="001E6035"/>
    <w:rsid w:val="001E617A"/>
    <w:rsid w:val="001E6759"/>
    <w:rsid w:val="001F357A"/>
    <w:rsid w:val="001F56E0"/>
    <w:rsid w:val="001F61B3"/>
    <w:rsid w:val="001F6F4C"/>
    <w:rsid w:val="00200017"/>
    <w:rsid w:val="00201F61"/>
    <w:rsid w:val="00204FB3"/>
    <w:rsid w:val="00206B1F"/>
    <w:rsid w:val="00207D09"/>
    <w:rsid w:val="0021088D"/>
    <w:rsid w:val="00213EE7"/>
    <w:rsid w:val="00214B6A"/>
    <w:rsid w:val="002150B4"/>
    <w:rsid w:val="002209C6"/>
    <w:rsid w:val="0022734F"/>
    <w:rsid w:val="002304DB"/>
    <w:rsid w:val="002305C7"/>
    <w:rsid w:val="00232C90"/>
    <w:rsid w:val="00242225"/>
    <w:rsid w:val="00244267"/>
    <w:rsid w:val="00247E78"/>
    <w:rsid w:val="002517CD"/>
    <w:rsid w:val="00252FB2"/>
    <w:rsid w:val="00254559"/>
    <w:rsid w:val="0026046E"/>
    <w:rsid w:val="00260B7B"/>
    <w:rsid w:val="0026622B"/>
    <w:rsid w:val="0026659C"/>
    <w:rsid w:val="0027514A"/>
    <w:rsid w:val="00277323"/>
    <w:rsid w:val="00282AFE"/>
    <w:rsid w:val="00286367"/>
    <w:rsid w:val="00286A12"/>
    <w:rsid w:val="0029163B"/>
    <w:rsid w:val="00291755"/>
    <w:rsid w:val="00291D4D"/>
    <w:rsid w:val="002923C2"/>
    <w:rsid w:val="00294563"/>
    <w:rsid w:val="00294E9B"/>
    <w:rsid w:val="002A00DF"/>
    <w:rsid w:val="002A0BB5"/>
    <w:rsid w:val="002A6738"/>
    <w:rsid w:val="002B17C4"/>
    <w:rsid w:val="002B1C69"/>
    <w:rsid w:val="002B3048"/>
    <w:rsid w:val="002C0E9C"/>
    <w:rsid w:val="002C1C5E"/>
    <w:rsid w:val="002C4165"/>
    <w:rsid w:val="002C502D"/>
    <w:rsid w:val="002C73D0"/>
    <w:rsid w:val="002D001B"/>
    <w:rsid w:val="002D442C"/>
    <w:rsid w:val="002D5A36"/>
    <w:rsid w:val="002D5EF0"/>
    <w:rsid w:val="002D76CD"/>
    <w:rsid w:val="002E36C1"/>
    <w:rsid w:val="002E6CFF"/>
    <w:rsid w:val="002E6E89"/>
    <w:rsid w:val="002F3485"/>
    <w:rsid w:val="00303651"/>
    <w:rsid w:val="003152DF"/>
    <w:rsid w:val="00315EE8"/>
    <w:rsid w:val="00320E52"/>
    <w:rsid w:val="003211E3"/>
    <w:rsid w:val="00324059"/>
    <w:rsid w:val="00330979"/>
    <w:rsid w:val="003324DE"/>
    <w:rsid w:val="00332B9C"/>
    <w:rsid w:val="00334E4B"/>
    <w:rsid w:val="003377C3"/>
    <w:rsid w:val="003401A7"/>
    <w:rsid w:val="003427D9"/>
    <w:rsid w:val="00346FD5"/>
    <w:rsid w:val="003502C5"/>
    <w:rsid w:val="003516ED"/>
    <w:rsid w:val="003606C9"/>
    <w:rsid w:val="003610E7"/>
    <w:rsid w:val="003656C3"/>
    <w:rsid w:val="003660AE"/>
    <w:rsid w:val="00366F32"/>
    <w:rsid w:val="003737EF"/>
    <w:rsid w:val="00374A3B"/>
    <w:rsid w:val="00377B1C"/>
    <w:rsid w:val="00385955"/>
    <w:rsid w:val="00385A50"/>
    <w:rsid w:val="003864AE"/>
    <w:rsid w:val="003875A8"/>
    <w:rsid w:val="00390750"/>
    <w:rsid w:val="00390A79"/>
    <w:rsid w:val="0039258A"/>
    <w:rsid w:val="0039443B"/>
    <w:rsid w:val="00395C48"/>
    <w:rsid w:val="00395DCA"/>
    <w:rsid w:val="003A5B19"/>
    <w:rsid w:val="003A714C"/>
    <w:rsid w:val="003B0641"/>
    <w:rsid w:val="003B50E6"/>
    <w:rsid w:val="003C0BAB"/>
    <w:rsid w:val="003C1AD0"/>
    <w:rsid w:val="003C2D6E"/>
    <w:rsid w:val="003C6DCF"/>
    <w:rsid w:val="003D1255"/>
    <w:rsid w:val="003D49A1"/>
    <w:rsid w:val="003E08AB"/>
    <w:rsid w:val="003E1B47"/>
    <w:rsid w:val="003E3CEF"/>
    <w:rsid w:val="003F0B4F"/>
    <w:rsid w:val="003F2D22"/>
    <w:rsid w:val="004037DE"/>
    <w:rsid w:val="00404E62"/>
    <w:rsid w:val="00406DA7"/>
    <w:rsid w:val="00413749"/>
    <w:rsid w:val="00421D4C"/>
    <w:rsid w:val="0043072B"/>
    <w:rsid w:val="004316FD"/>
    <w:rsid w:val="00434837"/>
    <w:rsid w:val="004429BE"/>
    <w:rsid w:val="0045323F"/>
    <w:rsid w:val="00455FE3"/>
    <w:rsid w:val="00461DDC"/>
    <w:rsid w:val="00462A74"/>
    <w:rsid w:val="00471E21"/>
    <w:rsid w:val="0047796A"/>
    <w:rsid w:val="00485C00"/>
    <w:rsid w:val="004A1338"/>
    <w:rsid w:val="004B1108"/>
    <w:rsid w:val="004B18FF"/>
    <w:rsid w:val="004B5DF9"/>
    <w:rsid w:val="004C173D"/>
    <w:rsid w:val="004C24DB"/>
    <w:rsid w:val="004C2A31"/>
    <w:rsid w:val="004D28C1"/>
    <w:rsid w:val="004D2FB6"/>
    <w:rsid w:val="004D5C29"/>
    <w:rsid w:val="004E052B"/>
    <w:rsid w:val="004E21B6"/>
    <w:rsid w:val="004E326A"/>
    <w:rsid w:val="004F29FF"/>
    <w:rsid w:val="0050049D"/>
    <w:rsid w:val="0050660F"/>
    <w:rsid w:val="00512BFC"/>
    <w:rsid w:val="005177CB"/>
    <w:rsid w:val="00524D27"/>
    <w:rsid w:val="00531AEC"/>
    <w:rsid w:val="00535C66"/>
    <w:rsid w:val="005433D6"/>
    <w:rsid w:val="00545D4F"/>
    <w:rsid w:val="0055612D"/>
    <w:rsid w:val="0056047B"/>
    <w:rsid w:val="005710B4"/>
    <w:rsid w:val="00573F0D"/>
    <w:rsid w:val="00581FF1"/>
    <w:rsid w:val="0058606A"/>
    <w:rsid w:val="005913B0"/>
    <w:rsid w:val="0059708E"/>
    <w:rsid w:val="00597589"/>
    <w:rsid w:val="00597A5A"/>
    <w:rsid w:val="00597A83"/>
    <w:rsid w:val="005A533D"/>
    <w:rsid w:val="005A7A50"/>
    <w:rsid w:val="005B5445"/>
    <w:rsid w:val="005B71B0"/>
    <w:rsid w:val="005C5010"/>
    <w:rsid w:val="005C781F"/>
    <w:rsid w:val="005D3C36"/>
    <w:rsid w:val="005D4089"/>
    <w:rsid w:val="005D44D8"/>
    <w:rsid w:val="005D5995"/>
    <w:rsid w:val="005D60AE"/>
    <w:rsid w:val="005E0120"/>
    <w:rsid w:val="005E10B2"/>
    <w:rsid w:val="005E1359"/>
    <w:rsid w:val="005F730D"/>
    <w:rsid w:val="006018A6"/>
    <w:rsid w:val="00603821"/>
    <w:rsid w:val="00603D31"/>
    <w:rsid w:val="0060607E"/>
    <w:rsid w:val="00607678"/>
    <w:rsid w:val="00614449"/>
    <w:rsid w:val="0061466F"/>
    <w:rsid w:val="006173FE"/>
    <w:rsid w:val="00623B3E"/>
    <w:rsid w:val="00640088"/>
    <w:rsid w:val="00642E42"/>
    <w:rsid w:val="006440D2"/>
    <w:rsid w:val="0064586D"/>
    <w:rsid w:val="006463FF"/>
    <w:rsid w:val="0065006D"/>
    <w:rsid w:val="006529E2"/>
    <w:rsid w:val="00652E7F"/>
    <w:rsid w:val="00654D3E"/>
    <w:rsid w:val="006550FC"/>
    <w:rsid w:val="006565CD"/>
    <w:rsid w:val="00656C5C"/>
    <w:rsid w:val="00657B5F"/>
    <w:rsid w:val="00664096"/>
    <w:rsid w:val="00664AAA"/>
    <w:rsid w:val="00665797"/>
    <w:rsid w:val="00665FF3"/>
    <w:rsid w:val="00675118"/>
    <w:rsid w:val="006763DE"/>
    <w:rsid w:val="0068188F"/>
    <w:rsid w:val="0069032D"/>
    <w:rsid w:val="0069386E"/>
    <w:rsid w:val="00696F69"/>
    <w:rsid w:val="006A16FB"/>
    <w:rsid w:val="006A1B9E"/>
    <w:rsid w:val="006A391E"/>
    <w:rsid w:val="006A4ADB"/>
    <w:rsid w:val="006A4F1D"/>
    <w:rsid w:val="006B0B58"/>
    <w:rsid w:val="006B1DC1"/>
    <w:rsid w:val="006C45CB"/>
    <w:rsid w:val="006C6BC5"/>
    <w:rsid w:val="006D332D"/>
    <w:rsid w:val="006D33FA"/>
    <w:rsid w:val="006D6820"/>
    <w:rsid w:val="006E0065"/>
    <w:rsid w:val="006E051B"/>
    <w:rsid w:val="006E5F3F"/>
    <w:rsid w:val="006F1C62"/>
    <w:rsid w:val="007000EA"/>
    <w:rsid w:val="00702A99"/>
    <w:rsid w:val="00704DDB"/>
    <w:rsid w:val="00705BFC"/>
    <w:rsid w:val="0071009C"/>
    <w:rsid w:val="00712E16"/>
    <w:rsid w:val="00713FA3"/>
    <w:rsid w:val="0071421A"/>
    <w:rsid w:val="007221E0"/>
    <w:rsid w:val="00723CE9"/>
    <w:rsid w:val="007255BE"/>
    <w:rsid w:val="00732456"/>
    <w:rsid w:val="007342D5"/>
    <w:rsid w:val="007437DE"/>
    <w:rsid w:val="00744B97"/>
    <w:rsid w:val="00750455"/>
    <w:rsid w:val="00752996"/>
    <w:rsid w:val="00752A8A"/>
    <w:rsid w:val="00753AF2"/>
    <w:rsid w:val="0077369E"/>
    <w:rsid w:val="00780B0C"/>
    <w:rsid w:val="00780B47"/>
    <w:rsid w:val="00783B5F"/>
    <w:rsid w:val="00786017"/>
    <w:rsid w:val="00787174"/>
    <w:rsid w:val="007871FF"/>
    <w:rsid w:val="00790619"/>
    <w:rsid w:val="00790ADA"/>
    <w:rsid w:val="0079570F"/>
    <w:rsid w:val="0079649A"/>
    <w:rsid w:val="00796F66"/>
    <w:rsid w:val="007A0F04"/>
    <w:rsid w:val="007C0433"/>
    <w:rsid w:val="007C19AB"/>
    <w:rsid w:val="007C29F9"/>
    <w:rsid w:val="007C47B9"/>
    <w:rsid w:val="007C6359"/>
    <w:rsid w:val="007D5D25"/>
    <w:rsid w:val="007E1E54"/>
    <w:rsid w:val="007F435C"/>
    <w:rsid w:val="00805042"/>
    <w:rsid w:val="00805C0D"/>
    <w:rsid w:val="00810A94"/>
    <w:rsid w:val="00812475"/>
    <w:rsid w:val="008237AB"/>
    <w:rsid w:val="008237EC"/>
    <w:rsid w:val="0082730B"/>
    <w:rsid w:val="008300DB"/>
    <w:rsid w:val="0083367A"/>
    <w:rsid w:val="00837F22"/>
    <w:rsid w:val="00840F14"/>
    <w:rsid w:val="0084574A"/>
    <w:rsid w:val="00856A77"/>
    <w:rsid w:val="00861BDC"/>
    <w:rsid w:val="008641C2"/>
    <w:rsid w:val="008717C8"/>
    <w:rsid w:val="00871B0E"/>
    <w:rsid w:val="00871B11"/>
    <w:rsid w:val="00872EBA"/>
    <w:rsid w:val="00881BAA"/>
    <w:rsid w:val="008820A1"/>
    <w:rsid w:val="0088381E"/>
    <w:rsid w:val="00886A09"/>
    <w:rsid w:val="00895F86"/>
    <w:rsid w:val="008A0000"/>
    <w:rsid w:val="008B2EAB"/>
    <w:rsid w:val="008B52EF"/>
    <w:rsid w:val="008C0D7B"/>
    <w:rsid w:val="008C5217"/>
    <w:rsid w:val="008D372A"/>
    <w:rsid w:val="008D5257"/>
    <w:rsid w:val="008E2ED5"/>
    <w:rsid w:val="008E37D3"/>
    <w:rsid w:val="008E778A"/>
    <w:rsid w:val="008F1A06"/>
    <w:rsid w:val="008F3E35"/>
    <w:rsid w:val="00906AF9"/>
    <w:rsid w:val="00911380"/>
    <w:rsid w:val="00914639"/>
    <w:rsid w:val="009159F4"/>
    <w:rsid w:val="0092056F"/>
    <w:rsid w:val="0093636A"/>
    <w:rsid w:val="009376F7"/>
    <w:rsid w:val="00944A97"/>
    <w:rsid w:val="00952C4E"/>
    <w:rsid w:val="00953424"/>
    <w:rsid w:val="009579AD"/>
    <w:rsid w:val="00971DED"/>
    <w:rsid w:val="00982F8F"/>
    <w:rsid w:val="009852B7"/>
    <w:rsid w:val="00993C17"/>
    <w:rsid w:val="0099574E"/>
    <w:rsid w:val="009A0697"/>
    <w:rsid w:val="009A21AE"/>
    <w:rsid w:val="009A31DD"/>
    <w:rsid w:val="009A5BF6"/>
    <w:rsid w:val="009A679F"/>
    <w:rsid w:val="009B248C"/>
    <w:rsid w:val="009B26A3"/>
    <w:rsid w:val="009B31C5"/>
    <w:rsid w:val="009D3AA4"/>
    <w:rsid w:val="009D3D70"/>
    <w:rsid w:val="009D4E26"/>
    <w:rsid w:val="009D67F9"/>
    <w:rsid w:val="009E3C19"/>
    <w:rsid w:val="009E5BA2"/>
    <w:rsid w:val="009E61AF"/>
    <w:rsid w:val="009E7FB7"/>
    <w:rsid w:val="009F5ED3"/>
    <w:rsid w:val="009F7887"/>
    <w:rsid w:val="00A011E6"/>
    <w:rsid w:val="00A01570"/>
    <w:rsid w:val="00A04C27"/>
    <w:rsid w:val="00A0747F"/>
    <w:rsid w:val="00A10DC3"/>
    <w:rsid w:val="00A13B66"/>
    <w:rsid w:val="00A14C69"/>
    <w:rsid w:val="00A16406"/>
    <w:rsid w:val="00A17FE0"/>
    <w:rsid w:val="00A23C17"/>
    <w:rsid w:val="00A25839"/>
    <w:rsid w:val="00A2629E"/>
    <w:rsid w:val="00A2640F"/>
    <w:rsid w:val="00A34878"/>
    <w:rsid w:val="00A42CC5"/>
    <w:rsid w:val="00A4511D"/>
    <w:rsid w:val="00A45903"/>
    <w:rsid w:val="00A47383"/>
    <w:rsid w:val="00A47E80"/>
    <w:rsid w:val="00A53728"/>
    <w:rsid w:val="00A5672E"/>
    <w:rsid w:val="00A61675"/>
    <w:rsid w:val="00A72BD8"/>
    <w:rsid w:val="00A81385"/>
    <w:rsid w:val="00A82926"/>
    <w:rsid w:val="00AB218C"/>
    <w:rsid w:val="00AB2AAE"/>
    <w:rsid w:val="00AB2D3B"/>
    <w:rsid w:val="00AB3D22"/>
    <w:rsid w:val="00AC22A7"/>
    <w:rsid w:val="00AC4B54"/>
    <w:rsid w:val="00AC4FCE"/>
    <w:rsid w:val="00AC51CA"/>
    <w:rsid w:val="00AC7A22"/>
    <w:rsid w:val="00AD17E8"/>
    <w:rsid w:val="00AD2FBA"/>
    <w:rsid w:val="00AD583B"/>
    <w:rsid w:val="00AE154D"/>
    <w:rsid w:val="00AE424D"/>
    <w:rsid w:val="00AE75E1"/>
    <w:rsid w:val="00AF41B0"/>
    <w:rsid w:val="00AF4F8B"/>
    <w:rsid w:val="00AF5C45"/>
    <w:rsid w:val="00B1277C"/>
    <w:rsid w:val="00B16A20"/>
    <w:rsid w:val="00B22DFB"/>
    <w:rsid w:val="00B22FD0"/>
    <w:rsid w:val="00B23AA4"/>
    <w:rsid w:val="00B24CDE"/>
    <w:rsid w:val="00B31943"/>
    <w:rsid w:val="00B32E71"/>
    <w:rsid w:val="00B35241"/>
    <w:rsid w:val="00B360F6"/>
    <w:rsid w:val="00B4019D"/>
    <w:rsid w:val="00B402BE"/>
    <w:rsid w:val="00B44199"/>
    <w:rsid w:val="00B466CC"/>
    <w:rsid w:val="00B46ED2"/>
    <w:rsid w:val="00B50816"/>
    <w:rsid w:val="00B52866"/>
    <w:rsid w:val="00B5298F"/>
    <w:rsid w:val="00B57D15"/>
    <w:rsid w:val="00B60233"/>
    <w:rsid w:val="00B603AF"/>
    <w:rsid w:val="00B634BE"/>
    <w:rsid w:val="00B710D9"/>
    <w:rsid w:val="00B717EF"/>
    <w:rsid w:val="00B72ABD"/>
    <w:rsid w:val="00B80A72"/>
    <w:rsid w:val="00B82A8B"/>
    <w:rsid w:val="00B82BCA"/>
    <w:rsid w:val="00B83451"/>
    <w:rsid w:val="00B83578"/>
    <w:rsid w:val="00B8387A"/>
    <w:rsid w:val="00B84D5E"/>
    <w:rsid w:val="00B867CA"/>
    <w:rsid w:val="00B972BC"/>
    <w:rsid w:val="00BA372A"/>
    <w:rsid w:val="00BA6907"/>
    <w:rsid w:val="00BB1612"/>
    <w:rsid w:val="00BB3019"/>
    <w:rsid w:val="00BB6314"/>
    <w:rsid w:val="00BB73BD"/>
    <w:rsid w:val="00BC4DB2"/>
    <w:rsid w:val="00BD2BBA"/>
    <w:rsid w:val="00BD3A3C"/>
    <w:rsid w:val="00BD3D3F"/>
    <w:rsid w:val="00BD5CCD"/>
    <w:rsid w:val="00BE1FB8"/>
    <w:rsid w:val="00BE21FE"/>
    <w:rsid w:val="00BE3FB1"/>
    <w:rsid w:val="00BE6702"/>
    <w:rsid w:val="00BF1BB8"/>
    <w:rsid w:val="00BF31F9"/>
    <w:rsid w:val="00BF3A7E"/>
    <w:rsid w:val="00BF4095"/>
    <w:rsid w:val="00BF409C"/>
    <w:rsid w:val="00BF5E71"/>
    <w:rsid w:val="00BF6942"/>
    <w:rsid w:val="00BF7A1A"/>
    <w:rsid w:val="00C12738"/>
    <w:rsid w:val="00C13789"/>
    <w:rsid w:val="00C1574B"/>
    <w:rsid w:val="00C1688A"/>
    <w:rsid w:val="00C33AAE"/>
    <w:rsid w:val="00C35612"/>
    <w:rsid w:val="00C36E92"/>
    <w:rsid w:val="00C36EBE"/>
    <w:rsid w:val="00C37CF6"/>
    <w:rsid w:val="00C410B5"/>
    <w:rsid w:val="00C422F1"/>
    <w:rsid w:val="00C44E27"/>
    <w:rsid w:val="00C50F26"/>
    <w:rsid w:val="00C50FCE"/>
    <w:rsid w:val="00C51E4C"/>
    <w:rsid w:val="00C5670B"/>
    <w:rsid w:val="00C6191A"/>
    <w:rsid w:val="00C62C6E"/>
    <w:rsid w:val="00C65346"/>
    <w:rsid w:val="00C7387F"/>
    <w:rsid w:val="00C764D0"/>
    <w:rsid w:val="00C80AA0"/>
    <w:rsid w:val="00C82276"/>
    <w:rsid w:val="00C83F79"/>
    <w:rsid w:val="00C8459A"/>
    <w:rsid w:val="00C906B1"/>
    <w:rsid w:val="00C91553"/>
    <w:rsid w:val="00C929CC"/>
    <w:rsid w:val="00CA0D9E"/>
    <w:rsid w:val="00CA0FBE"/>
    <w:rsid w:val="00CA1C14"/>
    <w:rsid w:val="00CA65AD"/>
    <w:rsid w:val="00CA6E7D"/>
    <w:rsid w:val="00CA7014"/>
    <w:rsid w:val="00CA75E7"/>
    <w:rsid w:val="00CB0D63"/>
    <w:rsid w:val="00CB0FCD"/>
    <w:rsid w:val="00CB16BC"/>
    <w:rsid w:val="00CB2832"/>
    <w:rsid w:val="00CB283C"/>
    <w:rsid w:val="00CB45AD"/>
    <w:rsid w:val="00CB5C53"/>
    <w:rsid w:val="00CC6D47"/>
    <w:rsid w:val="00CD4562"/>
    <w:rsid w:val="00CE11CD"/>
    <w:rsid w:val="00CE7288"/>
    <w:rsid w:val="00CF1DB5"/>
    <w:rsid w:val="00CF4E35"/>
    <w:rsid w:val="00CF6211"/>
    <w:rsid w:val="00D05FC5"/>
    <w:rsid w:val="00D07F33"/>
    <w:rsid w:val="00D1470E"/>
    <w:rsid w:val="00D14D11"/>
    <w:rsid w:val="00D170C8"/>
    <w:rsid w:val="00D174EC"/>
    <w:rsid w:val="00D20913"/>
    <w:rsid w:val="00D210BC"/>
    <w:rsid w:val="00D25218"/>
    <w:rsid w:val="00D26BCC"/>
    <w:rsid w:val="00D36177"/>
    <w:rsid w:val="00D36192"/>
    <w:rsid w:val="00D408F2"/>
    <w:rsid w:val="00D439EE"/>
    <w:rsid w:val="00D46AD4"/>
    <w:rsid w:val="00D47F9B"/>
    <w:rsid w:val="00D50221"/>
    <w:rsid w:val="00D5037B"/>
    <w:rsid w:val="00D508C1"/>
    <w:rsid w:val="00D54466"/>
    <w:rsid w:val="00D54C8E"/>
    <w:rsid w:val="00D562EF"/>
    <w:rsid w:val="00D61DF7"/>
    <w:rsid w:val="00D717E3"/>
    <w:rsid w:val="00D750CB"/>
    <w:rsid w:val="00D76864"/>
    <w:rsid w:val="00D91D79"/>
    <w:rsid w:val="00DA30EB"/>
    <w:rsid w:val="00DA5224"/>
    <w:rsid w:val="00DA598E"/>
    <w:rsid w:val="00DB0D0B"/>
    <w:rsid w:val="00DB1EB2"/>
    <w:rsid w:val="00DB54D9"/>
    <w:rsid w:val="00DC0A15"/>
    <w:rsid w:val="00DC5B40"/>
    <w:rsid w:val="00DC5ECE"/>
    <w:rsid w:val="00DD0640"/>
    <w:rsid w:val="00DD125B"/>
    <w:rsid w:val="00DD32C0"/>
    <w:rsid w:val="00DD3E9B"/>
    <w:rsid w:val="00DD52F0"/>
    <w:rsid w:val="00DE019A"/>
    <w:rsid w:val="00DE0969"/>
    <w:rsid w:val="00DE1FA9"/>
    <w:rsid w:val="00DE47FA"/>
    <w:rsid w:val="00DF3A92"/>
    <w:rsid w:val="00DF576C"/>
    <w:rsid w:val="00DF7AA4"/>
    <w:rsid w:val="00E02E96"/>
    <w:rsid w:val="00E06027"/>
    <w:rsid w:val="00E067E8"/>
    <w:rsid w:val="00E129B3"/>
    <w:rsid w:val="00E1529F"/>
    <w:rsid w:val="00E1627E"/>
    <w:rsid w:val="00E162A4"/>
    <w:rsid w:val="00E17123"/>
    <w:rsid w:val="00E17701"/>
    <w:rsid w:val="00E2017F"/>
    <w:rsid w:val="00E21C6B"/>
    <w:rsid w:val="00E22757"/>
    <w:rsid w:val="00E26058"/>
    <w:rsid w:val="00E26DBD"/>
    <w:rsid w:val="00E27A80"/>
    <w:rsid w:val="00E37804"/>
    <w:rsid w:val="00E41D35"/>
    <w:rsid w:val="00E4267E"/>
    <w:rsid w:val="00E5178C"/>
    <w:rsid w:val="00E5254D"/>
    <w:rsid w:val="00E65382"/>
    <w:rsid w:val="00E72E8C"/>
    <w:rsid w:val="00E7578D"/>
    <w:rsid w:val="00E77B33"/>
    <w:rsid w:val="00E845C0"/>
    <w:rsid w:val="00E84FFC"/>
    <w:rsid w:val="00E879A7"/>
    <w:rsid w:val="00E9043C"/>
    <w:rsid w:val="00E961D1"/>
    <w:rsid w:val="00E969FC"/>
    <w:rsid w:val="00E97782"/>
    <w:rsid w:val="00EA09FE"/>
    <w:rsid w:val="00EA0ED9"/>
    <w:rsid w:val="00EA1ABE"/>
    <w:rsid w:val="00EA3A84"/>
    <w:rsid w:val="00EA7B3C"/>
    <w:rsid w:val="00EB1579"/>
    <w:rsid w:val="00EB4036"/>
    <w:rsid w:val="00EC3E3B"/>
    <w:rsid w:val="00EC6E8B"/>
    <w:rsid w:val="00EC7B80"/>
    <w:rsid w:val="00ED0DA5"/>
    <w:rsid w:val="00EE0702"/>
    <w:rsid w:val="00EE27EF"/>
    <w:rsid w:val="00F010B5"/>
    <w:rsid w:val="00F011E0"/>
    <w:rsid w:val="00F015BE"/>
    <w:rsid w:val="00F0230E"/>
    <w:rsid w:val="00F02446"/>
    <w:rsid w:val="00F0457D"/>
    <w:rsid w:val="00F04EF7"/>
    <w:rsid w:val="00F119BA"/>
    <w:rsid w:val="00F12ED6"/>
    <w:rsid w:val="00F13E74"/>
    <w:rsid w:val="00F15F6B"/>
    <w:rsid w:val="00F176C0"/>
    <w:rsid w:val="00F2065F"/>
    <w:rsid w:val="00F21CC1"/>
    <w:rsid w:val="00F23228"/>
    <w:rsid w:val="00F3218F"/>
    <w:rsid w:val="00F32401"/>
    <w:rsid w:val="00F34B60"/>
    <w:rsid w:val="00F35815"/>
    <w:rsid w:val="00F42E3A"/>
    <w:rsid w:val="00F437EB"/>
    <w:rsid w:val="00F45594"/>
    <w:rsid w:val="00F4603E"/>
    <w:rsid w:val="00F5039C"/>
    <w:rsid w:val="00F507ED"/>
    <w:rsid w:val="00F55394"/>
    <w:rsid w:val="00F65D85"/>
    <w:rsid w:val="00F720E7"/>
    <w:rsid w:val="00F75EAC"/>
    <w:rsid w:val="00F81CBF"/>
    <w:rsid w:val="00F85967"/>
    <w:rsid w:val="00F8739A"/>
    <w:rsid w:val="00F91C73"/>
    <w:rsid w:val="00F925FC"/>
    <w:rsid w:val="00F94DD6"/>
    <w:rsid w:val="00F9644B"/>
    <w:rsid w:val="00F97161"/>
    <w:rsid w:val="00FA03EF"/>
    <w:rsid w:val="00FA690B"/>
    <w:rsid w:val="00FA76E0"/>
    <w:rsid w:val="00FA7E29"/>
    <w:rsid w:val="00FB1328"/>
    <w:rsid w:val="00FB1699"/>
    <w:rsid w:val="00FD0E4E"/>
    <w:rsid w:val="00FD27F5"/>
    <w:rsid w:val="00FD790B"/>
    <w:rsid w:val="00FE1BC6"/>
    <w:rsid w:val="00FE4CC8"/>
    <w:rsid w:val="00FE542B"/>
    <w:rsid w:val="00FF0122"/>
    <w:rsid w:val="00FF09E4"/>
    <w:rsid w:val="00FF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500730-93BD-4D02-BBA4-7570F5B27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paragraph" w:customStyle="1" w:styleId="a50">
    <w:name w:val="a5"/>
    <w:basedOn w:val="a"/>
    <w:rsid w:val="00023EB0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1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1DC3B-24ED-41BE-95F6-4A915871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3675</Words>
  <Characters>2096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2</cp:revision>
  <cp:lastPrinted>2017-07-27T12:56:00Z</cp:lastPrinted>
  <dcterms:created xsi:type="dcterms:W3CDTF">2017-07-31T12:56:00Z</dcterms:created>
  <dcterms:modified xsi:type="dcterms:W3CDTF">2017-07-31T12:56:00Z</dcterms:modified>
</cp:coreProperties>
</file>