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2155" w14:textId="77777777" w:rsidR="00EF3B6A" w:rsidRPr="004C569D" w:rsidRDefault="00EF3B6A" w:rsidP="004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Річний звіт депутата Дніпропетровської обласної ради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C56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C569D" w:rsidRPr="004C56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569D" w:rsidRPr="004C569D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14:paraId="6B1780E9" w14:textId="77777777" w:rsidR="004C569D" w:rsidRDefault="004C569D" w:rsidP="004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МОРОЗ СВІТЛАНИ МИХАЙЛІВНИ</w:t>
      </w:r>
    </w:p>
    <w:p w14:paraId="7FB94BF9" w14:textId="77777777" w:rsidR="004C569D" w:rsidRPr="004C569D" w:rsidRDefault="004C569D" w:rsidP="004C5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 2021 РІК</w:t>
      </w:r>
    </w:p>
    <w:p w14:paraId="02A48DDD" w14:textId="77777777" w:rsidR="00EF3B6A" w:rsidRDefault="00EF3B6A" w:rsidP="00EF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E31B3E" w14:textId="77777777" w:rsidR="002A5E8B" w:rsidRPr="0076549B" w:rsidRDefault="0076549B" w:rsidP="00EF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49B">
        <w:rPr>
          <w:rFonts w:ascii="Times New Roman" w:hAnsi="Times New Roman" w:cs="Times New Roman"/>
          <w:b/>
          <w:sz w:val="24"/>
          <w:szCs w:val="24"/>
          <w:lang w:val="uk-UA"/>
        </w:rPr>
        <w:t>Звернення громадян</w:t>
      </w:r>
    </w:p>
    <w:p w14:paraId="0C991011" w14:textId="77777777" w:rsidR="0076549B" w:rsidRDefault="0076549B" w:rsidP="00EF3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звернулось громадян 224</w:t>
      </w:r>
    </w:p>
    <w:p w14:paraId="670A0E00" w14:textId="77777777" w:rsidR="0076549B" w:rsidRDefault="0076549B" w:rsidP="00EF3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Отримали матеріальну допомогу 134</w:t>
      </w:r>
    </w:p>
    <w:p w14:paraId="07C80E30" w14:textId="77777777" w:rsidR="0076549B" w:rsidRDefault="0076549B" w:rsidP="00EF3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Отримали консультацію 90</w:t>
      </w:r>
    </w:p>
    <w:p w14:paraId="20D50867" w14:textId="77777777" w:rsidR="0076549B" w:rsidRDefault="0076549B" w:rsidP="00EF3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49B">
        <w:rPr>
          <w:rFonts w:ascii="Times New Roman" w:hAnsi="Times New Roman" w:cs="Times New Roman"/>
          <w:b/>
          <w:sz w:val="24"/>
          <w:szCs w:val="24"/>
          <w:lang w:val="uk-UA"/>
        </w:rPr>
        <w:t>Напрямки звернень</w:t>
      </w:r>
    </w:p>
    <w:p w14:paraId="27B01D67" w14:textId="77777777" w:rsidR="0076549B" w:rsidRDefault="0076549B" w:rsidP="00EF3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Надання матеріальної допомоги 134</w:t>
      </w:r>
    </w:p>
    <w:p w14:paraId="2A64C4EC" w14:textId="77777777" w:rsidR="0076549B" w:rsidRDefault="0076549B" w:rsidP="00EF3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Благоустрій 21</w:t>
      </w:r>
    </w:p>
    <w:p w14:paraId="76E356AA" w14:textId="77777777" w:rsidR="0076549B" w:rsidRDefault="0076549B" w:rsidP="00EF3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Охорона здоров’я 58</w:t>
      </w:r>
    </w:p>
    <w:p w14:paraId="0A80BC29" w14:textId="77777777" w:rsidR="0076549B" w:rsidRDefault="0076549B" w:rsidP="00EF3B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питання 11</w:t>
      </w:r>
    </w:p>
    <w:p w14:paraId="07BF22E0" w14:textId="77777777" w:rsidR="0076549B" w:rsidRDefault="0076549B" w:rsidP="00EF3B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Депутатська діяльність</w:t>
      </w: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76549B" w:rsidRPr="0076549B" w14:paraId="39FE68D3" w14:textId="77777777" w:rsidTr="004C569D">
        <w:trPr>
          <w:trHeight w:val="57"/>
        </w:trPr>
        <w:tc>
          <w:tcPr>
            <w:tcW w:w="9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A9A4C5" w14:textId="77777777" w:rsidR="0076549B" w:rsidRDefault="0031747D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Присутність на сесіях облради 100%</w:t>
            </w:r>
          </w:p>
          <w:p w14:paraId="6922F8A6" w14:textId="77777777" w:rsidR="0031747D" w:rsidRDefault="0031747D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роботі постійної комісії 100%</w:t>
            </w:r>
          </w:p>
          <w:p w14:paraId="7DA9E566" w14:textId="77777777" w:rsidR="0031747D" w:rsidRDefault="0031747D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Розглянуто питань на засіданнях </w:t>
            </w:r>
            <w:r w:rsidR="004E23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комісії 46</w:t>
            </w:r>
          </w:p>
          <w:p w14:paraId="79D265E0" w14:textId="77777777" w:rsidR="004E2307" w:rsidRDefault="004E2307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Проведено особистих прийомів громадян 18</w:t>
            </w:r>
          </w:p>
          <w:p w14:paraId="179B2AE7" w14:textId="77777777" w:rsidR="004E2307" w:rsidRDefault="004E2307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Прийнято громадян 224</w:t>
            </w:r>
          </w:p>
          <w:p w14:paraId="36C9A261" w14:textId="77777777" w:rsidR="004E2307" w:rsidRDefault="004E2307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Виступів на телебаченні 27</w:t>
            </w:r>
          </w:p>
          <w:p w14:paraId="7067417F" w14:textId="77777777" w:rsidR="004E2307" w:rsidRDefault="004E2307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Публікацій в засобах масової інформації 42</w:t>
            </w:r>
          </w:p>
          <w:p w14:paraId="4448924F" w14:textId="77777777" w:rsidR="00382D77" w:rsidRDefault="00382D77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F21AD34" w14:textId="77777777" w:rsidR="004E2307" w:rsidRPr="00382D77" w:rsidRDefault="00382D77" w:rsidP="00EF3B6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2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Використання субвенції</w:t>
            </w:r>
          </w:p>
        </w:tc>
      </w:tr>
      <w:tr w:rsidR="0076549B" w:rsidRPr="0076549B" w14:paraId="083FEC35" w14:textId="77777777" w:rsidTr="004C569D">
        <w:trPr>
          <w:trHeight w:val="57"/>
        </w:trPr>
        <w:tc>
          <w:tcPr>
            <w:tcW w:w="9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0844AF" w14:textId="77777777" w:rsidR="0076549B" w:rsidRPr="00382D77" w:rsidRDefault="00382D77" w:rsidP="00EF3B6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382D77">
              <w:rPr>
                <w:rFonts w:ascii="Arial" w:eastAsia="Times New Roman" w:hAnsi="Arial" w:cs="Arial"/>
                <w:noProof/>
                <w:sz w:val="24"/>
                <w:szCs w:val="24"/>
                <w:lang w:val="uk-UA" w:eastAsia="ru-RU"/>
              </w:rPr>
              <w:drawing>
                <wp:inline distT="0" distB="0" distL="0" distR="0" wp14:anchorId="336F1595" wp14:editId="479BBA4A">
                  <wp:extent cx="4838700" cy="1924050"/>
                  <wp:effectExtent l="0" t="0" r="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  <w:tr w:rsidR="0076549B" w:rsidRPr="0076549B" w14:paraId="414A3928" w14:textId="77777777" w:rsidTr="00382D77">
        <w:trPr>
          <w:trHeight w:val="229"/>
        </w:trPr>
        <w:tc>
          <w:tcPr>
            <w:tcW w:w="9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55FD5" w14:textId="77777777" w:rsidR="0076549B" w:rsidRPr="00382D77" w:rsidRDefault="0076549B" w:rsidP="00EF3B6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6549B" w:rsidRPr="0076549B" w14:paraId="54F774D1" w14:textId="77777777" w:rsidTr="004C569D">
        <w:trPr>
          <w:trHeight w:val="57"/>
        </w:trPr>
        <w:tc>
          <w:tcPr>
            <w:tcW w:w="9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7F9802" w14:textId="77777777" w:rsidR="0076549B" w:rsidRPr="00382D77" w:rsidRDefault="00382D77" w:rsidP="00E56E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Прийом виборців здійснюється: у четвертий вівторок кожного місяця з 13:00 до 16:00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м.Дніпро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площа Соборна, буд.14, відділення психосоматики</w:t>
            </w:r>
            <w:r w:rsidR="00E56E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КЗ «Дніпропетровська обласна клінічна лікарня ім..Мечникова»; тел.. (099) 073-97-37, (098) 090-07-66.</w:t>
            </w:r>
          </w:p>
        </w:tc>
      </w:tr>
      <w:tr w:rsidR="0076549B" w:rsidRPr="0076549B" w14:paraId="7FBEB33F" w14:textId="77777777" w:rsidTr="004C569D">
        <w:trPr>
          <w:trHeight w:val="57"/>
        </w:trPr>
        <w:tc>
          <w:tcPr>
            <w:tcW w:w="9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496BF0" w14:textId="77777777" w:rsidR="0076549B" w:rsidRPr="00382D77" w:rsidRDefault="0076549B" w:rsidP="00EF3B6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</w:p>
        </w:tc>
      </w:tr>
      <w:tr w:rsidR="0076549B" w:rsidRPr="0076549B" w14:paraId="688EB6BE" w14:textId="77777777" w:rsidTr="004C569D">
        <w:trPr>
          <w:trHeight w:val="57"/>
        </w:trPr>
        <w:tc>
          <w:tcPr>
            <w:tcW w:w="9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F68A7" w14:textId="77777777" w:rsidR="0076549B" w:rsidRPr="0076549B" w:rsidRDefault="0076549B" w:rsidP="00EF3B6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6057C54" w14:textId="77777777" w:rsidR="0076549B" w:rsidRPr="0076549B" w:rsidRDefault="0076549B">
      <w:pPr>
        <w:rPr>
          <w:rFonts w:ascii="Times New Roman" w:hAnsi="Times New Roman" w:cs="Times New Roman"/>
          <w:b/>
          <w:sz w:val="24"/>
          <w:szCs w:val="24"/>
        </w:rPr>
      </w:pPr>
    </w:p>
    <w:p w14:paraId="5B7F6C2B" w14:textId="77777777" w:rsidR="0076549B" w:rsidRDefault="0076549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659CAA" w14:textId="77777777" w:rsidR="0076549B" w:rsidRDefault="0076549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3806F0" w14:textId="77777777" w:rsidR="0076549B" w:rsidRDefault="0076549B"/>
    <w:sectPr w:rsidR="0076549B" w:rsidSect="002A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3C"/>
    <w:rsid w:val="000829F1"/>
    <w:rsid w:val="002A5E8B"/>
    <w:rsid w:val="0031747D"/>
    <w:rsid w:val="00382D77"/>
    <w:rsid w:val="00480BD3"/>
    <w:rsid w:val="004C569D"/>
    <w:rsid w:val="004E2307"/>
    <w:rsid w:val="00723B59"/>
    <w:rsid w:val="0076549B"/>
    <w:rsid w:val="009F757F"/>
    <w:rsid w:val="00A26648"/>
    <w:rsid w:val="00CA463C"/>
    <w:rsid w:val="00E56E8C"/>
    <w:rsid w:val="00E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FBC4"/>
  <w15:docId w15:val="{005618BF-3601-4BBA-8755-EB6162F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depthPercent val="100"/>
      <c:rAngAx val="0"/>
      <c:perspective val="8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2234538188081E-2"/>
          <c:y val="0.32171805589376423"/>
          <c:w val="0.40295029906336882"/>
          <c:h val="0.52363633484952332"/>
        </c:manualLayout>
      </c:layout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Використані кошти</c:v>
                </c:pt>
              </c:strCache>
            </c:strRef>
          </c:tx>
          <c:dPt>
            <c:idx val="0"/>
            <c:bubble3D val="0"/>
            <c:spPr>
              <a:solidFill>
                <a:srgbClr val="0C62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ECB-4A4B-A6BC-53B26A062D8D}"/>
              </c:ext>
            </c:extLst>
          </c:dPt>
          <c:dPt>
            <c:idx val="1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ECB-4A4B-A6BC-53B26A062D8D}"/>
              </c:ext>
            </c:extLst>
          </c:dPt>
          <c:dPt>
            <c:idx val="2"/>
            <c:bubble3D val="0"/>
            <c:spPr>
              <a:solidFill>
                <a:srgbClr val="B4224D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6ECB-4A4B-A6BC-53B26A062D8D}"/>
              </c:ext>
            </c:extLst>
          </c:dPt>
          <c:dPt>
            <c:idx val="3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411-4246-8480-DC6E2D2C7EFD}"/>
              </c:ext>
            </c:extLst>
          </c:dPt>
          <c:dLbls>
            <c:delete val="1"/>
          </c:dLbls>
          <c:cat>
            <c:strRef>
              <c:f>Аркуш1!$A$2:$A$5</c:f>
              <c:strCache>
                <c:ptCount val="4"/>
                <c:pt idx="0">
                  <c:v>Дніпровська міська територіальна громада 550 тис.грн.</c:v>
                </c:pt>
                <c:pt idx="1">
                  <c:v>П’ятихатська територіальна громада 80 тис.грн.</c:v>
                </c:pt>
                <c:pt idx="2">
                  <c:v>Кам’янська територіальна гродама 40 тис.грн.</c:v>
                </c:pt>
                <c:pt idx="3">
                  <c:v>Верхньодніпровська територіальна громада 80 тис.грн.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550000</c:v>
                </c:pt>
                <c:pt idx="1">
                  <c:v>80000</c:v>
                </c:pt>
                <c:pt idx="2">
                  <c:v>40000</c:v>
                </c:pt>
                <c:pt idx="3">
                  <c:v>80000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ECB-4A4B-A6BC-53B26A062D8D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2">
                    <a:lumMod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2">
                    <a:lumMod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2">
                    <a:lumMod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2">
                    <a:lumMod val="2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46466344713159574"/>
          <c:y val="0.23730439428721428"/>
          <c:w val="0.47113774079483189"/>
          <c:h val="0.658532830079838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noFill/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Хохрякова</cp:lastModifiedBy>
  <cp:revision>2</cp:revision>
  <dcterms:created xsi:type="dcterms:W3CDTF">2021-12-28T13:16:00Z</dcterms:created>
  <dcterms:modified xsi:type="dcterms:W3CDTF">2021-12-28T13:16:00Z</dcterms:modified>
</cp:coreProperties>
</file>