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1C" w:rsidRDefault="00CC6025" w:rsidP="00820CB8">
      <w:pPr>
        <w:spacing w:after="0" w:afterAutospacing="0" w:line="240" w:lineRule="auto"/>
        <w:ind w:left="2832" w:firstLine="708"/>
        <w:jc w:val="center"/>
        <w:rPr>
          <w:lang w:val="uk-UA"/>
        </w:rPr>
      </w:pPr>
      <w:r>
        <w:rPr>
          <w:lang w:val="uk-UA"/>
        </w:rPr>
        <w:t xml:space="preserve">    </w:t>
      </w:r>
      <w:r w:rsidR="00F5691C">
        <w:rPr>
          <w:lang w:val="uk-UA"/>
        </w:rPr>
        <w:t>Додаток</w:t>
      </w:r>
    </w:p>
    <w:p w:rsidR="003E7413" w:rsidRDefault="00F5691C" w:rsidP="00820CB8">
      <w:pPr>
        <w:spacing w:after="0" w:afterAutospacing="0" w:line="240" w:lineRule="auto"/>
        <w:ind w:left="2832" w:firstLine="708"/>
        <w:jc w:val="center"/>
        <w:rPr>
          <w:lang w:val="uk-UA"/>
        </w:rPr>
      </w:pPr>
      <w:r>
        <w:rPr>
          <w:lang w:val="uk-UA"/>
        </w:rPr>
        <w:t xml:space="preserve">                               </w:t>
      </w:r>
      <w:r w:rsidR="00E33CFC">
        <w:rPr>
          <w:lang w:val="uk-UA"/>
        </w:rPr>
        <w:t xml:space="preserve">   </w:t>
      </w:r>
      <w:r>
        <w:rPr>
          <w:lang w:val="uk-UA"/>
        </w:rPr>
        <w:t>до рішення</w:t>
      </w:r>
      <w:r w:rsidR="00CC6025">
        <w:rPr>
          <w:lang w:val="uk-UA"/>
        </w:rPr>
        <w:t xml:space="preserve"> обласної ради</w:t>
      </w:r>
    </w:p>
    <w:p w:rsidR="00820CB8" w:rsidRDefault="00820CB8" w:rsidP="000A7540">
      <w:pPr>
        <w:spacing w:after="0" w:afterAutospacing="0" w:line="240" w:lineRule="auto"/>
        <w:ind w:left="2832" w:firstLine="708"/>
        <w:jc w:val="center"/>
        <w:rPr>
          <w:lang w:val="uk-UA"/>
        </w:rPr>
      </w:pPr>
      <w:r>
        <w:rPr>
          <w:lang w:val="uk-UA"/>
        </w:rPr>
        <w:t xml:space="preserve">      </w:t>
      </w:r>
    </w:p>
    <w:p w:rsidR="00820CB8" w:rsidRPr="00820CB8" w:rsidRDefault="00820CB8" w:rsidP="00BC7AD3">
      <w:pPr>
        <w:spacing w:after="0" w:afterAutospacing="0" w:line="240" w:lineRule="auto"/>
        <w:ind w:left="2124" w:firstLine="708"/>
        <w:jc w:val="center"/>
        <w:rPr>
          <w:lang w:val="uk-UA"/>
        </w:rPr>
      </w:pPr>
      <w:r>
        <w:rPr>
          <w:lang w:val="uk-UA"/>
        </w:rPr>
        <w:t xml:space="preserve">      </w:t>
      </w:r>
    </w:p>
    <w:p w:rsidR="00820CB8" w:rsidRDefault="00820CB8" w:rsidP="00734D64">
      <w:pPr>
        <w:spacing w:after="0" w:afterAutospacing="0" w:line="240" w:lineRule="auto"/>
        <w:ind w:left="0" w:firstLine="0"/>
        <w:jc w:val="center"/>
        <w:rPr>
          <w:b/>
          <w:lang w:val="uk-UA"/>
        </w:rPr>
      </w:pPr>
    </w:p>
    <w:p w:rsidR="00820CB8" w:rsidRDefault="00820CB8" w:rsidP="00734D64">
      <w:pPr>
        <w:spacing w:after="0" w:afterAutospacing="0" w:line="240" w:lineRule="auto"/>
        <w:ind w:left="0" w:firstLine="0"/>
        <w:jc w:val="center"/>
        <w:rPr>
          <w:b/>
          <w:lang w:val="uk-UA"/>
        </w:rPr>
      </w:pPr>
    </w:p>
    <w:p w:rsidR="00607FD0" w:rsidRDefault="00A61A21" w:rsidP="00C02F31">
      <w:pPr>
        <w:spacing w:after="0" w:afterAutospacing="0" w:line="240" w:lineRule="auto"/>
        <w:ind w:left="0" w:firstLine="0"/>
        <w:jc w:val="center"/>
        <w:rPr>
          <w:b/>
          <w:lang w:val="uk-UA"/>
        </w:rPr>
      </w:pPr>
      <w:r w:rsidRPr="00734D64">
        <w:rPr>
          <w:b/>
          <w:lang w:val="uk-UA"/>
        </w:rPr>
        <w:t>Звернення</w:t>
      </w:r>
    </w:p>
    <w:p w:rsidR="00C02F31" w:rsidRPr="00CC6025" w:rsidRDefault="00CC6025" w:rsidP="00C02F31">
      <w:pPr>
        <w:spacing w:after="0" w:afterAutospacing="0" w:line="240" w:lineRule="auto"/>
        <w:ind w:left="0" w:firstLine="0"/>
        <w:jc w:val="center"/>
        <w:rPr>
          <w:b/>
          <w:lang w:val="uk-UA"/>
        </w:rPr>
      </w:pPr>
      <w:r>
        <w:rPr>
          <w:b/>
          <w:lang w:val="uk-UA"/>
        </w:rPr>
        <w:t>депутатів</w:t>
      </w:r>
      <w:r w:rsidR="00DA0445">
        <w:rPr>
          <w:b/>
          <w:lang w:val="uk-UA"/>
        </w:rPr>
        <w:t xml:space="preserve"> </w:t>
      </w:r>
      <w:r w:rsidR="007C62A5">
        <w:rPr>
          <w:b/>
          <w:lang w:val="uk-UA"/>
        </w:rPr>
        <w:t xml:space="preserve">Дніпропетровської </w:t>
      </w:r>
      <w:r w:rsidR="00A61A21" w:rsidRPr="00734D64">
        <w:rPr>
          <w:b/>
          <w:lang w:val="uk-UA"/>
        </w:rPr>
        <w:t>обласної ради</w:t>
      </w:r>
      <w:r w:rsidRPr="00CC6025">
        <w:rPr>
          <w:b/>
        </w:rPr>
        <w:t xml:space="preserve"> </w:t>
      </w:r>
      <w:r>
        <w:rPr>
          <w:b/>
          <w:lang w:val="en-US"/>
        </w:rPr>
        <w:t>VI</w:t>
      </w:r>
      <w:r w:rsidR="00883772">
        <w:rPr>
          <w:b/>
          <w:lang w:val="uk-UA"/>
        </w:rPr>
        <w:t>І</w:t>
      </w:r>
      <w:r>
        <w:rPr>
          <w:b/>
          <w:lang w:val="uk-UA"/>
        </w:rPr>
        <w:t xml:space="preserve"> скликання</w:t>
      </w:r>
    </w:p>
    <w:p w:rsidR="007C62A5" w:rsidRDefault="00DA0445" w:rsidP="00C02F31">
      <w:pPr>
        <w:spacing w:after="0" w:afterAutospacing="0" w:line="240" w:lineRule="auto"/>
        <w:ind w:left="0" w:firstLine="0"/>
        <w:jc w:val="center"/>
        <w:rPr>
          <w:b/>
          <w:lang w:val="uk-UA"/>
        </w:rPr>
      </w:pPr>
      <w:r>
        <w:rPr>
          <w:b/>
          <w:lang w:val="uk-UA"/>
        </w:rPr>
        <w:t xml:space="preserve"> д</w:t>
      </w:r>
      <w:r w:rsidR="00A61A21" w:rsidRPr="00734D64">
        <w:rPr>
          <w:b/>
          <w:lang w:val="uk-UA"/>
        </w:rPr>
        <w:t>о</w:t>
      </w:r>
      <w:r>
        <w:rPr>
          <w:b/>
          <w:lang w:val="uk-UA"/>
        </w:rPr>
        <w:t xml:space="preserve"> </w:t>
      </w:r>
      <w:r w:rsidR="007C62A5">
        <w:rPr>
          <w:b/>
          <w:lang w:val="uk-UA"/>
        </w:rPr>
        <w:t xml:space="preserve">Верховної </w:t>
      </w:r>
      <w:r w:rsidR="00F5691C">
        <w:rPr>
          <w:b/>
          <w:lang w:val="uk-UA"/>
        </w:rPr>
        <w:t>Р</w:t>
      </w:r>
      <w:r w:rsidR="007C62A5">
        <w:rPr>
          <w:b/>
          <w:lang w:val="uk-UA"/>
        </w:rPr>
        <w:t>ади України</w:t>
      </w:r>
      <w:r w:rsidR="00CB4C58">
        <w:rPr>
          <w:b/>
          <w:lang w:val="uk-UA"/>
        </w:rPr>
        <w:t xml:space="preserve"> та Кабінету Міністрів України</w:t>
      </w:r>
      <w:r w:rsidR="007C62A5">
        <w:rPr>
          <w:b/>
          <w:lang w:val="uk-UA"/>
        </w:rPr>
        <w:t xml:space="preserve"> щодо внесення змін до </w:t>
      </w:r>
      <w:r w:rsidR="006B1E2D">
        <w:rPr>
          <w:b/>
          <w:lang w:val="uk-UA"/>
        </w:rPr>
        <w:t>Бюджетного кодекс</w:t>
      </w:r>
      <w:r w:rsidR="002F5917">
        <w:rPr>
          <w:b/>
          <w:lang w:val="uk-UA"/>
        </w:rPr>
        <w:t>у</w:t>
      </w:r>
      <w:r w:rsidR="006B1E2D">
        <w:rPr>
          <w:b/>
          <w:lang w:val="uk-UA"/>
        </w:rPr>
        <w:t xml:space="preserve"> </w:t>
      </w:r>
      <w:r w:rsidR="007C62A5">
        <w:rPr>
          <w:b/>
          <w:lang w:val="uk-UA"/>
        </w:rPr>
        <w:t>України в частині</w:t>
      </w:r>
      <w:r w:rsidR="00201B40">
        <w:rPr>
          <w:b/>
          <w:lang w:val="uk-UA"/>
        </w:rPr>
        <w:t xml:space="preserve"> </w:t>
      </w:r>
      <w:r w:rsidR="00CB4C58">
        <w:rPr>
          <w:b/>
          <w:lang w:val="uk-UA"/>
        </w:rPr>
        <w:t>пере</w:t>
      </w:r>
      <w:r w:rsidR="00201B40">
        <w:rPr>
          <w:b/>
          <w:lang w:val="uk-UA"/>
        </w:rPr>
        <w:t>розподілу</w:t>
      </w:r>
      <w:r w:rsidR="007C62A5">
        <w:rPr>
          <w:b/>
          <w:lang w:val="uk-UA"/>
        </w:rPr>
        <w:t xml:space="preserve"> рентної плати за користування надрами для видобування корисних копалин загальнодержавного значення</w:t>
      </w:r>
    </w:p>
    <w:p w:rsidR="00A61A21" w:rsidRDefault="00A61A21" w:rsidP="00734D64">
      <w:pPr>
        <w:spacing w:after="0" w:afterAutospacing="0" w:line="240" w:lineRule="auto"/>
        <w:ind w:left="0" w:firstLine="0"/>
        <w:jc w:val="both"/>
        <w:rPr>
          <w:lang w:val="uk-UA"/>
        </w:rPr>
      </w:pPr>
    </w:p>
    <w:p w:rsidR="00135122" w:rsidRPr="00911D38" w:rsidRDefault="001E26D4" w:rsidP="00135122">
      <w:pPr>
        <w:spacing w:after="0" w:afterAutospacing="0" w:line="240" w:lineRule="auto"/>
        <w:ind w:left="0"/>
        <w:jc w:val="both"/>
        <w:rPr>
          <w:lang w:val="uk-UA"/>
        </w:rPr>
      </w:pPr>
      <w:proofErr w:type="spellStart"/>
      <w:r w:rsidRPr="00FB15CF">
        <w:t>Відповідно</w:t>
      </w:r>
      <w:proofErr w:type="spellEnd"/>
      <w:r w:rsidRPr="00FB15CF">
        <w:t xml:space="preserve"> до </w:t>
      </w:r>
      <w:proofErr w:type="gramStart"/>
      <w:r w:rsidRPr="00FB15CF">
        <w:t>Бюджетного</w:t>
      </w:r>
      <w:proofErr w:type="gramEnd"/>
      <w:r w:rsidRPr="00FB15CF">
        <w:t xml:space="preserve"> кодексу </w:t>
      </w:r>
      <w:proofErr w:type="spellStart"/>
      <w:r w:rsidRPr="00FB15CF">
        <w:t>України</w:t>
      </w:r>
      <w:proofErr w:type="spellEnd"/>
      <w:r w:rsidRPr="00FB15CF">
        <w:t xml:space="preserve"> до </w:t>
      </w:r>
      <w:proofErr w:type="spellStart"/>
      <w:r w:rsidRPr="00FB15CF">
        <w:t>доходів</w:t>
      </w:r>
      <w:proofErr w:type="spellEnd"/>
      <w:r w:rsidRPr="00FB15CF">
        <w:t xml:space="preserve"> бюджет</w:t>
      </w:r>
      <w:proofErr w:type="spellStart"/>
      <w:r w:rsidR="00CB4C58">
        <w:rPr>
          <w:lang w:val="uk-UA"/>
        </w:rPr>
        <w:t>ів</w:t>
      </w:r>
      <w:proofErr w:type="spellEnd"/>
      <w:r w:rsidR="00CB4C58">
        <w:rPr>
          <w:lang w:val="uk-UA"/>
        </w:rPr>
        <w:t xml:space="preserve"> </w:t>
      </w:r>
      <w:proofErr w:type="spellStart"/>
      <w:r w:rsidRPr="00FB15CF">
        <w:t>територіальних</w:t>
      </w:r>
      <w:proofErr w:type="spellEnd"/>
      <w:r w:rsidRPr="00FB15CF">
        <w:t xml:space="preserve"> громад </w:t>
      </w:r>
      <w:proofErr w:type="spellStart"/>
      <w:r w:rsidRPr="00FB15CF">
        <w:t>віднесено</w:t>
      </w:r>
      <w:proofErr w:type="spellEnd"/>
      <w:r w:rsidRPr="00FB15CF">
        <w:t xml:space="preserve"> </w:t>
      </w:r>
      <w:proofErr w:type="spellStart"/>
      <w:r w:rsidRPr="00FB15CF">
        <w:t>тільки</w:t>
      </w:r>
      <w:proofErr w:type="spellEnd"/>
      <w:r w:rsidRPr="00FB15CF">
        <w:t xml:space="preserve"> </w:t>
      </w:r>
      <w:proofErr w:type="spellStart"/>
      <w:r w:rsidRPr="00FB15CF">
        <w:t>рентну</w:t>
      </w:r>
      <w:proofErr w:type="spellEnd"/>
      <w:r w:rsidRPr="00FB15CF">
        <w:t xml:space="preserve"> плату за </w:t>
      </w:r>
      <w:proofErr w:type="spellStart"/>
      <w:r w:rsidRPr="00FB15CF">
        <w:t>користування</w:t>
      </w:r>
      <w:proofErr w:type="spellEnd"/>
      <w:r w:rsidRPr="00FB15CF">
        <w:t xml:space="preserve"> </w:t>
      </w:r>
      <w:proofErr w:type="spellStart"/>
      <w:r w:rsidRPr="00FB15CF">
        <w:t>надрами</w:t>
      </w:r>
      <w:proofErr w:type="spellEnd"/>
      <w:r w:rsidRPr="00FB15CF">
        <w:t xml:space="preserve"> для </w:t>
      </w:r>
      <w:proofErr w:type="spellStart"/>
      <w:r w:rsidRPr="00FB15CF">
        <w:t>видобування</w:t>
      </w:r>
      <w:proofErr w:type="spellEnd"/>
      <w:r w:rsidRPr="00FB15CF">
        <w:t xml:space="preserve"> </w:t>
      </w:r>
      <w:proofErr w:type="spellStart"/>
      <w:r w:rsidRPr="00FB15CF">
        <w:t>корисних</w:t>
      </w:r>
      <w:proofErr w:type="spellEnd"/>
      <w:r w:rsidRPr="00FB15CF">
        <w:t xml:space="preserve"> </w:t>
      </w:r>
      <w:proofErr w:type="spellStart"/>
      <w:r w:rsidRPr="00FB15CF">
        <w:t>копалин</w:t>
      </w:r>
      <w:proofErr w:type="spellEnd"/>
      <w:r w:rsidRPr="00FB15CF">
        <w:t xml:space="preserve"> </w:t>
      </w:r>
      <w:proofErr w:type="spellStart"/>
      <w:r w:rsidRPr="00FB15CF">
        <w:t>місцевого</w:t>
      </w:r>
      <w:proofErr w:type="spellEnd"/>
      <w:r w:rsidRPr="00FB15CF">
        <w:t xml:space="preserve"> </w:t>
      </w:r>
      <w:proofErr w:type="spellStart"/>
      <w:r w:rsidRPr="00FB15CF">
        <w:t>значення</w:t>
      </w:r>
      <w:proofErr w:type="spellEnd"/>
      <w:r w:rsidRPr="00FB15CF">
        <w:t xml:space="preserve">. За </w:t>
      </w:r>
      <w:proofErr w:type="spellStart"/>
      <w:r w:rsidRPr="00FB15CF">
        <w:t>користування</w:t>
      </w:r>
      <w:proofErr w:type="spellEnd"/>
      <w:r w:rsidRPr="00FB15CF">
        <w:t xml:space="preserve"> </w:t>
      </w:r>
      <w:proofErr w:type="spellStart"/>
      <w:r w:rsidRPr="00FB15CF">
        <w:t>надрами</w:t>
      </w:r>
      <w:proofErr w:type="spellEnd"/>
      <w:r w:rsidRPr="00FB15CF">
        <w:t xml:space="preserve"> </w:t>
      </w:r>
      <w:proofErr w:type="spellStart"/>
      <w:r w:rsidRPr="00FB15CF">
        <w:t>загальнодержавного</w:t>
      </w:r>
      <w:proofErr w:type="spellEnd"/>
      <w:r w:rsidRPr="00FB15CF">
        <w:t xml:space="preserve"> </w:t>
      </w:r>
      <w:proofErr w:type="spellStart"/>
      <w:r w:rsidRPr="00FB15CF">
        <w:t>значення</w:t>
      </w:r>
      <w:proofErr w:type="spellEnd"/>
      <w:r w:rsidRPr="00FB15CF">
        <w:t xml:space="preserve"> 75 </w:t>
      </w:r>
      <w:proofErr w:type="spellStart"/>
      <w:r w:rsidRPr="00FB15CF">
        <w:t>відсотків</w:t>
      </w:r>
      <w:proofErr w:type="spellEnd"/>
      <w:r w:rsidRPr="00FB15CF">
        <w:t xml:space="preserve"> </w:t>
      </w:r>
      <w:proofErr w:type="spellStart"/>
      <w:r w:rsidRPr="00FB15CF">
        <w:t>рентної</w:t>
      </w:r>
      <w:proofErr w:type="spellEnd"/>
      <w:r w:rsidRPr="00FB15CF">
        <w:t xml:space="preserve"> плати вноситься до </w:t>
      </w:r>
      <w:proofErr w:type="spellStart"/>
      <w:r w:rsidRPr="00FB15CF">
        <w:t>доходів</w:t>
      </w:r>
      <w:proofErr w:type="spellEnd"/>
      <w:r w:rsidRPr="00FB15CF">
        <w:t xml:space="preserve"> </w:t>
      </w:r>
      <w:proofErr w:type="gramStart"/>
      <w:r w:rsidRPr="00FB15CF">
        <w:t>державного</w:t>
      </w:r>
      <w:proofErr w:type="gramEnd"/>
      <w:r w:rsidRPr="00FB15CF">
        <w:t xml:space="preserve"> та 25 </w:t>
      </w:r>
      <w:proofErr w:type="spellStart"/>
      <w:r w:rsidRPr="00FB15CF">
        <w:t>відсотків</w:t>
      </w:r>
      <w:proofErr w:type="spellEnd"/>
      <w:r w:rsidR="00135122">
        <w:rPr>
          <w:lang w:val="uk-UA"/>
        </w:rPr>
        <w:t xml:space="preserve"> − </w:t>
      </w:r>
      <w:r w:rsidR="00F5691C">
        <w:t xml:space="preserve">до </w:t>
      </w:r>
      <w:proofErr w:type="spellStart"/>
      <w:r w:rsidR="00F5691C">
        <w:t>доходів</w:t>
      </w:r>
      <w:proofErr w:type="spellEnd"/>
      <w:r w:rsidR="00F5691C">
        <w:t xml:space="preserve"> </w:t>
      </w:r>
      <w:proofErr w:type="spellStart"/>
      <w:r w:rsidR="00F5691C">
        <w:t>обласного</w:t>
      </w:r>
      <w:proofErr w:type="spellEnd"/>
      <w:r w:rsidR="00F5691C">
        <w:t xml:space="preserve"> </w:t>
      </w:r>
      <w:proofErr w:type="spellStart"/>
      <w:r w:rsidR="00F5691C">
        <w:t>бюджетів</w:t>
      </w:r>
      <w:proofErr w:type="spellEnd"/>
      <w:r w:rsidR="00F5691C">
        <w:rPr>
          <w:lang w:val="uk-UA"/>
        </w:rPr>
        <w:t>. О</w:t>
      </w:r>
      <w:proofErr w:type="spellStart"/>
      <w:r w:rsidRPr="00FB15CF">
        <w:t>днак</w:t>
      </w:r>
      <w:proofErr w:type="spellEnd"/>
      <w:r w:rsidRPr="00FB15CF">
        <w:t xml:space="preserve"> </w:t>
      </w:r>
      <w:proofErr w:type="spellStart"/>
      <w:r w:rsidRPr="00FB15CF">
        <w:t>така</w:t>
      </w:r>
      <w:proofErr w:type="spellEnd"/>
      <w:r w:rsidRPr="00FB15CF">
        <w:t xml:space="preserve"> </w:t>
      </w:r>
      <w:proofErr w:type="spellStart"/>
      <w:r w:rsidRPr="00FB15CF">
        <w:t>ситуація</w:t>
      </w:r>
      <w:proofErr w:type="spellEnd"/>
      <w:r w:rsidRPr="00FB15CF">
        <w:t xml:space="preserve"> не </w:t>
      </w:r>
      <w:proofErr w:type="spellStart"/>
      <w:r w:rsidRPr="00FB15CF">
        <w:t>відповідає</w:t>
      </w:r>
      <w:proofErr w:type="spellEnd"/>
      <w:r w:rsidRPr="00FB15CF">
        <w:t xml:space="preserve"> принципу справедливого </w:t>
      </w:r>
      <w:proofErr w:type="spellStart"/>
      <w:r w:rsidRPr="00FB15CF">
        <w:t>розподілу</w:t>
      </w:r>
      <w:proofErr w:type="spellEnd"/>
      <w:r w:rsidRPr="00FB15CF">
        <w:t xml:space="preserve"> </w:t>
      </w:r>
      <w:proofErr w:type="spellStart"/>
      <w:r w:rsidRPr="00FB15CF">
        <w:t>бюджетних</w:t>
      </w:r>
      <w:proofErr w:type="spellEnd"/>
      <w:r w:rsidRPr="00FB15CF">
        <w:t xml:space="preserve"> </w:t>
      </w:r>
      <w:proofErr w:type="spellStart"/>
      <w:r w:rsidRPr="00FB15CF">
        <w:t>надходжень</w:t>
      </w:r>
      <w:proofErr w:type="spellEnd"/>
      <w:r w:rsidRPr="00FB15CF">
        <w:t xml:space="preserve">. </w:t>
      </w:r>
      <w:proofErr w:type="spellStart"/>
      <w:r w:rsidRPr="00FB15CF">
        <w:t>Адже</w:t>
      </w:r>
      <w:proofErr w:type="spellEnd"/>
      <w:r w:rsidRPr="00FB15CF">
        <w:t xml:space="preserve"> </w:t>
      </w:r>
      <w:proofErr w:type="spellStart"/>
      <w:r w:rsidRPr="00FB15CF">
        <w:t>діяльність</w:t>
      </w:r>
      <w:proofErr w:type="spellEnd"/>
      <w:r w:rsidRPr="00FB15CF">
        <w:t xml:space="preserve"> </w:t>
      </w:r>
      <w:proofErr w:type="spellStart"/>
      <w:proofErr w:type="gramStart"/>
      <w:r w:rsidRPr="00FB15CF">
        <w:t>п</w:t>
      </w:r>
      <w:proofErr w:type="gramEnd"/>
      <w:r w:rsidRPr="00FB15CF">
        <w:t>ідприємств</w:t>
      </w:r>
      <w:proofErr w:type="spellEnd"/>
      <w:r w:rsidRPr="00FB15CF">
        <w:t xml:space="preserve">, </w:t>
      </w:r>
      <w:proofErr w:type="spellStart"/>
      <w:r w:rsidRPr="00FB15CF">
        <w:t>які</w:t>
      </w:r>
      <w:proofErr w:type="spellEnd"/>
      <w:r w:rsidRPr="00FB15CF">
        <w:t xml:space="preserve"> </w:t>
      </w:r>
      <w:proofErr w:type="spellStart"/>
      <w:r w:rsidRPr="00FB15CF">
        <w:t>видобувають</w:t>
      </w:r>
      <w:proofErr w:type="spellEnd"/>
      <w:r w:rsidRPr="00FB15CF">
        <w:t xml:space="preserve"> </w:t>
      </w:r>
      <w:proofErr w:type="spellStart"/>
      <w:r w:rsidRPr="00FB15CF">
        <w:t>корисні</w:t>
      </w:r>
      <w:proofErr w:type="spellEnd"/>
      <w:r w:rsidRPr="00FB15CF">
        <w:t xml:space="preserve"> </w:t>
      </w:r>
      <w:proofErr w:type="spellStart"/>
      <w:r w:rsidRPr="00FB15CF">
        <w:t>копалини</w:t>
      </w:r>
      <w:proofErr w:type="spellEnd"/>
      <w:r w:rsidRPr="00FB15CF">
        <w:t xml:space="preserve">, </w:t>
      </w:r>
      <w:proofErr w:type="spellStart"/>
      <w:r w:rsidRPr="00FB15CF">
        <w:t>має</w:t>
      </w:r>
      <w:proofErr w:type="spellEnd"/>
      <w:r w:rsidRPr="00FB15CF">
        <w:t xml:space="preserve"> </w:t>
      </w:r>
      <w:proofErr w:type="spellStart"/>
      <w:r w:rsidRPr="00FB15CF">
        <w:t>негативний</w:t>
      </w:r>
      <w:proofErr w:type="spellEnd"/>
      <w:r w:rsidRPr="00FB15CF">
        <w:t xml:space="preserve"> </w:t>
      </w:r>
      <w:proofErr w:type="spellStart"/>
      <w:r w:rsidRPr="00FB15CF">
        <w:t>вплив</w:t>
      </w:r>
      <w:proofErr w:type="spellEnd"/>
      <w:r w:rsidRPr="00FB15CF">
        <w:t xml:space="preserve"> на </w:t>
      </w:r>
      <w:proofErr w:type="spellStart"/>
      <w:r w:rsidRPr="00FB15CF">
        <w:t>екологічний</w:t>
      </w:r>
      <w:proofErr w:type="spellEnd"/>
      <w:r w:rsidRPr="00FB15CF">
        <w:t xml:space="preserve"> стан </w:t>
      </w:r>
      <w:proofErr w:type="spellStart"/>
      <w:r w:rsidRPr="00FB15CF">
        <w:t>території</w:t>
      </w:r>
      <w:proofErr w:type="spellEnd"/>
      <w:r w:rsidRPr="00FB15CF">
        <w:t xml:space="preserve">, </w:t>
      </w:r>
      <w:proofErr w:type="spellStart"/>
      <w:r w:rsidRPr="00FB15CF">
        <w:t>здоров’я</w:t>
      </w:r>
      <w:proofErr w:type="spellEnd"/>
      <w:r w:rsidRPr="00FB15CF">
        <w:t xml:space="preserve"> </w:t>
      </w:r>
      <w:r w:rsidR="00CC6025">
        <w:rPr>
          <w:lang w:val="uk-UA"/>
        </w:rPr>
        <w:t xml:space="preserve">мешканців </w:t>
      </w:r>
      <w:r w:rsidRPr="00FB15CF">
        <w:t>та</w:t>
      </w:r>
      <w:r w:rsidR="00575D72" w:rsidRPr="00FB15CF">
        <w:t xml:space="preserve"> </w:t>
      </w:r>
      <w:proofErr w:type="spellStart"/>
      <w:r w:rsidR="00575D72" w:rsidRPr="00FB15CF">
        <w:t>завдає</w:t>
      </w:r>
      <w:proofErr w:type="spellEnd"/>
      <w:r w:rsidR="00575D72" w:rsidRPr="00FB15CF">
        <w:t xml:space="preserve"> </w:t>
      </w:r>
      <w:proofErr w:type="spellStart"/>
      <w:r w:rsidR="00575D72" w:rsidRPr="00FB15CF">
        <w:t>збитків</w:t>
      </w:r>
      <w:proofErr w:type="spellEnd"/>
      <w:r w:rsidR="00575D72" w:rsidRPr="00FB15CF">
        <w:t xml:space="preserve"> </w:t>
      </w:r>
      <w:proofErr w:type="spellStart"/>
      <w:r w:rsidR="00575D72" w:rsidRPr="00FB15CF">
        <w:t>місцевим</w:t>
      </w:r>
      <w:proofErr w:type="spellEnd"/>
      <w:r w:rsidRPr="00FB15CF">
        <w:t xml:space="preserve"> </w:t>
      </w:r>
      <w:proofErr w:type="spellStart"/>
      <w:r w:rsidRPr="00FB15CF">
        <w:t>об’єкт</w:t>
      </w:r>
      <w:r w:rsidR="00575D72" w:rsidRPr="00FB15CF">
        <w:t>ам</w:t>
      </w:r>
      <w:proofErr w:type="spellEnd"/>
      <w:r w:rsidRPr="00FB15CF">
        <w:t xml:space="preserve"> </w:t>
      </w:r>
      <w:proofErr w:type="spellStart"/>
      <w:r w:rsidRPr="00FB15CF">
        <w:t>інфраструктури</w:t>
      </w:r>
      <w:proofErr w:type="spellEnd"/>
      <w:r w:rsidRPr="00FB15CF">
        <w:t>.</w:t>
      </w:r>
      <w:r w:rsidR="00575D72" w:rsidRPr="00FB15CF">
        <w:t xml:space="preserve"> </w:t>
      </w:r>
      <w:r w:rsidR="00135122">
        <w:rPr>
          <w:lang w:val="uk-UA"/>
        </w:rPr>
        <w:t>Прийняття змін до Бюджетного кодексу України сприятиме виконанню</w:t>
      </w:r>
      <w:r w:rsidR="00883772">
        <w:rPr>
          <w:lang w:val="uk-UA"/>
        </w:rPr>
        <w:t xml:space="preserve"> курсу на децентралізацію влади</w:t>
      </w:r>
      <w:r w:rsidR="00135122">
        <w:rPr>
          <w:lang w:val="uk-UA"/>
        </w:rPr>
        <w:t xml:space="preserve"> шляхом</w:t>
      </w:r>
      <w:bookmarkStart w:id="0" w:name="_GoBack"/>
      <w:bookmarkEnd w:id="0"/>
      <w:r w:rsidR="00135122">
        <w:rPr>
          <w:lang w:val="uk-UA"/>
        </w:rPr>
        <w:t xml:space="preserve"> надання місцевим органам влади більших фінансових можливостей для ліквідації диспропорцій у розвитку територій.</w:t>
      </w:r>
    </w:p>
    <w:p w:rsidR="00911D38" w:rsidRDefault="00575D72" w:rsidP="00911D38">
      <w:pPr>
        <w:spacing w:after="0" w:afterAutospacing="0" w:line="240" w:lineRule="auto"/>
        <w:ind w:left="0"/>
        <w:jc w:val="both"/>
        <w:rPr>
          <w:lang w:val="uk-UA"/>
        </w:rPr>
      </w:pPr>
      <w:r w:rsidRPr="00FB15CF">
        <w:rPr>
          <w:lang w:val="uk-UA"/>
        </w:rPr>
        <w:t xml:space="preserve">Надходження </w:t>
      </w:r>
      <w:r w:rsidR="00CB4C58">
        <w:rPr>
          <w:lang w:val="uk-UA"/>
        </w:rPr>
        <w:t>до місцевих бюджетів</w:t>
      </w:r>
      <w:r w:rsidRPr="00FB15CF">
        <w:rPr>
          <w:lang w:val="uk-UA"/>
        </w:rPr>
        <w:t xml:space="preserve"> частини рентної плати дає можливість компенсувати шкідливі наслідки діяльності підприємств і за</w:t>
      </w:r>
      <w:r w:rsidR="00CC6025">
        <w:rPr>
          <w:lang w:val="uk-UA"/>
        </w:rPr>
        <w:t>інтересувати</w:t>
      </w:r>
      <w:r w:rsidRPr="00FB15CF">
        <w:rPr>
          <w:lang w:val="uk-UA"/>
        </w:rPr>
        <w:t xml:space="preserve"> громади в освоєнні надр.</w:t>
      </w:r>
    </w:p>
    <w:p w:rsidR="001A6BCE" w:rsidRDefault="00575D72" w:rsidP="00911D38">
      <w:pPr>
        <w:spacing w:after="0" w:afterAutospacing="0" w:line="240" w:lineRule="auto"/>
        <w:ind w:left="0"/>
        <w:jc w:val="both"/>
        <w:rPr>
          <w:lang w:val="uk-UA"/>
        </w:rPr>
      </w:pPr>
      <w:proofErr w:type="spellStart"/>
      <w:proofErr w:type="gramStart"/>
      <w:r w:rsidRPr="00FB15CF">
        <w:t>Зважаючи</w:t>
      </w:r>
      <w:proofErr w:type="spellEnd"/>
      <w:r w:rsidRPr="00FB15CF">
        <w:t xml:space="preserve"> на </w:t>
      </w:r>
      <w:r w:rsidR="00CC6025">
        <w:rPr>
          <w:lang w:val="uk-UA"/>
        </w:rPr>
        <w:t>зазначене</w:t>
      </w:r>
      <w:r w:rsidRPr="00FB15CF">
        <w:t xml:space="preserve">, просимо внести </w:t>
      </w:r>
      <w:proofErr w:type="spellStart"/>
      <w:r w:rsidRPr="00FB15CF">
        <w:t>зміни</w:t>
      </w:r>
      <w:proofErr w:type="spellEnd"/>
      <w:r w:rsidRPr="00FB15CF">
        <w:t xml:space="preserve"> до Бюджетного кодексу </w:t>
      </w:r>
      <w:proofErr w:type="spellStart"/>
      <w:r w:rsidRPr="00FB15CF">
        <w:t>України</w:t>
      </w:r>
      <w:proofErr w:type="spellEnd"/>
      <w:r w:rsidRPr="00FB15CF">
        <w:t xml:space="preserve"> </w:t>
      </w:r>
      <w:proofErr w:type="spellStart"/>
      <w:r w:rsidRPr="00FB15CF">
        <w:t>щодо</w:t>
      </w:r>
      <w:proofErr w:type="spellEnd"/>
      <w:r w:rsidRPr="00FB15CF">
        <w:t xml:space="preserve"> </w:t>
      </w:r>
      <w:proofErr w:type="spellStart"/>
      <w:r w:rsidRPr="00FB15CF">
        <w:t>перерозподілу</w:t>
      </w:r>
      <w:proofErr w:type="spellEnd"/>
      <w:r w:rsidRPr="00FB15CF">
        <w:t xml:space="preserve"> </w:t>
      </w:r>
      <w:proofErr w:type="spellStart"/>
      <w:r w:rsidRPr="00FB15CF">
        <w:t>частини</w:t>
      </w:r>
      <w:proofErr w:type="spellEnd"/>
      <w:r w:rsidRPr="00FB15CF">
        <w:t xml:space="preserve"> </w:t>
      </w:r>
      <w:proofErr w:type="spellStart"/>
      <w:r w:rsidRPr="00FB15CF">
        <w:t>рентних</w:t>
      </w:r>
      <w:proofErr w:type="spellEnd"/>
      <w:r w:rsidRPr="00FB15CF">
        <w:t xml:space="preserve"> </w:t>
      </w:r>
      <w:proofErr w:type="spellStart"/>
      <w:r w:rsidRPr="00FB15CF">
        <w:t>платежів</w:t>
      </w:r>
      <w:proofErr w:type="spellEnd"/>
      <w:r w:rsidRPr="00FB15CF">
        <w:t xml:space="preserve"> за </w:t>
      </w:r>
      <w:proofErr w:type="spellStart"/>
      <w:r w:rsidRPr="00FB15CF">
        <w:t>користування</w:t>
      </w:r>
      <w:proofErr w:type="spellEnd"/>
      <w:r w:rsidRPr="00FB15CF">
        <w:t xml:space="preserve"> </w:t>
      </w:r>
      <w:proofErr w:type="spellStart"/>
      <w:r w:rsidRPr="00FB15CF">
        <w:t>надрами</w:t>
      </w:r>
      <w:proofErr w:type="spellEnd"/>
      <w:r w:rsidRPr="00FB15CF">
        <w:t xml:space="preserve"> для </w:t>
      </w:r>
      <w:proofErr w:type="spellStart"/>
      <w:r w:rsidRPr="00FB15CF">
        <w:t>видобування</w:t>
      </w:r>
      <w:proofErr w:type="spellEnd"/>
      <w:r w:rsidRPr="00FB15CF">
        <w:t xml:space="preserve"> </w:t>
      </w:r>
      <w:proofErr w:type="spellStart"/>
      <w:r w:rsidRPr="00FB15CF">
        <w:t>корисних</w:t>
      </w:r>
      <w:proofErr w:type="spellEnd"/>
      <w:r w:rsidRPr="00FB15CF">
        <w:t xml:space="preserve"> </w:t>
      </w:r>
      <w:proofErr w:type="spellStart"/>
      <w:r w:rsidRPr="00FB15CF">
        <w:t>копалин</w:t>
      </w:r>
      <w:proofErr w:type="spellEnd"/>
      <w:r w:rsidR="00CB4C58">
        <w:t xml:space="preserve"> </w:t>
      </w:r>
      <w:proofErr w:type="spellStart"/>
      <w:r w:rsidR="00CB4C58">
        <w:t>загальнодержавного</w:t>
      </w:r>
      <w:proofErr w:type="spellEnd"/>
      <w:r w:rsidR="00CB4C58">
        <w:t xml:space="preserve"> </w:t>
      </w:r>
      <w:proofErr w:type="spellStart"/>
      <w:r w:rsidR="00CB4C58">
        <w:t>значення</w:t>
      </w:r>
      <w:proofErr w:type="spellEnd"/>
      <w:r w:rsidR="00CC6025">
        <w:rPr>
          <w:lang w:val="uk-UA"/>
        </w:rPr>
        <w:t>,</w:t>
      </w:r>
      <w:r w:rsidR="002F5917">
        <w:t xml:space="preserve"> </w:t>
      </w:r>
      <w:proofErr w:type="spellStart"/>
      <w:r w:rsidR="002F5917">
        <w:t>передбачивши</w:t>
      </w:r>
      <w:proofErr w:type="spellEnd"/>
      <w:r w:rsidR="002F5917">
        <w:rPr>
          <w:lang w:val="uk-UA"/>
        </w:rPr>
        <w:t xml:space="preserve"> </w:t>
      </w:r>
      <w:proofErr w:type="spellStart"/>
      <w:r w:rsidR="002F5917">
        <w:t>надходження</w:t>
      </w:r>
      <w:proofErr w:type="spellEnd"/>
      <w:r w:rsidR="002F5917">
        <w:t xml:space="preserve"> до</w:t>
      </w:r>
      <w:r w:rsidR="002F5917">
        <w:rPr>
          <w:lang w:val="uk-UA"/>
        </w:rPr>
        <w:t xml:space="preserve"> </w:t>
      </w:r>
      <w:r w:rsidR="002F5917">
        <w:t>м</w:t>
      </w:r>
      <w:r w:rsidR="002F5917">
        <w:rPr>
          <w:lang w:val="uk-UA"/>
        </w:rPr>
        <w:t>і</w:t>
      </w:r>
      <w:proofErr w:type="spellStart"/>
      <w:r w:rsidR="002F5917">
        <w:t>сцевих</w:t>
      </w:r>
      <w:proofErr w:type="spellEnd"/>
      <w:r w:rsidR="002F5917">
        <w:t xml:space="preserve"> бюджет</w:t>
      </w:r>
      <w:r w:rsidR="002F5917">
        <w:rPr>
          <w:lang w:val="uk-UA"/>
        </w:rPr>
        <w:t>і</w:t>
      </w:r>
      <w:r w:rsidR="002F5917">
        <w:t>в (за м</w:t>
      </w:r>
      <w:r w:rsidR="002F5917">
        <w:rPr>
          <w:lang w:val="uk-UA"/>
        </w:rPr>
        <w:t>і</w:t>
      </w:r>
      <w:proofErr w:type="spellStart"/>
      <w:r w:rsidR="002F5917">
        <w:t>сцем</w:t>
      </w:r>
      <w:proofErr w:type="spellEnd"/>
      <w:r w:rsidR="002F5917">
        <w:t xml:space="preserve"> </w:t>
      </w:r>
      <w:proofErr w:type="spellStart"/>
      <w:r w:rsidR="002F5917">
        <w:t>видобутку</w:t>
      </w:r>
      <w:proofErr w:type="spellEnd"/>
      <w:r w:rsidR="002F5917">
        <w:t>)</w:t>
      </w:r>
      <w:r w:rsidR="002F5917">
        <w:rPr>
          <w:lang w:val="uk-UA"/>
        </w:rPr>
        <w:t xml:space="preserve"> не менше 10</w:t>
      </w:r>
      <w:r w:rsidR="00F5691C">
        <w:rPr>
          <w:lang w:val="uk-UA"/>
        </w:rPr>
        <w:t xml:space="preserve"> відсотків </w:t>
      </w:r>
      <w:r w:rsidR="002F5917">
        <w:rPr>
          <w:lang w:val="uk-UA"/>
        </w:rPr>
        <w:t>рентної плати за рахунок</w:t>
      </w:r>
      <w:r w:rsidR="003F7B17">
        <w:rPr>
          <w:lang w:val="uk-UA"/>
        </w:rPr>
        <w:t xml:space="preserve"> частини надходжень до</w:t>
      </w:r>
      <w:r w:rsidR="002F5917">
        <w:rPr>
          <w:lang w:val="uk-UA"/>
        </w:rPr>
        <w:t xml:space="preserve"> державного бюджету</w:t>
      </w:r>
      <w:r w:rsidR="001A6BCE">
        <w:t xml:space="preserve"> </w:t>
      </w:r>
      <w:r w:rsidR="00CB4C58">
        <w:rPr>
          <w:lang w:val="uk-UA"/>
        </w:rPr>
        <w:t>починаючи з</w:t>
      </w:r>
      <w:r w:rsidR="00883772">
        <w:rPr>
          <w:lang w:val="uk-UA"/>
        </w:rPr>
        <w:t xml:space="preserve">                </w:t>
      </w:r>
      <w:r w:rsidR="00CB4C58">
        <w:rPr>
          <w:lang w:val="uk-UA"/>
        </w:rPr>
        <w:t xml:space="preserve"> 2019 року</w:t>
      </w:r>
      <w:r w:rsidR="006747CC">
        <w:rPr>
          <w:lang w:val="uk-UA"/>
        </w:rPr>
        <w:t>.</w:t>
      </w:r>
      <w:proofErr w:type="gramEnd"/>
    </w:p>
    <w:p w:rsidR="00F5691C" w:rsidRDefault="00F5691C" w:rsidP="00911D38">
      <w:pPr>
        <w:spacing w:after="0" w:afterAutospacing="0" w:line="240" w:lineRule="auto"/>
        <w:ind w:left="0"/>
        <w:jc w:val="both"/>
        <w:rPr>
          <w:lang w:val="uk-UA"/>
        </w:rPr>
      </w:pPr>
    </w:p>
    <w:p w:rsidR="00F5691C" w:rsidRDefault="00F5691C" w:rsidP="00911D38">
      <w:pPr>
        <w:spacing w:after="0" w:afterAutospacing="0" w:line="240" w:lineRule="auto"/>
        <w:ind w:left="0"/>
        <w:jc w:val="both"/>
        <w:rPr>
          <w:lang w:val="uk-UA"/>
        </w:rPr>
      </w:pPr>
    </w:p>
    <w:p w:rsidR="00F5691C" w:rsidRDefault="00F5691C" w:rsidP="00F5691C">
      <w:pPr>
        <w:spacing w:after="0" w:afterAutospacing="0" w:line="240" w:lineRule="auto"/>
        <w:ind w:left="5103" w:hanging="4394"/>
        <w:jc w:val="both"/>
        <w:rPr>
          <w:lang w:val="uk-UA"/>
        </w:rPr>
      </w:pPr>
    </w:p>
    <w:p w:rsidR="00F5691C" w:rsidRDefault="00CC6025" w:rsidP="00F5691C">
      <w:pPr>
        <w:spacing w:after="0" w:afterAutospacing="0" w:line="240" w:lineRule="auto"/>
        <w:ind w:left="4253" w:firstLine="0"/>
        <w:jc w:val="both"/>
        <w:rPr>
          <w:i/>
          <w:lang w:val="uk-UA"/>
        </w:rPr>
      </w:pPr>
      <w:r>
        <w:rPr>
          <w:i/>
          <w:lang w:val="uk-UA"/>
        </w:rPr>
        <w:t>(</w:t>
      </w:r>
      <w:r w:rsidR="00F5691C" w:rsidRPr="00F5691C">
        <w:rPr>
          <w:i/>
          <w:lang w:val="uk-UA"/>
        </w:rPr>
        <w:t>Схвалено на пленарному засіданні</w:t>
      </w:r>
    </w:p>
    <w:p w:rsidR="00F5691C" w:rsidRDefault="00F5691C" w:rsidP="00F5691C">
      <w:pPr>
        <w:spacing w:after="0" w:afterAutospacing="0" w:line="240" w:lineRule="auto"/>
        <w:ind w:left="4253" w:firstLine="0"/>
        <w:jc w:val="both"/>
        <w:rPr>
          <w:i/>
          <w:lang w:val="uk-UA"/>
        </w:rPr>
      </w:pPr>
      <w:r>
        <w:rPr>
          <w:i/>
          <w:lang w:val="uk-UA"/>
        </w:rPr>
        <w:t xml:space="preserve">тринадцятої сесії </w:t>
      </w:r>
      <w:r w:rsidRPr="00F5691C">
        <w:rPr>
          <w:i/>
          <w:lang w:val="uk-UA"/>
        </w:rPr>
        <w:t>Дніпропетровської</w:t>
      </w:r>
    </w:p>
    <w:p w:rsidR="00F5691C" w:rsidRPr="00F5691C" w:rsidRDefault="00F5691C" w:rsidP="00F5691C">
      <w:pPr>
        <w:spacing w:after="0" w:afterAutospacing="0" w:line="240" w:lineRule="auto"/>
        <w:ind w:left="4253" w:firstLine="0"/>
        <w:jc w:val="both"/>
        <w:rPr>
          <w:i/>
          <w:lang w:val="uk-UA"/>
        </w:rPr>
      </w:pPr>
      <w:r w:rsidRPr="00F5691C">
        <w:rPr>
          <w:i/>
          <w:lang w:val="uk-UA"/>
        </w:rPr>
        <w:t xml:space="preserve">обласної ради </w:t>
      </w:r>
      <w:r w:rsidRPr="00F5691C">
        <w:rPr>
          <w:i/>
          <w:lang w:val="en-US"/>
        </w:rPr>
        <w:t>VII</w:t>
      </w:r>
      <w:r w:rsidRPr="00F5691C">
        <w:rPr>
          <w:i/>
          <w:lang w:val="uk-UA"/>
        </w:rPr>
        <w:t xml:space="preserve"> скликання</w:t>
      </w:r>
      <w:r w:rsidR="00CC6025">
        <w:rPr>
          <w:i/>
          <w:lang w:val="uk-UA"/>
        </w:rPr>
        <w:t>)</w:t>
      </w:r>
    </w:p>
    <w:p w:rsidR="00465D34" w:rsidRPr="00F5691C" w:rsidRDefault="00465D34" w:rsidP="00F5691C">
      <w:pPr>
        <w:spacing w:after="0" w:afterAutospacing="0" w:line="360" w:lineRule="auto"/>
        <w:ind w:left="4678" w:firstLine="0"/>
        <w:jc w:val="both"/>
        <w:rPr>
          <w:i/>
          <w:lang w:val="uk-UA"/>
        </w:rPr>
      </w:pPr>
    </w:p>
    <w:sectPr w:rsidR="00465D34" w:rsidRPr="00F5691C" w:rsidSect="00350C4D">
      <w:headerReference w:type="default" r:id="rId7"/>
      <w:pgSz w:w="11906" w:h="16838"/>
      <w:pgMar w:top="1134" w:right="1134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FA" w:rsidRDefault="00A06FFA" w:rsidP="00FA7530">
      <w:pPr>
        <w:spacing w:after="0" w:line="240" w:lineRule="auto"/>
      </w:pPr>
      <w:r>
        <w:separator/>
      </w:r>
    </w:p>
  </w:endnote>
  <w:endnote w:type="continuationSeparator" w:id="0">
    <w:p w:rsidR="00A06FFA" w:rsidRDefault="00A06FFA" w:rsidP="00FA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FA" w:rsidRDefault="00A06FFA" w:rsidP="00FA7530">
      <w:pPr>
        <w:spacing w:after="0" w:line="240" w:lineRule="auto"/>
      </w:pPr>
      <w:r>
        <w:separator/>
      </w:r>
    </w:p>
  </w:footnote>
  <w:footnote w:type="continuationSeparator" w:id="0">
    <w:p w:rsidR="00A06FFA" w:rsidRDefault="00A06FFA" w:rsidP="00FA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502005"/>
      <w:docPartObj>
        <w:docPartGallery w:val="Page Numbers (Top of Page)"/>
        <w:docPartUnique/>
      </w:docPartObj>
    </w:sdtPr>
    <w:sdtEndPr/>
    <w:sdtContent>
      <w:p w:rsidR="00FA7530" w:rsidRDefault="00FA7530" w:rsidP="00FA7530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5C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D"/>
    <w:rsid w:val="0001493A"/>
    <w:rsid w:val="00023BBB"/>
    <w:rsid w:val="00091FCD"/>
    <w:rsid w:val="000A7540"/>
    <w:rsid w:val="000F1C27"/>
    <w:rsid w:val="00130CBC"/>
    <w:rsid w:val="00135122"/>
    <w:rsid w:val="00197542"/>
    <w:rsid w:val="001A6BCE"/>
    <w:rsid w:val="001E26D4"/>
    <w:rsid w:val="00201B40"/>
    <w:rsid w:val="002513E8"/>
    <w:rsid w:val="002E192C"/>
    <w:rsid w:val="002F5917"/>
    <w:rsid w:val="00350C4D"/>
    <w:rsid w:val="003701D5"/>
    <w:rsid w:val="003B52FC"/>
    <w:rsid w:val="003D2FA2"/>
    <w:rsid w:val="003E7413"/>
    <w:rsid w:val="003F7B17"/>
    <w:rsid w:val="00456F04"/>
    <w:rsid w:val="00465D34"/>
    <w:rsid w:val="004D5D51"/>
    <w:rsid w:val="0057408D"/>
    <w:rsid w:val="00575D72"/>
    <w:rsid w:val="005D0BF3"/>
    <w:rsid w:val="005F23C7"/>
    <w:rsid w:val="00607FD0"/>
    <w:rsid w:val="006747CC"/>
    <w:rsid w:val="006B1E2D"/>
    <w:rsid w:val="006C6014"/>
    <w:rsid w:val="006E1C11"/>
    <w:rsid w:val="006E7488"/>
    <w:rsid w:val="00734D64"/>
    <w:rsid w:val="007C5AF0"/>
    <w:rsid w:val="007C62A5"/>
    <w:rsid w:val="00820CB8"/>
    <w:rsid w:val="00872A9C"/>
    <w:rsid w:val="00883772"/>
    <w:rsid w:val="0088649D"/>
    <w:rsid w:val="008A61F0"/>
    <w:rsid w:val="008F404A"/>
    <w:rsid w:val="00911D38"/>
    <w:rsid w:val="00927398"/>
    <w:rsid w:val="00A06FFA"/>
    <w:rsid w:val="00A31D07"/>
    <w:rsid w:val="00A37A5A"/>
    <w:rsid w:val="00A61A21"/>
    <w:rsid w:val="00B24309"/>
    <w:rsid w:val="00B53E31"/>
    <w:rsid w:val="00B67A6C"/>
    <w:rsid w:val="00B901B8"/>
    <w:rsid w:val="00BC7AD3"/>
    <w:rsid w:val="00C02F31"/>
    <w:rsid w:val="00C13336"/>
    <w:rsid w:val="00C26C1F"/>
    <w:rsid w:val="00CB4C58"/>
    <w:rsid w:val="00CC6025"/>
    <w:rsid w:val="00DA0445"/>
    <w:rsid w:val="00DA49A0"/>
    <w:rsid w:val="00E33CFC"/>
    <w:rsid w:val="00E42B89"/>
    <w:rsid w:val="00EE2E7A"/>
    <w:rsid w:val="00F476C6"/>
    <w:rsid w:val="00F5691C"/>
    <w:rsid w:val="00FA63D0"/>
    <w:rsid w:val="00FA7530"/>
    <w:rsid w:val="00FB15CF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00" w:afterAutospacing="1"/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530"/>
  </w:style>
  <w:style w:type="paragraph" w:styleId="a5">
    <w:name w:val="footer"/>
    <w:basedOn w:val="a"/>
    <w:link w:val="a6"/>
    <w:uiPriority w:val="99"/>
    <w:unhideWhenUsed/>
    <w:rsid w:val="00FA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530"/>
  </w:style>
  <w:style w:type="character" w:styleId="a7">
    <w:name w:val="Hyperlink"/>
    <w:basedOn w:val="a0"/>
    <w:uiPriority w:val="99"/>
    <w:semiHidden/>
    <w:unhideWhenUsed/>
    <w:rsid w:val="00201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00" w:afterAutospacing="1"/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530"/>
  </w:style>
  <w:style w:type="paragraph" w:styleId="a5">
    <w:name w:val="footer"/>
    <w:basedOn w:val="a"/>
    <w:link w:val="a6"/>
    <w:uiPriority w:val="99"/>
    <w:unhideWhenUsed/>
    <w:rsid w:val="00FA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530"/>
  </w:style>
  <w:style w:type="character" w:styleId="a7">
    <w:name w:val="Hyperlink"/>
    <w:basedOn w:val="a0"/>
    <w:uiPriority w:val="99"/>
    <w:semiHidden/>
    <w:unhideWhenUsed/>
    <w:rsid w:val="00201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2018-06-27T11:53:00Z</cp:lastPrinted>
  <dcterms:created xsi:type="dcterms:W3CDTF">2018-05-30T13:59:00Z</dcterms:created>
  <dcterms:modified xsi:type="dcterms:W3CDTF">2018-06-27T13:00:00Z</dcterms:modified>
</cp:coreProperties>
</file>