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94FE2" w:rsidRDefault="00330472">
      <w:pPr>
        <w:jc w:val="center"/>
      </w:pPr>
      <w:r w:rsidRPr="00F94FE2">
        <w:t xml:space="preserve"> </w:t>
      </w:r>
      <w:r w:rsidR="00250CFE" w:rsidRPr="00F94FE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3E6B6ED" wp14:editId="25048A53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94FE2" w:rsidRDefault="0026659C">
      <w:pPr>
        <w:jc w:val="center"/>
        <w:rPr>
          <w:sz w:val="20"/>
          <w:szCs w:val="20"/>
        </w:rPr>
      </w:pPr>
    </w:p>
    <w:p w:rsidR="0026659C" w:rsidRPr="00F94FE2" w:rsidRDefault="0026659C">
      <w:pPr>
        <w:jc w:val="center"/>
        <w:rPr>
          <w:b/>
          <w:bCs/>
          <w:color w:val="000000"/>
          <w:sz w:val="36"/>
          <w:szCs w:val="36"/>
        </w:rPr>
      </w:pPr>
      <w:r w:rsidRPr="00F94FE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94FE2" w:rsidRDefault="0026659C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color w:val="000000"/>
          <w:sz w:val="36"/>
          <w:szCs w:val="36"/>
        </w:rPr>
        <w:t>VIІ СКЛИКАННЯ</w:t>
      </w:r>
    </w:p>
    <w:p w:rsidR="00A5672E" w:rsidRPr="00F94FE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94FE2" w:rsidRDefault="00A5672E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94FE2" w:rsidRDefault="005D2F8A">
      <w:pPr>
        <w:shd w:val="clear" w:color="auto" w:fill="FFFFFF"/>
        <w:jc w:val="center"/>
      </w:pPr>
      <w:r w:rsidRPr="00F94FE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3B5F08" wp14:editId="12B9775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94FE2">
        <w:rPr>
          <w:color w:val="000000"/>
        </w:rPr>
        <w:t>пр</w:t>
      </w:r>
      <w:r w:rsidR="00D40952" w:rsidRPr="00F94FE2">
        <w:rPr>
          <w:color w:val="000000"/>
        </w:rPr>
        <w:t>осп</w:t>
      </w:r>
      <w:r w:rsidR="0026659C" w:rsidRPr="00F94FE2">
        <w:rPr>
          <w:color w:val="000000"/>
        </w:rPr>
        <w:t>. Олександра Поля, 2, м. Дніпро, 49004</w:t>
      </w:r>
    </w:p>
    <w:p w:rsidR="0026659C" w:rsidRPr="00F94FE2" w:rsidRDefault="0026659C">
      <w:pPr>
        <w:pStyle w:val="ac"/>
        <w:rPr>
          <w:sz w:val="44"/>
          <w:szCs w:val="44"/>
        </w:rPr>
      </w:pPr>
    </w:p>
    <w:p w:rsidR="0026659C" w:rsidRPr="00F94FE2" w:rsidRDefault="006A391E">
      <w:pPr>
        <w:pStyle w:val="ac"/>
      </w:pPr>
      <w:r w:rsidRPr="00F94FE2">
        <w:t xml:space="preserve">П Р О Т О К О Л  № </w:t>
      </w:r>
      <w:r w:rsidR="008F3173" w:rsidRPr="00F94FE2">
        <w:t>7</w:t>
      </w:r>
      <w:r w:rsidR="0070059C">
        <w:t>2</w:t>
      </w:r>
    </w:p>
    <w:p w:rsidR="0026659C" w:rsidRPr="00F94FE2" w:rsidRDefault="0026659C">
      <w:pPr>
        <w:jc w:val="center"/>
        <w:rPr>
          <w:b/>
        </w:rPr>
      </w:pPr>
      <w:r w:rsidRPr="00F94FE2">
        <w:rPr>
          <w:b/>
        </w:rPr>
        <w:t xml:space="preserve">засідання постійної комісії </w:t>
      </w:r>
      <w:r w:rsidR="00642E42" w:rsidRPr="00F94FE2">
        <w:rPr>
          <w:b/>
        </w:rPr>
        <w:t xml:space="preserve">обласної </w:t>
      </w:r>
      <w:r w:rsidRPr="00F94FE2">
        <w:rPr>
          <w:b/>
        </w:rPr>
        <w:t>ради</w:t>
      </w:r>
    </w:p>
    <w:p w:rsidR="0026659C" w:rsidRPr="00F94FE2" w:rsidRDefault="0026659C"/>
    <w:p w:rsidR="0026659C" w:rsidRPr="00F94FE2" w:rsidRDefault="0070059C" w:rsidP="002413D5">
      <w:r>
        <w:t>24</w:t>
      </w:r>
      <w:r w:rsidR="0026659C" w:rsidRPr="00F94FE2">
        <w:t xml:space="preserve"> </w:t>
      </w:r>
      <w:r w:rsidR="008F3173" w:rsidRPr="00F94FE2">
        <w:t>вересня</w:t>
      </w:r>
      <w:r w:rsidR="0026659C" w:rsidRPr="00F94FE2">
        <w:t xml:space="preserve"> 201</w:t>
      </w:r>
      <w:r w:rsidR="00334346" w:rsidRPr="00F94FE2">
        <w:t>8</w:t>
      </w:r>
      <w:r w:rsidR="0026659C" w:rsidRPr="00F94FE2">
        <w:t xml:space="preserve"> року</w:t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  <w:t>м. Дніпро</w:t>
      </w:r>
    </w:p>
    <w:p w:rsidR="0026659C" w:rsidRPr="00F94FE2" w:rsidRDefault="00090A2E" w:rsidP="002413D5">
      <w:r w:rsidRPr="00F94FE2">
        <w:t>1</w:t>
      </w:r>
      <w:r w:rsidR="00467920" w:rsidRPr="00F94FE2">
        <w:t>5</w:t>
      </w:r>
      <w:r w:rsidR="0026659C" w:rsidRPr="00F94FE2">
        <w:t>.</w:t>
      </w:r>
      <w:r w:rsidR="00334346" w:rsidRPr="00F94FE2">
        <w:t>0</w:t>
      </w:r>
      <w:r w:rsidR="0026659C" w:rsidRPr="00F94FE2">
        <w:t>0 годин</w:t>
      </w:r>
    </w:p>
    <w:p w:rsidR="002413D5" w:rsidRPr="00F94FE2" w:rsidRDefault="002413D5" w:rsidP="002413D5"/>
    <w:p w:rsidR="0026659C" w:rsidRPr="00F94FE2" w:rsidRDefault="0026659C">
      <w:r w:rsidRPr="00F94FE2">
        <w:t>Усього членів комісії:</w:t>
      </w:r>
      <w:r w:rsidRPr="00F94FE2">
        <w:tab/>
      </w:r>
      <w:r w:rsidRPr="00F94FE2">
        <w:tab/>
        <w:t xml:space="preserve"> 1</w:t>
      </w:r>
      <w:r w:rsidR="00536F4D" w:rsidRPr="00F94FE2">
        <w:t>3</w:t>
      </w:r>
      <w:r w:rsidRPr="00F94FE2">
        <w:t xml:space="preserve"> чол.</w:t>
      </w:r>
    </w:p>
    <w:p w:rsidR="0026659C" w:rsidRPr="00F94FE2" w:rsidRDefault="0026659C">
      <w:r w:rsidRPr="00F94FE2">
        <w:t>П</w:t>
      </w:r>
      <w:r w:rsidR="006A391E" w:rsidRPr="00F94FE2">
        <w:t xml:space="preserve">рисутні:                   </w:t>
      </w:r>
      <w:r w:rsidR="006A391E" w:rsidRPr="00F94FE2">
        <w:tab/>
      </w:r>
      <w:r w:rsidR="006A391E" w:rsidRPr="00F94FE2">
        <w:tab/>
      </w:r>
      <w:r w:rsidR="00F761A1" w:rsidRPr="00F94FE2">
        <w:t xml:space="preserve"> </w:t>
      </w:r>
      <w:r w:rsidR="0068216C" w:rsidRPr="00F94FE2">
        <w:t>11</w:t>
      </w:r>
      <w:r w:rsidR="00404E62" w:rsidRPr="00F94FE2">
        <w:t xml:space="preserve"> </w:t>
      </w:r>
      <w:r w:rsidRPr="00F94FE2">
        <w:t>чол.</w:t>
      </w:r>
      <w:r w:rsidR="00777AF8" w:rsidRPr="00F94FE2">
        <w:t xml:space="preserve"> (з них </w:t>
      </w:r>
      <w:r w:rsidR="00556919">
        <w:t>4</w:t>
      </w:r>
      <w:r w:rsidR="00CD6D18" w:rsidRPr="00F94FE2">
        <w:t xml:space="preserve"> – телеконференція)</w:t>
      </w:r>
    </w:p>
    <w:p w:rsidR="0026659C" w:rsidRPr="00F94FE2" w:rsidRDefault="0026659C">
      <w:r w:rsidRPr="00F94FE2">
        <w:t>Від</w:t>
      </w:r>
      <w:r w:rsidR="006A391E" w:rsidRPr="00F94FE2">
        <w:t xml:space="preserve">сутні:                     </w:t>
      </w:r>
      <w:r w:rsidR="006A391E" w:rsidRPr="00F94FE2">
        <w:tab/>
      </w:r>
      <w:r w:rsidR="006A391E" w:rsidRPr="00F94FE2">
        <w:tab/>
      </w:r>
      <w:r w:rsidR="00790743" w:rsidRPr="00F94FE2">
        <w:t xml:space="preserve"> </w:t>
      </w:r>
      <w:r w:rsidR="006A2C89" w:rsidRPr="00F94FE2">
        <w:t xml:space="preserve"> </w:t>
      </w:r>
      <w:r w:rsidR="0068216C" w:rsidRPr="00F94FE2">
        <w:t xml:space="preserve"> 2</w:t>
      </w:r>
      <w:r w:rsidRPr="00F94FE2">
        <w:t xml:space="preserve"> чол.</w:t>
      </w:r>
    </w:p>
    <w:p w:rsidR="00A40B66" w:rsidRPr="00F94FE2" w:rsidRDefault="00A40B66"/>
    <w:p w:rsidR="00A5672E" w:rsidRPr="00F94FE2" w:rsidRDefault="0026659C" w:rsidP="00102781">
      <w:pPr>
        <w:jc w:val="both"/>
      </w:pPr>
      <w:r w:rsidRPr="00F94FE2">
        <w:t xml:space="preserve">Присутні члени комісії: </w:t>
      </w:r>
      <w:proofErr w:type="spellStart"/>
      <w:r w:rsidR="00BA4743" w:rsidRPr="00F94FE2">
        <w:t>Ніконоров</w:t>
      </w:r>
      <w:proofErr w:type="spellEnd"/>
      <w:r w:rsidR="00BA4743" w:rsidRPr="00F94FE2">
        <w:t xml:space="preserve"> А.В., </w:t>
      </w:r>
      <w:proofErr w:type="spellStart"/>
      <w:r w:rsidR="00330472" w:rsidRPr="00F94FE2">
        <w:t>Жадан</w:t>
      </w:r>
      <w:proofErr w:type="spellEnd"/>
      <w:r w:rsidR="00330472" w:rsidRPr="00F94FE2">
        <w:t xml:space="preserve"> Є.В., </w:t>
      </w:r>
      <w:proofErr w:type="spellStart"/>
      <w:r w:rsidR="008F3173" w:rsidRPr="00F94FE2">
        <w:t>Войтов</w:t>
      </w:r>
      <w:proofErr w:type="spellEnd"/>
      <w:r w:rsidR="008F3173" w:rsidRPr="00F94FE2">
        <w:t xml:space="preserve"> Г.О.,</w:t>
      </w:r>
      <w:r w:rsidR="00EB230F" w:rsidRPr="00F94FE2">
        <w:t xml:space="preserve"> </w:t>
      </w:r>
      <w:r w:rsidR="00D318B8">
        <w:br/>
      </w:r>
      <w:r w:rsidR="008F3173" w:rsidRPr="00F94FE2">
        <w:t>О</w:t>
      </w:r>
      <w:r w:rsidR="000912BF" w:rsidRPr="00F94FE2">
        <w:t xml:space="preserve">рлов С.О., </w:t>
      </w:r>
      <w:proofErr w:type="spellStart"/>
      <w:r w:rsidR="000912BF" w:rsidRPr="00F94FE2">
        <w:t>Петросянц</w:t>
      </w:r>
      <w:proofErr w:type="spellEnd"/>
      <w:r w:rsidR="000912BF" w:rsidRPr="00F94FE2">
        <w:t xml:space="preserve"> М.М., </w:t>
      </w:r>
      <w:proofErr w:type="spellStart"/>
      <w:r w:rsidR="008F3173" w:rsidRPr="00F94FE2">
        <w:t>Ангурець</w:t>
      </w:r>
      <w:proofErr w:type="spellEnd"/>
      <w:r w:rsidR="008F3173" w:rsidRPr="00F94FE2">
        <w:t xml:space="preserve"> О.В.</w:t>
      </w:r>
      <w:r w:rsidR="009A178B" w:rsidRPr="00F94FE2">
        <w:t>,</w:t>
      </w:r>
      <w:r w:rsidR="000912BF" w:rsidRPr="00F94FE2">
        <w:t xml:space="preserve"> </w:t>
      </w:r>
      <w:proofErr w:type="spellStart"/>
      <w:r w:rsidR="00556919" w:rsidRPr="00F94FE2">
        <w:t>Плахотнік</w:t>
      </w:r>
      <w:proofErr w:type="spellEnd"/>
      <w:r w:rsidR="00556919" w:rsidRPr="00F94FE2">
        <w:t xml:space="preserve"> О.О.</w:t>
      </w:r>
      <w:r w:rsidR="00556919">
        <w:t xml:space="preserve">, </w:t>
      </w:r>
      <w:r w:rsidR="008B1042">
        <w:br/>
      </w:r>
      <w:proofErr w:type="spellStart"/>
      <w:r w:rsidR="00556919">
        <w:t>Ульяхіна</w:t>
      </w:r>
      <w:proofErr w:type="spellEnd"/>
      <w:r w:rsidR="00556919">
        <w:t xml:space="preserve"> А.М.</w:t>
      </w:r>
      <w:r w:rsidR="00556919" w:rsidRPr="00F94FE2">
        <w:t xml:space="preserve"> </w:t>
      </w:r>
      <w:r w:rsidR="009A178B" w:rsidRPr="00F94FE2">
        <w:t>(телеконференція)</w:t>
      </w:r>
      <w:r w:rsidR="00561921" w:rsidRPr="00F94FE2">
        <w:t xml:space="preserve">, </w:t>
      </w:r>
      <w:proofErr w:type="spellStart"/>
      <w:r w:rsidR="008F3173" w:rsidRPr="00F94FE2">
        <w:t>Саганович</w:t>
      </w:r>
      <w:proofErr w:type="spellEnd"/>
      <w:r w:rsidR="008F3173" w:rsidRPr="00F94FE2">
        <w:t xml:space="preserve"> Д.В. </w:t>
      </w:r>
      <w:r w:rsidR="009A178B" w:rsidRPr="00F94FE2">
        <w:t>(телеконференція)</w:t>
      </w:r>
      <w:r w:rsidR="00556919">
        <w:t>,</w:t>
      </w:r>
      <w:r w:rsidR="00C9164A" w:rsidRPr="00F94FE2">
        <w:t xml:space="preserve"> </w:t>
      </w:r>
      <w:r w:rsidR="00F44C49" w:rsidRPr="00F94FE2">
        <w:t xml:space="preserve">Мартиненко Є.А. (телеконференція), </w:t>
      </w:r>
      <w:proofErr w:type="spellStart"/>
      <w:r w:rsidR="00556919" w:rsidRPr="00F94FE2">
        <w:t>Мазан</w:t>
      </w:r>
      <w:proofErr w:type="spellEnd"/>
      <w:r w:rsidR="00556919" w:rsidRPr="00F94FE2">
        <w:t xml:space="preserve"> Ю.В.</w:t>
      </w:r>
      <w:r w:rsidR="00556919">
        <w:t xml:space="preserve"> </w:t>
      </w:r>
      <w:r w:rsidR="00556919" w:rsidRPr="00F94FE2">
        <w:t>(телеконференція)</w:t>
      </w:r>
      <w:r w:rsidR="00556919">
        <w:t>.</w:t>
      </w:r>
    </w:p>
    <w:p w:rsidR="00A40B66" w:rsidRPr="00F94FE2" w:rsidRDefault="00A40B66" w:rsidP="00102781">
      <w:pPr>
        <w:jc w:val="both"/>
      </w:pPr>
    </w:p>
    <w:p w:rsidR="00AE154D" w:rsidRPr="00F94FE2" w:rsidRDefault="0026659C" w:rsidP="00102781">
      <w:pPr>
        <w:jc w:val="both"/>
      </w:pPr>
      <w:r w:rsidRPr="00F94FE2">
        <w:t>Відсутні члени комісії:</w:t>
      </w:r>
      <w:r w:rsidR="007648BA" w:rsidRPr="00F94FE2">
        <w:t xml:space="preserve"> </w:t>
      </w:r>
      <w:proofErr w:type="spellStart"/>
      <w:r w:rsidR="00BE21FE" w:rsidRPr="00F94FE2">
        <w:t>Шамрицька</w:t>
      </w:r>
      <w:proofErr w:type="spellEnd"/>
      <w:r w:rsidR="00BE21FE" w:rsidRPr="00F94FE2">
        <w:t xml:space="preserve"> Н.А.</w:t>
      </w:r>
      <w:r w:rsidR="00C9164A" w:rsidRPr="00F94FE2">
        <w:t>,</w:t>
      </w:r>
      <w:r w:rsidR="00FF5CD0" w:rsidRPr="00F94FE2">
        <w:t xml:space="preserve"> Удод </w:t>
      </w:r>
      <w:r w:rsidR="0095336E" w:rsidRPr="00F94FE2">
        <w:t>Є.Г.</w:t>
      </w:r>
    </w:p>
    <w:p w:rsidR="00436C94" w:rsidRPr="00F94FE2" w:rsidRDefault="00436C94" w:rsidP="00102781">
      <w:pPr>
        <w:jc w:val="both"/>
      </w:pPr>
    </w:p>
    <w:p w:rsidR="003649E9" w:rsidRPr="00F94FE2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У роботі комісії взяли участь:</w:t>
      </w:r>
    </w:p>
    <w:p w:rsidR="003649E9" w:rsidRDefault="00C2749E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Шебеко</w:t>
      </w:r>
      <w:proofErr w:type="spellEnd"/>
      <w:r>
        <w:rPr>
          <w:sz w:val="28"/>
          <w:szCs w:val="28"/>
          <w:lang w:val="uk-UA"/>
        </w:rPr>
        <w:t xml:space="preserve"> Т.І.</w:t>
      </w:r>
      <w:r w:rsidR="0092775F" w:rsidRPr="00F94FE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92775F" w:rsidRPr="00F94FE2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F94FE2">
        <w:rPr>
          <w:sz w:val="28"/>
          <w:szCs w:val="28"/>
          <w:lang w:val="uk-UA"/>
        </w:rPr>
        <w:t>облдержадміністрації</w:t>
      </w:r>
      <w:r w:rsidR="003649E9" w:rsidRPr="00F94FE2">
        <w:rPr>
          <w:sz w:val="28"/>
          <w:szCs w:val="28"/>
          <w:lang w:val="uk-UA"/>
        </w:rPr>
        <w:t>;</w:t>
      </w:r>
    </w:p>
    <w:p w:rsidR="00D32F66" w:rsidRPr="00F94FE2" w:rsidRDefault="00D32F66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32F66">
        <w:rPr>
          <w:sz w:val="28"/>
          <w:szCs w:val="28"/>
          <w:lang w:val="uk-UA"/>
        </w:rPr>
        <w:t>Полторацький</w:t>
      </w:r>
      <w:proofErr w:type="spellEnd"/>
      <w:r w:rsidRPr="00D32F6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 w:rsidRPr="00D32F6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D32F66">
        <w:rPr>
          <w:sz w:val="28"/>
          <w:szCs w:val="28"/>
          <w:lang w:val="uk-UA"/>
        </w:rPr>
        <w:t xml:space="preserve"> – директор департаменту</w:t>
      </w:r>
      <w:r>
        <w:rPr>
          <w:sz w:val="28"/>
          <w:szCs w:val="28"/>
          <w:lang w:val="uk-UA"/>
        </w:rPr>
        <w:t xml:space="preserve"> освіти і науки облдержадміністрації;</w:t>
      </w:r>
    </w:p>
    <w:p w:rsidR="001355A5" w:rsidRDefault="001355A5" w:rsidP="001355A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Кришень О.В.</w:t>
      </w:r>
      <w:r w:rsidRPr="0033388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 департаменту соціального захисту населення</w:t>
      </w:r>
      <w:r w:rsidRPr="00333881">
        <w:rPr>
          <w:sz w:val="28"/>
          <w:szCs w:val="28"/>
          <w:lang w:val="uk-UA"/>
        </w:rPr>
        <w:t xml:space="preserve"> облдержадміністрації;</w:t>
      </w:r>
    </w:p>
    <w:p w:rsidR="000756D3" w:rsidRDefault="00F44C49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Коломоєць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0756D3" w:rsidRPr="00333881">
        <w:rPr>
          <w:sz w:val="28"/>
          <w:szCs w:val="28"/>
          <w:lang w:val="uk-UA"/>
        </w:rPr>
        <w:t xml:space="preserve"> ‒ директор департаменту</w:t>
      </w:r>
      <w:r w:rsidR="000756D3">
        <w:rPr>
          <w:sz w:val="28"/>
          <w:szCs w:val="28"/>
          <w:lang w:val="uk-UA"/>
        </w:rPr>
        <w:t xml:space="preserve"> </w:t>
      </w:r>
      <w:r w:rsidR="000756D3" w:rsidRPr="00333881">
        <w:rPr>
          <w:sz w:val="28"/>
          <w:szCs w:val="28"/>
          <w:lang w:val="uk-UA"/>
        </w:rPr>
        <w:t>житлово-комунального господарства та будівництва облдержадміністрації;</w:t>
      </w:r>
    </w:p>
    <w:p w:rsidR="00186049" w:rsidRDefault="00186049" w:rsidP="0018604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 В.В.</w:t>
      </w:r>
      <w:r w:rsidRPr="00F94F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директора департаменту охорони здоров’я</w:t>
      </w:r>
      <w:r w:rsidRPr="00F94FE2">
        <w:rPr>
          <w:sz w:val="28"/>
          <w:szCs w:val="28"/>
          <w:lang w:val="uk-UA"/>
        </w:rPr>
        <w:t xml:space="preserve"> облдержадміністрації;</w:t>
      </w:r>
    </w:p>
    <w:p w:rsidR="00F44C49" w:rsidRPr="00333881" w:rsidRDefault="00F44C49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44C4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акаров</w:t>
      </w:r>
      <w:r w:rsidRPr="00F44C49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 w:rsidRPr="00F44C4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F44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з</w:t>
      </w:r>
      <w:r w:rsidRPr="00F44C49">
        <w:rPr>
          <w:sz w:val="28"/>
          <w:szCs w:val="28"/>
          <w:lang w:val="uk-UA"/>
        </w:rPr>
        <w:t xml:space="preserve">аступник директора департаменту </w:t>
      </w:r>
      <w:r w:rsidRPr="00F94FE2">
        <w:rPr>
          <w:sz w:val="28"/>
          <w:szCs w:val="28"/>
          <w:lang w:val="uk-UA"/>
        </w:rPr>
        <w:t xml:space="preserve">капітального будівництва </w:t>
      </w:r>
      <w:r w:rsidR="00CD159F">
        <w:rPr>
          <w:sz w:val="28"/>
          <w:szCs w:val="28"/>
          <w:lang w:val="uk-UA"/>
        </w:rPr>
        <w:t xml:space="preserve">облдержадміністрації </w:t>
      </w:r>
      <w:r>
        <w:rPr>
          <w:sz w:val="28"/>
          <w:szCs w:val="28"/>
          <w:lang w:val="uk-UA"/>
        </w:rPr>
        <w:t>–</w:t>
      </w:r>
      <w:r w:rsidRPr="00F44C49">
        <w:rPr>
          <w:sz w:val="28"/>
          <w:szCs w:val="28"/>
          <w:lang w:val="uk-UA"/>
        </w:rPr>
        <w:t xml:space="preserve"> начальник управління планування кадрового та адміністративно-господарського забезпечення</w:t>
      </w:r>
      <w:r w:rsidR="00CD159F">
        <w:rPr>
          <w:sz w:val="28"/>
          <w:szCs w:val="28"/>
          <w:lang w:val="uk-UA"/>
        </w:rPr>
        <w:t xml:space="preserve"> </w:t>
      </w:r>
      <w:r w:rsidR="00CD159F" w:rsidRPr="00F44C49">
        <w:rPr>
          <w:sz w:val="28"/>
          <w:szCs w:val="28"/>
          <w:lang w:val="uk-UA"/>
        </w:rPr>
        <w:t xml:space="preserve">департаменту </w:t>
      </w:r>
      <w:r w:rsidR="00CD159F" w:rsidRPr="00F94FE2">
        <w:rPr>
          <w:sz w:val="28"/>
          <w:szCs w:val="28"/>
          <w:lang w:val="uk-UA"/>
        </w:rPr>
        <w:t xml:space="preserve">капітального будівництва </w:t>
      </w:r>
      <w:r w:rsidR="00CD159F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;</w:t>
      </w:r>
    </w:p>
    <w:p w:rsidR="001E2B73" w:rsidRPr="00F94FE2" w:rsidRDefault="001E2B7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94FE2">
        <w:rPr>
          <w:sz w:val="28"/>
          <w:szCs w:val="28"/>
          <w:lang w:val="uk-UA"/>
        </w:rPr>
        <w:lastRenderedPageBreak/>
        <w:t>Беспаленкова</w:t>
      </w:r>
      <w:proofErr w:type="spellEnd"/>
      <w:r w:rsidRPr="00F94FE2">
        <w:rPr>
          <w:sz w:val="28"/>
          <w:szCs w:val="28"/>
          <w:lang w:val="uk-UA"/>
        </w:rPr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641EC5" w:rsidRPr="00F94FE2" w:rsidRDefault="00641EC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3649E9" w:rsidRPr="00F94FE2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9A7F0F" w:rsidRDefault="009A7F0F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F44C49">
        <w:rPr>
          <w:sz w:val="28"/>
          <w:szCs w:val="28"/>
          <w:lang w:val="uk-UA"/>
        </w:rPr>
        <w:t>;</w:t>
      </w:r>
    </w:p>
    <w:p w:rsidR="00F44C49" w:rsidRPr="00F94FE2" w:rsidRDefault="00F44C49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44C4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ипка</w:t>
      </w:r>
      <w:proofErr w:type="spellEnd"/>
      <w:r>
        <w:rPr>
          <w:sz w:val="28"/>
          <w:szCs w:val="28"/>
          <w:lang w:val="uk-UA"/>
        </w:rPr>
        <w:t xml:space="preserve"> М.Я.</w:t>
      </w:r>
      <w:r w:rsidRPr="00F44C49">
        <w:rPr>
          <w:sz w:val="28"/>
          <w:szCs w:val="28"/>
          <w:lang w:val="uk-UA"/>
        </w:rPr>
        <w:t xml:space="preserve"> – заступник начальника управління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– начальник відділу житлово-комунального господарства </w:t>
      </w:r>
      <w:r w:rsidRPr="00F44C49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>.</w:t>
      </w:r>
    </w:p>
    <w:p w:rsidR="00EB3A30" w:rsidRPr="00F94FE2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77B53" w:rsidRPr="00F94FE2" w:rsidRDefault="00D77B53" w:rsidP="0092775F">
      <w:pPr>
        <w:jc w:val="both"/>
      </w:pPr>
    </w:p>
    <w:p w:rsidR="003649E9" w:rsidRPr="00F94FE2" w:rsidRDefault="003649E9" w:rsidP="0092775F">
      <w:pPr>
        <w:jc w:val="both"/>
      </w:pPr>
    </w:p>
    <w:p w:rsidR="003649E9" w:rsidRPr="00F94FE2" w:rsidRDefault="003649E9" w:rsidP="0092775F">
      <w:pPr>
        <w:jc w:val="both"/>
      </w:pPr>
    </w:p>
    <w:p w:rsidR="00823E9E" w:rsidRPr="00F94FE2" w:rsidRDefault="0026659C">
      <w:pPr>
        <w:suppressAutoHyphens w:val="0"/>
        <w:spacing w:after="200" w:line="276" w:lineRule="auto"/>
      </w:pPr>
      <w:r w:rsidRPr="00F94FE2">
        <w:rPr>
          <w:b/>
          <w:bCs/>
        </w:rPr>
        <w:t>Головував:</w:t>
      </w:r>
      <w:r w:rsidRPr="00F94FE2">
        <w:t xml:space="preserve"> </w:t>
      </w:r>
      <w:proofErr w:type="spellStart"/>
      <w:r w:rsidR="00C04BAC" w:rsidRPr="00F94FE2">
        <w:t>Ніконоров</w:t>
      </w:r>
      <w:proofErr w:type="spellEnd"/>
      <w:r w:rsidR="00C04BAC" w:rsidRPr="00F94FE2">
        <w:t xml:space="preserve"> А.В.</w:t>
      </w:r>
      <w:r w:rsidR="00823E9E" w:rsidRPr="00F94FE2">
        <w:br w:type="page"/>
      </w:r>
    </w:p>
    <w:p w:rsidR="0026659C" w:rsidRPr="00F94FE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94FE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F94FE2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70059C" w:rsidRPr="00182F8F" w:rsidRDefault="0070059C" w:rsidP="0070059C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182F8F">
        <w:rPr>
          <w:b/>
          <w:lang w:val="uk-UA"/>
        </w:rPr>
        <w:t xml:space="preserve">Звіт про виконання обласного бюджету за І </w:t>
      </w:r>
      <w:r>
        <w:rPr>
          <w:b/>
          <w:lang w:val="uk-UA"/>
        </w:rPr>
        <w:t>півріччя</w:t>
      </w:r>
      <w:r w:rsidRPr="00182F8F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Pr="00182F8F">
        <w:rPr>
          <w:b/>
          <w:lang w:val="uk-UA"/>
        </w:rPr>
        <w:t xml:space="preserve"> року.</w:t>
      </w:r>
    </w:p>
    <w:p w:rsidR="0070059C" w:rsidRPr="00182F8F" w:rsidRDefault="0070059C" w:rsidP="0070059C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70059C" w:rsidRPr="00C014E8" w:rsidRDefault="0070059C" w:rsidP="0070059C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82F8F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182F8F">
        <w:rPr>
          <w:b/>
          <w:lang w:val="uk-UA"/>
        </w:rPr>
        <w:t>„Про</w:t>
      </w:r>
      <w:proofErr w:type="spellEnd"/>
      <w:r w:rsidRPr="00182F8F">
        <w:rPr>
          <w:b/>
          <w:lang w:val="uk-UA"/>
        </w:rPr>
        <w:t xml:space="preserve"> внесення змін до рішення обласної ради від 01 грудня 2017 року </w:t>
      </w:r>
      <w:r w:rsidRPr="00182F8F">
        <w:rPr>
          <w:b/>
          <w:lang w:val="uk-UA"/>
        </w:rPr>
        <w:br/>
        <w:t xml:space="preserve">№ 268-11/VII </w:t>
      </w:r>
      <w:proofErr w:type="spellStart"/>
      <w:r w:rsidRPr="00182F8F">
        <w:rPr>
          <w:b/>
          <w:lang w:val="uk-UA"/>
        </w:rPr>
        <w:t>„Про</w:t>
      </w:r>
      <w:proofErr w:type="spellEnd"/>
      <w:r w:rsidRPr="00182F8F">
        <w:rPr>
          <w:b/>
          <w:lang w:val="uk-UA"/>
        </w:rPr>
        <w:t xml:space="preserve"> обласний бюджет на 2018 рік”.</w:t>
      </w:r>
      <w:r w:rsidRPr="00182F8F">
        <w:rPr>
          <w:b/>
          <w:lang w:val="uk-UA" w:eastAsia="ru-RU"/>
        </w:rPr>
        <w:t xml:space="preserve"> </w:t>
      </w:r>
    </w:p>
    <w:p w:rsidR="0070059C" w:rsidRPr="00C014E8" w:rsidRDefault="0070059C" w:rsidP="0070059C">
      <w:pPr>
        <w:pStyle w:val="af8"/>
        <w:rPr>
          <w:b/>
          <w:lang w:val="uk-UA" w:eastAsia="ru-RU"/>
        </w:rPr>
      </w:pPr>
    </w:p>
    <w:p w:rsidR="0070059C" w:rsidRPr="00C014E8" w:rsidRDefault="0070059C" w:rsidP="0070059C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C014E8">
        <w:rPr>
          <w:b/>
          <w:lang w:val="uk-UA"/>
        </w:rPr>
        <w:t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</w:t>
      </w:r>
      <w:r>
        <w:rPr>
          <w:b/>
          <w:lang w:val="uk-UA"/>
        </w:rPr>
        <w:t xml:space="preserve"> </w:t>
      </w:r>
      <w:r w:rsidRPr="00C014E8">
        <w:rPr>
          <w:b/>
          <w:lang w:val="uk-UA"/>
        </w:rPr>
        <w:t xml:space="preserve">власності територіальних громад сіл, селищ та міст Дніпропетровської області, на 2013 – 2018 роки за </w:t>
      </w:r>
      <w:r>
        <w:rPr>
          <w:b/>
          <w:lang w:val="uk-UA"/>
        </w:rPr>
        <w:t>І квартал 2018 року та І півріччя 2018</w:t>
      </w:r>
      <w:r w:rsidRPr="00C014E8">
        <w:rPr>
          <w:b/>
          <w:lang w:val="uk-UA"/>
        </w:rPr>
        <w:t xml:space="preserve"> р</w:t>
      </w:r>
      <w:r>
        <w:rPr>
          <w:b/>
          <w:lang w:val="uk-UA"/>
        </w:rPr>
        <w:t>о</w:t>
      </w:r>
      <w:r w:rsidRPr="00C014E8">
        <w:rPr>
          <w:b/>
          <w:lang w:val="uk-UA"/>
        </w:rPr>
        <w:t>к</w:t>
      </w:r>
      <w:r>
        <w:rPr>
          <w:b/>
          <w:lang w:val="uk-UA"/>
        </w:rPr>
        <w:t>у</w:t>
      </w:r>
      <w:r w:rsidRPr="00C014E8">
        <w:rPr>
          <w:b/>
          <w:lang w:val="uk-UA"/>
        </w:rPr>
        <w:t>.</w:t>
      </w:r>
      <w:r w:rsidRPr="00182F8F">
        <w:rPr>
          <w:b/>
          <w:lang w:val="uk-UA"/>
        </w:rPr>
        <w:fldChar w:fldCharType="begin"/>
      </w:r>
      <w:r w:rsidRPr="00182F8F">
        <w:rPr>
          <w:b/>
          <w:lang w:val="uk-UA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182F8F">
        <w:rPr>
          <w:b/>
          <w:lang w:val="uk-UA"/>
        </w:rPr>
        <w:fldChar w:fldCharType="separate"/>
      </w:r>
    </w:p>
    <w:p w:rsidR="0070059C" w:rsidRPr="00182F8F" w:rsidRDefault="0070059C" w:rsidP="0070059C">
      <w:pPr>
        <w:pStyle w:val="af8"/>
        <w:ind w:left="567" w:hanging="567"/>
        <w:rPr>
          <w:b/>
          <w:lang w:val="uk-UA"/>
        </w:rPr>
      </w:pPr>
      <w:r w:rsidRPr="00182F8F">
        <w:rPr>
          <w:b/>
          <w:lang w:val="uk-UA"/>
        </w:rPr>
        <w:fldChar w:fldCharType="end"/>
      </w:r>
    </w:p>
    <w:p w:rsidR="0070059C" w:rsidRPr="00182F8F" w:rsidRDefault="0070059C" w:rsidP="0070059C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182F8F">
        <w:rPr>
          <w:b/>
          <w:lang w:val="uk-UA"/>
        </w:rPr>
        <w:t>Різне.</w:t>
      </w:r>
    </w:p>
    <w:p w:rsidR="0070059C" w:rsidRPr="00182F8F" w:rsidRDefault="0070059C" w:rsidP="0070059C">
      <w:pPr>
        <w:pStyle w:val="af8"/>
        <w:rPr>
          <w:b/>
          <w:lang w:val="uk-UA"/>
        </w:rPr>
      </w:pPr>
    </w:p>
    <w:p w:rsidR="0026659C" w:rsidRPr="00F94FE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F94FE2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F94FE2" w:rsidRDefault="008E3497" w:rsidP="009311CA">
      <w:pPr>
        <w:jc w:val="both"/>
      </w:pPr>
      <w:r w:rsidRPr="00F94FE2">
        <w:br w:type="page"/>
      </w:r>
    </w:p>
    <w:p w:rsidR="00557F45" w:rsidRPr="00F64CC2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64CC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64CC2">
        <w:rPr>
          <w:b/>
          <w:bCs/>
          <w:shd w:val="clear" w:color="auto" w:fill="FFFFFF"/>
          <w:lang w:val="uk-UA"/>
        </w:rPr>
        <w:t xml:space="preserve"> 1. </w:t>
      </w:r>
      <w:r w:rsidR="005A1701" w:rsidRPr="00182F8F">
        <w:rPr>
          <w:b/>
          <w:lang w:val="uk-UA"/>
        </w:rPr>
        <w:t xml:space="preserve">Звіт про виконання обласного бюджету за І </w:t>
      </w:r>
      <w:r w:rsidR="005A1701">
        <w:rPr>
          <w:b/>
          <w:lang w:val="uk-UA"/>
        </w:rPr>
        <w:t>півріччя</w:t>
      </w:r>
      <w:r w:rsidR="005A1701" w:rsidRPr="00182F8F">
        <w:rPr>
          <w:b/>
          <w:lang w:val="uk-UA"/>
        </w:rPr>
        <w:t xml:space="preserve"> </w:t>
      </w:r>
      <w:r w:rsidR="005A1701">
        <w:rPr>
          <w:b/>
          <w:lang w:val="uk-UA"/>
        </w:rPr>
        <w:br/>
      </w:r>
      <w:r w:rsidR="005A1701" w:rsidRPr="00182F8F">
        <w:rPr>
          <w:b/>
          <w:lang w:val="uk-UA"/>
        </w:rPr>
        <w:t>201</w:t>
      </w:r>
      <w:r w:rsidR="005A1701">
        <w:rPr>
          <w:b/>
          <w:lang w:val="uk-UA"/>
        </w:rPr>
        <w:t>8</w:t>
      </w:r>
      <w:r w:rsidR="005A1701" w:rsidRPr="00182F8F">
        <w:rPr>
          <w:b/>
          <w:lang w:val="uk-UA"/>
        </w:rPr>
        <w:t xml:space="preserve"> року</w:t>
      </w:r>
      <w:r w:rsidRPr="00F64CC2">
        <w:rPr>
          <w:b/>
          <w:bCs/>
          <w:lang w:val="uk-UA"/>
        </w:rPr>
        <w:t>.</w:t>
      </w:r>
    </w:p>
    <w:p w:rsidR="00557F45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6C679B" w:rsidRPr="00F64CC2" w:rsidRDefault="006C679B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557F45" w:rsidRPr="00F64CC2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64CC2">
        <w:rPr>
          <w:b/>
          <w:bCs/>
          <w:lang w:val="uk-UA"/>
        </w:rPr>
        <w:tab/>
        <w:t>Інформація:</w:t>
      </w:r>
      <w:r w:rsidRPr="00F64CC2">
        <w:rPr>
          <w:lang w:val="uk-UA"/>
        </w:rPr>
        <w:t xml:space="preserve"> директора департаменту фінансів облдержадміністрації</w:t>
      </w:r>
      <w:r w:rsidRPr="00F64CC2">
        <w:rPr>
          <w:bCs/>
          <w:lang w:val="uk-UA"/>
        </w:rPr>
        <w:t xml:space="preserve"> </w:t>
      </w:r>
      <w:r w:rsidRPr="00F64CC2">
        <w:rPr>
          <w:bCs/>
          <w:lang w:val="uk-UA"/>
        </w:rPr>
        <w:br/>
      </w:r>
      <w:proofErr w:type="spellStart"/>
      <w:r w:rsidRPr="00F64CC2">
        <w:rPr>
          <w:lang w:val="uk-UA"/>
        </w:rPr>
        <w:t>Шебеко</w:t>
      </w:r>
      <w:proofErr w:type="spellEnd"/>
      <w:r w:rsidRPr="00F64CC2">
        <w:rPr>
          <w:lang w:val="uk-UA"/>
        </w:rPr>
        <w:t xml:space="preserve"> Т.І.</w:t>
      </w:r>
    </w:p>
    <w:p w:rsidR="00557F45" w:rsidRDefault="00557F45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C679B" w:rsidRPr="00F64CC2" w:rsidRDefault="006C679B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557F45" w:rsidRPr="00F64CC2" w:rsidRDefault="00557F45" w:rsidP="00557F45">
      <w:pPr>
        <w:jc w:val="both"/>
      </w:pPr>
      <w:r w:rsidRPr="00F64CC2">
        <w:rPr>
          <w:b/>
          <w:bCs/>
          <w:u w:val="single"/>
        </w:rPr>
        <w:t>ВИСТУПИЛИ</w:t>
      </w:r>
      <w:r w:rsidRPr="00F64CC2">
        <w:rPr>
          <w:b/>
          <w:bCs/>
        </w:rPr>
        <w:t>:</w:t>
      </w:r>
      <w:r w:rsidRPr="00F64CC2">
        <w:t xml:space="preserve"> </w:t>
      </w:r>
      <w:proofErr w:type="spellStart"/>
      <w:r w:rsidRPr="00F64CC2">
        <w:t>Ніконоров</w:t>
      </w:r>
      <w:proofErr w:type="spellEnd"/>
      <w:r w:rsidRPr="00F64CC2">
        <w:t xml:space="preserve"> А.В.</w:t>
      </w:r>
      <w:r w:rsidR="00A779E1">
        <w:t>,</w:t>
      </w:r>
      <w:r>
        <w:t xml:space="preserve"> </w:t>
      </w:r>
      <w:proofErr w:type="spellStart"/>
      <w:r w:rsidR="00A779E1">
        <w:t>Войтов</w:t>
      </w:r>
      <w:proofErr w:type="spellEnd"/>
      <w:r w:rsidR="00A779E1">
        <w:t xml:space="preserve"> Г.О.,</w:t>
      </w:r>
      <w:r w:rsidR="00A779E1" w:rsidRPr="00A779E1">
        <w:t xml:space="preserve"> </w:t>
      </w:r>
      <w:proofErr w:type="spellStart"/>
      <w:r w:rsidR="00A779E1" w:rsidRPr="00D32F66">
        <w:t>Полторацький</w:t>
      </w:r>
      <w:proofErr w:type="spellEnd"/>
      <w:r w:rsidR="00A779E1" w:rsidRPr="00D32F66">
        <w:t xml:space="preserve"> О</w:t>
      </w:r>
      <w:r w:rsidR="00A779E1">
        <w:t>.</w:t>
      </w:r>
      <w:r w:rsidR="00A779E1" w:rsidRPr="00D32F66">
        <w:t>В</w:t>
      </w:r>
      <w:r w:rsidR="00A779E1">
        <w:t>.</w:t>
      </w:r>
    </w:p>
    <w:p w:rsidR="00557F45" w:rsidRDefault="00557F45" w:rsidP="00557F45">
      <w:pPr>
        <w:jc w:val="both"/>
      </w:pPr>
    </w:p>
    <w:p w:rsidR="006C679B" w:rsidRPr="00F64CC2" w:rsidRDefault="006C679B" w:rsidP="00557F45">
      <w:pPr>
        <w:jc w:val="both"/>
      </w:pPr>
    </w:p>
    <w:p w:rsidR="00557F45" w:rsidRPr="00F64CC2" w:rsidRDefault="00557F45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64CC2">
        <w:rPr>
          <w:b/>
          <w:u w:val="single"/>
        </w:rPr>
        <w:t>ВИРІШИЛИ</w:t>
      </w:r>
      <w:r w:rsidRPr="00F64CC2">
        <w:rPr>
          <w:b/>
          <w:bCs/>
          <w:u w:val="single"/>
        </w:rPr>
        <w:t xml:space="preserve">: </w:t>
      </w:r>
    </w:p>
    <w:p w:rsidR="00557F45" w:rsidRPr="006C679B" w:rsidRDefault="00557F45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557F45" w:rsidRPr="00F64CC2" w:rsidRDefault="00557F45" w:rsidP="00557F45">
      <w:pPr>
        <w:suppressAutoHyphens w:val="0"/>
        <w:ind w:firstLine="708"/>
        <w:jc w:val="both"/>
      </w:pPr>
      <w:r w:rsidRPr="00F64CC2">
        <w:t xml:space="preserve">1. Інформацію директора департаменту фінансів облдержадміністрації </w:t>
      </w:r>
      <w:proofErr w:type="spellStart"/>
      <w:r w:rsidRPr="00F64CC2">
        <w:t>Шебеко</w:t>
      </w:r>
      <w:proofErr w:type="spellEnd"/>
      <w:r w:rsidRPr="00F64CC2">
        <w:t xml:space="preserve"> Т.І. взяти до відома.</w:t>
      </w:r>
    </w:p>
    <w:p w:rsidR="00557F45" w:rsidRPr="00F64CC2" w:rsidRDefault="00557F45" w:rsidP="00557F45">
      <w:pPr>
        <w:suppressAutoHyphens w:val="0"/>
        <w:ind w:firstLine="708"/>
        <w:jc w:val="both"/>
      </w:pPr>
    </w:p>
    <w:p w:rsidR="00557F45" w:rsidRPr="005A1701" w:rsidRDefault="00557F45" w:rsidP="00557F4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F64CC2">
        <w:rPr>
          <w:lang w:val="uk-UA"/>
        </w:rPr>
        <w:t xml:space="preserve">2. Погодити поданий облдержадміністрацією </w:t>
      </w:r>
      <w:r w:rsidR="005A1701">
        <w:rPr>
          <w:lang w:val="uk-UA"/>
        </w:rPr>
        <w:t>з</w:t>
      </w:r>
      <w:r w:rsidR="005A1701" w:rsidRPr="005A1701">
        <w:rPr>
          <w:lang w:val="uk-UA"/>
        </w:rPr>
        <w:t>віт про виконання обласного бюджету за І півріччя 2018 року</w:t>
      </w:r>
      <w:r w:rsidRPr="005A1701">
        <w:rPr>
          <w:lang w:val="uk-UA"/>
        </w:rPr>
        <w:t>.</w:t>
      </w:r>
    </w:p>
    <w:p w:rsidR="00557F45" w:rsidRPr="00F64CC2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557F45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C679B" w:rsidRDefault="006C679B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C679B" w:rsidRPr="0084146C" w:rsidRDefault="006C679B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557F45" w:rsidRPr="0084146C" w:rsidRDefault="00557F45" w:rsidP="00557F45">
      <w:pPr>
        <w:pStyle w:val="a9"/>
        <w:spacing w:line="300" w:lineRule="exact"/>
        <w:jc w:val="center"/>
        <w:rPr>
          <w:b/>
          <w:bCs/>
        </w:rPr>
      </w:pPr>
      <w:r w:rsidRPr="0084146C">
        <w:rPr>
          <w:b/>
          <w:bCs/>
        </w:rPr>
        <w:t>Результати голосування:</w:t>
      </w:r>
    </w:p>
    <w:p w:rsidR="00557F45" w:rsidRPr="0084146C" w:rsidRDefault="00557F45" w:rsidP="00557F45">
      <w:pPr>
        <w:pStyle w:val="a9"/>
        <w:spacing w:line="300" w:lineRule="exact"/>
        <w:jc w:val="center"/>
        <w:rPr>
          <w:b/>
          <w:bCs/>
        </w:rPr>
      </w:pPr>
    </w:p>
    <w:p w:rsidR="00557F45" w:rsidRPr="0084146C" w:rsidRDefault="00557F45" w:rsidP="00557F45">
      <w:pPr>
        <w:pStyle w:val="a9"/>
        <w:ind w:left="3544" w:hanging="4"/>
      </w:pPr>
      <w:r w:rsidRPr="0084146C">
        <w:t xml:space="preserve">за </w:t>
      </w:r>
      <w:r w:rsidRPr="0084146C">
        <w:tab/>
      </w:r>
      <w:r w:rsidRPr="0084146C">
        <w:tab/>
      </w:r>
      <w:r w:rsidRPr="0084146C">
        <w:tab/>
        <w:t>11</w:t>
      </w:r>
    </w:p>
    <w:p w:rsidR="00557F45" w:rsidRPr="0084146C" w:rsidRDefault="00557F45" w:rsidP="00557F45">
      <w:pPr>
        <w:ind w:left="3544" w:hanging="4"/>
        <w:jc w:val="both"/>
      </w:pPr>
      <w:r w:rsidRPr="0084146C">
        <w:t>проти</w:t>
      </w:r>
      <w:r w:rsidRPr="0084146C">
        <w:tab/>
      </w:r>
      <w:r w:rsidRPr="0084146C">
        <w:tab/>
      </w:r>
      <w:r>
        <w:tab/>
      </w:r>
      <w:r w:rsidRPr="0084146C">
        <w:t xml:space="preserve"> -</w:t>
      </w:r>
    </w:p>
    <w:p w:rsidR="00557F45" w:rsidRPr="0084146C" w:rsidRDefault="00557F45" w:rsidP="00557F45">
      <w:pPr>
        <w:ind w:left="3544" w:hanging="4"/>
        <w:jc w:val="both"/>
      </w:pPr>
      <w:r w:rsidRPr="0084146C">
        <w:t xml:space="preserve">утримались </w:t>
      </w:r>
      <w:r w:rsidRPr="0084146C">
        <w:tab/>
        <w:t xml:space="preserve"> -</w:t>
      </w:r>
    </w:p>
    <w:p w:rsidR="00557F45" w:rsidRDefault="00557F45" w:rsidP="00557F45">
      <w:pPr>
        <w:pStyle w:val="af8"/>
        <w:tabs>
          <w:tab w:val="left" w:pos="0"/>
        </w:tabs>
        <w:suppressAutoHyphens w:val="0"/>
        <w:ind w:left="3544" w:hanging="4"/>
        <w:contextualSpacing/>
        <w:rPr>
          <w:lang w:val="uk-UA"/>
        </w:rPr>
      </w:pPr>
      <w:r w:rsidRPr="0084146C">
        <w:rPr>
          <w:lang w:val="uk-UA"/>
        </w:rPr>
        <w:t xml:space="preserve">усього </w:t>
      </w:r>
      <w:r w:rsidRPr="0084146C">
        <w:rPr>
          <w:lang w:val="uk-UA"/>
        </w:rPr>
        <w:tab/>
      </w:r>
      <w:r w:rsidRPr="0084146C">
        <w:rPr>
          <w:lang w:val="uk-UA"/>
        </w:rPr>
        <w:tab/>
        <w:t>11</w:t>
      </w:r>
      <w:r>
        <w:rPr>
          <w:lang w:val="uk-UA"/>
        </w:rPr>
        <w:br w:type="page"/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94FE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94FE2">
        <w:rPr>
          <w:b/>
          <w:bCs/>
          <w:shd w:val="clear" w:color="auto" w:fill="FFFFFF"/>
          <w:lang w:val="uk-UA"/>
        </w:rPr>
        <w:t xml:space="preserve"> </w:t>
      </w:r>
      <w:r w:rsidR="00557F45">
        <w:rPr>
          <w:b/>
          <w:bCs/>
          <w:shd w:val="clear" w:color="auto" w:fill="FFFFFF"/>
          <w:lang w:val="uk-UA"/>
        </w:rPr>
        <w:t>2</w:t>
      </w:r>
      <w:r w:rsidRPr="00F94FE2">
        <w:rPr>
          <w:b/>
          <w:bCs/>
          <w:shd w:val="clear" w:color="auto" w:fill="FFFFFF"/>
          <w:lang w:val="uk-UA"/>
        </w:rPr>
        <w:t xml:space="preserve">. </w:t>
      </w:r>
      <w:r w:rsidRPr="00F94FE2">
        <w:rPr>
          <w:b/>
          <w:bCs/>
          <w:lang w:val="uk-UA"/>
        </w:rPr>
        <w:t xml:space="preserve">Про розгляд проекту розпорядження </w:t>
      </w:r>
      <w:r w:rsidRPr="00F94FE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F94FE2">
        <w:rPr>
          <w:lang w:val="uk-UA"/>
        </w:rPr>
        <w:t>„</w:t>
      </w:r>
      <w:r w:rsidRPr="00F94FE2">
        <w:rPr>
          <w:b/>
          <w:bCs/>
          <w:shd w:val="clear" w:color="auto" w:fill="FFFFFF"/>
          <w:lang w:val="uk-UA"/>
        </w:rPr>
        <w:t>Про</w:t>
      </w:r>
      <w:proofErr w:type="spellEnd"/>
      <w:r w:rsidRPr="00F94FE2">
        <w:rPr>
          <w:b/>
          <w:bCs/>
          <w:shd w:val="clear" w:color="auto" w:fill="FFFFFF"/>
          <w:lang w:val="uk-UA"/>
        </w:rPr>
        <w:t xml:space="preserve"> внесення </w:t>
      </w:r>
      <w:r w:rsidRPr="00F94FE2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/>
          <w:bCs/>
          <w:lang w:val="uk-UA"/>
        </w:rPr>
        <w:t>„Про</w:t>
      </w:r>
      <w:proofErr w:type="spellEnd"/>
      <w:r w:rsidRPr="00F94FE2">
        <w:rPr>
          <w:b/>
          <w:bCs/>
          <w:lang w:val="uk-UA"/>
        </w:rPr>
        <w:t xml:space="preserve"> обласний бюджет на 2018 рік”.</w:t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567DF" w:rsidRPr="00F94FE2" w:rsidRDefault="002567DF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94FE2">
        <w:rPr>
          <w:b/>
          <w:bCs/>
          <w:lang w:val="uk-UA"/>
        </w:rPr>
        <w:tab/>
        <w:t>Інформація:</w:t>
      </w:r>
      <w:r w:rsidRPr="00F94FE2">
        <w:rPr>
          <w:lang w:val="uk-UA"/>
        </w:rPr>
        <w:t xml:space="preserve"> </w:t>
      </w:r>
      <w:r w:rsidR="000D2E32" w:rsidRPr="00F64CC2">
        <w:rPr>
          <w:lang w:val="uk-UA"/>
        </w:rPr>
        <w:t>директора департаменту фінансів облдержадміністрації</w:t>
      </w:r>
      <w:r w:rsidR="000D2E32" w:rsidRPr="00F64CC2">
        <w:rPr>
          <w:bCs/>
          <w:lang w:val="uk-UA"/>
        </w:rPr>
        <w:t xml:space="preserve"> </w:t>
      </w:r>
      <w:r w:rsidR="000D2E32" w:rsidRPr="00F64CC2">
        <w:rPr>
          <w:bCs/>
          <w:lang w:val="uk-UA"/>
        </w:rPr>
        <w:br/>
      </w:r>
      <w:proofErr w:type="spellStart"/>
      <w:r w:rsidR="000D2E32" w:rsidRPr="00F64CC2">
        <w:rPr>
          <w:lang w:val="uk-UA"/>
        </w:rPr>
        <w:t>Шебеко</w:t>
      </w:r>
      <w:proofErr w:type="spellEnd"/>
      <w:r w:rsidR="000D2E32" w:rsidRPr="00F64CC2">
        <w:rPr>
          <w:lang w:val="uk-UA"/>
        </w:rPr>
        <w:t xml:space="preserve"> Т.І.</w:t>
      </w: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567DF" w:rsidRPr="00F94FE2" w:rsidRDefault="002567DF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4256E7" w:rsidRPr="001355A5" w:rsidRDefault="004256E7" w:rsidP="004256E7">
      <w:pPr>
        <w:jc w:val="both"/>
      </w:pPr>
      <w:r w:rsidRPr="001355A5">
        <w:rPr>
          <w:b/>
          <w:bCs/>
          <w:u w:val="single"/>
        </w:rPr>
        <w:t>ВИСТУПИЛИ</w:t>
      </w:r>
      <w:r w:rsidRPr="001355A5">
        <w:rPr>
          <w:b/>
          <w:bCs/>
        </w:rPr>
        <w:t>:</w:t>
      </w:r>
      <w:r w:rsidRPr="001355A5">
        <w:t xml:space="preserve"> </w:t>
      </w:r>
      <w:proofErr w:type="spellStart"/>
      <w:r w:rsidRPr="001355A5">
        <w:t>Ніконоров</w:t>
      </w:r>
      <w:proofErr w:type="spellEnd"/>
      <w:r w:rsidRPr="001355A5">
        <w:t xml:space="preserve"> А.В., </w:t>
      </w:r>
      <w:proofErr w:type="spellStart"/>
      <w:r w:rsidR="00F36674">
        <w:t>Коломоєць</w:t>
      </w:r>
      <w:proofErr w:type="spellEnd"/>
      <w:r w:rsidR="00F36674">
        <w:t xml:space="preserve"> А.В., </w:t>
      </w:r>
      <w:proofErr w:type="spellStart"/>
      <w:r w:rsidR="00F36674" w:rsidRPr="00D32F66">
        <w:t>Полторацький</w:t>
      </w:r>
      <w:proofErr w:type="spellEnd"/>
      <w:r w:rsidR="00F36674" w:rsidRPr="00D32F66">
        <w:t xml:space="preserve"> О</w:t>
      </w:r>
      <w:r w:rsidR="00F36674">
        <w:t>.</w:t>
      </w:r>
      <w:r w:rsidR="00F36674" w:rsidRPr="00D32F66">
        <w:t>В</w:t>
      </w:r>
      <w:r w:rsidR="00F36674">
        <w:t xml:space="preserve">., </w:t>
      </w:r>
      <w:proofErr w:type="spellStart"/>
      <w:r w:rsidR="00F36674" w:rsidRPr="00F94FE2">
        <w:t>Беспаленкова</w:t>
      </w:r>
      <w:proofErr w:type="spellEnd"/>
      <w:r w:rsidR="00F36674" w:rsidRPr="00F94FE2">
        <w:t xml:space="preserve"> Н.М.</w:t>
      </w:r>
    </w:p>
    <w:p w:rsidR="002567DF" w:rsidRPr="001355A5" w:rsidRDefault="002567DF" w:rsidP="004256E7">
      <w:pPr>
        <w:jc w:val="both"/>
      </w:pP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94FE2">
        <w:rPr>
          <w:b/>
          <w:u w:val="single"/>
        </w:rPr>
        <w:t>ВИРІШИЛИ</w:t>
      </w:r>
      <w:r w:rsidRPr="00F94FE2">
        <w:rPr>
          <w:b/>
          <w:bCs/>
          <w:u w:val="single"/>
        </w:rPr>
        <w:t xml:space="preserve">: </w:t>
      </w: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4256E7" w:rsidRPr="00F94FE2" w:rsidRDefault="004256E7" w:rsidP="004256E7">
      <w:pPr>
        <w:suppressAutoHyphens w:val="0"/>
        <w:ind w:firstLine="708"/>
        <w:jc w:val="both"/>
      </w:pPr>
      <w:r w:rsidRPr="00F94FE2">
        <w:t xml:space="preserve">1. </w:t>
      </w:r>
      <w:r w:rsidR="000D2E32" w:rsidRPr="00F64CC2">
        <w:t xml:space="preserve">Інформацію директора департаменту фінансів облдержадміністрації </w:t>
      </w:r>
      <w:proofErr w:type="spellStart"/>
      <w:r w:rsidR="000D2E32" w:rsidRPr="00F64CC2">
        <w:t>Шебеко</w:t>
      </w:r>
      <w:proofErr w:type="spellEnd"/>
      <w:r w:rsidR="000D2E32" w:rsidRPr="00F64CC2">
        <w:t xml:space="preserve"> Т.І. взяти до відома</w:t>
      </w:r>
      <w:r w:rsidRPr="00F94FE2">
        <w:t>.</w:t>
      </w:r>
    </w:p>
    <w:p w:rsidR="004256E7" w:rsidRPr="00F94FE2" w:rsidRDefault="004256E7" w:rsidP="004256E7">
      <w:pPr>
        <w:suppressAutoHyphens w:val="0"/>
        <w:ind w:firstLine="708"/>
        <w:jc w:val="both"/>
      </w:pPr>
    </w:p>
    <w:p w:rsidR="00846177" w:rsidRDefault="00846177" w:rsidP="00846177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333881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333881">
        <w:rPr>
          <w:lang w:val="uk-UA"/>
        </w:rPr>
        <w:t>„</w:t>
      </w:r>
      <w:r w:rsidRPr="00333881">
        <w:rPr>
          <w:bCs/>
          <w:shd w:val="clear" w:color="auto" w:fill="FFFFFF"/>
          <w:lang w:val="uk-UA"/>
        </w:rPr>
        <w:t>Про</w:t>
      </w:r>
      <w:proofErr w:type="spellEnd"/>
      <w:r w:rsidRPr="00333881">
        <w:rPr>
          <w:bCs/>
          <w:shd w:val="clear" w:color="auto" w:fill="FFFFFF"/>
          <w:lang w:val="uk-UA"/>
        </w:rPr>
        <w:t xml:space="preserve"> внесення </w:t>
      </w:r>
      <w:r w:rsidRPr="00333881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Cs/>
          <w:lang w:val="uk-UA"/>
        </w:rPr>
        <w:t>„Про</w:t>
      </w:r>
      <w:proofErr w:type="spellEnd"/>
      <w:r w:rsidRPr="00333881">
        <w:rPr>
          <w:bCs/>
          <w:lang w:val="uk-UA"/>
        </w:rPr>
        <w:t xml:space="preserve"> обласний бюджет на 2018 рік” (лист облдержадміністрації від </w:t>
      </w:r>
      <w:r w:rsidR="003D6DAC">
        <w:rPr>
          <w:bCs/>
          <w:lang w:val="uk-UA"/>
        </w:rPr>
        <w:t>21</w:t>
      </w:r>
      <w:r w:rsidRPr="00333881">
        <w:rPr>
          <w:bCs/>
          <w:lang w:val="uk-UA"/>
        </w:rPr>
        <w:t>.0</w:t>
      </w:r>
      <w:r w:rsidR="003D6DAC">
        <w:rPr>
          <w:bCs/>
          <w:lang w:val="uk-UA"/>
        </w:rPr>
        <w:t>9</w:t>
      </w:r>
      <w:r w:rsidRPr="00333881">
        <w:rPr>
          <w:bCs/>
          <w:lang w:val="uk-UA"/>
        </w:rPr>
        <w:t>.</w:t>
      </w:r>
      <w:r w:rsidRPr="00D11206">
        <w:rPr>
          <w:bCs/>
          <w:lang w:val="uk-UA"/>
        </w:rPr>
        <w:t>2018 № 18-</w:t>
      </w:r>
      <w:r w:rsidR="003D6DAC">
        <w:rPr>
          <w:bCs/>
          <w:lang w:val="uk-UA"/>
        </w:rPr>
        <w:t>3644</w:t>
      </w:r>
      <w:r w:rsidRPr="00D11206">
        <w:rPr>
          <w:bCs/>
          <w:lang w:val="uk-UA"/>
        </w:rPr>
        <w:t>/0/2-18 додається на 1</w:t>
      </w:r>
      <w:r w:rsidR="003D6DAC">
        <w:rPr>
          <w:bCs/>
          <w:lang w:val="uk-UA"/>
        </w:rPr>
        <w:t>4</w:t>
      </w:r>
      <w:r w:rsidRPr="00D11206">
        <w:rPr>
          <w:bCs/>
          <w:lang w:val="uk-UA"/>
        </w:rPr>
        <w:t xml:space="preserve"> арк. (2</w:t>
      </w:r>
      <w:r w:rsidR="003D6DAC">
        <w:rPr>
          <w:bCs/>
          <w:lang w:val="uk-UA"/>
        </w:rPr>
        <w:t>7</w:t>
      </w:r>
      <w:r w:rsidRPr="00D11206">
        <w:rPr>
          <w:bCs/>
          <w:lang w:val="uk-UA"/>
        </w:rPr>
        <w:t xml:space="preserve"> стор.), </w:t>
      </w:r>
      <w:r w:rsidRPr="00333881">
        <w:rPr>
          <w:bCs/>
          <w:lang w:val="uk-UA"/>
        </w:rPr>
        <w:t xml:space="preserve">пояснювальна записка </w:t>
      </w:r>
      <w:r w:rsidRPr="00333881">
        <w:rPr>
          <w:lang w:val="uk-UA"/>
        </w:rPr>
        <w:t xml:space="preserve">департаменту фінансів облдержадміністрації </w:t>
      </w:r>
      <w:r w:rsidRPr="00333881">
        <w:rPr>
          <w:bCs/>
          <w:lang w:val="uk-UA"/>
        </w:rPr>
        <w:t xml:space="preserve">від </w:t>
      </w:r>
      <w:r w:rsidR="003D6DAC">
        <w:rPr>
          <w:bCs/>
          <w:lang w:val="uk-UA"/>
        </w:rPr>
        <w:t>21</w:t>
      </w:r>
      <w:r w:rsidRPr="00333881">
        <w:rPr>
          <w:bCs/>
          <w:lang w:val="uk-UA"/>
        </w:rPr>
        <w:t>.0</w:t>
      </w:r>
      <w:r w:rsidR="003D6DAC">
        <w:rPr>
          <w:bCs/>
          <w:lang w:val="uk-UA"/>
        </w:rPr>
        <w:t>9</w:t>
      </w:r>
      <w:r w:rsidRPr="00333881">
        <w:rPr>
          <w:bCs/>
          <w:lang w:val="uk-UA"/>
        </w:rPr>
        <w:t xml:space="preserve">.2018 </w:t>
      </w:r>
      <w:r w:rsidRPr="007012DC">
        <w:rPr>
          <w:bCs/>
          <w:lang w:val="uk-UA"/>
        </w:rPr>
        <w:t xml:space="preserve">№ </w:t>
      </w:r>
      <w:r w:rsidR="003D6DAC">
        <w:rPr>
          <w:bCs/>
          <w:lang w:val="uk-UA"/>
        </w:rPr>
        <w:t>1771</w:t>
      </w:r>
      <w:r w:rsidRPr="007012DC">
        <w:rPr>
          <w:bCs/>
          <w:lang w:val="uk-UA"/>
        </w:rPr>
        <w:t xml:space="preserve">/0/17-18 додається на </w:t>
      </w:r>
      <w:r w:rsidR="003D6DAC">
        <w:rPr>
          <w:bCs/>
          <w:lang w:val="uk-UA"/>
        </w:rPr>
        <w:t>3</w:t>
      </w:r>
      <w:r w:rsidRPr="007012DC">
        <w:rPr>
          <w:bCs/>
          <w:lang w:val="uk-UA"/>
        </w:rPr>
        <w:t xml:space="preserve"> арк. </w:t>
      </w:r>
      <w:r w:rsidRPr="007012DC">
        <w:rPr>
          <w:bCs/>
          <w:lang w:val="uk-UA"/>
        </w:rPr>
        <w:br/>
        <w:t>(</w:t>
      </w:r>
      <w:r w:rsidR="003D6DAC">
        <w:rPr>
          <w:bCs/>
          <w:lang w:val="uk-UA"/>
        </w:rPr>
        <w:t>5</w:t>
      </w:r>
      <w:r w:rsidRPr="007012DC">
        <w:rPr>
          <w:bCs/>
          <w:lang w:val="uk-UA"/>
        </w:rPr>
        <w:t xml:space="preserve"> стор.)) із наступними змінами:</w:t>
      </w:r>
      <w:r>
        <w:rPr>
          <w:bCs/>
          <w:lang w:val="uk-UA"/>
        </w:rPr>
        <w:t xml:space="preserve"> п</w:t>
      </w:r>
      <w:proofErr w:type="spellStart"/>
      <w:r w:rsidRPr="006719F6">
        <w:t>ерерозподілити</w:t>
      </w:r>
      <w:proofErr w:type="spellEnd"/>
      <w:r w:rsidRPr="006719F6">
        <w:t xml:space="preserve"> </w:t>
      </w:r>
      <w:proofErr w:type="spellStart"/>
      <w:r w:rsidRPr="006719F6">
        <w:t>кошти</w:t>
      </w:r>
      <w:proofErr w:type="spellEnd"/>
      <w:r w:rsidRPr="006719F6">
        <w:t xml:space="preserve"> по головному </w:t>
      </w:r>
      <w:proofErr w:type="spellStart"/>
      <w:r w:rsidRPr="006719F6">
        <w:t>розпоряднику</w:t>
      </w:r>
      <w:proofErr w:type="spellEnd"/>
      <w:r w:rsidRPr="006719F6">
        <w:t xml:space="preserve"> </w:t>
      </w:r>
      <w:proofErr w:type="spellStart"/>
      <w:r w:rsidRPr="006719F6">
        <w:t>бюджетних</w:t>
      </w:r>
      <w:proofErr w:type="spellEnd"/>
      <w:r w:rsidRPr="006719F6">
        <w:t xml:space="preserve"> </w:t>
      </w:r>
      <w:proofErr w:type="spellStart"/>
      <w:r w:rsidRPr="006719F6">
        <w:t>коштів</w:t>
      </w:r>
      <w:proofErr w:type="spellEnd"/>
      <w:r w:rsidRPr="006719F6">
        <w:t xml:space="preserve"> – </w:t>
      </w:r>
      <w:proofErr w:type="spellStart"/>
      <w:r w:rsidRPr="006719F6">
        <w:t>обласній</w:t>
      </w:r>
      <w:proofErr w:type="spellEnd"/>
      <w:r w:rsidRPr="006719F6">
        <w:t xml:space="preserve"> </w:t>
      </w:r>
      <w:proofErr w:type="spellStart"/>
      <w:r w:rsidRPr="006719F6">
        <w:t>раді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56760D" w:rsidRPr="0056760D" w:rsidRDefault="0056760D" w:rsidP="00846177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846177" w:rsidRDefault="0056760D" w:rsidP="00846177">
      <w:pPr>
        <w:suppressAutoHyphens w:val="0"/>
        <w:ind w:firstLine="709"/>
        <w:jc w:val="both"/>
        <w:rPr>
          <w:bCs/>
        </w:rPr>
      </w:pPr>
      <w:r>
        <w:t>збільшити</w:t>
      </w:r>
      <w:r w:rsidR="00846177" w:rsidRPr="006719F6">
        <w:t xml:space="preserve"> видатки </w:t>
      </w:r>
      <w:r w:rsidR="00846177">
        <w:t>по</w:t>
      </w:r>
      <w:r w:rsidR="00846177" w:rsidRPr="006719F6">
        <w:t xml:space="preserve"> регіональн</w:t>
      </w:r>
      <w:r w:rsidR="00846177">
        <w:t>ій</w:t>
      </w:r>
      <w:r w:rsidR="00846177" w:rsidRPr="006719F6">
        <w:t xml:space="preserve"> міжгалузев</w:t>
      </w:r>
      <w:r w:rsidR="00846177">
        <w:t>ій</w:t>
      </w:r>
      <w:r w:rsidR="00846177" w:rsidRPr="006719F6">
        <w:t xml:space="preserve"> Програм</w:t>
      </w:r>
      <w:r w:rsidR="00846177">
        <w:t>і</w:t>
      </w:r>
      <w:r w:rsidR="00846177" w:rsidRPr="006719F6">
        <w:t xml:space="preserve">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</w:t>
      </w:r>
      <w:r w:rsidR="00846177">
        <w:t xml:space="preserve">а 2013 – 2018 роки (зі змінами) </w:t>
      </w:r>
      <w:r w:rsidR="00846177" w:rsidRPr="006719F6">
        <w:t xml:space="preserve">за </w:t>
      </w:r>
      <w:r w:rsidR="00846177">
        <w:br/>
      </w:r>
      <w:r w:rsidR="00846177" w:rsidRPr="006719F6">
        <w:t xml:space="preserve">КПКВК 0117670 </w:t>
      </w:r>
      <w:proofErr w:type="spellStart"/>
      <w:r w:rsidR="00846177" w:rsidRPr="006719F6">
        <w:t>„Внески</w:t>
      </w:r>
      <w:proofErr w:type="spellEnd"/>
      <w:r w:rsidR="00846177" w:rsidRPr="006719F6">
        <w:t xml:space="preserve"> до статутного капіталу суб’єктів господарювання” </w:t>
      </w:r>
      <w:r w:rsidR="00846177">
        <w:t xml:space="preserve">на загальну суму 7 500,0 тис. </w:t>
      </w:r>
      <w:proofErr w:type="spellStart"/>
      <w:r w:rsidR="00846177">
        <w:t>грн</w:t>
      </w:r>
      <w:proofErr w:type="spellEnd"/>
      <w:r w:rsidR="00846177">
        <w:t>, у т.ч.</w:t>
      </w:r>
      <w:r w:rsidR="00846177" w:rsidRPr="006719F6">
        <w:t xml:space="preserve">: </w:t>
      </w:r>
      <w:r w:rsidR="00846177">
        <w:t>по</w:t>
      </w:r>
      <w:r w:rsidR="00846177" w:rsidRPr="006719F6">
        <w:t xml:space="preserve"> </w:t>
      </w:r>
      <w:r w:rsidR="00846177">
        <w:rPr>
          <w:bCs/>
        </w:rPr>
        <w:t>ДОКП</w:t>
      </w:r>
      <w:r w:rsidR="00846177" w:rsidRPr="005D5915">
        <w:rPr>
          <w:bCs/>
        </w:rPr>
        <w:t xml:space="preserve"> </w:t>
      </w:r>
      <w:proofErr w:type="spellStart"/>
      <w:r w:rsidR="00846177" w:rsidRPr="005D5915">
        <w:rPr>
          <w:bCs/>
        </w:rPr>
        <w:t>„Спецавтобаза</w:t>
      </w:r>
      <w:proofErr w:type="spellEnd"/>
      <w:r w:rsidR="00846177" w:rsidRPr="005D5915">
        <w:rPr>
          <w:bCs/>
        </w:rPr>
        <w:t xml:space="preserve">” </w:t>
      </w:r>
      <w:r w:rsidR="00846177">
        <w:rPr>
          <w:bCs/>
        </w:rPr>
        <w:t>на</w:t>
      </w:r>
      <w:r w:rsidR="00846177" w:rsidRPr="005D5915">
        <w:rPr>
          <w:bCs/>
        </w:rPr>
        <w:t xml:space="preserve"> сум</w:t>
      </w:r>
      <w:r w:rsidR="00846177">
        <w:rPr>
          <w:bCs/>
        </w:rPr>
        <w:t>у</w:t>
      </w:r>
      <w:r w:rsidR="00846177" w:rsidRPr="005D5915">
        <w:rPr>
          <w:bCs/>
        </w:rPr>
        <w:t xml:space="preserve"> </w:t>
      </w:r>
      <w:r w:rsidR="00846177">
        <w:rPr>
          <w:bCs/>
        </w:rPr>
        <w:t>2 000,0</w:t>
      </w:r>
      <w:r w:rsidR="00846177" w:rsidRPr="005D5915">
        <w:rPr>
          <w:bCs/>
        </w:rPr>
        <w:t> тис. </w:t>
      </w:r>
      <w:r w:rsidR="00846177">
        <w:rPr>
          <w:bCs/>
        </w:rPr>
        <w:t xml:space="preserve">грн; </w:t>
      </w:r>
      <w:r w:rsidR="00846177">
        <w:rPr>
          <w:bCs/>
          <w:spacing w:val="-6"/>
        </w:rPr>
        <w:t>по КП</w:t>
      </w:r>
      <w:r w:rsidR="00846177" w:rsidRPr="00F27544">
        <w:rPr>
          <w:bCs/>
          <w:spacing w:val="-6"/>
        </w:rPr>
        <w:t xml:space="preserve"> </w:t>
      </w:r>
      <w:proofErr w:type="spellStart"/>
      <w:r w:rsidR="00846177" w:rsidRPr="00F27544">
        <w:rPr>
          <w:bCs/>
        </w:rPr>
        <w:t>„</w:t>
      </w:r>
      <w:r w:rsidR="00846177" w:rsidRPr="00F27544">
        <w:rPr>
          <w:bCs/>
          <w:spacing w:val="-6"/>
        </w:rPr>
        <w:t>Агропроекттехбуд</w:t>
      </w:r>
      <w:proofErr w:type="spellEnd"/>
      <w:r w:rsidR="00846177" w:rsidRPr="00F27544">
        <w:rPr>
          <w:bCs/>
          <w:spacing w:val="-6"/>
        </w:rPr>
        <w:t xml:space="preserve">” </w:t>
      </w:r>
      <w:r w:rsidR="00846177">
        <w:rPr>
          <w:bCs/>
        </w:rPr>
        <w:t>ДОР</w:t>
      </w:r>
      <w:r w:rsidR="00846177" w:rsidRPr="00F27544">
        <w:rPr>
          <w:bCs/>
          <w:spacing w:val="-6"/>
        </w:rPr>
        <w:t>”</w:t>
      </w:r>
      <w:r w:rsidR="00846177" w:rsidRPr="00F27544">
        <w:rPr>
          <w:bCs/>
        </w:rPr>
        <w:t xml:space="preserve"> </w:t>
      </w:r>
      <w:r w:rsidR="00846177">
        <w:rPr>
          <w:bCs/>
        </w:rPr>
        <w:t>на</w:t>
      </w:r>
      <w:r w:rsidR="00846177" w:rsidRPr="00F27544">
        <w:rPr>
          <w:bCs/>
        </w:rPr>
        <w:t xml:space="preserve"> сум</w:t>
      </w:r>
      <w:r w:rsidR="00846177">
        <w:rPr>
          <w:bCs/>
        </w:rPr>
        <w:t>у</w:t>
      </w:r>
      <w:r w:rsidR="00846177" w:rsidRPr="00F27544">
        <w:rPr>
          <w:bCs/>
        </w:rPr>
        <w:t xml:space="preserve"> </w:t>
      </w:r>
      <w:r w:rsidR="00846177">
        <w:rPr>
          <w:bCs/>
        </w:rPr>
        <w:t>2 000,0</w:t>
      </w:r>
      <w:r w:rsidR="00846177" w:rsidRPr="00F27544">
        <w:rPr>
          <w:bCs/>
        </w:rPr>
        <w:t> тис. </w:t>
      </w:r>
      <w:r w:rsidR="00846177">
        <w:rPr>
          <w:bCs/>
        </w:rPr>
        <w:t xml:space="preserve">грн; </w:t>
      </w:r>
      <w:r w:rsidR="00846177">
        <w:rPr>
          <w:bCs/>
        </w:rPr>
        <w:br/>
      </w:r>
      <w:r w:rsidR="00846177">
        <w:rPr>
          <w:bCs/>
          <w:spacing w:val="-6"/>
        </w:rPr>
        <w:t>по КП</w:t>
      </w:r>
      <w:r w:rsidR="00846177" w:rsidRPr="00931917">
        <w:rPr>
          <w:bCs/>
          <w:spacing w:val="-6"/>
        </w:rPr>
        <w:t xml:space="preserve"> </w:t>
      </w:r>
      <w:proofErr w:type="spellStart"/>
      <w:r w:rsidR="00846177" w:rsidRPr="00931917">
        <w:rPr>
          <w:bCs/>
        </w:rPr>
        <w:t>„</w:t>
      </w:r>
      <w:r w:rsidR="00846177" w:rsidRPr="00931917">
        <w:rPr>
          <w:bCs/>
          <w:spacing w:val="-6"/>
        </w:rPr>
        <w:t>Представництво</w:t>
      </w:r>
      <w:proofErr w:type="spellEnd"/>
      <w:r w:rsidR="00846177" w:rsidRPr="00772E33">
        <w:rPr>
          <w:bCs/>
          <w:spacing w:val="-6"/>
        </w:rPr>
        <w:t xml:space="preserve"> Придніпров</w:t>
      </w:r>
      <w:r w:rsidR="00846177" w:rsidRPr="00F27544">
        <w:t>’</w:t>
      </w:r>
      <w:r w:rsidR="00846177" w:rsidRPr="00772E33">
        <w:rPr>
          <w:bCs/>
          <w:spacing w:val="-6"/>
        </w:rPr>
        <w:t xml:space="preserve">я” </w:t>
      </w:r>
      <w:r w:rsidR="00846177">
        <w:rPr>
          <w:bCs/>
        </w:rPr>
        <w:t>ДОР</w:t>
      </w:r>
      <w:r w:rsidR="00846177" w:rsidRPr="00772E33">
        <w:rPr>
          <w:bCs/>
          <w:spacing w:val="-6"/>
        </w:rPr>
        <w:t>”</w:t>
      </w:r>
      <w:r w:rsidR="00846177">
        <w:rPr>
          <w:bCs/>
        </w:rPr>
        <w:t xml:space="preserve"> на</w:t>
      </w:r>
      <w:r w:rsidR="00846177" w:rsidRPr="00772E33">
        <w:rPr>
          <w:bCs/>
        </w:rPr>
        <w:t xml:space="preserve"> сум</w:t>
      </w:r>
      <w:r w:rsidR="00846177">
        <w:rPr>
          <w:bCs/>
        </w:rPr>
        <w:t>у</w:t>
      </w:r>
      <w:r w:rsidR="00846177" w:rsidRPr="00772E33">
        <w:rPr>
          <w:bCs/>
        </w:rPr>
        <w:t xml:space="preserve"> </w:t>
      </w:r>
      <w:r w:rsidR="00846177">
        <w:rPr>
          <w:bCs/>
        </w:rPr>
        <w:t>500,0</w:t>
      </w:r>
      <w:r w:rsidR="00846177" w:rsidRPr="00772E33">
        <w:rPr>
          <w:bCs/>
        </w:rPr>
        <w:t> тис. </w:t>
      </w:r>
      <w:r w:rsidR="00846177">
        <w:rPr>
          <w:bCs/>
        </w:rPr>
        <w:t xml:space="preserve">грн; </w:t>
      </w:r>
      <w:r w:rsidR="00846177">
        <w:rPr>
          <w:bCs/>
        </w:rPr>
        <w:br/>
        <w:t>по КП</w:t>
      </w:r>
      <w:r w:rsidR="00846177" w:rsidRPr="00931917">
        <w:rPr>
          <w:bCs/>
        </w:rPr>
        <w:t xml:space="preserve"> </w:t>
      </w:r>
      <w:proofErr w:type="spellStart"/>
      <w:r w:rsidR="00846177" w:rsidRPr="00931917">
        <w:rPr>
          <w:bCs/>
        </w:rPr>
        <w:t>„Лабораторія</w:t>
      </w:r>
      <w:proofErr w:type="spellEnd"/>
      <w:r w:rsidR="00846177" w:rsidRPr="00931917">
        <w:rPr>
          <w:bCs/>
        </w:rPr>
        <w:t xml:space="preserve"> якості життя” </w:t>
      </w:r>
      <w:r w:rsidR="00846177">
        <w:rPr>
          <w:bCs/>
        </w:rPr>
        <w:t xml:space="preserve">ДОР” на суму </w:t>
      </w:r>
      <w:r w:rsidR="00846177" w:rsidRPr="00931917">
        <w:rPr>
          <w:bCs/>
        </w:rPr>
        <w:t>500,0</w:t>
      </w:r>
      <w:r w:rsidR="00846177" w:rsidRPr="00931917">
        <w:rPr>
          <w:bCs/>
          <w:lang w:val="en-US"/>
        </w:rPr>
        <w:t> </w:t>
      </w:r>
      <w:r w:rsidR="00846177" w:rsidRPr="00931917">
        <w:rPr>
          <w:bCs/>
        </w:rPr>
        <w:t>тис.</w:t>
      </w:r>
      <w:r w:rsidR="00846177" w:rsidRPr="00931917">
        <w:rPr>
          <w:bCs/>
          <w:lang w:val="en-US"/>
        </w:rPr>
        <w:t> </w:t>
      </w:r>
      <w:proofErr w:type="spellStart"/>
      <w:r w:rsidR="00846177">
        <w:rPr>
          <w:bCs/>
        </w:rPr>
        <w:t>грн</w:t>
      </w:r>
      <w:proofErr w:type="spellEnd"/>
      <w:r w:rsidR="00846177">
        <w:rPr>
          <w:bCs/>
          <w:spacing w:val="-6"/>
        </w:rPr>
        <w:t xml:space="preserve">; </w:t>
      </w:r>
      <w:r w:rsidR="00846177">
        <w:rPr>
          <w:bCs/>
          <w:spacing w:val="-6"/>
        </w:rPr>
        <w:br/>
        <w:t>по КП</w:t>
      </w:r>
      <w:r w:rsidR="00846177" w:rsidRPr="00F96331">
        <w:rPr>
          <w:bCs/>
          <w:spacing w:val="-6"/>
        </w:rPr>
        <w:t xml:space="preserve"> </w:t>
      </w:r>
      <w:proofErr w:type="spellStart"/>
      <w:r w:rsidR="00846177" w:rsidRPr="00F96331">
        <w:rPr>
          <w:bCs/>
        </w:rPr>
        <w:t>„</w:t>
      </w:r>
      <w:r w:rsidR="00846177" w:rsidRPr="00F96331">
        <w:rPr>
          <w:bCs/>
          <w:spacing w:val="-6"/>
        </w:rPr>
        <w:t>Центр</w:t>
      </w:r>
      <w:proofErr w:type="spellEnd"/>
      <w:r w:rsidR="00846177" w:rsidRPr="00F96331">
        <w:rPr>
          <w:bCs/>
          <w:spacing w:val="-6"/>
        </w:rPr>
        <w:t xml:space="preserve"> підтримки малого і середнього бізнесу” </w:t>
      </w:r>
      <w:r w:rsidR="00846177">
        <w:rPr>
          <w:bCs/>
        </w:rPr>
        <w:t>ДОР</w:t>
      </w:r>
      <w:r w:rsidR="00846177" w:rsidRPr="00931917">
        <w:rPr>
          <w:bCs/>
          <w:spacing w:val="-6"/>
        </w:rPr>
        <w:t>”</w:t>
      </w:r>
      <w:r w:rsidR="00846177" w:rsidRPr="00931917">
        <w:rPr>
          <w:bCs/>
        </w:rPr>
        <w:t xml:space="preserve"> </w:t>
      </w:r>
      <w:r w:rsidR="00846177">
        <w:rPr>
          <w:bCs/>
        </w:rPr>
        <w:t>на</w:t>
      </w:r>
      <w:r w:rsidR="00846177" w:rsidRPr="00931917">
        <w:rPr>
          <w:bCs/>
        </w:rPr>
        <w:t xml:space="preserve"> сум</w:t>
      </w:r>
      <w:r w:rsidR="00846177">
        <w:rPr>
          <w:bCs/>
        </w:rPr>
        <w:t>у</w:t>
      </w:r>
      <w:r w:rsidR="00846177" w:rsidRPr="00931917">
        <w:rPr>
          <w:bCs/>
        </w:rPr>
        <w:t xml:space="preserve"> </w:t>
      </w:r>
      <w:r w:rsidR="00846177">
        <w:rPr>
          <w:bCs/>
        </w:rPr>
        <w:t>500,0</w:t>
      </w:r>
      <w:r w:rsidR="00846177" w:rsidRPr="00931917">
        <w:rPr>
          <w:bCs/>
        </w:rPr>
        <w:t> тис. </w:t>
      </w:r>
      <w:proofErr w:type="spellStart"/>
      <w:r w:rsidR="00846177">
        <w:rPr>
          <w:bCs/>
        </w:rPr>
        <w:t>грн</w:t>
      </w:r>
      <w:proofErr w:type="spellEnd"/>
      <w:r w:rsidR="00846177">
        <w:rPr>
          <w:bCs/>
        </w:rPr>
        <w:t>;</w:t>
      </w:r>
      <w:r w:rsidR="00846177" w:rsidRPr="00772E33">
        <w:rPr>
          <w:bCs/>
          <w:spacing w:val="-6"/>
        </w:rPr>
        <w:t xml:space="preserve"> </w:t>
      </w:r>
      <w:r w:rsidR="00846177">
        <w:rPr>
          <w:bCs/>
          <w:spacing w:val="-6"/>
        </w:rPr>
        <w:t>по КП</w:t>
      </w:r>
      <w:r w:rsidR="00846177" w:rsidRPr="00772E33">
        <w:rPr>
          <w:bCs/>
          <w:spacing w:val="-6"/>
        </w:rPr>
        <w:t xml:space="preserve"> </w:t>
      </w:r>
      <w:proofErr w:type="spellStart"/>
      <w:r w:rsidR="00846177" w:rsidRPr="00772E33">
        <w:rPr>
          <w:bCs/>
        </w:rPr>
        <w:t>„</w:t>
      </w:r>
      <w:r w:rsidR="00846177" w:rsidRPr="00772E33">
        <w:rPr>
          <w:bCs/>
          <w:spacing w:val="-6"/>
        </w:rPr>
        <w:t>Дніпропетровська</w:t>
      </w:r>
      <w:proofErr w:type="spellEnd"/>
      <w:r w:rsidR="00846177" w:rsidRPr="00772E33">
        <w:rPr>
          <w:bCs/>
          <w:spacing w:val="-6"/>
        </w:rPr>
        <w:t xml:space="preserve"> централізована обласна клінічно-діагностична лабораторія” </w:t>
      </w:r>
      <w:r w:rsidR="00846177">
        <w:rPr>
          <w:bCs/>
        </w:rPr>
        <w:t>ДОР</w:t>
      </w:r>
      <w:r w:rsidR="00846177" w:rsidRPr="00772E33">
        <w:rPr>
          <w:bCs/>
          <w:spacing w:val="-6"/>
        </w:rPr>
        <w:t>”</w:t>
      </w:r>
      <w:r w:rsidR="00846177" w:rsidRPr="00772E33">
        <w:rPr>
          <w:bCs/>
        </w:rPr>
        <w:t xml:space="preserve"> </w:t>
      </w:r>
      <w:r w:rsidR="00846177">
        <w:rPr>
          <w:bCs/>
        </w:rPr>
        <w:t>на</w:t>
      </w:r>
      <w:r w:rsidR="00846177" w:rsidRPr="00772E33">
        <w:rPr>
          <w:bCs/>
        </w:rPr>
        <w:t xml:space="preserve"> сум</w:t>
      </w:r>
      <w:r w:rsidR="00846177">
        <w:rPr>
          <w:bCs/>
        </w:rPr>
        <w:t>у</w:t>
      </w:r>
      <w:r w:rsidR="00846177" w:rsidRPr="00772E33">
        <w:rPr>
          <w:bCs/>
        </w:rPr>
        <w:t xml:space="preserve"> 2 000,0 тис. </w:t>
      </w:r>
      <w:proofErr w:type="spellStart"/>
      <w:r w:rsidR="00846177">
        <w:rPr>
          <w:bCs/>
        </w:rPr>
        <w:t>грн</w:t>
      </w:r>
      <w:proofErr w:type="spellEnd"/>
      <w:r w:rsidR="00846177">
        <w:rPr>
          <w:bCs/>
        </w:rPr>
        <w:t>;</w:t>
      </w:r>
    </w:p>
    <w:p w:rsidR="0056760D" w:rsidRDefault="0056760D" w:rsidP="00846177">
      <w:pPr>
        <w:suppressAutoHyphens w:val="0"/>
        <w:ind w:firstLine="709"/>
        <w:jc w:val="both"/>
        <w:rPr>
          <w:bCs/>
        </w:rPr>
      </w:pPr>
    </w:p>
    <w:p w:rsidR="004256E7" w:rsidRDefault="0056760D" w:rsidP="0084617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bCs/>
          <w:lang w:val="uk-UA"/>
        </w:rPr>
        <w:t>зменшити</w:t>
      </w:r>
      <w:r w:rsidR="00846177">
        <w:rPr>
          <w:bCs/>
        </w:rPr>
        <w:t xml:space="preserve"> </w:t>
      </w:r>
      <w:proofErr w:type="spellStart"/>
      <w:r w:rsidR="00846177">
        <w:rPr>
          <w:bCs/>
        </w:rPr>
        <w:t>видатки</w:t>
      </w:r>
      <w:proofErr w:type="spellEnd"/>
      <w:r w:rsidR="00846177">
        <w:rPr>
          <w:bCs/>
        </w:rPr>
        <w:t xml:space="preserve"> </w:t>
      </w:r>
      <w:r w:rsidR="00846177" w:rsidRPr="006719F6">
        <w:t xml:space="preserve">за КПКВК </w:t>
      </w:r>
      <w:r w:rsidR="00846177">
        <w:t>117693</w:t>
      </w:r>
      <w:r w:rsidR="00846177" w:rsidRPr="006719F6">
        <w:t xml:space="preserve"> „</w:t>
      </w:r>
      <w:proofErr w:type="spellStart"/>
      <w:r w:rsidR="00846177">
        <w:t>Інші</w:t>
      </w:r>
      <w:proofErr w:type="spellEnd"/>
      <w:r w:rsidR="00846177">
        <w:t xml:space="preserve"> заходи, </w:t>
      </w:r>
      <w:proofErr w:type="spellStart"/>
      <w:r w:rsidR="00846177">
        <w:t>пов’язані</w:t>
      </w:r>
      <w:proofErr w:type="spellEnd"/>
      <w:r w:rsidR="00846177">
        <w:t xml:space="preserve"> з </w:t>
      </w:r>
      <w:proofErr w:type="spellStart"/>
      <w:r w:rsidR="00846177">
        <w:t>економічною</w:t>
      </w:r>
      <w:proofErr w:type="spellEnd"/>
      <w:r w:rsidR="00846177">
        <w:t xml:space="preserve"> </w:t>
      </w:r>
      <w:proofErr w:type="spellStart"/>
      <w:r w:rsidR="00846177">
        <w:t>діяльністю</w:t>
      </w:r>
      <w:proofErr w:type="spellEnd"/>
      <w:r w:rsidR="00846177" w:rsidRPr="00F27544">
        <w:rPr>
          <w:bCs/>
          <w:spacing w:val="-6"/>
        </w:rPr>
        <w:t>”</w:t>
      </w:r>
      <w:r w:rsidR="00846177">
        <w:rPr>
          <w:bCs/>
          <w:spacing w:val="-6"/>
        </w:rPr>
        <w:t xml:space="preserve"> </w:t>
      </w:r>
      <w:r w:rsidR="00846177">
        <w:t xml:space="preserve">для </w:t>
      </w:r>
      <w:proofErr w:type="spellStart"/>
      <w:r w:rsidR="00846177">
        <w:t>виконання</w:t>
      </w:r>
      <w:proofErr w:type="spellEnd"/>
      <w:r w:rsidR="00846177">
        <w:t xml:space="preserve"> </w:t>
      </w:r>
      <w:proofErr w:type="spellStart"/>
      <w:r w:rsidR="00846177">
        <w:t>судових</w:t>
      </w:r>
      <w:proofErr w:type="spellEnd"/>
      <w:r w:rsidR="00846177">
        <w:t xml:space="preserve"> </w:t>
      </w:r>
      <w:proofErr w:type="spellStart"/>
      <w:r w:rsidR="00846177">
        <w:t>рішень</w:t>
      </w:r>
      <w:proofErr w:type="spellEnd"/>
      <w:r w:rsidR="00846177">
        <w:t xml:space="preserve"> та </w:t>
      </w:r>
      <w:proofErr w:type="spellStart"/>
      <w:r w:rsidR="00846177">
        <w:t>виконавчих</w:t>
      </w:r>
      <w:proofErr w:type="spellEnd"/>
      <w:r w:rsidR="00846177">
        <w:t xml:space="preserve"> </w:t>
      </w:r>
      <w:proofErr w:type="spellStart"/>
      <w:r w:rsidR="00846177">
        <w:t>документів</w:t>
      </w:r>
      <w:proofErr w:type="spellEnd"/>
      <w:r w:rsidR="00846177" w:rsidRPr="006719F6">
        <w:t xml:space="preserve"> </w:t>
      </w:r>
      <w:r w:rsidR="00846177">
        <w:t>на суму 7 500,0 тис. грн.</w:t>
      </w:r>
    </w:p>
    <w:p w:rsidR="00846177" w:rsidRPr="00846177" w:rsidRDefault="00846177" w:rsidP="0084617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256E7" w:rsidRPr="00F94FE2" w:rsidRDefault="004256E7" w:rsidP="004256E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94FE2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F94FE2">
        <w:rPr>
          <w:lang w:val="uk-UA"/>
        </w:rPr>
        <w:t>„</w:t>
      </w:r>
      <w:r w:rsidRPr="00F94FE2">
        <w:rPr>
          <w:bCs/>
          <w:shd w:val="clear" w:color="auto" w:fill="FFFFFF"/>
          <w:lang w:val="uk-UA"/>
        </w:rPr>
        <w:t>Про</w:t>
      </w:r>
      <w:proofErr w:type="spellEnd"/>
      <w:r w:rsidRPr="00F94FE2">
        <w:rPr>
          <w:bCs/>
          <w:shd w:val="clear" w:color="auto" w:fill="FFFFFF"/>
          <w:lang w:val="uk-UA"/>
        </w:rPr>
        <w:t xml:space="preserve"> внесення </w:t>
      </w:r>
      <w:r w:rsidRPr="00F94FE2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  <w:lang w:val="uk-UA"/>
        </w:rPr>
        <w:t>„Про</w:t>
      </w:r>
      <w:proofErr w:type="spellEnd"/>
      <w:r w:rsidRPr="00F94FE2">
        <w:rPr>
          <w:bCs/>
          <w:lang w:val="uk-UA"/>
        </w:rPr>
        <w:t xml:space="preserve"> обласний бюджет на 2018 рік”. </w:t>
      </w:r>
    </w:p>
    <w:p w:rsidR="004256E7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</w:pPr>
    </w:p>
    <w:p w:rsidR="004256E7" w:rsidRPr="00F94FE2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F94FE2">
        <w:lastRenderedPageBreak/>
        <w:t>4. Рекомендувати департаменту фінансів облдержадміністрації (</w:t>
      </w:r>
      <w:proofErr w:type="spellStart"/>
      <w:r w:rsidRPr="00F94FE2">
        <w:t>Шебеко</w:t>
      </w:r>
      <w:proofErr w:type="spellEnd"/>
      <w:r w:rsidRPr="00F94FE2">
        <w:t xml:space="preserve">) надати проект рішення обласної ради </w:t>
      </w:r>
      <w:proofErr w:type="spellStart"/>
      <w:r w:rsidRPr="00F94FE2">
        <w:t>„</w:t>
      </w:r>
      <w:r w:rsidRPr="00F94FE2">
        <w:rPr>
          <w:bCs/>
          <w:shd w:val="clear" w:color="auto" w:fill="FFFFFF"/>
        </w:rPr>
        <w:t>Про</w:t>
      </w:r>
      <w:proofErr w:type="spellEnd"/>
      <w:r w:rsidRPr="00F94FE2">
        <w:rPr>
          <w:bCs/>
          <w:shd w:val="clear" w:color="auto" w:fill="FFFFFF"/>
        </w:rPr>
        <w:t xml:space="preserve"> внесення </w:t>
      </w:r>
      <w:r w:rsidRPr="00F94FE2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</w:rPr>
        <w:t>„Про</w:t>
      </w:r>
      <w:proofErr w:type="spellEnd"/>
      <w:r w:rsidRPr="00F94FE2">
        <w:rPr>
          <w:bCs/>
        </w:rPr>
        <w:t xml:space="preserve"> обласний бюджет на 2018 рік” </w:t>
      </w:r>
      <w:r w:rsidRPr="00F94FE2">
        <w:t>з цими змінами на чергову сесію обласної ради для затвердження</w:t>
      </w:r>
      <w:r w:rsidRPr="00F94FE2">
        <w:rPr>
          <w:bCs/>
        </w:rPr>
        <w:t>.</w:t>
      </w:r>
    </w:p>
    <w:p w:rsidR="004256E7" w:rsidRPr="00F94FE2" w:rsidRDefault="004256E7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567DF" w:rsidRDefault="002567DF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1B520E" w:rsidRDefault="001B520E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1B520E" w:rsidRDefault="001B520E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1B520E" w:rsidRPr="00F94FE2" w:rsidRDefault="001B520E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126240" w:rsidRPr="00F94FE2" w:rsidRDefault="00126240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F94FE2">
        <w:rPr>
          <w:b/>
          <w:bCs/>
        </w:rPr>
        <w:t>Результати голосування:</w:t>
      </w: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F94FE2" w:rsidRDefault="004256E7" w:rsidP="004256E7">
      <w:pPr>
        <w:pStyle w:val="a9"/>
        <w:ind w:left="2832" w:firstLine="708"/>
      </w:pPr>
      <w:r w:rsidRPr="00F94FE2">
        <w:t xml:space="preserve">за </w:t>
      </w:r>
      <w:r w:rsidRPr="00F94FE2">
        <w:tab/>
      </w:r>
      <w:r w:rsidRPr="00F94FE2">
        <w:tab/>
      </w:r>
      <w:r w:rsidRPr="00F94FE2">
        <w:tab/>
        <w:t>11</w:t>
      </w:r>
    </w:p>
    <w:p w:rsidR="004256E7" w:rsidRPr="00F94FE2" w:rsidRDefault="004256E7" w:rsidP="004256E7">
      <w:pPr>
        <w:ind w:left="2832" w:firstLine="720"/>
        <w:jc w:val="both"/>
      </w:pPr>
      <w:r w:rsidRPr="00F94FE2">
        <w:t>проти</w:t>
      </w:r>
      <w:r w:rsidRPr="00F94FE2">
        <w:tab/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 xml:space="preserve">утримались </w:t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  <w:rPr>
          <w:b/>
          <w:bCs/>
          <w:shd w:val="clear" w:color="auto" w:fill="FFFFFF"/>
        </w:rPr>
      </w:pPr>
      <w:r w:rsidRPr="00F94FE2">
        <w:t xml:space="preserve">усього </w:t>
      </w:r>
      <w:r w:rsidRPr="00F94FE2">
        <w:tab/>
      </w:r>
      <w:r w:rsidRPr="00F94FE2">
        <w:tab/>
        <w:t>11</w:t>
      </w:r>
      <w:r w:rsidRPr="00F94FE2">
        <w:rPr>
          <w:b/>
          <w:bCs/>
          <w:shd w:val="clear" w:color="auto" w:fill="FFFFFF"/>
        </w:rPr>
        <w:br w:type="page"/>
      </w:r>
    </w:p>
    <w:p w:rsidR="00A35826" w:rsidRPr="000E5E97" w:rsidRDefault="00A35826" w:rsidP="00A35826">
      <w:pPr>
        <w:jc w:val="both"/>
      </w:pPr>
      <w:r w:rsidRPr="000E5E97">
        <w:rPr>
          <w:b/>
          <w:u w:val="single"/>
          <w:shd w:val="clear" w:color="auto" w:fill="FFFFFF"/>
        </w:rPr>
        <w:lastRenderedPageBreak/>
        <w:t>СЛУХАЛИ:</w:t>
      </w:r>
      <w:r w:rsidRPr="000E5E9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3</w:t>
      </w:r>
      <w:r w:rsidRPr="000E5E97">
        <w:rPr>
          <w:b/>
        </w:rPr>
        <w:t xml:space="preserve">. </w:t>
      </w:r>
      <w:r w:rsidRPr="00C014E8">
        <w:rPr>
          <w:b/>
        </w:rPr>
        <w:t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</w:t>
      </w:r>
      <w:r>
        <w:rPr>
          <w:b/>
        </w:rPr>
        <w:t xml:space="preserve"> </w:t>
      </w:r>
      <w:r w:rsidRPr="00C014E8">
        <w:rPr>
          <w:b/>
        </w:rPr>
        <w:t xml:space="preserve">власності територіальних громад сіл, селищ та міст Дніпропетровської області, на 2013 – 2018 роки за </w:t>
      </w:r>
      <w:r>
        <w:rPr>
          <w:b/>
        </w:rPr>
        <w:t>І квартал 2018 року та І півріччя 2018</w:t>
      </w:r>
      <w:r w:rsidRPr="00C014E8">
        <w:rPr>
          <w:b/>
        </w:rPr>
        <w:t xml:space="preserve"> р</w:t>
      </w:r>
      <w:r>
        <w:rPr>
          <w:b/>
        </w:rPr>
        <w:t>о</w:t>
      </w:r>
      <w:r w:rsidRPr="00C014E8">
        <w:rPr>
          <w:b/>
        </w:rPr>
        <w:t>к</w:t>
      </w:r>
      <w:r>
        <w:rPr>
          <w:b/>
        </w:rPr>
        <w:t>у.</w:t>
      </w:r>
    </w:p>
    <w:p w:rsidR="00A35826" w:rsidRPr="000E5E97" w:rsidRDefault="00A35826" w:rsidP="00A35826">
      <w:pPr>
        <w:jc w:val="both"/>
        <w:rPr>
          <w:u w:val="single"/>
        </w:rPr>
      </w:pPr>
    </w:p>
    <w:p w:rsidR="00A35826" w:rsidRPr="000E5E97" w:rsidRDefault="00A35826" w:rsidP="00A35826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 w:rsidRPr="000E5E97">
        <w:rPr>
          <w:b/>
          <w:bCs/>
          <w:lang w:val="uk-UA"/>
        </w:rPr>
        <w:t>Інформація:</w:t>
      </w:r>
      <w:r w:rsidRPr="000E5E97">
        <w:rPr>
          <w:lang w:val="uk-UA"/>
        </w:rPr>
        <w:t xml:space="preserve"> </w:t>
      </w:r>
      <w:proofErr w:type="spellStart"/>
      <w:r w:rsidR="00E67A71">
        <w:rPr>
          <w:lang w:val="uk-UA"/>
        </w:rPr>
        <w:t>Шипки</w:t>
      </w:r>
      <w:proofErr w:type="spellEnd"/>
      <w:r w:rsidR="00E67A71">
        <w:rPr>
          <w:lang w:val="uk-UA"/>
        </w:rPr>
        <w:t xml:space="preserve"> М.Я.</w:t>
      </w:r>
      <w:r w:rsidRPr="000E5E97">
        <w:rPr>
          <w:lang w:val="uk-UA"/>
        </w:rPr>
        <w:t xml:space="preserve"> – </w:t>
      </w:r>
      <w:r w:rsidR="00E67A71">
        <w:rPr>
          <w:lang w:val="uk-UA"/>
        </w:rPr>
        <w:t>заступника начальника</w:t>
      </w:r>
      <w:r w:rsidRPr="000E5E97">
        <w:rPr>
          <w:lang w:val="uk-UA"/>
        </w:rPr>
        <w:t xml:space="preserve"> управління житлово-комунального господарства та комунальної власності </w:t>
      </w:r>
      <w:r w:rsidR="00E67A71">
        <w:rPr>
          <w:lang w:val="uk-UA"/>
        </w:rPr>
        <w:t xml:space="preserve">– начальника відділу житлово-комунального господарства </w:t>
      </w:r>
      <w:r w:rsidRPr="000E5E97">
        <w:rPr>
          <w:lang w:val="uk-UA"/>
        </w:rPr>
        <w:t>виконавчого апарату обласної ради</w:t>
      </w:r>
      <w:r w:rsidR="00557F45">
        <w:rPr>
          <w:lang w:val="uk-UA"/>
        </w:rPr>
        <w:t>.</w:t>
      </w:r>
    </w:p>
    <w:p w:rsidR="00A35826" w:rsidRPr="000E5E97" w:rsidRDefault="00A35826" w:rsidP="00A35826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A35826" w:rsidRPr="000E5E97" w:rsidRDefault="00A35826" w:rsidP="00A35826">
      <w:pPr>
        <w:jc w:val="both"/>
      </w:pPr>
      <w:r w:rsidRPr="000E5E97">
        <w:rPr>
          <w:b/>
          <w:bCs/>
          <w:u w:val="single"/>
        </w:rPr>
        <w:t>ВИСТУПИЛИ</w:t>
      </w:r>
      <w:r w:rsidRPr="000E5E97">
        <w:rPr>
          <w:b/>
          <w:bCs/>
        </w:rPr>
        <w:t>:</w:t>
      </w:r>
      <w:r w:rsidR="001B520E">
        <w:t xml:space="preserve"> </w:t>
      </w:r>
      <w:proofErr w:type="spellStart"/>
      <w:r w:rsidR="001B520E">
        <w:t>Ніконоров</w:t>
      </w:r>
      <w:proofErr w:type="spellEnd"/>
      <w:r w:rsidR="001B520E">
        <w:t xml:space="preserve"> А.В., </w:t>
      </w:r>
      <w:proofErr w:type="spellStart"/>
      <w:r w:rsidR="001B520E" w:rsidRPr="00F94FE2">
        <w:t>Беспаленкова</w:t>
      </w:r>
      <w:proofErr w:type="spellEnd"/>
      <w:r w:rsidR="001B520E" w:rsidRPr="00F94FE2">
        <w:t xml:space="preserve"> Н.М.</w:t>
      </w:r>
      <w:r w:rsidR="001B520E">
        <w:t>,</w:t>
      </w:r>
      <w:r w:rsidR="001B520E" w:rsidRPr="001B520E">
        <w:t xml:space="preserve"> </w:t>
      </w:r>
      <w:proofErr w:type="spellStart"/>
      <w:r w:rsidR="001B520E">
        <w:t>Шебеко</w:t>
      </w:r>
      <w:proofErr w:type="spellEnd"/>
      <w:r w:rsidR="001B520E">
        <w:t xml:space="preserve"> Т.І.</w:t>
      </w:r>
    </w:p>
    <w:p w:rsidR="00A35826" w:rsidRPr="000E5E97" w:rsidRDefault="00A35826" w:rsidP="00A35826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A35826" w:rsidRPr="000E5E97" w:rsidRDefault="00A35826" w:rsidP="00A35826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E5E97">
        <w:rPr>
          <w:b/>
          <w:u w:val="single"/>
        </w:rPr>
        <w:t>ВИРІШИЛИ</w:t>
      </w:r>
      <w:r w:rsidRPr="000E5E97">
        <w:rPr>
          <w:b/>
          <w:bCs/>
          <w:u w:val="single"/>
        </w:rPr>
        <w:t xml:space="preserve">: </w:t>
      </w:r>
    </w:p>
    <w:p w:rsidR="00A35826" w:rsidRPr="000E5E97" w:rsidRDefault="003A317C" w:rsidP="00851AC8">
      <w:pPr>
        <w:pStyle w:val="afb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lang w:val="uk-UA"/>
        </w:rPr>
        <w:t>правлінню</w:t>
      </w:r>
      <w:r w:rsidRPr="00851AC8">
        <w:rPr>
          <w:sz w:val="28"/>
          <w:szCs w:val="28"/>
          <w:lang w:val="uk-UA"/>
        </w:rPr>
        <w:t xml:space="preserve"> житлово-комунального господарства та комунальної власності виконавчого апарату обласної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Безус</w:t>
      </w:r>
      <w:proofErr w:type="spellEnd"/>
      <w:r>
        <w:rPr>
          <w:sz w:val="28"/>
          <w:szCs w:val="28"/>
          <w:lang w:val="uk-UA"/>
        </w:rPr>
        <w:t>)</w:t>
      </w:r>
      <w:r w:rsidR="009033A5">
        <w:rPr>
          <w:sz w:val="28"/>
          <w:szCs w:val="28"/>
          <w:shd w:val="clear" w:color="auto" w:fill="FFFFFF"/>
          <w:lang w:val="uk-UA"/>
        </w:rPr>
        <w:t xml:space="preserve"> </w:t>
      </w:r>
      <w:r w:rsidR="002B6F5C">
        <w:rPr>
          <w:sz w:val="28"/>
          <w:szCs w:val="28"/>
          <w:shd w:val="clear" w:color="auto" w:fill="FFFFFF"/>
          <w:lang w:val="uk-UA"/>
        </w:rPr>
        <w:t>до</w:t>
      </w:r>
      <w:r w:rsidR="002779F6">
        <w:rPr>
          <w:sz w:val="28"/>
          <w:szCs w:val="28"/>
          <w:lang w:val="uk-UA"/>
        </w:rPr>
        <w:t>опрацювати з управлінням бухгалтерського обліку, фінансів та господарської діяльності виконавчого апарату обласної ради (</w:t>
      </w:r>
      <w:proofErr w:type="spellStart"/>
      <w:r w:rsidR="002779F6">
        <w:rPr>
          <w:sz w:val="28"/>
          <w:szCs w:val="28"/>
          <w:lang w:val="uk-UA"/>
        </w:rPr>
        <w:t>Беспаленкова</w:t>
      </w:r>
      <w:proofErr w:type="spellEnd"/>
      <w:r w:rsidR="002779F6">
        <w:rPr>
          <w:sz w:val="28"/>
          <w:szCs w:val="28"/>
          <w:lang w:val="uk-UA"/>
        </w:rPr>
        <w:t xml:space="preserve">) </w:t>
      </w:r>
      <w:r w:rsidR="00A35826">
        <w:rPr>
          <w:sz w:val="28"/>
          <w:szCs w:val="28"/>
          <w:lang w:val="uk-UA"/>
        </w:rPr>
        <w:t>з</w:t>
      </w:r>
      <w:r w:rsidR="00A35826" w:rsidRPr="00A35826">
        <w:rPr>
          <w:sz w:val="28"/>
          <w:szCs w:val="28"/>
          <w:lang w:val="uk-UA"/>
        </w:rPr>
        <w:t xml:space="preserve">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</w:t>
      </w:r>
      <w:r w:rsidR="009C5769">
        <w:rPr>
          <w:sz w:val="28"/>
          <w:szCs w:val="28"/>
          <w:lang w:val="uk-UA"/>
        </w:rPr>
        <w:br/>
      </w:r>
      <w:r w:rsidR="00A35826" w:rsidRPr="00A35826">
        <w:rPr>
          <w:sz w:val="28"/>
          <w:szCs w:val="28"/>
          <w:lang w:val="uk-UA"/>
        </w:rPr>
        <w:t xml:space="preserve">на 2013 – 2018 роки за </w:t>
      </w:r>
      <w:r w:rsidR="002B6F5C">
        <w:rPr>
          <w:sz w:val="28"/>
          <w:szCs w:val="28"/>
          <w:lang w:val="uk-UA"/>
        </w:rPr>
        <w:t>І квартал 2018 року та</w:t>
      </w:r>
      <w:r w:rsidR="002779F6">
        <w:rPr>
          <w:sz w:val="28"/>
          <w:szCs w:val="28"/>
          <w:lang w:val="uk-UA"/>
        </w:rPr>
        <w:t xml:space="preserve"> І півріччя 2018 року </w:t>
      </w:r>
      <w:r w:rsidR="002B6F5C">
        <w:rPr>
          <w:sz w:val="28"/>
          <w:szCs w:val="28"/>
          <w:lang w:val="uk-UA"/>
        </w:rPr>
        <w:t>і</w:t>
      </w:r>
      <w:bookmarkStart w:id="0" w:name="_GoBack"/>
      <w:bookmarkEnd w:id="0"/>
      <w:r w:rsidR="002779F6" w:rsidRPr="002779F6">
        <w:rPr>
          <w:sz w:val="28"/>
          <w:szCs w:val="28"/>
          <w:lang w:val="uk-UA"/>
        </w:rPr>
        <w:t xml:space="preserve"> </w:t>
      </w:r>
      <w:r w:rsidR="002779F6">
        <w:rPr>
          <w:sz w:val="28"/>
          <w:szCs w:val="28"/>
          <w:lang w:val="uk-UA"/>
        </w:rPr>
        <w:t>н</w:t>
      </w:r>
      <w:r w:rsidR="004C72D4">
        <w:rPr>
          <w:sz w:val="28"/>
          <w:szCs w:val="28"/>
          <w:lang w:val="uk-UA"/>
        </w:rPr>
        <w:t xml:space="preserve">адати </w:t>
      </w:r>
      <w:r w:rsidR="00D95DB7">
        <w:rPr>
          <w:sz w:val="28"/>
          <w:szCs w:val="28"/>
          <w:lang w:val="uk-UA"/>
        </w:rPr>
        <w:t>його</w:t>
      </w:r>
      <w:r w:rsidR="00B77641">
        <w:rPr>
          <w:sz w:val="28"/>
          <w:szCs w:val="28"/>
          <w:lang w:val="uk-UA"/>
        </w:rPr>
        <w:t xml:space="preserve"> </w:t>
      </w:r>
      <w:r w:rsidR="004C72D4">
        <w:rPr>
          <w:sz w:val="28"/>
          <w:szCs w:val="28"/>
          <w:lang w:val="uk-UA"/>
        </w:rPr>
        <w:t xml:space="preserve">на </w:t>
      </w:r>
      <w:r w:rsidR="002779F6" w:rsidRPr="00851AC8">
        <w:rPr>
          <w:sz w:val="28"/>
          <w:szCs w:val="28"/>
          <w:lang w:val="uk-UA"/>
        </w:rPr>
        <w:t>розгляд постійної комісії обласної ради з питань соціально-економічного розвитку області, бюджету та фінансів</w:t>
      </w:r>
      <w:r w:rsidR="00A35826">
        <w:rPr>
          <w:sz w:val="28"/>
          <w:szCs w:val="28"/>
          <w:lang w:val="uk-UA"/>
        </w:rPr>
        <w:t>.</w:t>
      </w:r>
    </w:p>
    <w:p w:rsidR="00A35826" w:rsidRPr="000E5E97" w:rsidRDefault="00A35826" w:rsidP="00A3582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35826" w:rsidRPr="000E5E97" w:rsidRDefault="00A35826" w:rsidP="00A35826">
      <w:pPr>
        <w:pStyle w:val="a9"/>
        <w:spacing w:line="300" w:lineRule="exact"/>
        <w:jc w:val="center"/>
        <w:rPr>
          <w:b/>
          <w:bCs/>
        </w:rPr>
      </w:pPr>
      <w:r w:rsidRPr="000E5E97">
        <w:rPr>
          <w:b/>
          <w:bCs/>
        </w:rPr>
        <w:t>Результати голосування:</w:t>
      </w:r>
    </w:p>
    <w:p w:rsidR="00A35826" w:rsidRPr="000E5E97" w:rsidRDefault="00A35826" w:rsidP="00A35826">
      <w:pPr>
        <w:pStyle w:val="a9"/>
        <w:spacing w:line="300" w:lineRule="exact"/>
        <w:jc w:val="center"/>
        <w:rPr>
          <w:b/>
          <w:bCs/>
        </w:rPr>
      </w:pPr>
    </w:p>
    <w:p w:rsidR="00A35826" w:rsidRPr="000E5E97" w:rsidRDefault="00A35826" w:rsidP="00A35826">
      <w:pPr>
        <w:pStyle w:val="a9"/>
        <w:ind w:left="2832" w:firstLine="708"/>
      </w:pPr>
      <w:r w:rsidRPr="000E5E97">
        <w:t xml:space="preserve">за </w:t>
      </w:r>
      <w:r w:rsidRPr="000E5E97">
        <w:tab/>
      </w:r>
      <w:r w:rsidRPr="000E5E97">
        <w:tab/>
      </w:r>
      <w:r w:rsidRPr="000E5E97">
        <w:tab/>
        <w:t>11</w:t>
      </w:r>
    </w:p>
    <w:p w:rsidR="00A35826" w:rsidRPr="000E5E97" w:rsidRDefault="00A35826" w:rsidP="00A35826">
      <w:pPr>
        <w:ind w:left="2832" w:firstLine="720"/>
        <w:jc w:val="both"/>
      </w:pPr>
      <w:r w:rsidRPr="000E5E97">
        <w:t>проти</w:t>
      </w:r>
      <w:r w:rsidRPr="000E5E97">
        <w:tab/>
      </w:r>
      <w:r w:rsidRPr="000E5E97">
        <w:tab/>
        <w:t>-</w:t>
      </w:r>
    </w:p>
    <w:p w:rsidR="00A35826" w:rsidRPr="000E5E97" w:rsidRDefault="00A35826" w:rsidP="00A35826">
      <w:pPr>
        <w:ind w:left="2832" w:firstLine="720"/>
        <w:jc w:val="both"/>
      </w:pPr>
      <w:r w:rsidRPr="000E5E97">
        <w:t xml:space="preserve">утримались </w:t>
      </w:r>
      <w:r w:rsidRPr="000E5E97">
        <w:tab/>
        <w:t>-</w:t>
      </w:r>
    </w:p>
    <w:p w:rsidR="00A35826" w:rsidRPr="000E5E97" w:rsidRDefault="00A35826" w:rsidP="00A35826">
      <w:pPr>
        <w:ind w:left="2832" w:firstLine="720"/>
        <w:jc w:val="both"/>
      </w:pPr>
      <w:r w:rsidRPr="000E5E97">
        <w:t xml:space="preserve">усього </w:t>
      </w:r>
      <w:r w:rsidRPr="000E5E97">
        <w:tab/>
      </w:r>
      <w:r w:rsidRPr="000E5E97">
        <w:tab/>
        <w:t>11</w:t>
      </w:r>
    </w:p>
    <w:p w:rsidR="008464A5" w:rsidRDefault="008464A5" w:rsidP="00A3582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br w:type="page"/>
      </w:r>
    </w:p>
    <w:p w:rsidR="0070059C" w:rsidRPr="00F64CC2" w:rsidRDefault="0070059C" w:rsidP="0070059C">
      <w:pPr>
        <w:jc w:val="both"/>
        <w:rPr>
          <w:b/>
          <w:bCs/>
          <w:shd w:val="clear" w:color="auto" w:fill="FFFFFF"/>
        </w:rPr>
      </w:pPr>
      <w:r w:rsidRPr="00F64CC2">
        <w:rPr>
          <w:b/>
          <w:bCs/>
          <w:u w:val="single"/>
          <w:shd w:val="clear" w:color="auto" w:fill="FFFFFF"/>
        </w:rPr>
        <w:lastRenderedPageBreak/>
        <w:t>СЛУХАЛИ:</w:t>
      </w:r>
      <w:r w:rsidRPr="00F64CC2">
        <w:rPr>
          <w:b/>
          <w:bCs/>
          <w:shd w:val="clear" w:color="auto" w:fill="FFFFFF"/>
        </w:rPr>
        <w:t xml:space="preserve"> 4. Різне.</w:t>
      </w:r>
    </w:p>
    <w:p w:rsidR="0070059C" w:rsidRPr="0070059C" w:rsidRDefault="0070059C" w:rsidP="0070059C">
      <w:pPr>
        <w:jc w:val="both"/>
        <w:rPr>
          <w:b/>
          <w:bCs/>
          <w:sz w:val="16"/>
          <w:szCs w:val="16"/>
          <w:shd w:val="clear" w:color="auto" w:fill="FFFFFF"/>
        </w:rPr>
      </w:pPr>
    </w:p>
    <w:p w:rsidR="0070059C" w:rsidRPr="0070059C" w:rsidRDefault="0070059C" w:rsidP="0070059C">
      <w:pPr>
        <w:jc w:val="both"/>
        <w:rPr>
          <w:b/>
        </w:rPr>
      </w:pPr>
      <w:r w:rsidRPr="00F64CC2">
        <w:rPr>
          <w:b/>
        </w:rPr>
        <w:t>Про</w:t>
      </w:r>
      <w:r>
        <w:rPr>
          <w:b/>
        </w:rPr>
        <w:t xml:space="preserve"> розгляд</w:t>
      </w:r>
      <w:r w:rsidRPr="00F64CC2">
        <w:rPr>
          <w:b/>
        </w:rPr>
        <w:t xml:space="preserve"> </w:t>
      </w:r>
      <w:r w:rsidRPr="0070059C">
        <w:rPr>
          <w:b/>
        </w:rPr>
        <w:t xml:space="preserve">звернення головного лікаря КЗ «Клінічний онкологічний диспансер» ДОР </w:t>
      </w:r>
      <w:proofErr w:type="spellStart"/>
      <w:r w:rsidRPr="0070059C">
        <w:rPr>
          <w:b/>
        </w:rPr>
        <w:t>Балашової</w:t>
      </w:r>
      <w:proofErr w:type="spellEnd"/>
      <w:r w:rsidRPr="0070059C">
        <w:rPr>
          <w:b/>
        </w:rPr>
        <w:t xml:space="preserve"> О.І. </w:t>
      </w:r>
      <w:r>
        <w:rPr>
          <w:b/>
        </w:rPr>
        <w:t>стосовно</w:t>
      </w:r>
      <w:r w:rsidRPr="0070059C">
        <w:rPr>
          <w:b/>
        </w:rPr>
        <w:t xml:space="preserve"> виділення коштів на реконструкцію кисневої станції за адресою: м. Дніпро, вул. Космічна, 21</w:t>
      </w:r>
      <w:r>
        <w:rPr>
          <w:b/>
        </w:rPr>
        <w:t>.</w:t>
      </w:r>
    </w:p>
    <w:p w:rsidR="0070059C" w:rsidRPr="00F64CC2" w:rsidRDefault="0070059C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ind w:firstLine="708"/>
        <w:jc w:val="both"/>
        <w:rPr>
          <w:bCs/>
        </w:rPr>
      </w:pPr>
      <w:r w:rsidRPr="00F64CC2">
        <w:rPr>
          <w:b/>
          <w:bCs/>
        </w:rPr>
        <w:t xml:space="preserve">Інформація: </w:t>
      </w:r>
      <w:proofErr w:type="spellStart"/>
      <w:r>
        <w:t>Ніконорова</w:t>
      </w:r>
      <w:proofErr w:type="spellEnd"/>
      <w:r>
        <w:t xml:space="preserve"> А.В. – голови постійної </w:t>
      </w:r>
      <w:r w:rsidRPr="00F64CC2">
        <w:rPr>
          <w:bCs/>
        </w:rPr>
        <w:t>комісії обласної ради з питань соціально-економічного розвитку області, бюджету та фінансів</w:t>
      </w:r>
      <w:r w:rsidRPr="00F64CC2">
        <w:t>.</w:t>
      </w:r>
    </w:p>
    <w:p w:rsidR="0070059C" w:rsidRPr="00F64CC2" w:rsidRDefault="0070059C" w:rsidP="0070059C">
      <w:pPr>
        <w:jc w:val="both"/>
        <w:rPr>
          <w:b/>
          <w:bCs/>
        </w:rPr>
      </w:pPr>
    </w:p>
    <w:p w:rsidR="0070059C" w:rsidRDefault="0070059C" w:rsidP="0070059C">
      <w:pPr>
        <w:jc w:val="both"/>
      </w:pPr>
      <w:r w:rsidRPr="00F64CC2">
        <w:rPr>
          <w:b/>
          <w:bCs/>
          <w:u w:val="single"/>
        </w:rPr>
        <w:t>ВИСТУПИЛИ</w:t>
      </w:r>
      <w:r w:rsidRPr="00AC44AD">
        <w:rPr>
          <w:b/>
          <w:bCs/>
        </w:rPr>
        <w:t>:</w:t>
      </w:r>
      <w:r w:rsidRPr="00AC44AD">
        <w:t xml:space="preserve"> </w:t>
      </w:r>
      <w:r w:rsidR="00D422E4">
        <w:t>Макаров Д.А., Кулик В.В.</w:t>
      </w:r>
      <w:r w:rsidR="004A1426">
        <w:t xml:space="preserve">, </w:t>
      </w:r>
      <w:proofErr w:type="spellStart"/>
      <w:r w:rsidR="004A1426">
        <w:t>Шебеко</w:t>
      </w:r>
      <w:proofErr w:type="spellEnd"/>
      <w:r w:rsidR="004A1426">
        <w:t xml:space="preserve"> Т.І., </w:t>
      </w:r>
      <w:proofErr w:type="spellStart"/>
      <w:r w:rsidR="004A1426">
        <w:t>Войтов</w:t>
      </w:r>
      <w:proofErr w:type="spellEnd"/>
      <w:r w:rsidR="004A1426">
        <w:t xml:space="preserve"> Г.О.</w:t>
      </w:r>
    </w:p>
    <w:p w:rsidR="0070059C" w:rsidRPr="00AC44AD" w:rsidRDefault="0070059C" w:rsidP="0070059C">
      <w:pPr>
        <w:jc w:val="both"/>
      </w:pPr>
    </w:p>
    <w:p w:rsidR="0070059C" w:rsidRPr="00F64CC2" w:rsidRDefault="0070059C" w:rsidP="0070059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F64CC2">
        <w:rPr>
          <w:color w:val="auto"/>
          <w:sz w:val="28"/>
          <w:szCs w:val="28"/>
          <w:u w:val="single"/>
        </w:rPr>
        <w:t>ВИРІШИЛИ</w:t>
      </w:r>
      <w:r w:rsidRPr="00F64CC2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70059C" w:rsidRPr="00D971F6" w:rsidRDefault="0070059C" w:rsidP="0070059C">
      <w:pPr>
        <w:jc w:val="both"/>
      </w:pPr>
    </w:p>
    <w:p w:rsidR="0070059C" w:rsidRPr="0070059C" w:rsidRDefault="0070059C" w:rsidP="00893BE8">
      <w:pPr>
        <w:ind w:firstLine="708"/>
        <w:jc w:val="both"/>
      </w:pPr>
      <w:r>
        <w:t>Р</w:t>
      </w:r>
      <w:r w:rsidRPr="0070059C">
        <w:t xml:space="preserve">екомендувати департаменту капітального будівництва </w:t>
      </w:r>
      <w:proofErr w:type="spellStart"/>
      <w:r w:rsidR="00560B4B">
        <w:t>облдерж</w:t>
      </w:r>
      <w:r w:rsidR="00893BE8">
        <w:t>-</w:t>
      </w:r>
      <w:r w:rsidR="00560B4B">
        <w:t>адміністрації</w:t>
      </w:r>
      <w:proofErr w:type="spellEnd"/>
      <w:r w:rsidR="00560B4B">
        <w:t xml:space="preserve"> (</w:t>
      </w:r>
      <w:proofErr w:type="spellStart"/>
      <w:r w:rsidR="00560B4B">
        <w:t>Кушвід</w:t>
      </w:r>
      <w:proofErr w:type="spellEnd"/>
      <w:r w:rsidR="00560B4B">
        <w:t xml:space="preserve">) </w:t>
      </w:r>
      <w:r w:rsidRPr="0070059C">
        <w:t xml:space="preserve">та департаменту фінансів облдержадміністрації </w:t>
      </w:r>
      <w:r w:rsidR="00560B4B">
        <w:t>(</w:t>
      </w:r>
      <w:proofErr w:type="spellStart"/>
      <w:r w:rsidR="00560B4B">
        <w:t>Шебеко</w:t>
      </w:r>
      <w:proofErr w:type="spellEnd"/>
      <w:r w:rsidR="00560B4B">
        <w:t>) розглянути питання включення фінансування</w:t>
      </w:r>
      <w:r w:rsidRPr="0070059C">
        <w:t xml:space="preserve"> </w:t>
      </w:r>
      <w:r w:rsidR="00560B4B">
        <w:t xml:space="preserve">робіт з </w:t>
      </w:r>
      <w:r w:rsidRPr="0070059C">
        <w:t>реконструкці</w:t>
      </w:r>
      <w:r w:rsidR="00560B4B">
        <w:t>ї</w:t>
      </w:r>
      <w:r w:rsidRPr="0070059C">
        <w:t xml:space="preserve"> кисневої станції за адресою: м. Дніпро, вул. Космічна, 21</w:t>
      </w:r>
      <w:r w:rsidR="00A73F58" w:rsidRPr="00A73F58">
        <w:t xml:space="preserve"> </w:t>
      </w:r>
      <w:r w:rsidR="00A73F58" w:rsidRPr="0070059C">
        <w:t>при уточненні показників обласного бюджету на 2018 рік</w:t>
      </w:r>
      <w:r w:rsidR="00560B4B">
        <w:t>.</w:t>
      </w:r>
    </w:p>
    <w:p w:rsidR="0070059C" w:rsidRDefault="0070059C" w:rsidP="0070059C">
      <w:pPr>
        <w:jc w:val="both"/>
        <w:rPr>
          <w:bCs/>
        </w:rPr>
      </w:pPr>
    </w:p>
    <w:p w:rsidR="0070059C" w:rsidRDefault="0070059C" w:rsidP="0070059C">
      <w:pPr>
        <w:jc w:val="both"/>
        <w:rPr>
          <w:bCs/>
        </w:rPr>
      </w:pPr>
    </w:p>
    <w:p w:rsidR="0070059C" w:rsidRDefault="0070059C" w:rsidP="0070059C">
      <w:pPr>
        <w:jc w:val="both"/>
        <w:rPr>
          <w:bCs/>
        </w:rPr>
      </w:pPr>
    </w:p>
    <w:p w:rsidR="0070059C" w:rsidRDefault="0070059C" w:rsidP="0070059C">
      <w:pPr>
        <w:jc w:val="both"/>
        <w:rPr>
          <w:bCs/>
        </w:rPr>
      </w:pPr>
    </w:p>
    <w:p w:rsidR="0070059C" w:rsidRPr="00F64CC2" w:rsidRDefault="0070059C" w:rsidP="0070059C">
      <w:pPr>
        <w:jc w:val="both"/>
        <w:rPr>
          <w:bCs/>
        </w:rPr>
      </w:pPr>
    </w:p>
    <w:p w:rsidR="0070059C" w:rsidRPr="00F64CC2" w:rsidRDefault="0070059C" w:rsidP="0070059C">
      <w:pPr>
        <w:pStyle w:val="a9"/>
        <w:spacing w:line="300" w:lineRule="exact"/>
        <w:jc w:val="center"/>
        <w:rPr>
          <w:b/>
          <w:bCs/>
        </w:rPr>
      </w:pPr>
      <w:r w:rsidRPr="00F64CC2">
        <w:rPr>
          <w:b/>
          <w:bCs/>
        </w:rPr>
        <w:t>Результати голосування:</w:t>
      </w:r>
    </w:p>
    <w:p w:rsidR="0070059C" w:rsidRPr="00F64CC2" w:rsidRDefault="0070059C" w:rsidP="0070059C">
      <w:pPr>
        <w:pStyle w:val="a9"/>
        <w:spacing w:line="300" w:lineRule="exact"/>
        <w:jc w:val="center"/>
        <w:rPr>
          <w:b/>
          <w:bCs/>
        </w:rPr>
      </w:pPr>
    </w:p>
    <w:p w:rsidR="0070059C" w:rsidRPr="00F64CC2" w:rsidRDefault="0070059C" w:rsidP="0070059C">
      <w:pPr>
        <w:pStyle w:val="a9"/>
        <w:ind w:left="2832" w:firstLine="708"/>
      </w:pPr>
      <w:r w:rsidRPr="00F64CC2">
        <w:t xml:space="preserve">за </w:t>
      </w:r>
      <w:r w:rsidRPr="00F64CC2">
        <w:tab/>
      </w:r>
      <w:r w:rsidRPr="00F64CC2">
        <w:tab/>
      </w:r>
      <w:r w:rsidRPr="00F64CC2">
        <w:tab/>
        <w:t>11</w:t>
      </w:r>
    </w:p>
    <w:p w:rsidR="0070059C" w:rsidRPr="00F64CC2" w:rsidRDefault="0070059C" w:rsidP="0070059C">
      <w:pPr>
        <w:ind w:left="2832" w:firstLine="720"/>
        <w:jc w:val="both"/>
      </w:pPr>
      <w:r w:rsidRPr="00F64CC2">
        <w:t>проти</w:t>
      </w:r>
      <w:r w:rsidRPr="00F64CC2">
        <w:tab/>
      </w:r>
      <w:r w:rsidRPr="00F64CC2">
        <w:tab/>
        <w:t>-</w:t>
      </w:r>
    </w:p>
    <w:p w:rsidR="0070059C" w:rsidRPr="00F64CC2" w:rsidRDefault="0070059C" w:rsidP="0070059C">
      <w:pPr>
        <w:ind w:left="2832" w:firstLine="720"/>
        <w:jc w:val="both"/>
      </w:pPr>
      <w:r w:rsidRPr="00F64CC2">
        <w:t xml:space="preserve">утримались </w:t>
      </w:r>
      <w:r w:rsidRPr="00F64CC2">
        <w:tab/>
        <w:t>-</w:t>
      </w:r>
    </w:p>
    <w:p w:rsidR="0070059C" w:rsidRPr="00F64CC2" w:rsidRDefault="0070059C" w:rsidP="0070059C">
      <w:pPr>
        <w:ind w:left="2832" w:firstLine="720"/>
        <w:jc w:val="both"/>
      </w:pPr>
      <w:r w:rsidRPr="00F64CC2">
        <w:t xml:space="preserve">усього </w:t>
      </w:r>
      <w:r w:rsidRPr="00F64CC2">
        <w:tab/>
      </w:r>
      <w:r w:rsidRPr="00F64CC2">
        <w:tab/>
        <w:t>11</w:t>
      </w:r>
    </w:p>
    <w:p w:rsidR="0070059C" w:rsidRPr="00F64CC2" w:rsidRDefault="0070059C" w:rsidP="0070059C">
      <w:pPr>
        <w:jc w:val="both"/>
        <w:rPr>
          <w:b/>
          <w:bCs/>
        </w:rPr>
      </w:pPr>
    </w:p>
    <w:p w:rsidR="0070059C" w:rsidRDefault="0070059C" w:rsidP="0070059C">
      <w:pPr>
        <w:jc w:val="both"/>
        <w:rPr>
          <w:b/>
          <w:bCs/>
        </w:rPr>
      </w:pPr>
    </w:p>
    <w:p w:rsidR="0070059C" w:rsidRDefault="0070059C" w:rsidP="0070059C">
      <w:pPr>
        <w:jc w:val="both"/>
        <w:rPr>
          <w:b/>
          <w:bCs/>
        </w:rPr>
      </w:pPr>
    </w:p>
    <w:p w:rsidR="0070059C" w:rsidRDefault="0070059C" w:rsidP="0070059C">
      <w:pPr>
        <w:jc w:val="both"/>
        <w:rPr>
          <w:b/>
          <w:bCs/>
        </w:rPr>
      </w:pPr>
    </w:p>
    <w:p w:rsidR="0070059C" w:rsidRDefault="0070059C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spacing w:val="-10"/>
          <w:sz w:val="22"/>
          <w:szCs w:val="22"/>
        </w:rPr>
      </w:pPr>
      <w:r w:rsidRPr="00F64CC2">
        <w:rPr>
          <w:b/>
          <w:bCs/>
        </w:rPr>
        <w:t>Голова комісії</w:t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  <w:t>А.В. НІКОНОРОВ</w:t>
      </w:r>
    </w:p>
    <w:p w:rsidR="0070059C" w:rsidRDefault="0070059C" w:rsidP="0070059C">
      <w:pPr>
        <w:jc w:val="both"/>
        <w:rPr>
          <w:b/>
          <w:bCs/>
        </w:rPr>
      </w:pPr>
    </w:p>
    <w:p w:rsidR="007C570E" w:rsidRPr="00F64CC2" w:rsidRDefault="007C570E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b/>
          <w:bCs/>
        </w:rPr>
      </w:pPr>
    </w:p>
    <w:p w:rsidR="007C570E" w:rsidRPr="00F94FE2" w:rsidRDefault="007C570E" w:rsidP="007C570E">
      <w:pPr>
        <w:jc w:val="both"/>
        <w:rPr>
          <w:b/>
          <w:bCs/>
        </w:rPr>
      </w:pPr>
      <w:r w:rsidRPr="00F94FE2">
        <w:rPr>
          <w:b/>
          <w:bCs/>
        </w:rPr>
        <w:t xml:space="preserve">Секретар засідання </w:t>
      </w:r>
    </w:p>
    <w:p w:rsidR="007C570E" w:rsidRPr="00F94FE2" w:rsidRDefault="007C570E" w:rsidP="007C570E">
      <w:pPr>
        <w:jc w:val="both"/>
        <w:rPr>
          <w:b/>
          <w:bCs/>
        </w:rPr>
      </w:pPr>
      <w:r w:rsidRPr="00F94FE2">
        <w:rPr>
          <w:b/>
          <w:bCs/>
        </w:rPr>
        <w:t xml:space="preserve">комісії </w:t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  <w:t xml:space="preserve">М.М. ПЕТРОСЯНЦ </w:t>
      </w:r>
    </w:p>
    <w:p w:rsidR="008B4411" w:rsidRPr="00F94FE2" w:rsidRDefault="008B4411" w:rsidP="0070059C">
      <w:pPr>
        <w:jc w:val="both"/>
        <w:rPr>
          <w:b/>
          <w:bCs/>
        </w:rPr>
      </w:pPr>
    </w:p>
    <w:sectPr w:rsidR="008B4411" w:rsidRPr="00F94FE2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6B" w:rsidRDefault="00EA016B">
      <w:r>
        <w:separator/>
      </w:r>
    </w:p>
  </w:endnote>
  <w:endnote w:type="continuationSeparator" w:id="0">
    <w:p w:rsidR="00EA016B" w:rsidRDefault="00E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6B" w:rsidRDefault="00EA016B">
      <w:r>
        <w:separator/>
      </w:r>
    </w:p>
  </w:footnote>
  <w:footnote w:type="continuationSeparator" w:id="0">
    <w:p w:rsidR="00EA016B" w:rsidRDefault="00EA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B6F5C" w:rsidRPr="002B6F5C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B6F5C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37937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754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6D3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A1FE6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2661"/>
    <w:rsid w:val="000D2E32"/>
    <w:rsid w:val="000D3D7A"/>
    <w:rsid w:val="000D530D"/>
    <w:rsid w:val="000D78BA"/>
    <w:rsid w:val="000E1E8F"/>
    <w:rsid w:val="000E2604"/>
    <w:rsid w:val="000E34B7"/>
    <w:rsid w:val="000E3B35"/>
    <w:rsid w:val="000E3BB6"/>
    <w:rsid w:val="000E4024"/>
    <w:rsid w:val="000E45E4"/>
    <w:rsid w:val="000E4A0D"/>
    <w:rsid w:val="000E4C81"/>
    <w:rsid w:val="000E4D86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77B6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028"/>
    <w:rsid w:val="00123D66"/>
    <w:rsid w:val="00126240"/>
    <w:rsid w:val="00127862"/>
    <w:rsid w:val="001304F9"/>
    <w:rsid w:val="00130F8D"/>
    <w:rsid w:val="001320E9"/>
    <w:rsid w:val="00132BEA"/>
    <w:rsid w:val="001355A5"/>
    <w:rsid w:val="001401BC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86049"/>
    <w:rsid w:val="00196195"/>
    <w:rsid w:val="00196438"/>
    <w:rsid w:val="001A183A"/>
    <w:rsid w:val="001A365A"/>
    <w:rsid w:val="001A3FAD"/>
    <w:rsid w:val="001A5F8D"/>
    <w:rsid w:val="001A74D8"/>
    <w:rsid w:val="001B02B6"/>
    <w:rsid w:val="001B10C5"/>
    <w:rsid w:val="001B520E"/>
    <w:rsid w:val="001B63FA"/>
    <w:rsid w:val="001B6E04"/>
    <w:rsid w:val="001C45FC"/>
    <w:rsid w:val="001C660E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07C2E"/>
    <w:rsid w:val="0021088D"/>
    <w:rsid w:val="00210F37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1B1"/>
    <w:rsid w:val="002305C7"/>
    <w:rsid w:val="00232C90"/>
    <w:rsid w:val="00233640"/>
    <w:rsid w:val="002356A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567DF"/>
    <w:rsid w:val="00256C0E"/>
    <w:rsid w:val="0026046E"/>
    <w:rsid w:val="00260B7B"/>
    <w:rsid w:val="00260F85"/>
    <w:rsid w:val="00265F0C"/>
    <w:rsid w:val="0026622B"/>
    <w:rsid w:val="0026659C"/>
    <w:rsid w:val="00267743"/>
    <w:rsid w:val="002700ED"/>
    <w:rsid w:val="00272A2B"/>
    <w:rsid w:val="0027514A"/>
    <w:rsid w:val="00275E3A"/>
    <w:rsid w:val="00276529"/>
    <w:rsid w:val="00276A85"/>
    <w:rsid w:val="00277323"/>
    <w:rsid w:val="002779F6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2B92"/>
    <w:rsid w:val="002B3048"/>
    <w:rsid w:val="002B6F5C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061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2F60"/>
    <w:rsid w:val="003152DF"/>
    <w:rsid w:val="00320DCC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8D2"/>
    <w:rsid w:val="00333E3F"/>
    <w:rsid w:val="00334346"/>
    <w:rsid w:val="00334E4B"/>
    <w:rsid w:val="003401A7"/>
    <w:rsid w:val="00341012"/>
    <w:rsid w:val="00341134"/>
    <w:rsid w:val="003427D9"/>
    <w:rsid w:val="00345F66"/>
    <w:rsid w:val="003502C5"/>
    <w:rsid w:val="0035073D"/>
    <w:rsid w:val="003516ED"/>
    <w:rsid w:val="00351A21"/>
    <w:rsid w:val="00354F6A"/>
    <w:rsid w:val="003564CE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17C"/>
    <w:rsid w:val="003A5B19"/>
    <w:rsid w:val="003A714C"/>
    <w:rsid w:val="003A7B1C"/>
    <w:rsid w:val="003B0641"/>
    <w:rsid w:val="003B50E6"/>
    <w:rsid w:val="003B7F09"/>
    <w:rsid w:val="003C0BAB"/>
    <w:rsid w:val="003C1AD0"/>
    <w:rsid w:val="003C2A5E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D5FCC"/>
    <w:rsid w:val="003D6DAC"/>
    <w:rsid w:val="003E0264"/>
    <w:rsid w:val="003E08AB"/>
    <w:rsid w:val="003E0BB3"/>
    <w:rsid w:val="003E3CEF"/>
    <w:rsid w:val="003F21EF"/>
    <w:rsid w:val="003F24CB"/>
    <w:rsid w:val="003F2D22"/>
    <w:rsid w:val="003F5554"/>
    <w:rsid w:val="004037DE"/>
    <w:rsid w:val="00404E62"/>
    <w:rsid w:val="00406DA7"/>
    <w:rsid w:val="0041333C"/>
    <w:rsid w:val="0041363F"/>
    <w:rsid w:val="00413749"/>
    <w:rsid w:val="0042044F"/>
    <w:rsid w:val="004217D9"/>
    <w:rsid w:val="00421D4C"/>
    <w:rsid w:val="00423E4D"/>
    <w:rsid w:val="00424B0F"/>
    <w:rsid w:val="004256E7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6CD"/>
    <w:rsid w:val="00437B3B"/>
    <w:rsid w:val="004429BE"/>
    <w:rsid w:val="00447E81"/>
    <w:rsid w:val="00452266"/>
    <w:rsid w:val="00454783"/>
    <w:rsid w:val="00455FE3"/>
    <w:rsid w:val="004607CC"/>
    <w:rsid w:val="00461275"/>
    <w:rsid w:val="00461DDC"/>
    <w:rsid w:val="00462975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1426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C72D4"/>
    <w:rsid w:val="004D2FB6"/>
    <w:rsid w:val="004D3C01"/>
    <w:rsid w:val="004D5C29"/>
    <w:rsid w:val="004D77CE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7CB"/>
    <w:rsid w:val="005243DD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56919"/>
    <w:rsid w:val="00557F45"/>
    <w:rsid w:val="0056047B"/>
    <w:rsid w:val="00560B4B"/>
    <w:rsid w:val="00561921"/>
    <w:rsid w:val="00564AD1"/>
    <w:rsid w:val="0056760D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86EE5"/>
    <w:rsid w:val="00587FB7"/>
    <w:rsid w:val="005913B0"/>
    <w:rsid w:val="00591A66"/>
    <w:rsid w:val="00591D68"/>
    <w:rsid w:val="005943CF"/>
    <w:rsid w:val="00596B0A"/>
    <w:rsid w:val="0059708E"/>
    <w:rsid w:val="00597589"/>
    <w:rsid w:val="00597A5A"/>
    <w:rsid w:val="00597A83"/>
    <w:rsid w:val="005A1701"/>
    <w:rsid w:val="005A533D"/>
    <w:rsid w:val="005A6AD5"/>
    <w:rsid w:val="005A6C5A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2E6B"/>
    <w:rsid w:val="005E5FF4"/>
    <w:rsid w:val="005E7DA3"/>
    <w:rsid w:val="005F3BBC"/>
    <w:rsid w:val="005F4CCF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25E3A"/>
    <w:rsid w:val="0063044F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4BC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7077E"/>
    <w:rsid w:val="00670B20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CD7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C679B"/>
    <w:rsid w:val="006D332D"/>
    <w:rsid w:val="006D33FA"/>
    <w:rsid w:val="006D3E6D"/>
    <w:rsid w:val="006D5D4B"/>
    <w:rsid w:val="006D638E"/>
    <w:rsid w:val="006D6820"/>
    <w:rsid w:val="006E0065"/>
    <w:rsid w:val="006E0071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7000EA"/>
    <w:rsid w:val="0070059C"/>
    <w:rsid w:val="007014A5"/>
    <w:rsid w:val="007020C2"/>
    <w:rsid w:val="00702A99"/>
    <w:rsid w:val="00702C44"/>
    <w:rsid w:val="00704DDB"/>
    <w:rsid w:val="0071009C"/>
    <w:rsid w:val="00712E16"/>
    <w:rsid w:val="00713EF5"/>
    <w:rsid w:val="00713FA3"/>
    <w:rsid w:val="0071421A"/>
    <w:rsid w:val="00715524"/>
    <w:rsid w:val="00721A5A"/>
    <w:rsid w:val="00723CE9"/>
    <w:rsid w:val="007255BE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5572"/>
    <w:rsid w:val="00757F97"/>
    <w:rsid w:val="007648BA"/>
    <w:rsid w:val="007664A7"/>
    <w:rsid w:val="00771D3B"/>
    <w:rsid w:val="0077271F"/>
    <w:rsid w:val="0077369E"/>
    <w:rsid w:val="00773C6A"/>
    <w:rsid w:val="0077637F"/>
    <w:rsid w:val="00776656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2C9"/>
    <w:rsid w:val="0079570F"/>
    <w:rsid w:val="00795BA5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93"/>
    <w:rsid w:val="007C47B9"/>
    <w:rsid w:val="007C570E"/>
    <w:rsid w:val="007C6359"/>
    <w:rsid w:val="007D14A5"/>
    <w:rsid w:val="007D2349"/>
    <w:rsid w:val="007D3E90"/>
    <w:rsid w:val="007D5D25"/>
    <w:rsid w:val="007D70F3"/>
    <w:rsid w:val="007E1536"/>
    <w:rsid w:val="007E1E54"/>
    <w:rsid w:val="007E6B0B"/>
    <w:rsid w:val="007F3BC5"/>
    <w:rsid w:val="007F435C"/>
    <w:rsid w:val="007F661A"/>
    <w:rsid w:val="00805042"/>
    <w:rsid w:val="00805C0D"/>
    <w:rsid w:val="008108FE"/>
    <w:rsid w:val="00810A94"/>
    <w:rsid w:val="00812475"/>
    <w:rsid w:val="008140BD"/>
    <w:rsid w:val="00816882"/>
    <w:rsid w:val="00821591"/>
    <w:rsid w:val="008237AB"/>
    <w:rsid w:val="008237EC"/>
    <w:rsid w:val="00823E9E"/>
    <w:rsid w:val="00824509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405"/>
    <w:rsid w:val="0084574A"/>
    <w:rsid w:val="00846177"/>
    <w:rsid w:val="008464A5"/>
    <w:rsid w:val="00847FC0"/>
    <w:rsid w:val="00851AC8"/>
    <w:rsid w:val="008523DE"/>
    <w:rsid w:val="00853480"/>
    <w:rsid w:val="00856A77"/>
    <w:rsid w:val="00861BDC"/>
    <w:rsid w:val="008641C2"/>
    <w:rsid w:val="00864324"/>
    <w:rsid w:val="00866629"/>
    <w:rsid w:val="008668F1"/>
    <w:rsid w:val="008704D9"/>
    <w:rsid w:val="008717C8"/>
    <w:rsid w:val="00871B0E"/>
    <w:rsid w:val="00871B11"/>
    <w:rsid w:val="00872EBA"/>
    <w:rsid w:val="00873926"/>
    <w:rsid w:val="00880270"/>
    <w:rsid w:val="008804F9"/>
    <w:rsid w:val="00881BAA"/>
    <w:rsid w:val="008820A1"/>
    <w:rsid w:val="008824AD"/>
    <w:rsid w:val="008859F9"/>
    <w:rsid w:val="00885EDF"/>
    <w:rsid w:val="00886A09"/>
    <w:rsid w:val="00893BE8"/>
    <w:rsid w:val="00894AE0"/>
    <w:rsid w:val="0089526A"/>
    <w:rsid w:val="00895F86"/>
    <w:rsid w:val="008A0000"/>
    <w:rsid w:val="008A6F77"/>
    <w:rsid w:val="008A722E"/>
    <w:rsid w:val="008B1042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5421"/>
    <w:rsid w:val="008D722A"/>
    <w:rsid w:val="008E0FAE"/>
    <w:rsid w:val="008E2464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173"/>
    <w:rsid w:val="008F3E35"/>
    <w:rsid w:val="008F527A"/>
    <w:rsid w:val="008F6A62"/>
    <w:rsid w:val="008F6F82"/>
    <w:rsid w:val="008F763B"/>
    <w:rsid w:val="00900476"/>
    <w:rsid w:val="00902CDE"/>
    <w:rsid w:val="009033A5"/>
    <w:rsid w:val="00906AF9"/>
    <w:rsid w:val="00907186"/>
    <w:rsid w:val="00907688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442EF"/>
    <w:rsid w:val="00944A97"/>
    <w:rsid w:val="00946DD7"/>
    <w:rsid w:val="00947230"/>
    <w:rsid w:val="00950AE4"/>
    <w:rsid w:val="00952BAD"/>
    <w:rsid w:val="00952C4E"/>
    <w:rsid w:val="0095336E"/>
    <w:rsid w:val="00953424"/>
    <w:rsid w:val="00956B45"/>
    <w:rsid w:val="00966C17"/>
    <w:rsid w:val="00971DED"/>
    <w:rsid w:val="0097382D"/>
    <w:rsid w:val="0097430F"/>
    <w:rsid w:val="00974D55"/>
    <w:rsid w:val="009852B7"/>
    <w:rsid w:val="009852E2"/>
    <w:rsid w:val="00985724"/>
    <w:rsid w:val="00985728"/>
    <w:rsid w:val="00986C8F"/>
    <w:rsid w:val="009877D9"/>
    <w:rsid w:val="009939BB"/>
    <w:rsid w:val="009A0697"/>
    <w:rsid w:val="009A0940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A7F0F"/>
    <w:rsid w:val="009B248C"/>
    <w:rsid w:val="009B4E71"/>
    <w:rsid w:val="009B5812"/>
    <w:rsid w:val="009C5769"/>
    <w:rsid w:val="009D1545"/>
    <w:rsid w:val="009D2D3D"/>
    <w:rsid w:val="009D3F57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15C7"/>
    <w:rsid w:val="00A04C27"/>
    <w:rsid w:val="00A0747F"/>
    <w:rsid w:val="00A10DC3"/>
    <w:rsid w:val="00A1107E"/>
    <w:rsid w:val="00A117DD"/>
    <w:rsid w:val="00A13B66"/>
    <w:rsid w:val="00A14A81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35826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73F58"/>
    <w:rsid w:val="00A779E1"/>
    <w:rsid w:val="00A81385"/>
    <w:rsid w:val="00A82926"/>
    <w:rsid w:val="00A83D2B"/>
    <w:rsid w:val="00A87B39"/>
    <w:rsid w:val="00A94788"/>
    <w:rsid w:val="00A97CC7"/>
    <w:rsid w:val="00AA2577"/>
    <w:rsid w:val="00AA3A49"/>
    <w:rsid w:val="00AA6D72"/>
    <w:rsid w:val="00AB1EAC"/>
    <w:rsid w:val="00AB218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2287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063D1"/>
    <w:rsid w:val="00B10137"/>
    <w:rsid w:val="00B1092C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5814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982"/>
    <w:rsid w:val="00B56B7C"/>
    <w:rsid w:val="00B57D15"/>
    <w:rsid w:val="00B60233"/>
    <w:rsid w:val="00B603AF"/>
    <w:rsid w:val="00B6074C"/>
    <w:rsid w:val="00B62212"/>
    <w:rsid w:val="00B634BE"/>
    <w:rsid w:val="00B64171"/>
    <w:rsid w:val="00B6539B"/>
    <w:rsid w:val="00B710D9"/>
    <w:rsid w:val="00B717EF"/>
    <w:rsid w:val="00B724AD"/>
    <w:rsid w:val="00B72CDA"/>
    <w:rsid w:val="00B76927"/>
    <w:rsid w:val="00B77641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86FDD"/>
    <w:rsid w:val="00B972BC"/>
    <w:rsid w:val="00BA02DA"/>
    <w:rsid w:val="00BA02F0"/>
    <w:rsid w:val="00BA16EC"/>
    <w:rsid w:val="00BA2CA0"/>
    <w:rsid w:val="00BA372A"/>
    <w:rsid w:val="00BA4743"/>
    <w:rsid w:val="00BA6907"/>
    <w:rsid w:val="00BB1612"/>
    <w:rsid w:val="00BB3019"/>
    <w:rsid w:val="00BB5A14"/>
    <w:rsid w:val="00BB6314"/>
    <w:rsid w:val="00BC32F5"/>
    <w:rsid w:val="00BC3406"/>
    <w:rsid w:val="00BC4DB2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1C"/>
    <w:rsid w:val="00BF3A7E"/>
    <w:rsid w:val="00BF4A95"/>
    <w:rsid w:val="00BF5E71"/>
    <w:rsid w:val="00BF6942"/>
    <w:rsid w:val="00BF7A1A"/>
    <w:rsid w:val="00C011F1"/>
    <w:rsid w:val="00C01722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589B"/>
    <w:rsid w:val="00C27320"/>
    <w:rsid w:val="00C2749E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0DDC"/>
    <w:rsid w:val="00C7387F"/>
    <w:rsid w:val="00C75699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59F"/>
    <w:rsid w:val="00CD1CED"/>
    <w:rsid w:val="00CD4562"/>
    <w:rsid w:val="00CD6881"/>
    <w:rsid w:val="00CD6D18"/>
    <w:rsid w:val="00CD774E"/>
    <w:rsid w:val="00CE0811"/>
    <w:rsid w:val="00CE11CD"/>
    <w:rsid w:val="00CE15B3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18B8"/>
    <w:rsid w:val="00D32F66"/>
    <w:rsid w:val="00D36192"/>
    <w:rsid w:val="00D36CDA"/>
    <w:rsid w:val="00D3793D"/>
    <w:rsid w:val="00D408F2"/>
    <w:rsid w:val="00D40952"/>
    <w:rsid w:val="00D422E4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FA4"/>
    <w:rsid w:val="00D77B53"/>
    <w:rsid w:val="00D80DE9"/>
    <w:rsid w:val="00D8579A"/>
    <w:rsid w:val="00D90A1D"/>
    <w:rsid w:val="00D91D79"/>
    <w:rsid w:val="00D95DB7"/>
    <w:rsid w:val="00D95F7F"/>
    <w:rsid w:val="00D96C8B"/>
    <w:rsid w:val="00D971F6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2E96"/>
    <w:rsid w:val="00E06027"/>
    <w:rsid w:val="00E060DC"/>
    <w:rsid w:val="00E067E8"/>
    <w:rsid w:val="00E06C01"/>
    <w:rsid w:val="00E10049"/>
    <w:rsid w:val="00E10368"/>
    <w:rsid w:val="00E129B3"/>
    <w:rsid w:val="00E14404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387F"/>
    <w:rsid w:val="00E37804"/>
    <w:rsid w:val="00E41D35"/>
    <w:rsid w:val="00E41EED"/>
    <w:rsid w:val="00E41FAC"/>
    <w:rsid w:val="00E4267E"/>
    <w:rsid w:val="00E43977"/>
    <w:rsid w:val="00E5178C"/>
    <w:rsid w:val="00E5254D"/>
    <w:rsid w:val="00E53130"/>
    <w:rsid w:val="00E56C55"/>
    <w:rsid w:val="00E61501"/>
    <w:rsid w:val="00E643A1"/>
    <w:rsid w:val="00E65382"/>
    <w:rsid w:val="00E67A71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6FEC"/>
    <w:rsid w:val="00E879A7"/>
    <w:rsid w:val="00E918EA"/>
    <w:rsid w:val="00E91900"/>
    <w:rsid w:val="00E92F28"/>
    <w:rsid w:val="00EA016B"/>
    <w:rsid w:val="00EA09FE"/>
    <w:rsid w:val="00EA1ABE"/>
    <w:rsid w:val="00EA3A84"/>
    <w:rsid w:val="00EA4DFC"/>
    <w:rsid w:val="00EA7B3C"/>
    <w:rsid w:val="00EB1579"/>
    <w:rsid w:val="00EB230F"/>
    <w:rsid w:val="00EB3A30"/>
    <w:rsid w:val="00EC0415"/>
    <w:rsid w:val="00EC37AF"/>
    <w:rsid w:val="00EC3E3B"/>
    <w:rsid w:val="00EC6E8B"/>
    <w:rsid w:val="00EC7157"/>
    <w:rsid w:val="00EC7B80"/>
    <w:rsid w:val="00ED0DA5"/>
    <w:rsid w:val="00ED51D5"/>
    <w:rsid w:val="00ED5E21"/>
    <w:rsid w:val="00EE0702"/>
    <w:rsid w:val="00EE27EF"/>
    <w:rsid w:val="00EE733D"/>
    <w:rsid w:val="00EF1A7C"/>
    <w:rsid w:val="00EF2342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6674"/>
    <w:rsid w:val="00F375AA"/>
    <w:rsid w:val="00F42C26"/>
    <w:rsid w:val="00F42E3A"/>
    <w:rsid w:val="00F437EB"/>
    <w:rsid w:val="00F44049"/>
    <w:rsid w:val="00F44C49"/>
    <w:rsid w:val="00F453DE"/>
    <w:rsid w:val="00F45594"/>
    <w:rsid w:val="00F4603E"/>
    <w:rsid w:val="00F5039C"/>
    <w:rsid w:val="00F507ED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81710"/>
    <w:rsid w:val="00F84A78"/>
    <w:rsid w:val="00F85967"/>
    <w:rsid w:val="00F8739A"/>
    <w:rsid w:val="00F87539"/>
    <w:rsid w:val="00F91C73"/>
    <w:rsid w:val="00F925FC"/>
    <w:rsid w:val="00F93EE2"/>
    <w:rsid w:val="00F94B66"/>
    <w:rsid w:val="00F94DD6"/>
    <w:rsid w:val="00F94FE2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C6AF4"/>
    <w:rsid w:val="00FD0C93"/>
    <w:rsid w:val="00FD0F48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8182-083A-4A96-AA84-D6A99A8F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465</cp:revision>
  <cp:lastPrinted>2018-09-25T11:08:00Z</cp:lastPrinted>
  <dcterms:created xsi:type="dcterms:W3CDTF">2018-04-19T11:09:00Z</dcterms:created>
  <dcterms:modified xsi:type="dcterms:W3CDTF">2018-09-25T11:18:00Z</dcterms:modified>
</cp:coreProperties>
</file>