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78" w:rsidRPr="005C1A78" w:rsidRDefault="00565B2E" w:rsidP="005C1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A7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умови праці та</w:t>
      </w:r>
    </w:p>
    <w:p w:rsidR="004103BA" w:rsidRDefault="005C1A78" w:rsidP="005C1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A78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матеріально-технічну базу</w:t>
      </w:r>
    </w:p>
    <w:p w:rsidR="00D955D7" w:rsidRDefault="00D955D7" w:rsidP="005C1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A78" w:rsidRPr="00D955D7" w:rsidRDefault="005C1A78" w:rsidP="005C1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5D7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культури</w:t>
      </w:r>
      <w:r w:rsidR="00D955D7" w:rsidRPr="00D95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5D7" w:rsidRPr="00D955D7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Pr="00D95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Дніпропетровський художній </w:t>
      </w:r>
      <w:proofErr w:type="spellStart"/>
      <w:r w:rsidRPr="00D955D7">
        <w:rPr>
          <w:rFonts w:ascii="Times New Roman" w:hAnsi="Times New Roman" w:cs="Times New Roman"/>
          <w:b/>
          <w:sz w:val="28"/>
          <w:szCs w:val="28"/>
          <w:lang w:val="uk-UA"/>
        </w:rPr>
        <w:t>музей</w:t>
      </w:r>
      <w:r w:rsidR="00D955D7" w:rsidRPr="00D955D7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D955D7" w:rsidRPr="00D95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D955D7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D955D7" w:rsidRPr="00D955D7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</w:p>
    <w:p w:rsidR="00D955D7" w:rsidRPr="00D955D7" w:rsidRDefault="00D955D7" w:rsidP="005C1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5D7" w:rsidRPr="00D955D7" w:rsidRDefault="00D955D7" w:rsidP="00CD19CD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5D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культури ,,Дніпропетровський художній </w:t>
      </w:r>
      <w:proofErr w:type="spellStart"/>
      <w:r w:rsidRPr="00D955D7">
        <w:rPr>
          <w:rFonts w:ascii="Times New Roman" w:hAnsi="Times New Roman" w:cs="Times New Roman"/>
          <w:sz w:val="28"/>
          <w:szCs w:val="28"/>
          <w:lang w:val="uk-UA"/>
        </w:rPr>
        <w:t>музей”</w:t>
      </w:r>
      <w:proofErr w:type="spellEnd"/>
      <w:r w:rsidRPr="00D955D7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D955D7"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 w:rsidRPr="00D955D7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Заклад) заснований на спільній власності територіальних громад сіл, селищ, міст Дніпропетровської області та перебуває в управлінні Дніпропетровської обласної ради (далі – Орган управління майном).</w:t>
      </w:r>
    </w:p>
    <w:p w:rsidR="003823C4" w:rsidRDefault="00D955D7" w:rsidP="00CD19CD">
      <w:pPr>
        <w:pStyle w:val="2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D955D7">
        <w:rPr>
          <w:sz w:val="28"/>
          <w:szCs w:val="28"/>
        </w:rPr>
        <w:t xml:space="preserve">Заклад у </w:t>
      </w:r>
      <w:proofErr w:type="spellStart"/>
      <w:proofErr w:type="gramStart"/>
      <w:r w:rsidRPr="00D955D7">
        <w:rPr>
          <w:sz w:val="28"/>
          <w:szCs w:val="28"/>
        </w:rPr>
        <w:t>своїй</w:t>
      </w:r>
      <w:proofErr w:type="spellEnd"/>
      <w:proofErr w:type="gramEnd"/>
      <w:r w:rsidRPr="00D955D7">
        <w:rPr>
          <w:sz w:val="28"/>
          <w:szCs w:val="28"/>
        </w:rPr>
        <w:t xml:space="preserve"> </w:t>
      </w:r>
      <w:proofErr w:type="spellStart"/>
      <w:r w:rsidRPr="00D955D7">
        <w:rPr>
          <w:sz w:val="28"/>
          <w:szCs w:val="28"/>
        </w:rPr>
        <w:t>діяльності</w:t>
      </w:r>
      <w:proofErr w:type="spellEnd"/>
      <w:r w:rsidRPr="00D955D7">
        <w:rPr>
          <w:sz w:val="28"/>
          <w:szCs w:val="28"/>
        </w:rPr>
        <w:t xml:space="preserve"> </w:t>
      </w:r>
      <w:proofErr w:type="spellStart"/>
      <w:r w:rsidRPr="00D955D7">
        <w:rPr>
          <w:sz w:val="28"/>
          <w:szCs w:val="28"/>
        </w:rPr>
        <w:t>керується</w:t>
      </w:r>
      <w:proofErr w:type="spellEnd"/>
      <w:r w:rsidRPr="00D955D7">
        <w:rPr>
          <w:sz w:val="28"/>
          <w:szCs w:val="28"/>
        </w:rPr>
        <w:t xml:space="preserve">: </w:t>
      </w:r>
      <w:proofErr w:type="spellStart"/>
      <w:r w:rsidRPr="00D955D7">
        <w:rPr>
          <w:sz w:val="28"/>
          <w:szCs w:val="28"/>
        </w:rPr>
        <w:t>Конституцією</w:t>
      </w:r>
      <w:proofErr w:type="spellEnd"/>
      <w:r w:rsidRPr="00D955D7">
        <w:rPr>
          <w:sz w:val="28"/>
          <w:szCs w:val="28"/>
        </w:rPr>
        <w:t xml:space="preserve"> </w:t>
      </w:r>
      <w:proofErr w:type="spellStart"/>
      <w:r w:rsidRPr="00D955D7">
        <w:rPr>
          <w:sz w:val="28"/>
          <w:szCs w:val="28"/>
        </w:rPr>
        <w:t>України</w:t>
      </w:r>
      <w:proofErr w:type="spellEnd"/>
      <w:r w:rsidRPr="00D955D7">
        <w:rPr>
          <w:sz w:val="28"/>
          <w:szCs w:val="28"/>
        </w:rPr>
        <w:t xml:space="preserve">, законами </w:t>
      </w:r>
      <w:proofErr w:type="spellStart"/>
      <w:r w:rsidRPr="00D955D7">
        <w:rPr>
          <w:sz w:val="28"/>
          <w:szCs w:val="28"/>
        </w:rPr>
        <w:t>України</w:t>
      </w:r>
      <w:proofErr w:type="spellEnd"/>
      <w:r w:rsidRPr="00D955D7">
        <w:rPr>
          <w:sz w:val="28"/>
          <w:szCs w:val="28"/>
        </w:rPr>
        <w:t xml:space="preserve">, </w:t>
      </w:r>
      <w:proofErr w:type="spellStart"/>
      <w:r w:rsidRPr="00D955D7">
        <w:rPr>
          <w:sz w:val="28"/>
          <w:szCs w:val="28"/>
        </w:rPr>
        <w:t>нормативними</w:t>
      </w:r>
      <w:proofErr w:type="spellEnd"/>
      <w:r w:rsidRPr="00D955D7">
        <w:rPr>
          <w:sz w:val="28"/>
          <w:szCs w:val="28"/>
        </w:rPr>
        <w:t xml:space="preserve"> актами Президента </w:t>
      </w:r>
      <w:proofErr w:type="spellStart"/>
      <w:r w:rsidRPr="00D955D7">
        <w:rPr>
          <w:sz w:val="28"/>
          <w:szCs w:val="28"/>
        </w:rPr>
        <w:t>України</w:t>
      </w:r>
      <w:proofErr w:type="spellEnd"/>
      <w:r w:rsidRPr="00D955D7">
        <w:rPr>
          <w:sz w:val="28"/>
          <w:szCs w:val="28"/>
        </w:rPr>
        <w:t xml:space="preserve">, </w:t>
      </w:r>
      <w:proofErr w:type="spellStart"/>
      <w:r w:rsidRPr="00D955D7">
        <w:rPr>
          <w:sz w:val="28"/>
          <w:szCs w:val="28"/>
        </w:rPr>
        <w:t>Кабінету</w:t>
      </w:r>
      <w:proofErr w:type="spellEnd"/>
      <w:r w:rsidRPr="00D955D7">
        <w:rPr>
          <w:sz w:val="28"/>
          <w:szCs w:val="28"/>
        </w:rPr>
        <w:t xml:space="preserve"> </w:t>
      </w:r>
      <w:proofErr w:type="spellStart"/>
      <w:r w:rsidRPr="00D955D7">
        <w:rPr>
          <w:sz w:val="28"/>
          <w:szCs w:val="28"/>
        </w:rPr>
        <w:t>Міні</w:t>
      </w:r>
      <w:proofErr w:type="gramStart"/>
      <w:r w:rsidRPr="00D955D7">
        <w:rPr>
          <w:sz w:val="28"/>
          <w:szCs w:val="28"/>
        </w:rPr>
        <w:t>стр</w:t>
      </w:r>
      <w:proofErr w:type="gramEnd"/>
      <w:r w:rsidRPr="00D955D7">
        <w:rPr>
          <w:sz w:val="28"/>
          <w:szCs w:val="28"/>
        </w:rPr>
        <w:t>ів</w:t>
      </w:r>
      <w:proofErr w:type="spellEnd"/>
      <w:r w:rsidRPr="00D955D7">
        <w:rPr>
          <w:sz w:val="28"/>
          <w:szCs w:val="28"/>
        </w:rPr>
        <w:t xml:space="preserve"> </w:t>
      </w:r>
      <w:proofErr w:type="spellStart"/>
      <w:r w:rsidRPr="00D955D7">
        <w:rPr>
          <w:sz w:val="28"/>
          <w:szCs w:val="28"/>
        </w:rPr>
        <w:t>України</w:t>
      </w:r>
      <w:proofErr w:type="spellEnd"/>
      <w:r w:rsidRPr="00D955D7">
        <w:rPr>
          <w:sz w:val="28"/>
          <w:szCs w:val="28"/>
        </w:rPr>
        <w:t xml:space="preserve">, </w:t>
      </w:r>
      <w:proofErr w:type="spellStart"/>
      <w:r w:rsidRPr="00D955D7">
        <w:rPr>
          <w:sz w:val="28"/>
          <w:szCs w:val="28"/>
        </w:rPr>
        <w:t>Міністерства</w:t>
      </w:r>
      <w:proofErr w:type="spellEnd"/>
      <w:r w:rsidRPr="00D955D7">
        <w:rPr>
          <w:sz w:val="28"/>
          <w:szCs w:val="28"/>
        </w:rPr>
        <w:t xml:space="preserve"> </w:t>
      </w:r>
      <w:proofErr w:type="spellStart"/>
      <w:r w:rsidRPr="00D955D7">
        <w:rPr>
          <w:sz w:val="28"/>
          <w:szCs w:val="28"/>
        </w:rPr>
        <w:t>культури</w:t>
      </w:r>
      <w:proofErr w:type="spellEnd"/>
      <w:r w:rsidRPr="00D955D7">
        <w:rPr>
          <w:sz w:val="28"/>
          <w:szCs w:val="28"/>
        </w:rPr>
        <w:t xml:space="preserve"> </w:t>
      </w:r>
      <w:proofErr w:type="spellStart"/>
      <w:r w:rsidRPr="00D955D7">
        <w:rPr>
          <w:sz w:val="28"/>
          <w:szCs w:val="28"/>
        </w:rPr>
        <w:t>України</w:t>
      </w:r>
      <w:proofErr w:type="spellEnd"/>
      <w:r w:rsidRPr="00D955D7">
        <w:rPr>
          <w:sz w:val="28"/>
          <w:szCs w:val="28"/>
        </w:rPr>
        <w:t xml:space="preserve">, </w:t>
      </w:r>
      <w:proofErr w:type="spellStart"/>
      <w:r w:rsidRPr="00D955D7">
        <w:rPr>
          <w:sz w:val="28"/>
          <w:szCs w:val="28"/>
        </w:rPr>
        <w:t>іншими</w:t>
      </w:r>
      <w:proofErr w:type="spellEnd"/>
      <w:r w:rsidRPr="00D955D7">
        <w:rPr>
          <w:sz w:val="28"/>
          <w:szCs w:val="28"/>
        </w:rPr>
        <w:t xml:space="preserve"> </w:t>
      </w:r>
      <w:proofErr w:type="spellStart"/>
      <w:r w:rsidRPr="00D955D7">
        <w:rPr>
          <w:sz w:val="28"/>
          <w:szCs w:val="28"/>
        </w:rPr>
        <w:t>нормативно-правовими</w:t>
      </w:r>
      <w:proofErr w:type="spellEnd"/>
      <w:r w:rsidRPr="00D955D7">
        <w:rPr>
          <w:sz w:val="28"/>
          <w:szCs w:val="28"/>
        </w:rPr>
        <w:t xml:space="preserve"> актами </w:t>
      </w:r>
      <w:proofErr w:type="spellStart"/>
      <w:r w:rsidRPr="00D955D7">
        <w:rPr>
          <w:sz w:val="28"/>
          <w:szCs w:val="28"/>
        </w:rPr>
        <w:t>України</w:t>
      </w:r>
      <w:proofErr w:type="spellEnd"/>
      <w:r w:rsidRPr="00D955D7">
        <w:rPr>
          <w:sz w:val="28"/>
          <w:szCs w:val="28"/>
        </w:rPr>
        <w:t xml:space="preserve">, </w:t>
      </w:r>
      <w:proofErr w:type="spellStart"/>
      <w:r w:rsidRPr="00D955D7">
        <w:rPr>
          <w:sz w:val="28"/>
          <w:szCs w:val="28"/>
        </w:rPr>
        <w:t>рішеннями</w:t>
      </w:r>
      <w:proofErr w:type="spellEnd"/>
      <w:r w:rsidRPr="00D955D7">
        <w:rPr>
          <w:sz w:val="28"/>
          <w:szCs w:val="28"/>
        </w:rPr>
        <w:t xml:space="preserve"> Органу </w:t>
      </w:r>
      <w:proofErr w:type="spellStart"/>
      <w:r w:rsidRPr="00D955D7">
        <w:rPr>
          <w:sz w:val="28"/>
          <w:szCs w:val="28"/>
        </w:rPr>
        <w:t>управління</w:t>
      </w:r>
      <w:proofErr w:type="spellEnd"/>
      <w:r w:rsidRPr="00D955D7">
        <w:rPr>
          <w:sz w:val="28"/>
          <w:szCs w:val="28"/>
        </w:rPr>
        <w:t xml:space="preserve"> </w:t>
      </w:r>
      <w:proofErr w:type="spellStart"/>
      <w:r w:rsidRPr="00D955D7">
        <w:rPr>
          <w:sz w:val="28"/>
          <w:szCs w:val="28"/>
        </w:rPr>
        <w:t>майном</w:t>
      </w:r>
      <w:proofErr w:type="spellEnd"/>
      <w:r w:rsidRPr="00D955D7">
        <w:rPr>
          <w:sz w:val="28"/>
          <w:szCs w:val="28"/>
        </w:rPr>
        <w:t xml:space="preserve">, </w:t>
      </w:r>
      <w:proofErr w:type="spellStart"/>
      <w:r w:rsidRPr="00D955D7">
        <w:rPr>
          <w:sz w:val="28"/>
          <w:szCs w:val="28"/>
        </w:rPr>
        <w:t>розпорядженнями</w:t>
      </w:r>
      <w:proofErr w:type="spellEnd"/>
      <w:r w:rsidRPr="00D955D7">
        <w:rPr>
          <w:sz w:val="28"/>
          <w:szCs w:val="28"/>
        </w:rPr>
        <w:t xml:space="preserve"> </w:t>
      </w:r>
      <w:proofErr w:type="spellStart"/>
      <w:r w:rsidRPr="00D955D7">
        <w:rPr>
          <w:sz w:val="28"/>
          <w:szCs w:val="28"/>
        </w:rPr>
        <w:t>голови</w:t>
      </w:r>
      <w:proofErr w:type="spellEnd"/>
      <w:r w:rsidRPr="00D955D7">
        <w:rPr>
          <w:sz w:val="28"/>
          <w:szCs w:val="28"/>
        </w:rPr>
        <w:t xml:space="preserve"> </w:t>
      </w:r>
      <w:proofErr w:type="spellStart"/>
      <w:r w:rsidRPr="00D955D7">
        <w:rPr>
          <w:sz w:val="28"/>
          <w:szCs w:val="28"/>
        </w:rPr>
        <w:t>обласної</w:t>
      </w:r>
      <w:proofErr w:type="spellEnd"/>
      <w:r w:rsidRPr="00D955D7">
        <w:rPr>
          <w:sz w:val="28"/>
          <w:szCs w:val="28"/>
        </w:rPr>
        <w:t xml:space="preserve"> ради та </w:t>
      </w:r>
      <w:proofErr w:type="spellStart"/>
      <w:r w:rsidRPr="00D955D7">
        <w:rPr>
          <w:sz w:val="28"/>
          <w:szCs w:val="28"/>
        </w:rPr>
        <w:t>цим</w:t>
      </w:r>
      <w:proofErr w:type="spellEnd"/>
      <w:r w:rsidRPr="00D955D7">
        <w:rPr>
          <w:sz w:val="28"/>
          <w:szCs w:val="28"/>
        </w:rPr>
        <w:t xml:space="preserve"> Статутом.</w:t>
      </w:r>
      <w:r w:rsidR="003823C4">
        <w:rPr>
          <w:sz w:val="28"/>
          <w:szCs w:val="28"/>
          <w:lang w:val="uk-UA"/>
        </w:rPr>
        <w:t xml:space="preserve"> </w:t>
      </w:r>
    </w:p>
    <w:p w:rsidR="00D955D7" w:rsidRPr="00101640" w:rsidRDefault="003823C4" w:rsidP="00CD19CD">
      <w:pPr>
        <w:pStyle w:val="2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3823C4">
        <w:rPr>
          <w:color w:val="000000"/>
          <w:sz w:val="28"/>
          <w:szCs w:val="28"/>
          <w:lang w:val="uk-UA"/>
        </w:rPr>
        <w:t xml:space="preserve">Статут (нова редакція) затверджено рішенням Дніпропетровської обласної ради від </w:t>
      </w:r>
      <w:r>
        <w:rPr>
          <w:color w:val="000000"/>
          <w:sz w:val="28"/>
          <w:szCs w:val="28"/>
          <w:lang w:val="uk-UA"/>
        </w:rPr>
        <w:t>28.10.2016 №106-6/VII</w:t>
      </w:r>
      <w:r w:rsidR="00591F23">
        <w:rPr>
          <w:color w:val="000000"/>
          <w:sz w:val="28"/>
          <w:szCs w:val="28"/>
          <w:lang w:val="uk-UA"/>
        </w:rPr>
        <w:t>.</w:t>
      </w:r>
    </w:p>
    <w:p w:rsidR="00D955D7" w:rsidRDefault="00D955D7" w:rsidP="00CD19CD">
      <w:pPr>
        <w:shd w:val="clear" w:color="auto" w:fill="FFFFFF"/>
        <w:tabs>
          <w:tab w:val="left" w:pos="504"/>
        </w:tabs>
        <w:ind w:left="40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3823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Місцезнаходження Закладу: </w:t>
      </w:r>
      <w:r w:rsidRPr="003823C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вул. Шевченка, 21, м. Дніпро, 49044, Україна.</w:t>
      </w:r>
    </w:p>
    <w:p w:rsidR="00591F23" w:rsidRDefault="00591F23" w:rsidP="00101640">
      <w:pPr>
        <w:shd w:val="clear" w:color="auto" w:fill="FFFFFF"/>
        <w:tabs>
          <w:tab w:val="left" w:pos="504"/>
        </w:tabs>
        <w:spacing w:line="240" w:lineRule="auto"/>
        <w:ind w:left="40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 формою господарювання – комунальний заклад.</w:t>
      </w:r>
    </w:p>
    <w:p w:rsidR="00591F23" w:rsidRDefault="00591F23" w:rsidP="00101640">
      <w:pPr>
        <w:shd w:val="clear" w:color="auto" w:fill="FFFFFF"/>
        <w:tabs>
          <w:tab w:val="left" w:pos="504"/>
        </w:tabs>
        <w:spacing w:line="240" w:lineRule="auto"/>
        <w:ind w:left="40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Штатний розпис затверджено у кількості 36 од.</w:t>
      </w:r>
    </w:p>
    <w:p w:rsidR="00101640" w:rsidRDefault="00101640" w:rsidP="00101640">
      <w:pPr>
        <w:shd w:val="clear" w:color="auto" w:fill="FFFFFF"/>
        <w:tabs>
          <w:tab w:val="left" w:pos="504"/>
        </w:tabs>
        <w:spacing w:line="240" w:lineRule="auto"/>
        <w:ind w:left="40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101640" w:rsidRDefault="00101640" w:rsidP="00101640">
      <w:pPr>
        <w:shd w:val="clear" w:color="auto" w:fill="FFFFFF"/>
        <w:tabs>
          <w:tab w:val="left" w:pos="504"/>
        </w:tabs>
        <w:spacing w:line="240" w:lineRule="auto"/>
        <w:ind w:left="4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 w:rsidRPr="0010164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Мета і предмет діяльності Закладу</w:t>
      </w:r>
    </w:p>
    <w:p w:rsidR="0073394E" w:rsidRPr="0073394E" w:rsidRDefault="00101640" w:rsidP="0073394E">
      <w:pPr>
        <w:shd w:val="clear" w:color="auto" w:fill="FFFFFF"/>
        <w:tabs>
          <w:tab w:val="left" w:pos="504"/>
        </w:tabs>
        <w:spacing w:after="0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9CD">
        <w:rPr>
          <w:rFonts w:ascii="Times New Roman" w:hAnsi="Times New Roman" w:cs="Times New Roman"/>
          <w:sz w:val="28"/>
          <w:szCs w:val="28"/>
          <w:lang w:val="uk-UA"/>
        </w:rPr>
        <w:t>Заклад створено з метою:</w:t>
      </w:r>
      <w:r w:rsidR="0073394E" w:rsidRPr="00733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19CD" w:rsidRDefault="0073394E" w:rsidP="0073394E">
      <w:pPr>
        <w:shd w:val="clear" w:color="auto" w:fill="FFFFFF"/>
        <w:tabs>
          <w:tab w:val="left" w:pos="504"/>
        </w:tabs>
        <w:spacing w:after="0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9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01640" w:rsidRPr="00CD19CD">
        <w:rPr>
          <w:rFonts w:ascii="Times New Roman" w:hAnsi="Times New Roman" w:cs="Times New Roman"/>
          <w:sz w:val="28"/>
          <w:szCs w:val="28"/>
          <w:lang w:val="uk-UA"/>
        </w:rPr>
        <w:t>комплектування, вивчення, збереження, охорони і використання пам’яток образотворчого мистецтва, матеріальної і духовної культури, популяризації музейних предметів та музейних колекцій, залучення громадян до надбань національної та світової культурної спадщини</w:t>
      </w:r>
      <w:r w:rsidR="00CD19CD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Закону України </w:t>
      </w:r>
      <w:r w:rsidR="00CD19CD" w:rsidRPr="00D955D7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CD19CD" w:rsidRPr="00CD19CD">
        <w:rPr>
          <w:sz w:val="28"/>
          <w:szCs w:val="28"/>
          <w:lang w:val="uk-UA"/>
        </w:rPr>
        <w:t xml:space="preserve"> </w:t>
      </w:r>
      <w:r w:rsidR="00CD19CD" w:rsidRPr="00CD19CD">
        <w:rPr>
          <w:rFonts w:ascii="Times New Roman" w:hAnsi="Times New Roman" w:cs="Times New Roman"/>
          <w:sz w:val="28"/>
          <w:szCs w:val="28"/>
          <w:lang w:val="uk-UA"/>
        </w:rPr>
        <w:t>Про музеї та музейну справу</w:t>
      </w:r>
      <w:r w:rsidR="00CD19CD" w:rsidRPr="00D955D7">
        <w:rPr>
          <w:rFonts w:ascii="Times New Roman" w:hAnsi="Times New Roman" w:cs="Times New Roman"/>
          <w:sz w:val="28"/>
          <w:szCs w:val="28"/>
          <w:lang w:val="uk-UA"/>
        </w:rPr>
        <w:t xml:space="preserve"> ”</w:t>
      </w:r>
      <w:r w:rsidR="00CD19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F78" w:rsidRDefault="00CD19CD" w:rsidP="00CD19CD">
      <w:pPr>
        <w:shd w:val="clear" w:color="auto" w:fill="FFFFFF"/>
        <w:tabs>
          <w:tab w:val="left" w:pos="504"/>
        </w:tabs>
        <w:spacing w:after="0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Предметом діяльності Закладу є:</w:t>
      </w:r>
    </w:p>
    <w:p w:rsidR="00467F78" w:rsidRPr="00CB76B7" w:rsidRDefault="00CB76B7" w:rsidP="00CB76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73394E" w:rsidRPr="0073394E">
        <w:rPr>
          <w:bCs/>
          <w:sz w:val="28"/>
          <w:szCs w:val="28"/>
          <w:lang w:val="uk-UA"/>
        </w:rPr>
        <w:t xml:space="preserve">    </w:t>
      </w:r>
      <w:r w:rsidR="00BD476B" w:rsidRPr="00CB7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здійснення </w:t>
      </w:r>
      <w:r w:rsidRPr="00F754D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ауково-дослідної</w:t>
      </w:r>
      <w:r w:rsidRPr="00F754DC">
        <w:rPr>
          <w:rFonts w:ascii="Times New Roman" w:hAnsi="Times New Roman" w:cs="Times New Roman"/>
          <w:sz w:val="28"/>
          <w:szCs w:val="28"/>
          <w:lang w:val="uk-UA"/>
        </w:rPr>
        <w:t>, науко</w:t>
      </w:r>
      <w:r>
        <w:rPr>
          <w:rFonts w:ascii="Times New Roman" w:hAnsi="Times New Roman" w:cs="Times New Roman"/>
          <w:sz w:val="28"/>
          <w:szCs w:val="28"/>
          <w:lang w:val="uk-UA"/>
        </w:rPr>
        <w:t>во-фондової</w:t>
      </w:r>
      <w:r w:rsidRPr="00F754DC">
        <w:rPr>
          <w:rFonts w:ascii="Times New Roman" w:hAnsi="Times New Roman" w:cs="Times New Roman"/>
          <w:sz w:val="28"/>
          <w:szCs w:val="28"/>
          <w:lang w:val="uk-UA"/>
        </w:rPr>
        <w:t>, науково-екс</w:t>
      </w:r>
      <w:r>
        <w:rPr>
          <w:rFonts w:ascii="Times New Roman" w:hAnsi="Times New Roman" w:cs="Times New Roman"/>
          <w:sz w:val="28"/>
          <w:szCs w:val="28"/>
          <w:lang w:val="uk-UA"/>
        </w:rPr>
        <w:t>позиційної</w:t>
      </w:r>
      <w:r w:rsidRPr="00F754DC">
        <w:rPr>
          <w:rFonts w:ascii="Times New Roman" w:hAnsi="Times New Roman" w:cs="Times New Roman"/>
          <w:sz w:val="28"/>
          <w:szCs w:val="28"/>
          <w:lang w:val="uk-UA"/>
        </w:rPr>
        <w:t>, вис</w:t>
      </w:r>
      <w:r>
        <w:rPr>
          <w:rFonts w:ascii="Times New Roman" w:hAnsi="Times New Roman" w:cs="Times New Roman"/>
          <w:sz w:val="28"/>
          <w:szCs w:val="28"/>
          <w:lang w:val="uk-UA"/>
        </w:rPr>
        <w:t>тавкової,</w:t>
      </w:r>
      <w:r w:rsidRPr="00F75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науково-просвітницької</w:t>
      </w:r>
      <w:r w:rsidRPr="00F754DC">
        <w:rPr>
          <w:rFonts w:ascii="Times New Roman" w:hAnsi="Times New Roman" w:cs="Times New Roman"/>
          <w:sz w:val="28"/>
          <w:szCs w:val="28"/>
          <w:lang w:val="uk-UA"/>
        </w:rPr>
        <w:t>,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>-методичної</w:t>
      </w:r>
      <w:r w:rsidRPr="00F75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BD476B" w:rsidRPr="00CB76B7">
        <w:rPr>
          <w:rFonts w:ascii="Times New Roman" w:hAnsi="Times New Roman" w:cs="Times New Roman"/>
          <w:bCs/>
          <w:sz w:val="28"/>
          <w:szCs w:val="28"/>
          <w:lang w:val="uk-UA"/>
        </w:rPr>
        <w:t>задля вивчення, збереження, використання та популяризації музейних предметів, музейних колекцій з науковою та освітньою метою, залучення громадян до надбань національної та світово</w:t>
      </w:r>
      <w:r w:rsidRPr="00CB76B7">
        <w:rPr>
          <w:rFonts w:ascii="Times New Roman" w:hAnsi="Times New Roman" w:cs="Times New Roman"/>
          <w:bCs/>
          <w:sz w:val="28"/>
          <w:szCs w:val="28"/>
          <w:lang w:val="uk-UA"/>
        </w:rPr>
        <w:t>ї культурної спадщини.</w:t>
      </w:r>
    </w:p>
    <w:p w:rsidR="00CB76B7" w:rsidRDefault="00CB76B7" w:rsidP="00CD19CD">
      <w:pPr>
        <w:shd w:val="clear" w:color="auto" w:fill="FFFFFF"/>
        <w:tabs>
          <w:tab w:val="left" w:pos="504"/>
        </w:tabs>
        <w:spacing w:after="0"/>
        <w:ind w:lef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DCC" w:rsidRPr="0073394E" w:rsidRDefault="00467F78" w:rsidP="0073394E">
      <w:pPr>
        <w:shd w:val="clear" w:color="auto" w:fill="FFFFFF"/>
        <w:tabs>
          <w:tab w:val="left" w:pos="504"/>
        </w:tabs>
        <w:spacing w:after="0"/>
        <w:ind w:left="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94E">
        <w:rPr>
          <w:rFonts w:ascii="Times New Roman" w:hAnsi="Times New Roman" w:cs="Times New Roman"/>
          <w:b/>
          <w:sz w:val="28"/>
          <w:szCs w:val="28"/>
          <w:lang w:val="uk-UA"/>
        </w:rPr>
        <w:t>Основними напрямами діяльності Закладу є:</w:t>
      </w:r>
    </w:p>
    <w:p w:rsidR="00467F78" w:rsidRDefault="00BD476B" w:rsidP="00CB76B7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B76B7">
        <w:rPr>
          <w:rFonts w:ascii="Times New Roman" w:hAnsi="Times New Roman" w:cs="Times New Roman"/>
          <w:sz w:val="28"/>
          <w:szCs w:val="28"/>
          <w:lang w:val="uk-UA"/>
        </w:rPr>
        <w:t>Науково-дослідна діяльність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A0DCC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наукових досліджень з питань історії мистецтва, зокрема історії образотворчого мистецтва Дніпропетровщини, </w:t>
      </w:r>
      <w:r w:rsidR="002A0DCC" w:rsidRPr="00DD3044">
        <w:rPr>
          <w:rFonts w:ascii="Times New Roman" w:hAnsi="Times New Roman" w:cs="Times New Roman"/>
          <w:sz w:val="28"/>
          <w:szCs w:val="28"/>
          <w:lang w:val="uk-UA"/>
        </w:rPr>
        <w:t>наукова атрибуція, експертиза, класифікація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DCC" w:rsidRPr="00DD3044">
        <w:rPr>
          <w:rFonts w:ascii="Times New Roman" w:hAnsi="Times New Roman" w:cs="Times New Roman"/>
          <w:sz w:val="28"/>
          <w:szCs w:val="28"/>
          <w:lang w:val="uk-UA"/>
        </w:rPr>
        <w:t>паспортизація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музейного зібрання з метою включення їх до Музейного фонду України;</w:t>
      </w:r>
      <w:r w:rsidR="002A0DCC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>оформлення науково-дослідних робіт у вигляді наукових звітів, статей або публікацій, картотек, іменних покажчиків, каталогів, путівників, альбомів, буклетів-каталогів персональних та групових виставок, наукових описів окремих предметів і колекцій, бібліографічних робіт, науково-допоміжних матеріалів тощо</w:t>
      </w:r>
      <w:r w:rsidR="00DD3044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>проведення наукових конференцій, круглих столів, наукових читань</w:t>
      </w:r>
      <w:r w:rsidR="00DD3044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>проведення інших видів наукової діяльності у сфері вивчення образотворчого мистецтва та музейної справи, які не заборонені чинним законодавством України та міжнародними угодами або іншими нормативними актами, дія яких поширюється на сферу діяльності Закладу</w:t>
      </w:r>
      <w:r w:rsidR="00DD3044">
        <w:rPr>
          <w:sz w:val="28"/>
          <w:szCs w:val="28"/>
          <w:lang w:val="uk-UA"/>
        </w:rPr>
        <w:t>.</w:t>
      </w:r>
    </w:p>
    <w:p w:rsidR="00CB76B7" w:rsidRPr="00CB76B7" w:rsidRDefault="00CB76B7" w:rsidP="00CB76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CB76B7">
        <w:rPr>
          <w:rFonts w:ascii="Times New Roman" w:hAnsi="Times New Roman" w:cs="Times New Roman"/>
          <w:sz w:val="28"/>
          <w:szCs w:val="28"/>
          <w:lang w:val="uk-UA"/>
        </w:rPr>
        <w:t>Науково-фондова діяльність:</w:t>
      </w:r>
      <w:r w:rsidRPr="00CB76B7">
        <w:rPr>
          <w:rFonts w:ascii="Times New Roman" w:hAnsi="Times New Roman" w:cs="Times New Roman"/>
          <w:sz w:val="28"/>
          <w:lang w:val="uk-UA"/>
        </w:rPr>
        <w:t xml:space="preserve"> облік, збереження та реставрацію</w:t>
      </w:r>
      <w:r w:rsidRPr="00CB76B7">
        <w:rPr>
          <w:rFonts w:ascii="Times New Roman" w:hAnsi="Times New Roman" w:cs="Times New Roman"/>
          <w:b/>
          <w:lang w:val="uk-UA"/>
        </w:rPr>
        <w:t xml:space="preserve"> </w:t>
      </w:r>
      <w:r w:rsidRPr="00CB76B7">
        <w:rPr>
          <w:rFonts w:ascii="Times New Roman" w:hAnsi="Times New Roman" w:cs="Times New Roman"/>
          <w:sz w:val="28"/>
          <w:lang w:val="uk-UA"/>
        </w:rPr>
        <w:t>музейної збірки, яка складається з художніх творів майстрів вітчизняного та іноземного мистецтва, у тому числі:</w:t>
      </w:r>
      <w:r w:rsidRPr="00CB7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6B7">
        <w:rPr>
          <w:rFonts w:ascii="Times New Roman" w:hAnsi="Times New Roman" w:cs="Times New Roman"/>
          <w:sz w:val="28"/>
          <w:lang w:val="uk-UA"/>
        </w:rPr>
        <w:t>живопису,</w:t>
      </w:r>
      <w:r w:rsidRPr="00CB7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6B7">
        <w:rPr>
          <w:rFonts w:ascii="Times New Roman" w:hAnsi="Times New Roman" w:cs="Times New Roman"/>
          <w:sz w:val="28"/>
          <w:lang w:val="uk-UA"/>
        </w:rPr>
        <w:t>графіки,</w:t>
      </w:r>
      <w:r w:rsidRPr="00CB7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6B7">
        <w:rPr>
          <w:rFonts w:ascii="Times New Roman" w:hAnsi="Times New Roman" w:cs="Times New Roman"/>
          <w:sz w:val="28"/>
          <w:lang w:val="uk-UA"/>
        </w:rPr>
        <w:t>скульптури,</w:t>
      </w:r>
      <w:r w:rsidRPr="00CB7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6B7">
        <w:rPr>
          <w:rFonts w:ascii="Times New Roman" w:hAnsi="Times New Roman" w:cs="Times New Roman"/>
          <w:sz w:val="28"/>
          <w:lang w:val="uk-UA"/>
        </w:rPr>
        <w:t>декоративно-прикладного мистецтва,</w:t>
      </w:r>
      <w:r w:rsidRPr="00CB7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6B7">
        <w:rPr>
          <w:rFonts w:ascii="Times New Roman" w:hAnsi="Times New Roman" w:cs="Times New Roman"/>
          <w:sz w:val="28"/>
          <w:lang w:val="uk-UA"/>
        </w:rPr>
        <w:t>художніх виробів з дорогоцінних металів та дорогоцінного каміння, що належать до державної частини Музейного фонду України.</w:t>
      </w:r>
    </w:p>
    <w:p w:rsidR="00467F78" w:rsidRPr="00DD3044" w:rsidRDefault="00DD3044" w:rsidP="00CB76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>Науково-експозиційна та виставкова</w:t>
      </w:r>
      <w:r w:rsidR="00BD476B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 експозицій та тематичних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Pr="00DD3044">
        <w:rPr>
          <w:rFonts w:ascii="Times New Roman" w:hAnsi="Times New Roman" w:cs="Times New Roman"/>
          <w:sz w:val="28"/>
          <w:szCs w:val="28"/>
          <w:lang w:val="uk-UA"/>
        </w:rPr>
        <w:t>ставок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 різних напрямів;</w:t>
      </w:r>
      <w:r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CB76B7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D476B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 створенн</w:t>
      </w:r>
      <w:r w:rsidR="00BD476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 інших музеїв, заснованих на будь-яких формах власності, передбачених законами України, за наявності умов, зазначених Законом України ,,Про музеї та музейну </w:t>
      </w:r>
      <w:proofErr w:type="spellStart"/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>справу”</w:t>
      </w:r>
      <w:proofErr w:type="spellEnd"/>
      <w:r w:rsidR="00467F78" w:rsidRPr="00DD30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476B" w:rsidRPr="00CB76B7" w:rsidRDefault="00BD476B" w:rsidP="00CB76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76B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67F78" w:rsidRPr="00CB76B7">
        <w:rPr>
          <w:rFonts w:ascii="Times New Roman" w:hAnsi="Times New Roman" w:cs="Times New Roman"/>
          <w:sz w:val="28"/>
          <w:szCs w:val="28"/>
          <w:lang w:val="uk-UA"/>
        </w:rPr>
        <w:t>Науково-просвітницька та науково-методична діяльність</w:t>
      </w:r>
      <w:r w:rsidR="00CB76B7" w:rsidRPr="00CB76B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67F78" w:rsidRPr="00CB76B7">
        <w:rPr>
          <w:rFonts w:ascii="Times New Roman" w:hAnsi="Times New Roman" w:cs="Times New Roman"/>
          <w:sz w:val="28"/>
          <w:lang w:val="uk-UA"/>
        </w:rPr>
        <w:t>пошук нових сучасних форм роботи</w:t>
      </w:r>
      <w:r w:rsidRPr="00CB76B7">
        <w:rPr>
          <w:rFonts w:ascii="Times New Roman" w:hAnsi="Times New Roman" w:cs="Times New Roman"/>
          <w:sz w:val="28"/>
          <w:lang w:val="uk-UA"/>
        </w:rPr>
        <w:t xml:space="preserve"> з відвідувачами</w:t>
      </w:r>
      <w:r w:rsidR="00467F78" w:rsidRPr="00CB76B7">
        <w:rPr>
          <w:rFonts w:ascii="Times New Roman" w:hAnsi="Times New Roman" w:cs="Times New Roman"/>
          <w:sz w:val="28"/>
          <w:lang w:val="uk-UA"/>
        </w:rPr>
        <w:t>;</w:t>
      </w:r>
      <w:r w:rsidRPr="00CB76B7">
        <w:rPr>
          <w:rFonts w:ascii="Times New Roman" w:hAnsi="Times New Roman" w:cs="Times New Roman"/>
          <w:sz w:val="28"/>
          <w:lang w:val="uk-UA"/>
        </w:rPr>
        <w:t xml:space="preserve"> </w:t>
      </w:r>
      <w:r w:rsidRPr="00CB76B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сучасних технічних засобів та матеріалів; </w:t>
      </w:r>
      <w:r w:rsidRPr="00CB7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проведення </w:t>
      </w:r>
      <w:r w:rsidRPr="00CB76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культурно-мистецьких музейних заходів</w:t>
      </w:r>
      <w:r w:rsidR="00CB76B7" w:rsidRPr="00CB76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467F78" w:rsidRPr="00CB76B7">
        <w:rPr>
          <w:rFonts w:ascii="Times New Roman" w:hAnsi="Times New Roman" w:cs="Times New Roman"/>
          <w:bCs/>
          <w:sz w:val="28"/>
          <w:szCs w:val="28"/>
          <w:lang w:val="uk-UA"/>
        </w:rPr>
        <w:t>здійснення екскурсійної, лекційної, студійної діяльності, проведення</w:t>
      </w:r>
      <w:r w:rsidR="00467F78" w:rsidRPr="00CB76B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майстер-класів з різноманітних видів образотворчого мистецтва</w:t>
      </w:r>
      <w:r w:rsidR="00467F78" w:rsidRPr="00CB76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відповідно  до затверджених планів роботи Закладу та програм науково-просвітницької роботи</w:t>
      </w:r>
      <w:r w:rsidRPr="00CB76B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01640" w:rsidRPr="00CD19CD" w:rsidRDefault="00467F78" w:rsidP="00CB76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CD19CD" w:rsidRPr="00D95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955D7" w:rsidRDefault="00CB76B7" w:rsidP="00CB76B7">
      <w:pPr>
        <w:pStyle w:val="2"/>
        <w:spacing w:after="0"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CB76B7">
        <w:rPr>
          <w:b/>
          <w:sz w:val="28"/>
          <w:szCs w:val="28"/>
          <w:lang w:val="uk-UA"/>
        </w:rPr>
        <w:t>Відомості про матеріально-технічну базу</w:t>
      </w:r>
    </w:p>
    <w:p w:rsidR="00F531F0" w:rsidRPr="00937427" w:rsidRDefault="00F531F0" w:rsidP="00F531F0">
      <w:pPr>
        <w:ind w:firstLine="709"/>
        <w:jc w:val="both"/>
        <w:rPr>
          <w:rFonts w:ascii="Times New Roman" w:hAnsi="Times New Roman" w:cs="Times New Roman"/>
          <w:spacing w:val="-1"/>
          <w:sz w:val="28"/>
          <w:lang w:val="uk-UA"/>
        </w:rPr>
      </w:pPr>
      <w:r w:rsidRPr="00937427">
        <w:rPr>
          <w:rFonts w:ascii="Times New Roman" w:hAnsi="Times New Roman" w:cs="Times New Roman"/>
          <w:spacing w:val="-2"/>
          <w:sz w:val="28"/>
          <w:lang w:val="uk-UA"/>
        </w:rPr>
        <w:t xml:space="preserve">Майно Закладу становлять основні фонди, обігові кошти, а також цінності, вартість </w:t>
      </w:r>
      <w:r w:rsidRPr="00937427">
        <w:rPr>
          <w:rFonts w:ascii="Times New Roman" w:hAnsi="Times New Roman" w:cs="Times New Roman"/>
          <w:spacing w:val="-1"/>
          <w:sz w:val="28"/>
          <w:lang w:val="uk-UA"/>
        </w:rPr>
        <w:t>яких  відображається в самостійному балансі.</w:t>
      </w:r>
    </w:p>
    <w:p w:rsidR="00F531F0" w:rsidRPr="00937427" w:rsidRDefault="00F531F0" w:rsidP="00937427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lang w:val="uk-UA"/>
        </w:rPr>
      </w:pPr>
      <w:r w:rsidRPr="00937427">
        <w:rPr>
          <w:rFonts w:ascii="Times New Roman" w:hAnsi="Times New Roman" w:cs="Times New Roman"/>
          <w:spacing w:val="-2"/>
          <w:sz w:val="28"/>
          <w:lang w:val="uk-UA"/>
        </w:rPr>
        <w:lastRenderedPageBreak/>
        <w:t xml:space="preserve">Майно Закладу є спільною власністю територіальних громад сіл, селищ, міст Дніпропетровської області й закріплюється за ним на правах оперативного управління. Він володіє, користується, розпоряджається </w:t>
      </w:r>
      <w:r w:rsidRPr="00937427">
        <w:rPr>
          <w:rFonts w:ascii="Times New Roman" w:hAnsi="Times New Roman" w:cs="Times New Roman"/>
          <w:sz w:val="28"/>
          <w:lang w:val="uk-UA"/>
        </w:rPr>
        <w:t xml:space="preserve">майном на свій розсуд, вчиняючи щодо нього дії, які не </w:t>
      </w:r>
      <w:r w:rsidRPr="00937427">
        <w:rPr>
          <w:rFonts w:ascii="Times New Roman" w:hAnsi="Times New Roman" w:cs="Times New Roman"/>
          <w:spacing w:val="-1"/>
          <w:sz w:val="28"/>
          <w:lang w:val="uk-UA"/>
        </w:rPr>
        <w:t>суперечать чинному законодавству України та Статуту.</w:t>
      </w:r>
    </w:p>
    <w:p w:rsidR="00937427" w:rsidRPr="00937427" w:rsidRDefault="00F531F0" w:rsidP="0093742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37427">
        <w:rPr>
          <w:rFonts w:ascii="Times New Roman" w:hAnsi="Times New Roman" w:cs="Times New Roman"/>
          <w:spacing w:val="-1"/>
          <w:sz w:val="28"/>
          <w:lang w:val="uk-UA"/>
        </w:rPr>
        <w:t xml:space="preserve">Джерелами формування майна Закладу є: </w:t>
      </w:r>
    </w:p>
    <w:p w:rsidR="00937427" w:rsidRDefault="00F531F0" w:rsidP="0093742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37427">
        <w:rPr>
          <w:rFonts w:ascii="Times New Roman" w:hAnsi="Times New Roman" w:cs="Times New Roman"/>
          <w:spacing w:val="-1"/>
          <w:sz w:val="28"/>
          <w:lang w:val="uk-UA"/>
        </w:rPr>
        <w:t>грошові та матеріальні внески, передані йому  Органом управління майном;</w:t>
      </w:r>
      <w:r w:rsidR="00937427" w:rsidRPr="0093742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37427" w:rsidRDefault="00F531F0" w:rsidP="0093742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37427">
        <w:rPr>
          <w:rFonts w:ascii="Times New Roman" w:hAnsi="Times New Roman" w:cs="Times New Roman"/>
          <w:spacing w:val="-2"/>
          <w:sz w:val="28"/>
          <w:lang w:val="uk-UA"/>
        </w:rPr>
        <w:t>бюджетні кошти;</w:t>
      </w:r>
    </w:p>
    <w:p w:rsidR="00937427" w:rsidRDefault="00F531F0" w:rsidP="0093742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37427">
        <w:rPr>
          <w:rFonts w:ascii="Times New Roman" w:hAnsi="Times New Roman" w:cs="Times New Roman"/>
          <w:sz w:val="28"/>
          <w:lang w:val="uk-UA"/>
        </w:rPr>
        <w:t>безоплатні або благодійні внески, пожертвування юридичних та фізичних осіб;</w:t>
      </w:r>
      <w:r w:rsidR="00937427" w:rsidRPr="0093742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531F0" w:rsidRPr="00937427" w:rsidRDefault="00F531F0" w:rsidP="0093742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37427">
        <w:rPr>
          <w:rFonts w:ascii="Times New Roman" w:hAnsi="Times New Roman" w:cs="Times New Roman"/>
          <w:spacing w:val="-1"/>
          <w:sz w:val="28"/>
          <w:lang w:val="uk-UA"/>
        </w:rPr>
        <w:t>інше майно, набуте на підставах, не заборонених чинним законодавством України.</w:t>
      </w:r>
    </w:p>
    <w:p w:rsidR="00F531F0" w:rsidRPr="00937427" w:rsidRDefault="00F531F0" w:rsidP="00937427">
      <w:pPr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lang w:val="uk-UA"/>
        </w:rPr>
      </w:pPr>
      <w:r w:rsidRPr="00937427">
        <w:rPr>
          <w:rFonts w:ascii="Times New Roman" w:hAnsi="Times New Roman" w:cs="Times New Roman"/>
          <w:spacing w:val="-2"/>
          <w:sz w:val="28"/>
          <w:lang w:val="uk-UA"/>
        </w:rPr>
        <w:t xml:space="preserve">Відчуження комунального майна, що є у спільній власності </w:t>
      </w:r>
      <w:r w:rsidRPr="00937427">
        <w:rPr>
          <w:rFonts w:ascii="Times New Roman" w:hAnsi="Times New Roman" w:cs="Times New Roman"/>
          <w:sz w:val="28"/>
          <w:lang w:val="uk-UA"/>
        </w:rPr>
        <w:t xml:space="preserve">територіальних громад сіл, селищ міст Дніпропетровської області й закріплене за Закладом, здійснюється Органом управління майном у порядку, встановленому чинним </w:t>
      </w:r>
      <w:r w:rsidRPr="00937427">
        <w:rPr>
          <w:rFonts w:ascii="Times New Roman" w:hAnsi="Times New Roman" w:cs="Times New Roman"/>
          <w:spacing w:val="-3"/>
          <w:sz w:val="28"/>
          <w:lang w:val="uk-UA"/>
        </w:rPr>
        <w:t>законодавством України.</w:t>
      </w:r>
    </w:p>
    <w:p w:rsidR="00F531F0" w:rsidRPr="00937427" w:rsidRDefault="00F531F0" w:rsidP="0093742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937427">
        <w:rPr>
          <w:rFonts w:ascii="Times New Roman" w:hAnsi="Times New Roman" w:cs="Times New Roman"/>
          <w:spacing w:val="-2"/>
          <w:sz w:val="28"/>
          <w:lang w:val="uk-UA"/>
        </w:rPr>
        <w:t>З дозволу Органу управління майном Заклад має право зда</w:t>
      </w:r>
      <w:r w:rsidRPr="00937427">
        <w:rPr>
          <w:rFonts w:ascii="Times New Roman" w:hAnsi="Times New Roman" w:cs="Times New Roman"/>
          <w:spacing w:val="-1"/>
          <w:sz w:val="28"/>
          <w:lang w:val="uk-UA"/>
        </w:rPr>
        <w:t>вати юридичним та фізичним особам в оренду майно в порядку, вста</w:t>
      </w:r>
      <w:r w:rsidRPr="00937427">
        <w:rPr>
          <w:rFonts w:ascii="Times New Roman" w:hAnsi="Times New Roman" w:cs="Times New Roman"/>
          <w:spacing w:val="-3"/>
          <w:sz w:val="28"/>
          <w:lang w:val="uk-UA"/>
        </w:rPr>
        <w:t>новленому чинним законодавством України.</w:t>
      </w:r>
    </w:p>
    <w:p w:rsidR="00F531F0" w:rsidRPr="00937427" w:rsidRDefault="00F531F0" w:rsidP="00937427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lang w:val="uk-UA"/>
        </w:rPr>
      </w:pPr>
      <w:r w:rsidRPr="00937427">
        <w:rPr>
          <w:rFonts w:ascii="Times New Roman" w:hAnsi="Times New Roman" w:cs="Times New Roman"/>
          <w:spacing w:val="-2"/>
          <w:sz w:val="28"/>
          <w:lang w:val="uk-UA"/>
        </w:rPr>
        <w:t xml:space="preserve">Заклад здійснює користування земельною ділянкою </w:t>
      </w:r>
      <w:r w:rsidRPr="00937427">
        <w:rPr>
          <w:rFonts w:ascii="Times New Roman" w:hAnsi="Times New Roman" w:cs="Times New Roman"/>
          <w:spacing w:val="-1"/>
          <w:sz w:val="28"/>
          <w:lang w:val="uk-UA"/>
        </w:rPr>
        <w:t>відповідно до мети своєї діяльності, чинного законодавства України</w:t>
      </w:r>
    </w:p>
    <w:p w:rsidR="00937427" w:rsidRPr="00937427" w:rsidRDefault="00937427" w:rsidP="0093742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937427">
        <w:rPr>
          <w:rFonts w:ascii="Times New Roman" w:hAnsi="Times New Roman" w:cs="Times New Roman"/>
          <w:spacing w:val="-2"/>
          <w:sz w:val="28"/>
          <w:lang w:val="uk-UA"/>
        </w:rPr>
        <w:t xml:space="preserve">Заклад здійснює користування музейними цінностями, які є </w:t>
      </w:r>
      <w:r w:rsidRPr="00937427">
        <w:rPr>
          <w:rFonts w:ascii="Times New Roman" w:hAnsi="Times New Roman" w:cs="Times New Roman"/>
          <w:spacing w:val="-1"/>
          <w:sz w:val="28"/>
          <w:lang w:val="uk-UA"/>
        </w:rPr>
        <w:t xml:space="preserve">на обліку в нього й увійшли до складу Державного музейного фонду </w:t>
      </w:r>
      <w:r w:rsidRPr="00937427">
        <w:rPr>
          <w:rFonts w:ascii="Times New Roman" w:hAnsi="Times New Roman" w:cs="Times New Roman"/>
          <w:sz w:val="28"/>
          <w:lang w:val="uk-UA"/>
        </w:rPr>
        <w:t>України, відповідно до мети і завдань своєї діяльності.</w:t>
      </w:r>
      <w:r w:rsidRPr="00937427">
        <w:rPr>
          <w:rFonts w:ascii="Times New Roman" w:hAnsi="Times New Roman" w:cs="Times New Roman"/>
          <w:spacing w:val="-2"/>
          <w:sz w:val="28"/>
          <w:lang w:val="uk-UA"/>
        </w:rPr>
        <w:t xml:space="preserve"> Державний музейний фонд України перебуває під </w:t>
      </w:r>
      <w:r w:rsidRPr="00937427">
        <w:rPr>
          <w:rFonts w:ascii="Times New Roman" w:hAnsi="Times New Roman" w:cs="Times New Roman"/>
          <w:spacing w:val="-1"/>
          <w:sz w:val="28"/>
          <w:lang w:val="uk-UA"/>
        </w:rPr>
        <w:t>охороною держави й не підлягає приватизації.</w:t>
      </w:r>
    </w:p>
    <w:p w:rsidR="00937427" w:rsidRPr="00937427" w:rsidRDefault="00937427" w:rsidP="00937427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37427">
        <w:rPr>
          <w:rFonts w:ascii="Times New Roman" w:hAnsi="Times New Roman" w:cs="Times New Roman"/>
          <w:spacing w:val="-2"/>
          <w:sz w:val="28"/>
          <w:lang w:val="uk-UA"/>
        </w:rPr>
        <w:t>Збитки, завдані Закладу в результаті порушення його майно</w:t>
      </w:r>
      <w:r w:rsidRPr="00937427">
        <w:rPr>
          <w:rFonts w:ascii="Times New Roman" w:hAnsi="Times New Roman" w:cs="Times New Roman"/>
          <w:sz w:val="28"/>
          <w:lang w:val="uk-UA"/>
        </w:rPr>
        <w:t xml:space="preserve">вих прав державними органами, фізичними або юридичними особами, </w:t>
      </w:r>
      <w:r w:rsidRPr="00937427">
        <w:rPr>
          <w:rFonts w:ascii="Times New Roman" w:hAnsi="Times New Roman" w:cs="Times New Roman"/>
          <w:spacing w:val="-2"/>
          <w:sz w:val="28"/>
          <w:lang w:val="uk-UA"/>
        </w:rPr>
        <w:t>відшкодовуються Закладу добровільно або за рішенням суду.</w:t>
      </w:r>
    </w:p>
    <w:p w:rsidR="00937427" w:rsidRPr="00D262D4" w:rsidRDefault="00937427" w:rsidP="00F531F0">
      <w:pPr>
        <w:ind w:firstLine="709"/>
        <w:jc w:val="both"/>
        <w:rPr>
          <w:spacing w:val="-3"/>
          <w:sz w:val="28"/>
          <w:lang w:val="uk-UA"/>
        </w:rPr>
      </w:pPr>
    </w:p>
    <w:p w:rsidR="00CB76B7" w:rsidRPr="00CB76B7" w:rsidRDefault="00CB76B7" w:rsidP="009027E5">
      <w:pPr>
        <w:pStyle w:val="2"/>
        <w:spacing w:after="0" w:line="276" w:lineRule="auto"/>
        <w:jc w:val="both"/>
        <w:rPr>
          <w:sz w:val="28"/>
          <w:szCs w:val="28"/>
          <w:lang w:val="uk-UA"/>
        </w:rPr>
      </w:pPr>
    </w:p>
    <w:p w:rsidR="00D955D7" w:rsidRPr="00101640" w:rsidRDefault="00D955D7" w:rsidP="00CD19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955D7" w:rsidRPr="00101640" w:rsidSect="0041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36C"/>
    <w:multiLevelType w:val="hybridMultilevel"/>
    <w:tmpl w:val="4996850C"/>
    <w:lvl w:ilvl="0" w:tplc="3720217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C4E71CB"/>
    <w:multiLevelType w:val="hybridMultilevel"/>
    <w:tmpl w:val="F3E67B08"/>
    <w:lvl w:ilvl="0" w:tplc="754A39AC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975C59"/>
    <w:multiLevelType w:val="hybridMultilevel"/>
    <w:tmpl w:val="E9BC7A64"/>
    <w:lvl w:ilvl="0" w:tplc="64E2AAA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2E"/>
    <w:rsid w:val="00101640"/>
    <w:rsid w:val="00214A11"/>
    <w:rsid w:val="002A0DCC"/>
    <w:rsid w:val="003823C4"/>
    <w:rsid w:val="004103BA"/>
    <w:rsid w:val="004134A0"/>
    <w:rsid w:val="00467F78"/>
    <w:rsid w:val="00565B2E"/>
    <w:rsid w:val="00591F23"/>
    <w:rsid w:val="005C1A78"/>
    <w:rsid w:val="0073394E"/>
    <w:rsid w:val="009027E5"/>
    <w:rsid w:val="00937427"/>
    <w:rsid w:val="00BD476B"/>
    <w:rsid w:val="00CB76B7"/>
    <w:rsid w:val="00CD19CD"/>
    <w:rsid w:val="00D955D7"/>
    <w:rsid w:val="00DD3044"/>
    <w:rsid w:val="00F531F0"/>
    <w:rsid w:val="00F7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955D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9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7F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467F78"/>
    <w:rPr>
      <w:b/>
      <w:bCs/>
    </w:rPr>
  </w:style>
  <w:style w:type="paragraph" w:styleId="a4">
    <w:name w:val="List Paragraph"/>
    <w:basedOn w:val="a"/>
    <w:uiPriority w:val="34"/>
    <w:qFormat/>
    <w:rsid w:val="002A0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2018-09-05T11:53:00Z</dcterms:created>
  <dcterms:modified xsi:type="dcterms:W3CDTF">2018-09-05T13:43:00Z</dcterms:modified>
</cp:coreProperties>
</file>