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початок конкурсного добору керівників комунальних закладів загальної середньої освіти: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</w:pPr>
      <w:r>
        <w:rPr>
          <w:lang w:val="uk-UA"/>
        </w:rPr>
        <w:tab/>
        <w:t>комунального закладу освіти ,,</w:t>
      </w:r>
      <w:r w:rsidR="00AE356B" w:rsidRPr="00AE356B">
        <w:rPr>
          <w:lang w:val="uk-UA"/>
        </w:rPr>
        <w:t>Навчально-реабілітаційний центр № 6</w:t>
      </w:r>
      <w:r w:rsidRPr="00661DD6">
        <w:t>”</w:t>
      </w:r>
      <w:r>
        <w:rPr>
          <w:lang w:val="uk-UA"/>
        </w:rPr>
        <w:t xml:space="preserve"> Дніпропетровської обласної ради</w:t>
      </w:r>
      <w:r w:rsidRPr="00661DD6">
        <w:t>”</w:t>
      </w:r>
      <w:r>
        <w:t>;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</w:pPr>
      <w:r>
        <w:tab/>
      </w:r>
      <w:r w:rsidR="00AE356B">
        <w:rPr>
          <w:lang w:val="uk-UA"/>
        </w:rPr>
        <w:t xml:space="preserve">комунального закладу освіти </w:t>
      </w:r>
      <w:proofErr w:type="spellStart"/>
      <w:r w:rsidR="00AE356B" w:rsidRPr="00AE356B">
        <w:rPr>
          <w:lang w:val="uk-UA"/>
        </w:rPr>
        <w:t>„Марганецький</w:t>
      </w:r>
      <w:proofErr w:type="spellEnd"/>
      <w:r w:rsidR="00AE356B" w:rsidRPr="00AE356B">
        <w:rPr>
          <w:lang w:val="uk-UA"/>
        </w:rPr>
        <w:t xml:space="preserve"> багатопрофільний навчально-реабілітаційний центр</w:t>
      </w:r>
      <w:r w:rsidR="00C14600" w:rsidRPr="00C14600">
        <w:t>”</w:t>
      </w:r>
      <w:r w:rsidR="00C14600">
        <w:t xml:space="preserve"> </w:t>
      </w:r>
      <w:r w:rsidR="00C14600">
        <w:rPr>
          <w:lang w:val="uk-UA"/>
        </w:rPr>
        <w:t>Дніпропетровської обласної ради</w:t>
      </w:r>
      <w:r w:rsidR="00C14600" w:rsidRPr="00C14600">
        <w:t>”</w:t>
      </w:r>
      <w:r w:rsidR="00C14600">
        <w:t>;</w:t>
      </w:r>
    </w:p>
    <w:p w:rsidR="00A319C8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tab/>
      </w:r>
      <w:r>
        <w:rPr>
          <w:lang w:val="uk-UA"/>
        </w:rPr>
        <w:t>комунального закладу освіти ,,Дніпропетровський обласний медичний ліцей-інтернат ,,Дніпро</w:t>
      </w:r>
      <w:r w:rsidR="00A319C8">
        <w:rPr>
          <w:lang w:val="uk-UA"/>
        </w:rPr>
        <w:t>”;</w:t>
      </w:r>
    </w:p>
    <w:p w:rsidR="00A319C8" w:rsidRPr="00A319C8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освіти ,,</w:t>
      </w:r>
      <w:proofErr w:type="spellStart"/>
      <w:r>
        <w:rPr>
          <w:lang w:val="uk-UA"/>
        </w:rPr>
        <w:t>Першотравенська</w:t>
      </w:r>
      <w:proofErr w:type="spellEnd"/>
      <w:r>
        <w:rPr>
          <w:lang w:val="uk-UA"/>
        </w:rPr>
        <w:t xml:space="preserve"> загальноосвітня спеціальна школа-інтернат” Дніпропетровської обласної ради”.</w:t>
      </w:r>
    </w:p>
    <w:p w:rsidR="00C14600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</w:t>
      </w:r>
      <w:bookmarkStart w:id="0" w:name="_GoBack"/>
      <w:bookmarkEnd w:id="0"/>
      <w:r>
        <w:rPr>
          <w:lang w:val="uk-UA"/>
        </w:rPr>
        <w:t>ласної ради та комунальних закладах.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A319C8">
        <w:rPr>
          <w:lang w:val="uk-UA"/>
        </w:rPr>
        <w:t>22</w:t>
      </w:r>
      <w:r>
        <w:rPr>
          <w:lang w:val="uk-UA"/>
        </w:rPr>
        <w:t xml:space="preserve"> листопада 2018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–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94" w:rsidRDefault="00160B94">
      <w:r>
        <w:separator/>
      </w:r>
    </w:p>
  </w:endnote>
  <w:endnote w:type="continuationSeparator" w:id="0">
    <w:p w:rsidR="00160B94" w:rsidRDefault="001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94" w:rsidRDefault="00160B94">
      <w:r>
        <w:separator/>
      </w:r>
    </w:p>
  </w:footnote>
  <w:footnote w:type="continuationSeparator" w:id="0">
    <w:p w:rsidR="00160B94" w:rsidRDefault="0016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F0FD-12A2-4215-9183-BA2F57BA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50</cp:revision>
  <cp:lastPrinted>2018-11-13T08:08:00Z</cp:lastPrinted>
  <dcterms:created xsi:type="dcterms:W3CDTF">2015-12-03T13:21:00Z</dcterms:created>
  <dcterms:modified xsi:type="dcterms:W3CDTF">2018-11-13T08:11:00Z</dcterms:modified>
</cp:coreProperties>
</file>