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 w:rsidR="0062618C">
        <w:rPr>
          <w:b/>
          <w:snapToGrid w:val="0"/>
          <w:lang w:val="uk-UA"/>
        </w:rPr>
        <w:t>охорони здоров’я</w:t>
      </w:r>
      <w:r w:rsidRPr="00661DD6">
        <w:rPr>
          <w:b/>
          <w:snapToGrid w:val="0"/>
          <w:lang w:val="uk-UA"/>
        </w:rPr>
        <w:t xml:space="preserve">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E822BC" w:rsidRPr="00137FF5" w:rsidRDefault="00661DD6" w:rsidP="00E822BC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 xml:space="preserve">1. Оголосити про початок конкурсного добору керівників комунальних закладів </w:t>
      </w:r>
      <w:r w:rsidR="0062618C">
        <w:rPr>
          <w:snapToGrid w:val="0"/>
          <w:lang w:val="uk-UA"/>
        </w:rPr>
        <w:t>охорони здоров’я</w:t>
      </w:r>
      <w:r>
        <w:rPr>
          <w:snapToGrid w:val="0"/>
          <w:lang w:val="uk-UA"/>
        </w:rPr>
        <w:t>:</w:t>
      </w:r>
      <w:bookmarkStart w:id="0" w:name="_GoBack"/>
      <w:bookmarkEnd w:id="0"/>
    </w:p>
    <w:p w:rsidR="004C64C6" w:rsidRDefault="00E822BC" w:rsidP="00E822B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закладу </w:t>
      </w:r>
      <w:r w:rsidRPr="00E822BC">
        <w:rPr>
          <w:lang w:val="uk-UA"/>
        </w:rPr>
        <w:t>,,</w:t>
      </w:r>
      <w:r>
        <w:rPr>
          <w:lang w:val="uk-UA"/>
        </w:rPr>
        <w:t>Дніпропетровська міська багато</w:t>
      </w:r>
      <w:r w:rsidRPr="00E822BC">
        <w:rPr>
          <w:lang w:val="uk-UA"/>
        </w:rPr>
        <w:t>профільна клінічна лікарня №</w:t>
      </w:r>
      <w:r>
        <w:rPr>
          <w:lang w:val="uk-UA"/>
        </w:rPr>
        <w:t xml:space="preserve"> </w:t>
      </w:r>
      <w:r w:rsidRPr="00E822BC">
        <w:rPr>
          <w:lang w:val="uk-UA"/>
        </w:rPr>
        <w:t>4”</w:t>
      </w:r>
      <w:r>
        <w:rPr>
          <w:lang w:val="uk-UA"/>
        </w:rPr>
        <w:t xml:space="preserve"> Дніпропетровської обласної ради”;</w:t>
      </w:r>
    </w:p>
    <w:p w:rsidR="00E822BC" w:rsidRPr="00E822BC" w:rsidRDefault="00E822BC" w:rsidP="00E822B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закладу ,,</w:t>
      </w:r>
      <w:r w:rsidRPr="00E822BC">
        <w:rPr>
          <w:lang w:val="uk-UA"/>
        </w:rPr>
        <w:t>Дніпропетровська міська</w:t>
      </w:r>
      <w:r>
        <w:rPr>
          <w:lang w:val="uk-UA"/>
        </w:rPr>
        <w:t xml:space="preserve"> </w:t>
      </w:r>
      <w:r w:rsidRPr="00E822BC">
        <w:rPr>
          <w:lang w:val="uk-UA"/>
        </w:rPr>
        <w:t>лікарня №</w:t>
      </w:r>
      <w:r>
        <w:rPr>
          <w:lang w:val="uk-UA"/>
        </w:rPr>
        <w:t xml:space="preserve"> </w:t>
      </w:r>
      <w:r w:rsidRPr="00E822BC">
        <w:rPr>
          <w:lang w:val="uk-UA"/>
        </w:rPr>
        <w:t>5”</w:t>
      </w:r>
      <w:r>
        <w:rPr>
          <w:lang w:val="uk-UA"/>
        </w:rPr>
        <w:t xml:space="preserve"> Дніпропетровської обласної ради”;</w:t>
      </w:r>
    </w:p>
    <w:p w:rsidR="00E822BC" w:rsidRPr="00E822BC" w:rsidRDefault="00E822BC" w:rsidP="00E822B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 комунального закладу ,,</w:t>
      </w:r>
      <w:r w:rsidRPr="00E822BC">
        <w:rPr>
          <w:lang w:val="uk-UA"/>
        </w:rPr>
        <w:t>Дніпропетровськ</w:t>
      </w:r>
      <w:r>
        <w:rPr>
          <w:lang w:val="uk-UA"/>
        </w:rPr>
        <w:t>а шоста міська клінічна лікарня</w:t>
      </w:r>
      <w:r w:rsidRPr="00E822BC">
        <w:rPr>
          <w:lang w:val="uk-UA"/>
        </w:rPr>
        <w:t>”</w:t>
      </w:r>
      <w:r>
        <w:rPr>
          <w:lang w:val="uk-UA"/>
        </w:rPr>
        <w:t xml:space="preserve"> Дніпропетровської обласної ради”;</w:t>
      </w:r>
    </w:p>
    <w:p w:rsidR="00E822BC" w:rsidRPr="00E822BC" w:rsidRDefault="00E822BC" w:rsidP="00E822BC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комунального закладу </w:t>
      </w:r>
      <w:r w:rsidRPr="00E822BC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>,Дніпропетровська міська кліні</w:t>
      </w:r>
      <w:r w:rsidRPr="00E822BC">
        <w:rPr>
          <w:color w:val="000000"/>
          <w:sz w:val="28"/>
          <w:szCs w:val="28"/>
          <w:lang w:val="uk-UA"/>
        </w:rPr>
        <w:t>чна лікарня №</w:t>
      </w:r>
      <w:r>
        <w:rPr>
          <w:color w:val="000000"/>
          <w:sz w:val="28"/>
          <w:szCs w:val="28"/>
          <w:lang w:val="uk-UA"/>
        </w:rPr>
        <w:t xml:space="preserve"> 8” Дніпропетровської обласної ради”.</w:t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>
        <w:rPr>
          <w:lang w:val="uk-UA"/>
        </w:rPr>
        <w:t>ів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E822BC">
        <w:rPr>
          <w:lang w:val="uk-UA"/>
        </w:rPr>
        <w:t>06</w:t>
      </w:r>
      <w:r>
        <w:rPr>
          <w:lang w:val="uk-UA"/>
        </w:rPr>
        <w:t xml:space="preserve"> </w:t>
      </w:r>
      <w:r w:rsidR="00861C80">
        <w:rPr>
          <w:lang w:val="uk-UA"/>
        </w:rPr>
        <w:t>березня</w:t>
      </w:r>
      <w:r>
        <w:rPr>
          <w:lang w:val="uk-UA"/>
        </w:rPr>
        <w:t xml:space="preserve"> 201</w:t>
      </w:r>
      <w:r w:rsidR="008B7C39">
        <w:rPr>
          <w:lang w:val="uk-UA"/>
        </w:rPr>
        <w:t>9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8"/>
      <w:headerReference w:type="default" r:id="rId9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A5" w:rsidRDefault="00466AA5">
      <w:r>
        <w:separator/>
      </w:r>
    </w:p>
  </w:endnote>
  <w:endnote w:type="continuationSeparator" w:id="0">
    <w:p w:rsidR="00466AA5" w:rsidRDefault="0046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A5" w:rsidRDefault="00466AA5">
      <w:r>
        <w:separator/>
      </w:r>
    </w:p>
  </w:footnote>
  <w:footnote w:type="continuationSeparator" w:id="0">
    <w:p w:rsidR="00466AA5" w:rsidRDefault="00466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37FF5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6AA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3C41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715BB"/>
    <w:rsid w:val="00E7348D"/>
    <w:rsid w:val="00E778E0"/>
    <w:rsid w:val="00E822BC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3ECBAD-9339-4FA4-A6CF-71C084C2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F039-80D7-46C8-8AA4-D1945EE9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59</cp:revision>
  <cp:lastPrinted>2018-11-13T08:08:00Z</cp:lastPrinted>
  <dcterms:created xsi:type="dcterms:W3CDTF">2015-12-03T13:21:00Z</dcterms:created>
  <dcterms:modified xsi:type="dcterms:W3CDTF">2019-02-27T12:55:00Z</dcterms:modified>
</cp:coreProperties>
</file>