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9B" w:rsidRPr="0093668B" w:rsidRDefault="0052349B" w:rsidP="0052349B">
      <w:pPr>
        <w:pStyle w:val="a3"/>
        <w:ind w:firstLine="0"/>
        <w:rPr>
          <w:b/>
          <w:szCs w:val="28"/>
        </w:rPr>
      </w:pPr>
    </w:p>
    <w:p w:rsidR="0052349B" w:rsidRPr="00D70258" w:rsidRDefault="0052349B" w:rsidP="0052349B">
      <w:pPr>
        <w:pStyle w:val="a3"/>
        <w:ind w:firstLine="0"/>
        <w:rPr>
          <w:b/>
          <w:szCs w:val="28"/>
        </w:rPr>
      </w:pPr>
    </w:p>
    <w:p w:rsidR="0052349B" w:rsidRPr="00D70258" w:rsidRDefault="0052349B" w:rsidP="0052349B">
      <w:pPr>
        <w:pStyle w:val="a3"/>
        <w:ind w:firstLine="0"/>
        <w:rPr>
          <w:b/>
          <w:szCs w:val="28"/>
        </w:rPr>
      </w:pPr>
    </w:p>
    <w:p w:rsidR="0052349B" w:rsidRPr="00D70258" w:rsidRDefault="0052349B" w:rsidP="0052349B">
      <w:pPr>
        <w:pStyle w:val="a3"/>
        <w:ind w:firstLine="0"/>
        <w:rPr>
          <w:b/>
          <w:szCs w:val="28"/>
        </w:rPr>
      </w:pPr>
    </w:p>
    <w:p w:rsidR="0052349B" w:rsidRPr="00D70258" w:rsidRDefault="0052349B" w:rsidP="0052349B">
      <w:pPr>
        <w:pStyle w:val="a3"/>
        <w:ind w:firstLine="0"/>
        <w:rPr>
          <w:b/>
          <w:szCs w:val="28"/>
        </w:rPr>
      </w:pPr>
    </w:p>
    <w:p w:rsidR="0052349B" w:rsidRPr="00D70258" w:rsidRDefault="0052349B" w:rsidP="0052349B">
      <w:pPr>
        <w:pStyle w:val="a3"/>
        <w:ind w:firstLine="0"/>
        <w:rPr>
          <w:b/>
          <w:szCs w:val="28"/>
        </w:rPr>
      </w:pPr>
    </w:p>
    <w:p w:rsidR="0052349B" w:rsidRPr="00D70258" w:rsidRDefault="0052349B" w:rsidP="0052349B">
      <w:pPr>
        <w:pStyle w:val="a3"/>
        <w:ind w:firstLine="0"/>
        <w:rPr>
          <w:b/>
          <w:szCs w:val="28"/>
        </w:rPr>
      </w:pPr>
    </w:p>
    <w:p w:rsidR="0052349B" w:rsidRPr="00D70258" w:rsidRDefault="0052349B" w:rsidP="0052349B">
      <w:pPr>
        <w:pStyle w:val="a3"/>
        <w:ind w:firstLine="0"/>
        <w:rPr>
          <w:b/>
          <w:szCs w:val="28"/>
        </w:rPr>
      </w:pPr>
    </w:p>
    <w:p w:rsidR="0052349B" w:rsidRPr="00D70258" w:rsidRDefault="0052349B" w:rsidP="0052349B">
      <w:pPr>
        <w:pStyle w:val="a3"/>
        <w:ind w:firstLine="0"/>
        <w:rPr>
          <w:b/>
          <w:szCs w:val="28"/>
        </w:rPr>
      </w:pPr>
    </w:p>
    <w:p w:rsidR="0052349B" w:rsidRPr="00D70258" w:rsidRDefault="0052349B" w:rsidP="0052349B">
      <w:pPr>
        <w:pStyle w:val="a3"/>
        <w:ind w:firstLine="0"/>
        <w:rPr>
          <w:b/>
          <w:szCs w:val="28"/>
        </w:rPr>
      </w:pPr>
    </w:p>
    <w:p w:rsidR="0052349B" w:rsidRPr="00D70258" w:rsidRDefault="0052349B" w:rsidP="0052349B">
      <w:pPr>
        <w:pStyle w:val="a3"/>
        <w:ind w:firstLine="0"/>
        <w:rPr>
          <w:b/>
          <w:szCs w:val="28"/>
        </w:rPr>
      </w:pPr>
    </w:p>
    <w:p w:rsidR="0052349B" w:rsidRDefault="0052349B" w:rsidP="0052349B">
      <w:pPr>
        <w:pStyle w:val="a3"/>
        <w:ind w:firstLine="0"/>
        <w:rPr>
          <w:b/>
          <w:szCs w:val="28"/>
          <w:lang w:val="en-US"/>
        </w:rPr>
      </w:pPr>
    </w:p>
    <w:p w:rsidR="00E45B44" w:rsidRPr="00E45B44" w:rsidRDefault="00E45B44" w:rsidP="0052349B">
      <w:pPr>
        <w:pStyle w:val="a3"/>
        <w:ind w:firstLine="0"/>
        <w:rPr>
          <w:b/>
          <w:szCs w:val="28"/>
          <w:lang w:val="en-US"/>
        </w:rPr>
      </w:pPr>
    </w:p>
    <w:p w:rsidR="0052349B" w:rsidRPr="00D70258" w:rsidRDefault="0052349B" w:rsidP="0052349B">
      <w:pPr>
        <w:pStyle w:val="a3"/>
        <w:ind w:firstLine="0"/>
        <w:rPr>
          <w:b/>
          <w:szCs w:val="28"/>
        </w:rPr>
      </w:pPr>
    </w:p>
    <w:p w:rsidR="0052349B" w:rsidRPr="00D70258" w:rsidRDefault="0052349B" w:rsidP="0052349B">
      <w:pPr>
        <w:spacing w:line="233" w:lineRule="auto"/>
        <w:ind w:firstLine="709"/>
        <w:jc w:val="center"/>
        <w:rPr>
          <w:b/>
          <w:sz w:val="28"/>
          <w:szCs w:val="28"/>
        </w:rPr>
      </w:pPr>
      <w:r w:rsidRPr="00D70258">
        <w:rPr>
          <w:b/>
          <w:sz w:val="28"/>
          <w:szCs w:val="28"/>
        </w:rPr>
        <w:t xml:space="preserve">Про закупівлю </w:t>
      </w:r>
      <w:proofErr w:type="spellStart"/>
      <w:r w:rsidRPr="00D70258">
        <w:rPr>
          <w:b/>
          <w:sz w:val="28"/>
          <w:szCs w:val="28"/>
        </w:rPr>
        <w:t>енергосервісу</w:t>
      </w:r>
      <w:proofErr w:type="spellEnd"/>
      <w:r w:rsidR="00716B0F">
        <w:rPr>
          <w:b/>
          <w:sz w:val="28"/>
          <w:szCs w:val="28"/>
        </w:rPr>
        <w:t xml:space="preserve"> та затвердження базових рівнів</w:t>
      </w:r>
      <w:r w:rsidR="00716B0F" w:rsidRPr="00716B0F">
        <w:rPr>
          <w:b/>
          <w:sz w:val="28"/>
          <w:szCs w:val="28"/>
          <w:lang w:val="ru-RU"/>
        </w:rPr>
        <w:t xml:space="preserve"> </w:t>
      </w:r>
      <w:r w:rsidRPr="00D70258">
        <w:rPr>
          <w:b/>
          <w:sz w:val="28"/>
          <w:szCs w:val="28"/>
        </w:rPr>
        <w:t xml:space="preserve">споживання паливно-енергетичних ресурсів та </w:t>
      </w:r>
      <w:r w:rsidRPr="00D70258">
        <w:rPr>
          <w:b/>
          <w:sz w:val="28"/>
          <w:szCs w:val="28"/>
        </w:rPr>
        <w:br/>
        <w:t>житлово-комунальних послуг</w:t>
      </w:r>
    </w:p>
    <w:p w:rsidR="00136DE5" w:rsidRPr="00EF5DE1" w:rsidRDefault="00136DE5" w:rsidP="0052349B">
      <w:pPr>
        <w:jc w:val="center"/>
        <w:rPr>
          <w:b/>
          <w:sz w:val="22"/>
          <w:szCs w:val="28"/>
          <w:lang w:val="ru-RU"/>
        </w:rPr>
      </w:pPr>
    </w:p>
    <w:p w:rsidR="0052349B" w:rsidRPr="0093668B" w:rsidRDefault="0052349B" w:rsidP="0052349B">
      <w:pPr>
        <w:spacing w:line="233" w:lineRule="auto"/>
        <w:ind w:firstLine="709"/>
        <w:jc w:val="both"/>
        <w:rPr>
          <w:sz w:val="28"/>
          <w:szCs w:val="28"/>
        </w:rPr>
      </w:pPr>
      <w:r w:rsidRPr="00D70258">
        <w:rPr>
          <w:sz w:val="28"/>
          <w:szCs w:val="28"/>
        </w:rPr>
        <w:t xml:space="preserve">Відповідно до статей 43, 47 Закону України </w:t>
      </w:r>
      <w:proofErr w:type="spellStart"/>
      <w:r w:rsidRPr="00D70258">
        <w:rPr>
          <w:sz w:val="28"/>
          <w:szCs w:val="28"/>
        </w:rPr>
        <w:t>„Про</w:t>
      </w:r>
      <w:proofErr w:type="spellEnd"/>
      <w:r w:rsidRPr="00D70258">
        <w:rPr>
          <w:sz w:val="28"/>
          <w:szCs w:val="28"/>
        </w:rPr>
        <w:t xml:space="preserve"> місцеве самоврядування в Україні”, </w:t>
      </w:r>
      <w:r w:rsidR="001B4551" w:rsidRPr="00D70258">
        <w:rPr>
          <w:sz w:val="28"/>
          <w:szCs w:val="28"/>
        </w:rPr>
        <w:t>статей 1, 2, 3</w:t>
      </w:r>
      <w:r w:rsidR="001B4551" w:rsidRPr="00D70258">
        <w:rPr>
          <w:sz w:val="28"/>
          <w:szCs w:val="28"/>
          <w:vertAlign w:val="superscript"/>
        </w:rPr>
        <w:t>1</w:t>
      </w:r>
      <w:r w:rsidR="00716B0F" w:rsidRPr="00716B0F">
        <w:rPr>
          <w:sz w:val="28"/>
          <w:szCs w:val="28"/>
          <w:vertAlign w:val="superscript"/>
        </w:rPr>
        <w:t xml:space="preserve"> </w:t>
      </w:r>
      <w:r w:rsidRPr="00D70258">
        <w:rPr>
          <w:sz w:val="28"/>
          <w:szCs w:val="28"/>
        </w:rPr>
        <w:t>З</w:t>
      </w:r>
      <w:r w:rsidR="001B4551" w:rsidRPr="00D70258">
        <w:rPr>
          <w:sz w:val="28"/>
          <w:szCs w:val="28"/>
        </w:rPr>
        <w:t>акону</w:t>
      </w:r>
      <w:r w:rsidRPr="00D70258">
        <w:rPr>
          <w:sz w:val="28"/>
          <w:szCs w:val="28"/>
        </w:rPr>
        <w:t xml:space="preserve"> України </w:t>
      </w:r>
      <w:proofErr w:type="spellStart"/>
      <w:r w:rsidRPr="00D70258">
        <w:rPr>
          <w:sz w:val="28"/>
          <w:szCs w:val="28"/>
        </w:rPr>
        <w:t>„</w:t>
      </w:r>
      <w:r w:rsidR="001B4551" w:rsidRPr="00D70258">
        <w:rPr>
          <w:sz w:val="28"/>
          <w:szCs w:val="28"/>
        </w:rPr>
        <w:t>Про</w:t>
      </w:r>
      <w:proofErr w:type="spellEnd"/>
      <w:r w:rsidR="001B4551" w:rsidRPr="00D70258">
        <w:rPr>
          <w:sz w:val="28"/>
          <w:szCs w:val="28"/>
        </w:rPr>
        <w:t xml:space="preserve">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="001B4551" w:rsidRPr="00D70258">
        <w:rPr>
          <w:sz w:val="28"/>
          <w:szCs w:val="28"/>
        </w:rPr>
        <w:t>енергомодернізації</w:t>
      </w:r>
      <w:proofErr w:type="spellEnd"/>
      <w:r w:rsidRPr="00D70258">
        <w:rPr>
          <w:sz w:val="28"/>
          <w:szCs w:val="28"/>
        </w:rPr>
        <w:t>”,</w:t>
      </w:r>
      <w:r w:rsidR="00D70258" w:rsidRPr="00D70258">
        <w:rPr>
          <w:sz w:val="28"/>
          <w:szCs w:val="28"/>
        </w:rPr>
        <w:t xml:space="preserve"> Закону України </w:t>
      </w:r>
      <w:proofErr w:type="spellStart"/>
      <w:r w:rsidR="00D70258" w:rsidRPr="00D70258">
        <w:rPr>
          <w:sz w:val="28"/>
          <w:szCs w:val="28"/>
        </w:rPr>
        <w:t>„Про</w:t>
      </w:r>
      <w:proofErr w:type="spellEnd"/>
      <w:r w:rsidR="00D70258" w:rsidRPr="00D70258">
        <w:rPr>
          <w:sz w:val="28"/>
          <w:szCs w:val="28"/>
        </w:rPr>
        <w:t xml:space="preserve"> публічні закупівлі”,</w:t>
      </w:r>
      <w:r w:rsidR="00716B0F" w:rsidRPr="00716B0F">
        <w:rPr>
          <w:sz w:val="28"/>
          <w:szCs w:val="28"/>
        </w:rPr>
        <w:t xml:space="preserve"> </w:t>
      </w:r>
      <w:r w:rsidR="001B4551" w:rsidRPr="00D70258">
        <w:rPr>
          <w:sz w:val="28"/>
          <w:szCs w:val="28"/>
        </w:rPr>
        <w:t>з метою сприяння комплексному вирішенню питань підвищення енергетичної ефективності будівель комунальної власності області</w:t>
      </w:r>
      <w:r w:rsidRPr="00D70258">
        <w:rPr>
          <w:sz w:val="28"/>
          <w:szCs w:val="28"/>
        </w:rPr>
        <w:t>,</w:t>
      </w:r>
      <w:r w:rsidR="001B4551" w:rsidRPr="00D70258">
        <w:rPr>
          <w:sz w:val="28"/>
          <w:szCs w:val="28"/>
        </w:rPr>
        <w:t xml:space="preserve"> залученню інвестиційних ресурсів</w:t>
      </w:r>
      <w:r w:rsidR="00B01B4D">
        <w:rPr>
          <w:sz w:val="28"/>
          <w:szCs w:val="28"/>
        </w:rPr>
        <w:t xml:space="preserve"> на реалізацію </w:t>
      </w:r>
      <w:proofErr w:type="spellStart"/>
      <w:r w:rsidR="00B01B4D">
        <w:rPr>
          <w:sz w:val="28"/>
          <w:szCs w:val="28"/>
        </w:rPr>
        <w:t>енергозбережних</w:t>
      </w:r>
      <w:proofErr w:type="spellEnd"/>
      <w:r w:rsidR="001B4551" w:rsidRPr="00D70258">
        <w:rPr>
          <w:sz w:val="28"/>
          <w:szCs w:val="28"/>
        </w:rPr>
        <w:t xml:space="preserve"> проектів та економії бюджетних коштів,</w:t>
      </w:r>
      <w:r w:rsidRPr="00D70258">
        <w:rPr>
          <w:sz w:val="28"/>
          <w:szCs w:val="28"/>
        </w:rPr>
        <w:t xml:space="preserve"> </w:t>
      </w:r>
      <w:r w:rsidR="0093668B">
        <w:rPr>
          <w:sz w:val="28"/>
          <w:szCs w:val="28"/>
        </w:rPr>
        <w:t xml:space="preserve">заслухавши висновки й рекомендації </w:t>
      </w:r>
      <w:r w:rsidR="00502374">
        <w:rPr>
          <w:sz w:val="28"/>
          <w:szCs w:val="28"/>
        </w:rPr>
        <w:t>постійної комісії</w:t>
      </w:r>
      <w:r w:rsidR="0093668B">
        <w:rPr>
          <w:sz w:val="28"/>
          <w:szCs w:val="28"/>
        </w:rPr>
        <w:t xml:space="preserve"> обласної ради з питань екології та енергозбереження й постійної комісії обласної ради з питань комунальної власності, житлово-комунального господарства, </w:t>
      </w:r>
      <w:r w:rsidRPr="00D70258">
        <w:rPr>
          <w:sz w:val="28"/>
          <w:szCs w:val="28"/>
        </w:rPr>
        <w:t xml:space="preserve">обласна рада </w:t>
      </w:r>
      <w:r w:rsidRPr="00D70258">
        <w:rPr>
          <w:b/>
          <w:sz w:val="28"/>
          <w:szCs w:val="28"/>
        </w:rPr>
        <w:t>в и р і ш и л а:</w:t>
      </w:r>
    </w:p>
    <w:p w:rsidR="0052349B" w:rsidRPr="00D70258" w:rsidRDefault="0052349B" w:rsidP="0052349B">
      <w:pPr>
        <w:spacing w:line="233" w:lineRule="auto"/>
        <w:ind w:firstLine="709"/>
        <w:jc w:val="both"/>
        <w:rPr>
          <w:b/>
          <w:sz w:val="22"/>
          <w:szCs w:val="28"/>
        </w:rPr>
      </w:pPr>
    </w:p>
    <w:p w:rsidR="001B4551" w:rsidRPr="00D70258" w:rsidRDefault="00B10D47" w:rsidP="0052349B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4C12">
        <w:rPr>
          <w:rFonts w:ascii="Times New Roman" w:hAnsi="Times New Roman"/>
          <w:sz w:val="28"/>
          <w:szCs w:val="28"/>
          <w:lang w:val="uk-UA"/>
        </w:rPr>
        <w:t>Рекомендувати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A74C05" w:rsidRPr="00D70258">
        <w:rPr>
          <w:rFonts w:ascii="Times New Roman" w:hAnsi="Times New Roman"/>
          <w:sz w:val="28"/>
          <w:szCs w:val="28"/>
          <w:lang w:val="uk-UA"/>
        </w:rPr>
        <w:t xml:space="preserve">ерівникам бюджетних установ, </w:t>
      </w:r>
      <w:r w:rsidR="00A74C05" w:rsidRPr="0015726D">
        <w:rPr>
          <w:rFonts w:ascii="Times New Roman" w:hAnsi="Times New Roman"/>
          <w:sz w:val="28"/>
          <w:szCs w:val="28"/>
          <w:lang w:val="uk-UA"/>
        </w:rPr>
        <w:t>що належать до спільної власності територіальних громад сіл, селищ, міст Дніпропетровської</w:t>
      </w:r>
      <w:r w:rsidR="00A74C05" w:rsidRPr="00417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C05">
        <w:rPr>
          <w:rFonts w:ascii="Times New Roman" w:hAnsi="Times New Roman"/>
          <w:sz w:val="28"/>
          <w:szCs w:val="28"/>
          <w:lang w:val="uk-UA"/>
        </w:rPr>
        <w:t>області й перебувають</w:t>
      </w:r>
      <w:r w:rsidR="00A74C05" w:rsidRPr="0015726D">
        <w:rPr>
          <w:rFonts w:ascii="Times New Roman" w:hAnsi="Times New Roman"/>
          <w:sz w:val="28"/>
          <w:szCs w:val="28"/>
          <w:lang w:val="uk-UA"/>
        </w:rPr>
        <w:t xml:space="preserve"> в управлінні Дніпропетровської обласної </w:t>
      </w:r>
      <w:r w:rsidR="00A74C05" w:rsidRPr="00417B99">
        <w:rPr>
          <w:rFonts w:ascii="Times New Roman" w:hAnsi="Times New Roman"/>
          <w:sz w:val="28"/>
          <w:szCs w:val="28"/>
          <w:lang w:val="uk-UA"/>
        </w:rPr>
        <w:t>р</w:t>
      </w:r>
      <w:r w:rsidR="00A74C05" w:rsidRPr="00136DE5">
        <w:rPr>
          <w:rFonts w:ascii="Times New Roman" w:hAnsi="Times New Roman"/>
          <w:sz w:val="28"/>
          <w:szCs w:val="28"/>
          <w:lang w:val="uk-UA"/>
        </w:rPr>
        <w:t>ади</w:t>
      </w:r>
      <w:r w:rsidR="00365B58">
        <w:rPr>
          <w:rFonts w:ascii="Times New Roman" w:hAnsi="Times New Roman"/>
          <w:sz w:val="28"/>
          <w:szCs w:val="28"/>
          <w:lang w:val="uk-UA"/>
        </w:rPr>
        <w:t>,</w:t>
      </w:r>
      <w:r w:rsidR="00A74C05" w:rsidRPr="00D7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C05">
        <w:rPr>
          <w:rFonts w:ascii="Times New Roman" w:hAnsi="Times New Roman"/>
          <w:sz w:val="28"/>
          <w:szCs w:val="28"/>
          <w:lang w:val="uk-UA"/>
        </w:rPr>
        <w:t>п</w:t>
      </w:r>
      <w:r w:rsidR="001B4551" w:rsidRPr="00D70258">
        <w:rPr>
          <w:rFonts w:ascii="Times New Roman" w:hAnsi="Times New Roman"/>
          <w:sz w:val="28"/>
          <w:szCs w:val="28"/>
          <w:lang w:val="uk-UA"/>
        </w:rPr>
        <w:t xml:space="preserve">ровести закупівлю </w:t>
      </w:r>
      <w:proofErr w:type="spellStart"/>
      <w:r w:rsidR="001B4551" w:rsidRPr="00D70258">
        <w:rPr>
          <w:rFonts w:ascii="Times New Roman" w:hAnsi="Times New Roman"/>
          <w:sz w:val="28"/>
          <w:szCs w:val="28"/>
          <w:lang w:val="uk-UA"/>
        </w:rPr>
        <w:t>енергосервісу</w:t>
      </w:r>
      <w:proofErr w:type="spellEnd"/>
      <w:r w:rsidR="001B4551" w:rsidRPr="00D70258">
        <w:rPr>
          <w:rFonts w:ascii="Times New Roman" w:hAnsi="Times New Roman"/>
          <w:sz w:val="28"/>
          <w:szCs w:val="28"/>
          <w:lang w:val="uk-UA"/>
        </w:rPr>
        <w:t xml:space="preserve"> на об’єктах </w:t>
      </w:r>
      <w:proofErr w:type="spellStart"/>
      <w:r w:rsidR="001B4551" w:rsidRPr="00D70258">
        <w:rPr>
          <w:rFonts w:ascii="Times New Roman" w:hAnsi="Times New Roman"/>
          <w:sz w:val="28"/>
          <w:szCs w:val="28"/>
          <w:lang w:val="uk-UA"/>
        </w:rPr>
        <w:t>енергосервісу</w:t>
      </w:r>
      <w:proofErr w:type="spellEnd"/>
      <w:r w:rsidR="00716B0F" w:rsidRPr="00417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258" w:rsidRPr="00D702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шляхом застосування процедури відкритих торгів у порядку, передбаченому Законом України </w:t>
      </w:r>
      <w:proofErr w:type="spellStart"/>
      <w:r w:rsidR="00D70258" w:rsidRPr="00D70258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="00D70258" w:rsidRPr="00D702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публічні закупівлі”</w:t>
      </w:r>
      <w:r w:rsidR="007C2ED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16B0F" w:rsidRPr="00417B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4551" w:rsidRPr="00D70258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D70258" w:rsidRPr="00D70258">
        <w:rPr>
          <w:rFonts w:ascii="Times New Roman" w:eastAsia="Times New Roman" w:hAnsi="Times New Roman"/>
          <w:sz w:val="28"/>
          <w:szCs w:val="28"/>
          <w:lang w:val="uk-UA" w:eastAsia="ru-RU"/>
        </w:rPr>
        <w:t>гі</w:t>
      </w:r>
      <w:r w:rsidR="001B4551" w:rsidRPr="00D70258">
        <w:rPr>
          <w:rFonts w:ascii="Times New Roman" w:eastAsia="Times New Roman" w:hAnsi="Times New Roman"/>
          <w:sz w:val="28"/>
          <w:szCs w:val="28"/>
          <w:lang w:val="uk-UA" w:eastAsia="ru-RU"/>
        </w:rPr>
        <w:t>дно з додатком 1 до рішення.</w:t>
      </w:r>
    </w:p>
    <w:p w:rsidR="001B4551" w:rsidRPr="00D70258" w:rsidRDefault="001B4551" w:rsidP="001B4551">
      <w:pPr>
        <w:pStyle w:val="a8"/>
        <w:tabs>
          <w:tab w:val="left" w:pos="426"/>
          <w:tab w:val="left" w:pos="993"/>
        </w:tabs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551" w:rsidRPr="00D70258" w:rsidRDefault="001B4551" w:rsidP="0052349B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0258">
        <w:rPr>
          <w:rFonts w:ascii="Times New Roman" w:hAnsi="Times New Roman"/>
          <w:sz w:val="28"/>
          <w:szCs w:val="28"/>
          <w:lang w:val="uk-UA"/>
        </w:rPr>
        <w:t xml:space="preserve">Затвердити базові річні рівні споживання паливно-енергетичних ресурсів та житлово-комунальних послуг об’єктами </w:t>
      </w:r>
      <w:proofErr w:type="spellStart"/>
      <w:r w:rsidRPr="00D70258">
        <w:rPr>
          <w:rFonts w:ascii="Times New Roman" w:hAnsi="Times New Roman"/>
          <w:sz w:val="28"/>
          <w:szCs w:val="28"/>
          <w:lang w:val="uk-UA"/>
        </w:rPr>
        <w:t>енергосервісу</w:t>
      </w:r>
      <w:proofErr w:type="spellEnd"/>
      <w:r w:rsidRPr="00D70258">
        <w:rPr>
          <w:rFonts w:ascii="Times New Roman" w:hAnsi="Times New Roman"/>
          <w:sz w:val="28"/>
          <w:szCs w:val="28"/>
          <w:lang w:val="uk-UA"/>
        </w:rPr>
        <w:t xml:space="preserve">, щодо яких буде проведена закупівля </w:t>
      </w:r>
      <w:proofErr w:type="spellStart"/>
      <w:r w:rsidRPr="00D70258">
        <w:rPr>
          <w:rFonts w:ascii="Times New Roman" w:hAnsi="Times New Roman"/>
          <w:sz w:val="28"/>
          <w:szCs w:val="28"/>
          <w:lang w:val="uk-UA"/>
        </w:rPr>
        <w:t>енергосервісу</w:t>
      </w:r>
      <w:proofErr w:type="spellEnd"/>
      <w:r w:rsidR="007C2ED3">
        <w:rPr>
          <w:rFonts w:ascii="Times New Roman" w:hAnsi="Times New Roman"/>
          <w:sz w:val="28"/>
          <w:szCs w:val="28"/>
          <w:lang w:val="uk-UA"/>
        </w:rPr>
        <w:t>, відповідно до додатків</w:t>
      </w:r>
      <w:r w:rsidRPr="00D7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ED3">
        <w:rPr>
          <w:rFonts w:ascii="Times New Roman" w:hAnsi="Times New Roman"/>
          <w:sz w:val="28"/>
          <w:szCs w:val="28"/>
          <w:lang w:val="uk-UA"/>
        </w:rPr>
        <w:br/>
      </w:r>
      <w:r w:rsidRPr="00D70258">
        <w:rPr>
          <w:rFonts w:ascii="Times New Roman" w:hAnsi="Times New Roman"/>
          <w:sz w:val="28"/>
          <w:szCs w:val="28"/>
          <w:lang w:val="uk-UA"/>
        </w:rPr>
        <w:t>2, 3, 4 до рішення</w:t>
      </w:r>
      <w:r w:rsidR="009B03FB" w:rsidRPr="00D70258">
        <w:rPr>
          <w:rFonts w:ascii="Times New Roman" w:hAnsi="Times New Roman"/>
          <w:sz w:val="28"/>
          <w:szCs w:val="28"/>
          <w:lang w:val="uk-UA"/>
        </w:rPr>
        <w:t>.</w:t>
      </w:r>
    </w:p>
    <w:p w:rsidR="009B03FB" w:rsidRPr="00D70258" w:rsidRDefault="009B03FB" w:rsidP="009B03FB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B03FB" w:rsidRDefault="00820FA4" w:rsidP="009B03FB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4C12">
        <w:rPr>
          <w:rFonts w:ascii="Times New Roman" w:hAnsi="Times New Roman"/>
          <w:sz w:val="28"/>
          <w:szCs w:val="28"/>
          <w:lang w:val="uk-UA"/>
        </w:rPr>
        <w:t>Рекомендувати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9B03FB" w:rsidRPr="00D70258">
        <w:rPr>
          <w:rFonts w:ascii="Times New Roman" w:hAnsi="Times New Roman"/>
          <w:sz w:val="28"/>
          <w:szCs w:val="28"/>
          <w:lang w:val="uk-UA"/>
        </w:rPr>
        <w:t xml:space="preserve">ерівникам бюджетних установ, </w:t>
      </w:r>
      <w:r w:rsidR="0015726D" w:rsidRPr="0015726D">
        <w:rPr>
          <w:rFonts w:ascii="Times New Roman" w:hAnsi="Times New Roman"/>
          <w:sz w:val="28"/>
          <w:szCs w:val="28"/>
          <w:lang w:val="uk-UA"/>
        </w:rPr>
        <w:t>що належать до спільної власності територіальних громад сіл, селищ, міст Дніпропетровської</w:t>
      </w:r>
      <w:r w:rsidR="00136DE5" w:rsidRPr="00136DE5">
        <w:rPr>
          <w:rFonts w:ascii="Times New Roman" w:hAnsi="Times New Roman"/>
          <w:sz w:val="28"/>
          <w:szCs w:val="28"/>
        </w:rPr>
        <w:t xml:space="preserve"> </w:t>
      </w:r>
      <w:r w:rsidR="00D04054">
        <w:rPr>
          <w:rFonts w:ascii="Times New Roman" w:hAnsi="Times New Roman"/>
          <w:sz w:val="28"/>
          <w:szCs w:val="28"/>
          <w:lang w:val="uk-UA"/>
        </w:rPr>
        <w:lastRenderedPageBreak/>
        <w:t>області й перебувають</w:t>
      </w:r>
      <w:r w:rsidR="0015726D" w:rsidRPr="0015726D">
        <w:rPr>
          <w:rFonts w:ascii="Times New Roman" w:hAnsi="Times New Roman"/>
          <w:sz w:val="28"/>
          <w:szCs w:val="28"/>
          <w:lang w:val="uk-UA"/>
        </w:rPr>
        <w:t xml:space="preserve"> в управлінні Дніпропетровської обласної </w:t>
      </w:r>
      <w:r w:rsidR="00136DE5" w:rsidRPr="00136DE5">
        <w:rPr>
          <w:rFonts w:ascii="Times New Roman" w:hAnsi="Times New Roman"/>
          <w:sz w:val="28"/>
          <w:szCs w:val="28"/>
        </w:rPr>
        <w:t>р</w:t>
      </w:r>
      <w:proofErr w:type="spellStart"/>
      <w:r w:rsidR="0015726D" w:rsidRPr="00136DE5">
        <w:rPr>
          <w:rFonts w:ascii="Times New Roman" w:hAnsi="Times New Roman"/>
          <w:sz w:val="28"/>
          <w:szCs w:val="28"/>
          <w:lang w:val="uk-UA"/>
        </w:rPr>
        <w:t>ади</w:t>
      </w:r>
      <w:proofErr w:type="spellEnd"/>
      <w:r w:rsidR="00D04054">
        <w:rPr>
          <w:rFonts w:ascii="Times New Roman" w:hAnsi="Times New Roman"/>
          <w:sz w:val="28"/>
          <w:szCs w:val="28"/>
          <w:lang w:val="uk-UA"/>
        </w:rPr>
        <w:t>,</w:t>
      </w:r>
      <w:r w:rsidR="00136DE5" w:rsidRPr="00136DE5">
        <w:rPr>
          <w:rFonts w:ascii="Times New Roman" w:hAnsi="Times New Roman"/>
          <w:sz w:val="28"/>
          <w:szCs w:val="28"/>
        </w:rPr>
        <w:t xml:space="preserve"> </w:t>
      </w:r>
      <w:r w:rsidR="00D04054">
        <w:rPr>
          <w:rFonts w:ascii="Times New Roman" w:hAnsi="Times New Roman"/>
          <w:sz w:val="28"/>
          <w:szCs w:val="28"/>
          <w:lang w:val="uk-UA"/>
        </w:rPr>
        <w:t>наведених у</w:t>
      </w:r>
      <w:r w:rsidR="009B03FB" w:rsidRPr="00136DE5">
        <w:rPr>
          <w:rFonts w:ascii="Times New Roman" w:hAnsi="Times New Roman"/>
          <w:sz w:val="28"/>
          <w:szCs w:val="28"/>
          <w:lang w:val="uk-UA"/>
        </w:rPr>
        <w:t xml:space="preserve"> додатку 1 до рішення:</w:t>
      </w:r>
    </w:p>
    <w:p w:rsidR="00136DE5" w:rsidRPr="00136DE5" w:rsidRDefault="00136DE5" w:rsidP="00136DE5">
      <w:pPr>
        <w:pStyle w:val="a8"/>
        <w:tabs>
          <w:tab w:val="left" w:pos="426"/>
          <w:tab w:val="left" w:pos="993"/>
        </w:tabs>
        <w:spacing w:after="0" w:line="233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3FB" w:rsidRPr="00D70258" w:rsidRDefault="009B03FB" w:rsidP="009B03F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0258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закупівлі </w:t>
      </w:r>
      <w:proofErr w:type="spellStart"/>
      <w:r w:rsidRPr="00D70258">
        <w:rPr>
          <w:rFonts w:ascii="Times New Roman" w:hAnsi="Times New Roman"/>
          <w:sz w:val="28"/>
          <w:szCs w:val="28"/>
          <w:lang w:val="uk-UA"/>
        </w:rPr>
        <w:t>енергосервісу</w:t>
      </w:r>
      <w:proofErr w:type="spellEnd"/>
      <w:r w:rsidR="0024542D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D70258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24542D">
        <w:rPr>
          <w:rFonts w:ascii="Times New Roman" w:hAnsi="Times New Roman"/>
          <w:sz w:val="28"/>
          <w:szCs w:val="28"/>
          <w:lang w:val="uk-UA"/>
        </w:rPr>
        <w:t xml:space="preserve">її результатами </w:t>
      </w:r>
      <w:r w:rsidRPr="00D70258">
        <w:rPr>
          <w:rFonts w:ascii="Times New Roman" w:hAnsi="Times New Roman"/>
          <w:sz w:val="28"/>
          <w:szCs w:val="28"/>
          <w:lang w:val="uk-UA"/>
        </w:rPr>
        <w:t xml:space="preserve">визначити виконавця </w:t>
      </w:r>
      <w:proofErr w:type="spellStart"/>
      <w:r w:rsidRPr="00D70258">
        <w:rPr>
          <w:rFonts w:ascii="Times New Roman" w:hAnsi="Times New Roman"/>
          <w:sz w:val="28"/>
          <w:szCs w:val="28"/>
          <w:lang w:val="uk-UA"/>
        </w:rPr>
        <w:t>енергосервісу</w:t>
      </w:r>
      <w:proofErr w:type="spellEnd"/>
      <w:r w:rsidRPr="00D70258">
        <w:rPr>
          <w:rFonts w:ascii="Times New Roman" w:hAnsi="Times New Roman"/>
          <w:sz w:val="28"/>
          <w:szCs w:val="28"/>
          <w:lang w:val="uk-UA"/>
        </w:rPr>
        <w:t>;</w:t>
      </w:r>
    </w:p>
    <w:p w:rsidR="009B03FB" w:rsidRPr="00D70258" w:rsidRDefault="009B03FB" w:rsidP="009B03F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3FB" w:rsidRPr="00D70258" w:rsidRDefault="00D70258" w:rsidP="009B03F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0258">
        <w:rPr>
          <w:rFonts w:ascii="Times New Roman" w:hAnsi="Times New Roman"/>
          <w:sz w:val="28"/>
          <w:szCs w:val="28"/>
          <w:lang w:val="uk-UA"/>
        </w:rPr>
        <w:t>з</w:t>
      </w:r>
      <w:r w:rsidR="0024542D">
        <w:rPr>
          <w:rFonts w:ascii="Times New Roman" w:hAnsi="Times New Roman"/>
          <w:sz w:val="28"/>
          <w:szCs w:val="28"/>
          <w:lang w:val="uk-UA"/>
        </w:rPr>
        <w:t>абезпечити своєчасну розробку й</w:t>
      </w:r>
      <w:r w:rsidR="009B03FB" w:rsidRPr="00D70258">
        <w:rPr>
          <w:rFonts w:ascii="Times New Roman" w:hAnsi="Times New Roman"/>
          <w:sz w:val="28"/>
          <w:szCs w:val="28"/>
          <w:lang w:val="uk-UA"/>
        </w:rPr>
        <w:t xml:space="preserve"> подання на затвердження </w:t>
      </w:r>
      <w:r w:rsidR="0015726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B03FB" w:rsidRPr="00D70258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 істотних умов </w:t>
      </w:r>
      <w:proofErr w:type="spellStart"/>
      <w:r w:rsidR="009B03FB" w:rsidRPr="00D70258">
        <w:rPr>
          <w:rFonts w:ascii="Times New Roman" w:hAnsi="Times New Roman"/>
          <w:sz w:val="28"/>
          <w:szCs w:val="28"/>
          <w:lang w:val="uk-UA"/>
        </w:rPr>
        <w:t>енергосервісних</w:t>
      </w:r>
      <w:proofErr w:type="spellEnd"/>
      <w:r w:rsidR="009B03FB" w:rsidRPr="00D70258">
        <w:rPr>
          <w:rFonts w:ascii="Times New Roman" w:hAnsi="Times New Roman"/>
          <w:sz w:val="28"/>
          <w:szCs w:val="28"/>
          <w:lang w:val="uk-UA"/>
        </w:rPr>
        <w:t xml:space="preserve"> договорів;</w:t>
      </w:r>
    </w:p>
    <w:p w:rsidR="009B03FB" w:rsidRPr="00D70258" w:rsidRDefault="009B03FB" w:rsidP="009B03F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3FB" w:rsidRPr="00D70258" w:rsidRDefault="00D70258" w:rsidP="009B03F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0258">
        <w:rPr>
          <w:rFonts w:ascii="Times New Roman" w:hAnsi="Times New Roman"/>
          <w:sz w:val="28"/>
          <w:szCs w:val="28"/>
          <w:lang w:val="uk-UA"/>
        </w:rPr>
        <w:t xml:space="preserve">здійснити </w:t>
      </w:r>
      <w:r w:rsidR="009B03FB" w:rsidRPr="00D70258">
        <w:rPr>
          <w:rFonts w:ascii="Times New Roman" w:hAnsi="Times New Roman"/>
          <w:sz w:val="28"/>
          <w:szCs w:val="28"/>
          <w:lang w:val="uk-UA"/>
        </w:rPr>
        <w:t>організ</w:t>
      </w:r>
      <w:r w:rsidRPr="00D70258">
        <w:rPr>
          <w:rFonts w:ascii="Times New Roman" w:hAnsi="Times New Roman"/>
          <w:sz w:val="28"/>
          <w:szCs w:val="28"/>
          <w:lang w:val="uk-UA"/>
        </w:rPr>
        <w:t>ацію</w:t>
      </w:r>
      <w:r w:rsidR="009430F6" w:rsidRPr="00943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3FB" w:rsidRPr="00D70258">
        <w:rPr>
          <w:rFonts w:ascii="Times New Roman" w:hAnsi="Times New Roman"/>
          <w:sz w:val="28"/>
          <w:szCs w:val="28"/>
          <w:lang w:val="uk-UA"/>
        </w:rPr>
        <w:t>енергосервісу</w:t>
      </w:r>
      <w:proofErr w:type="spellEnd"/>
      <w:r w:rsidR="009B03FB" w:rsidRPr="00D70258">
        <w:rPr>
          <w:rFonts w:ascii="Times New Roman" w:hAnsi="Times New Roman"/>
          <w:sz w:val="28"/>
          <w:szCs w:val="28"/>
          <w:lang w:val="uk-UA"/>
        </w:rPr>
        <w:t xml:space="preserve"> та забезпечити контроль за належним виконанням зобов’язань </w:t>
      </w:r>
      <w:r w:rsidR="0024542D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proofErr w:type="spellStart"/>
      <w:r w:rsidR="0024542D">
        <w:rPr>
          <w:rFonts w:ascii="Times New Roman" w:hAnsi="Times New Roman"/>
          <w:sz w:val="28"/>
          <w:szCs w:val="28"/>
          <w:lang w:val="uk-UA"/>
        </w:rPr>
        <w:t>енергосервісними</w:t>
      </w:r>
      <w:proofErr w:type="spellEnd"/>
      <w:r w:rsidR="0024542D">
        <w:rPr>
          <w:rFonts w:ascii="Times New Roman" w:hAnsi="Times New Roman"/>
          <w:sz w:val="28"/>
          <w:szCs w:val="28"/>
          <w:lang w:val="uk-UA"/>
        </w:rPr>
        <w:t xml:space="preserve"> договорами</w:t>
      </w:r>
      <w:r w:rsidR="009B03FB" w:rsidRPr="00D70258">
        <w:rPr>
          <w:rFonts w:ascii="Times New Roman" w:hAnsi="Times New Roman"/>
          <w:sz w:val="28"/>
          <w:szCs w:val="28"/>
          <w:lang w:val="uk-UA"/>
        </w:rPr>
        <w:t>.</w:t>
      </w:r>
    </w:p>
    <w:p w:rsidR="009B03FB" w:rsidRPr="00D70258" w:rsidRDefault="009B03FB" w:rsidP="009B03F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3FB" w:rsidRPr="00D70258" w:rsidRDefault="00466E81" w:rsidP="0052349B">
      <w:pPr>
        <w:pStyle w:val="a8"/>
        <w:numPr>
          <w:ilvl w:val="0"/>
          <w:numId w:val="1"/>
        </w:numPr>
        <w:tabs>
          <w:tab w:val="left" w:pos="426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D70258" w:rsidRPr="00D70258">
        <w:rPr>
          <w:rFonts w:ascii="Times New Roman" w:hAnsi="Times New Roman"/>
          <w:sz w:val="28"/>
          <w:szCs w:val="28"/>
          <w:lang w:val="uk-UA"/>
        </w:rPr>
        <w:t>онтроль за виконанням цього рішення покласти на постійну комісію обласної ради з питань екології та енергозбереження та постійну комісію обласної ради з питань комунальної власності, житлово-комунального господарства.</w:t>
      </w:r>
    </w:p>
    <w:p w:rsidR="0052349B" w:rsidRPr="00D70258" w:rsidRDefault="0052349B" w:rsidP="00FB720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70258" w:rsidRPr="00D70258" w:rsidRDefault="00D70258" w:rsidP="00FB7202">
      <w:pPr>
        <w:ind w:firstLine="708"/>
        <w:jc w:val="both"/>
        <w:rPr>
          <w:sz w:val="28"/>
          <w:szCs w:val="28"/>
        </w:rPr>
      </w:pPr>
    </w:p>
    <w:p w:rsidR="00A9078F" w:rsidRDefault="0052349B" w:rsidP="00FB7202">
      <w:pPr>
        <w:ind w:right="310"/>
        <w:jc w:val="both"/>
        <w:rPr>
          <w:b/>
          <w:sz w:val="28"/>
          <w:szCs w:val="28"/>
        </w:rPr>
      </w:pPr>
      <w:r w:rsidRPr="00D70258">
        <w:rPr>
          <w:b/>
          <w:sz w:val="28"/>
          <w:szCs w:val="28"/>
        </w:rPr>
        <w:t xml:space="preserve">Голова обласної ради                                              </w:t>
      </w:r>
      <w:r w:rsidR="004F77D4">
        <w:rPr>
          <w:b/>
          <w:sz w:val="28"/>
          <w:szCs w:val="28"/>
        </w:rPr>
        <w:t xml:space="preserve">     </w:t>
      </w:r>
      <w:r w:rsidRPr="00D70258">
        <w:rPr>
          <w:b/>
          <w:sz w:val="28"/>
          <w:szCs w:val="28"/>
        </w:rPr>
        <w:t xml:space="preserve">       Г. ПРИГУНОВ</w:t>
      </w:r>
    </w:p>
    <w:p w:rsidR="003B4D3F" w:rsidRDefault="003B4D3F" w:rsidP="00FB7202">
      <w:pPr>
        <w:ind w:right="310"/>
        <w:jc w:val="both"/>
        <w:rPr>
          <w:b/>
          <w:sz w:val="28"/>
          <w:szCs w:val="28"/>
        </w:rPr>
      </w:pPr>
    </w:p>
    <w:p w:rsidR="003B4D3F" w:rsidRPr="003B4D3F" w:rsidRDefault="003B4D3F" w:rsidP="003B4D3F">
      <w:pPr>
        <w:ind w:right="310"/>
        <w:jc w:val="both"/>
        <w:rPr>
          <w:sz w:val="28"/>
          <w:szCs w:val="28"/>
        </w:rPr>
      </w:pPr>
      <w:bookmarkStart w:id="0" w:name="_GoBack"/>
      <w:r w:rsidRPr="003B4D3F">
        <w:rPr>
          <w:sz w:val="28"/>
          <w:szCs w:val="28"/>
        </w:rPr>
        <w:t>м. Дніпро</w:t>
      </w:r>
    </w:p>
    <w:p w:rsidR="003B4D3F" w:rsidRPr="003B4D3F" w:rsidRDefault="003B4D3F" w:rsidP="003B4D3F">
      <w:pPr>
        <w:ind w:right="310"/>
        <w:jc w:val="both"/>
        <w:rPr>
          <w:sz w:val="28"/>
          <w:szCs w:val="28"/>
        </w:rPr>
      </w:pPr>
      <w:r w:rsidRPr="003B4D3F">
        <w:rPr>
          <w:sz w:val="28"/>
          <w:szCs w:val="28"/>
        </w:rPr>
        <w:t>№ 458-16/VIІ</w:t>
      </w:r>
    </w:p>
    <w:p w:rsidR="003B4D3F" w:rsidRPr="003B4D3F" w:rsidRDefault="003B4D3F" w:rsidP="003B4D3F">
      <w:pPr>
        <w:ind w:right="310"/>
        <w:jc w:val="both"/>
        <w:rPr>
          <w:sz w:val="28"/>
          <w:szCs w:val="28"/>
        </w:rPr>
      </w:pPr>
      <w:r w:rsidRPr="003B4D3F">
        <w:rPr>
          <w:sz w:val="28"/>
          <w:szCs w:val="28"/>
        </w:rPr>
        <w:t>22.02.2019 р</w:t>
      </w:r>
      <w:bookmarkEnd w:id="0"/>
    </w:p>
    <w:sectPr w:rsidR="003B4D3F" w:rsidRPr="003B4D3F" w:rsidSect="00136DE5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E0" w:rsidRDefault="006670E0">
      <w:r>
        <w:separator/>
      </w:r>
    </w:p>
  </w:endnote>
  <w:endnote w:type="continuationSeparator" w:id="0">
    <w:p w:rsidR="006670E0" w:rsidRDefault="0066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E0" w:rsidRDefault="006670E0">
      <w:r>
        <w:separator/>
      </w:r>
    </w:p>
  </w:footnote>
  <w:footnote w:type="continuationSeparator" w:id="0">
    <w:p w:rsidR="006670E0" w:rsidRDefault="0066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B3" w:rsidRDefault="007D7A51" w:rsidP="00E840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02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BB3" w:rsidRDefault="006670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B3" w:rsidRPr="00FA283D" w:rsidRDefault="007D7A51" w:rsidP="00E84083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FA283D">
      <w:rPr>
        <w:rStyle w:val="a7"/>
        <w:sz w:val="28"/>
        <w:szCs w:val="28"/>
      </w:rPr>
      <w:fldChar w:fldCharType="begin"/>
    </w:r>
    <w:r w:rsidR="00D70258" w:rsidRPr="00FA283D">
      <w:rPr>
        <w:rStyle w:val="a7"/>
        <w:sz w:val="28"/>
        <w:szCs w:val="28"/>
      </w:rPr>
      <w:instrText xml:space="preserve">PAGE  </w:instrText>
    </w:r>
    <w:r w:rsidRPr="00FA283D">
      <w:rPr>
        <w:rStyle w:val="a7"/>
        <w:sz w:val="28"/>
        <w:szCs w:val="28"/>
      </w:rPr>
      <w:fldChar w:fldCharType="separate"/>
    </w:r>
    <w:r w:rsidR="003B4D3F">
      <w:rPr>
        <w:rStyle w:val="a7"/>
        <w:noProof/>
        <w:sz w:val="28"/>
        <w:szCs w:val="28"/>
      </w:rPr>
      <w:t>2</w:t>
    </w:r>
    <w:r w:rsidRPr="00FA283D">
      <w:rPr>
        <w:rStyle w:val="a7"/>
        <w:sz w:val="28"/>
        <w:szCs w:val="28"/>
      </w:rPr>
      <w:fldChar w:fldCharType="end"/>
    </w:r>
  </w:p>
  <w:p w:rsidR="00174BB3" w:rsidRPr="00136DE5" w:rsidRDefault="006670E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04D"/>
    <w:multiLevelType w:val="hybridMultilevel"/>
    <w:tmpl w:val="E3C2043E"/>
    <w:lvl w:ilvl="0" w:tplc="E5C419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49B"/>
    <w:rsid w:val="00014071"/>
    <w:rsid w:val="00025EAC"/>
    <w:rsid w:val="00027432"/>
    <w:rsid w:val="000C69C7"/>
    <w:rsid w:val="000D232F"/>
    <w:rsid w:val="000E69C8"/>
    <w:rsid w:val="00136DE5"/>
    <w:rsid w:val="0015726D"/>
    <w:rsid w:val="001B4551"/>
    <w:rsid w:val="001F3869"/>
    <w:rsid w:val="002146C1"/>
    <w:rsid w:val="00230811"/>
    <w:rsid w:val="0024542D"/>
    <w:rsid w:val="00307684"/>
    <w:rsid w:val="003648C8"/>
    <w:rsid w:val="00365B58"/>
    <w:rsid w:val="003B4D3F"/>
    <w:rsid w:val="00417B99"/>
    <w:rsid w:val="00436AC2"/>
    <w:rsid w:val="00466E81"/>
    <w:rsid w:val="004F77D4"/>
    <w:rsid w:val="00502374"/>
    <w:rsid w:val="00506E74"/>
    <w:rsid w:val="0052349B"/>
    <w:rsid w:val="005D31FC"/>
    <w:rsid w:val="0060144B"/>
    <w:rsid w:val="00654573"/>
    <w:rsid w:val="006670E0"/>
    <w:rsid w:val="007101EC"/>
    <w:rsid w:val="00716B0F"/>
    <w:rsid w:val="007C2ED3"/>
    <w:rsid w:val="007D7A51"/>
    <w:rsid w:val="00820FA4"/>
    <w:rsid w:val="008F545F"/>
    <w:rsid w:val="009149B4"/>
    <w:rsid w:val="00922534"/>
    <w:rsid w:val="00931B88"/>
    <w:rsid w:val="0093668B"/>
    <w:rsid w:val="009430F6"/>
    <w:rsid w:val="009B03FB"/>
    <w:rsid w:val="009D73B2"/>
    <w:rsid w:val="00A14CC9"/>
    <w:rsid w:val="00A74C05"/>
    <w:rsid w:val="00A84C12"/>
    <w:rsid w:val="00A9078F"/>
    <w:rsid w:val="00AC787E"/>
    <w:rsid w:val="00B01B4D"/>
    <w:rsid w:val="00B10D47"/>
    <w:rsid w:val="00C7173C"/>
    <w:rsid w:val="00CC31DC"/>
    <w:rsid w:val="00CC546A"/>
    <w:rsid w:val="00CF5CB2"/>
    <w:rsid w:val="00D04054"/>
    <w:rsid w:val="00D41066"/>
    <w:rsid w:val="00D70258"/>
    <w:rsid w:val="00E45B44"/>
    <w:rsid w:val="00E84421"/>
    <w:rsid w:val="00EB38CC"/>
    <w:rsid w:val="00EF5DE1"/>
    <w:rsid w:val="00F033C3"/>
    <w:rsid w:val="00F318A1"/>
    <w:rsid w:val="00F94746"/>
    <w:rsid w:val="00FB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9B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349B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349B"/>
    <w:rPr>
      <w:rFonts w:eastAsia="Times New Roman" w:cs="Times New Roman"/>
      <w:szCs w:val="24"/>
      <w:lang w:val="uk-UA" w:eastAsia="ru-RU"/>
    </w:rPr>
  </w:style>
  <w:style w:type="paragraph" w:styleId="a5">
    <w:name w:val="header"/>
    <w:basedOn w:val="a"/>
    <w:link w:val="a6"/>
    <w:rsid w:val="00523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349B"/>
    <w:rPr>
      <w:rFonts w:eastAsia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52349B"/>
  </w:style>
  <w:style w:type="paragraph" w:styleId="a8">
    <w:name w:val="List Paragraph"/>
    <w:basedOn w:val="a"/>
    <w:uiPriority w:val="34"/>
    <w:qFormat/>
    <w:rsid w:val="00523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23">
    <w:name w:val="rvts23"/>
    <w:basedOn w:val="a0"/>
    <w:rsid w:val="001B4551"/>
  </w:style>
  <w:style w:type="paragraph" w:styleId="a9">
    <w:name w:val="footer"/>
    <w:basedOn w:val="a"/>
    <w:link w:val="aa"/>
    <w:uiPriority w:val="99"/>
    <w:semiHidden/>
    <w:unhideWhenUsed/>
    <w:rsid w:val="00136D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6DE5"/>
    <w:rPr>
      <w:rFonts w:eastAsia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9B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349B"/>
    <w:pPr>
      <w:ind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349B"/>
    <w:rPr>
      <w:rFonts w:eastAsia="Times New Roman" w:cs="Times New Roman"/>
      <w:szCs w:val="24"/>
      <w:lang w:val="uk-UA" w:eastAsia="ru-RU"/>
    </w:rPr>
  </w:style>
  <w:style w:type="paragraph" w:styleId="a5">
    <w:name w:val="header"/>
    <w:basedOn w:val="a"/>
    <w:link w:val="a6"/>
    <w:rsid w:val="00523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349B"/>
    <w:rPr>
      <w:rFonts w:eastAsia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52349B"/>
  </w:style>
  <w:style w:type="paragraph" w:styleId="a8">
    <w:name w:val="List Paragraph"/>
    <w:basedOn w:val="a"/>
    <w:uiPriority w:val="34"/>
    <w:qFormat/>
    <w:rsid w:val="00523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23">
    <w:name w:val="rvts23"/>
    <w:basedOn w:val="a0"/>
    <w:rsid w:val="001B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2019-01-30T08:50:00Z</cp:lastPrinted>
  <dcterms:created xsi:type="dcterms:W3CDTF">2019-01-28T12:30:00Z</dcterms:created>
  <dcterms:modified xsi:type="dcterms:W3CDTF">2019-02-28T14:35:00Z</dcterms:modified>
</cp:coreProperties>
</file>