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0D" w:rsidRPr="00712C0D" w:rsidRDefault="00CE2E45" w:rsidP="00712C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CE2E4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461373B" wp14:editId="1090A2D6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45">
        <w:rPr>
          <w:rFonts w:ascii="Times New Roman" w:hAnsi="Times New Roman" w:cs="Times New Roman"/>
          <w:color w:val="00000A"/>
          <w:sz w:val="28"/>
          <w:szCs w:val="28"/>
        </w:rPr>
        <w:br/>
      </w:r>
    </w:p>
    <w:p w:rsidR="00712C0D" w:rsidRPr="00712C0D" w:rsidRDefault="00712C0D" w:rsidP="00712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712C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ДНІПРОПЕТРОВСЬКА ОБЛАСНА РАДА</w:t>
      </w:r>
    </w:p>
    <w:p w:rsidR="00712C0D" w:rsidRPr="00712C0D" w:rsidRDefault="00712C0D" w:rsidP="0071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712C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VI</w:t>
      </w:r>
      <w:r w:rsidRPr="00712C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I</w:t>
      </w:r>
      <w:r w:rsidRPr="00712C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СКЛИКАННЯ</w:t>
      </w:r>
    </w:p>
    <w:p w:rsidR="00712C0D" w:rsidRPr="00712C0D" w:rsidRDefault="00712C0D" w:rsidP="00712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</w:pPr>
      <w:r w:rsidRPr="00712C0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Постійна комісія обласної ради з питань комунальної власності, житлово-комунального господарства</w:t>
      </w:r>
    </w:p>
    <w:p w:rsidR="00CE2E45" w:rsidRPr="00144240" w:rsidRDefault="00712C0D" w:rsidP="00144240">
      <w:pPr>
        <w:spacing w:after="0" w:line="240" w:lineRule="auto"/>
        <w:ind w:right="-8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93EE6" wp14:editId="4A1EFC6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6830" r="36195" b="2984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144240">
        <w:rPr>
          <w:rFonts w:ascii="Times New Roman" w:eastAsia="Times New Roman" w:hAnsi="Times New Roman" w:cs="Times New Roman"/>
          <w:bCs/>
          <w:iCs/>
          <w:sz w:val="28"/>
          <w:szCs w:val="24"/>
          <w:lang w:val="uk-UA" w:eastAsia="ru-RU"/>
        </w:rPr>
        <w:t xml:space="preserve">                                  </w:t>
      </w:r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49004,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м.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Дніпро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Олександра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Поля, 2</w:t>
      </w:r>
    </w:p>
    <w:p w:rsidR="00CE2E45" w:rsidRPr="00CE2E45" w:rsidRDefault="00CE2E45" w:rsidP="00CE2E45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ПРОТОКОЛ № 59</w:t>
      </w: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постійної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ради</w:t>
      </w:r>
      <w:proofErr w:type="gramEnd"/>
    </w:p>
    <w:p w:rsidR="00CE2E45" w:rsidRPr="00CE2E45" w:rsidRDefault="00CE2E45" w:rsidP="00CE2E45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240" w:lineRule="auto"/>
        <w:ind w:left="20"/>
        <w:jc w:val="center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лютого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2019 року</w:t>
      </w:r>
    </w:p>
    <w:p w:rsidR="00CE2E45" w:rsidRPr="00CE2E45" w:rsidRDefault="00CE2E45" w:rsidP="00CE2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2E45">
        <w:rPr>
          <w:rFonts w:ascii="Times New Roman" w:hAnsi="Times New Roman" w:cs="Times New Roman"/>
          <w:color w:val="000000"/>
          <w:sz w:val="28"/>
          <w:szCs w:val="28"/>
        </w:rPr>
        <w:t>10:00</w:t>
      </w: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Присутні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члени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Погосян В.Е., Романенко В.І.(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телеконференція)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Юревич Т.А.,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Туровська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Л.,  Мельникова О.В.,  Кравченко П.О.</w:t>
      </w:r>
    </w:p>
    <w:p w:rsidR="00CE2E45" w:rsidRPr="00CE2E45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2E45" w:rsidRPr="004217F1" w:rsidRDefault="00A12CFA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12CFA">
        <w:rPr>
          <w:rFonts w:ascii="Times New Roman" w:hAnsi="Times New Roman" w:cs="Times New Roman"/>
          <w:sz w:val="28"/>
          <w:u w:val="single"/>
          <w:lang w:val="uk-UA"/>
        </w:rPr>
        <w:t>Відсутні члени комісії</w:t>
      </w:r>
      <w:r w:rsidRPr="004217F1">
        <w:rPr>
          <w:rFonts w:ascii="Times New Roman" w:hAnsi="Times New Roman" w:cs="Times New Roman"/>
          <w:sz w:val="28"/>
          <w:lang w:val="uk-UA"/>
        </w:rPr>
        <w:t xml:space="preserve">:  Смирнов А.В., </w:t>
      </w:r>
      <w:proofErr w:type="spellStart"/>
      <w:r w:rsidRPr="004217F1">
        <w:rPr>
          <w:rFonts w:ascii="Times New Roman" w:hAnsi="Times New Roman" w:cs="Times New Roman"/>
          <w:sz w:val="28"/>
          <w:lang w:val="uk-UA"/>
        </w:rPr>
        <w:t>Томчук</w:t>
      </w:r>
      <w:proofErr w:type="spellEnd"/>
      <w:r w:rsidRPr="004217F1">
        <w:rPr>
          <w:rFonts w:ascii="Times New Roman" w:hAnsi="Times New Roman" w:cs="Times New Roman"/>
          <w:sz w:val="28"/>
          <w:lang w:val="uk-UA"/>
        </w:rPr>
        <w:t xml:space="preserve"> О.В.,</w:t>
      </w:r>
      <w:r w:rsidR="004217F1" w:rsidRPr="004217F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217F1" w:rsidRPr="004217F1">
        <w:rPr>
          <w:rFonts w:ascii="Times New Roman" w:hAnsi="Times New Roman" w:cs="Times New Roman"/>
          <w:sz w:val="28"/>
          <w:lang w:val="uk-UA"/>
        </w:rPr>
        <w:t>Бутківський</w:t>
      </w:r>
      <w:proofErr w:type="spellEnd"/>
      <w:r w:rsidR="004217F1" w:rsidRPr="004217F1">
        <w:rPr>
          <w:rFonts w:ascii="Times New Roman" w:hAnsi="Times New Roman" w:cs="Times New Roman"/>
          <w:sz w:val="28"/>
          <w:lang w:val="uk-UA"/>
        </w:rPr>
        <w:t xml:space="preserve"> В.В.</w:t>
      </w:r>
    </w:p>
    <w:p w:rsidR="00A12CFA" w:rsidRDefault="00A12CFA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роботі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взяли участь:</w:t>
      </w:r>
    </w:p>
    <w:p w:rsidR="00CE2E45" w:rsidRPr="00A12CFA" w:rsidRDefault="00345AA3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Шипк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М.Я. </w:t>
      </w:r>
      <w:r w:rsidR="00062E3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‒ 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заступник начальника управління </w:t>
      </w:r>
      <w:r w:rsidR="00A12CFA"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житлово-комунального господарства та комунальної </w:t>
      </w:r>
      <w:proofErr w:type="spellStart"/>
      <w:r w:rsidR="00A12CFA"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власності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–</w:t>
      </w:r>
      <w:proofErr w:type="spellEnd"/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начальник відділу житлово-комунального господарства</w:t>
      </w: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 w:rsidRPr="00A12CFA">
        <w:rPr>
          <w:rFonts w:ascii="Times New Roman CYR" w:hAnsi="Times New Roman CYR" w:cs="Times New Roman CYR"/>
          <w:color w:val="000000"/>
          <w:sz w:val="28"/>
          <w:szCs w:val="28"/>
        </w:rPr>
        <w:t>Коломоєць</w:t>
      </w:r>
      <w:proofErr w:type="spellEnd"/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А.В.</w:t>
      </w:r>
      <w:r w:rsidR="00A12CFA"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‒ </w:t>
      </w:r>
      <w:r w:rsidR="00A12CFA"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директор департаменту житлово-комунального господарства та будівництва</w:t>
      </w:r>
      <w:r w:rsid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A12CFA" w:rsidRPr="00A12CFA" w:rsidRDefault="00A12CFA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Марченко А.В. − начальник відділу корпоративних прав та відносин власності.</w:t>
      </w: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 w:line="322" w:lineRule="atLeast"/>
        <w:jc w:val="both"/>
        <w:rPr>
          <w:rFonts w:ascii="Calibri" w:hAnsi="Calibri" w:cs="Calibri"/>
        </w:rPr>
      </w:pPr>
    </w:p>
    <w:p w:rsidR="00CE2E45" w:rsidRPr="0008600F" w:rsidRDefault="00CE2E45" w:rsidP="00CE2E45">
      <w:pPr>
        <w:tabs>
          <w:tab w:val="left" w:pos="397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uk-UA"/>
        </w:rPr>
      </w:pPr>
    </w:p>
    <w:p w:rsidR="00CE2E45" w:rsidRPr="00CE2E45" w:rsidRDefault="00CE2E45" w:rsidP="00CE2E45">
      <w:pPr>
        <w:tabs>
          <w:tab w:val="left" w:pos="397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E2E45" w:rsidRDefault="00CE2E45" w:rsidP="00CE2E45">
      <w:pPr>
        <w:tabs>
          <w:tab w:val="left" w:pos="3975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Головував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 Погосян В.Е.</w:t>
      </w:r>
    </w:p>
    <w:p w:rsidR="00CE2E45" w:rsidRPr="00144240" w:rsidRDefault="00CE2E45" w:rsidP="00CE2E45">
      <w:pPr>
        <w:tabs>
          <w:tab w:val="left" w:pos="397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uk-UA"/>
        </w:rPr>
      </w:pPr>
    </w:p>
    <w:p w:rsidR="00CE2E45" w:rsidRDefault="00CE2E45" w:rsidP="00CE2E45">
      <w:pPr>
        <w:tabs>
          <w:tab w:val="left" w:pos="5103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32"/>
          <w:szCs w:val="32"/>
        </w:rPr>
        <w:lastRenderedPageBreak/>
        <w:t xml:space="preserve">Порядок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32"/>
          <w:szCs w:val="32"/>
        </w:rPr>
        <w:t>денний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32"/>
          <w:szCs w:val="32"/>
        </w:rPr>
        <w:t>:</w:t>
      </w:r>
    </w:p>
    <w:p w:rsidR="00A12CFA" w:rsidRPr="00A12CFA" w:rsidRDefault="00A12CFA" w:rsidP="00A12CFA">
      <w:pPr>
        <w:tabs>
          <w:tab w:val="left" w:pos="51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4"/>
          <w:lang w:val="uk-UA"/>
        </w:rPr>
      </w:pPr>
      <w:r w:rsidRPr="00A12CFA">
        <w:rPr>
          <w:rFonts w:ascii="Times New Roman" w:hAnsi="Times New Roman" w:cs="Times New Roman"/>
          <w:bCs/>
          <w:color w:val="00000A"/>
          <w:sz w:val="28"/>
          <w:szCs w:val="24"/>
          <w:lang w:val="uk-UA"/>
        </w:rPr>
        <w:t>1. Про обрання секретаря засідання комісії.</w:t>
      </w:r>
    </w:p>
    <w:p w:rsidR="00CE2E45" w:rsidRPr="00A12CFA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</w:rPr>
      </w:pPr>
      <w:r>
        <w:rPr>
          <w:rFonts w:ascii="Times New Roman" w:hAnsi="Times New Roman" w:cs="Times New Roman"/>
          <w:color w:val="00000A"/>
          <w:sz w:val="28"/>
          <w:szCs w:val="24"/>
          <w:lang w:val="uk-UA"/>
        </w:rPr>
        <w:t>2</w:t>
      </w:r>
      <w:r w:rsidR="00A12CFA">
        <w:rPr>
          <w:rFonts w:ascii="Times New Roman" w:hAnsi="Times New Roman" w:cs="Times New Roman"/>
          <w:color w:val="00000A"/>
          <w:sz w:val="28"/>
          <w:szCs w:val="24"/>
        </w:rPr>
        <w:t>.</w:t>
      </w:r>
      <w:r w:rsidR="00A12CFA">
        <w:rPr>
          <w:rFonts w:ascii="Times New Roman" w:hAnsi="Times New Roman" w:cs="Times New Roman"/>
          <w:color w:val="00000A"/>
          <w:sz w:val="28"/>
          <w:szCs w:val="24"/>
          <w:lang w:val="uk-UA"/>
        </w:rPr>
        <w:t> </w:t>
      </w:r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Про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рекомендацію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до складу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секретаріату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gram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пленарного</w:t>
      </w:r>
      <w:proofErr w:type="gram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засідання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r w:rsidR="004217F1">
        <w:rPr>
          <w:rFonts w:ascii="Times New Roman" w:hAnsi="Times New Roman" w:cs="Times New Roman"/>
          <w:color w:val="00000A"/>
          <w:sz w:val="28"/>
          <w:szCs w:val="24"/>
          <w:lang w:val="uk-UA"/>
        </w:rPr>
        <w:t xml:space="preserve">шістнадцятої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сесії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Дніпропетровської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обласної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ради VII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скликання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.</w:t>
      </w:r>
    </w:p>
    <w:p w:rsidR="00CE2E45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4"/>
          <w:lang w:val="uk-UA"/>
        </w:rPr>
        <w:t>3</w:t>
      </w:r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. </w:t>
      </w:r>
      <w:r w:rsidR="00A12CFA">
        <w:rPr>
          <w:rFonts w:ascii="Times New Roman" w:hAnsi="Times New Roman" w:cs="Times New Roman"/>
          <w:color w:val="00000A"/>
          <w:sz w:val="28"/>
          <w:szCs w:val="24"/>
          <w:lang w:val="uk-UA"/>
        </w:rPr>
        <w:t xml:space="preserve"> </w:t>
      </w:r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Про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діяльність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комунальних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proofErr w:type="gram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п</w:t>
      </w:r>
      <w:proofErr w:type="gram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ідприємств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водопостачання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та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водовідведення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Дніпропетровської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 xml:space="preserve"> </w:t>
      </w:r>
      <w:proofErr w:type="spellStart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області</w:t>
      </w:r>
      <w:proofErr w:type="spellEnd"/>
      <w:r w:rsidR="00CE2E45" w:rsidRPr="00A12CFA">
        <w:rPr>
          <w:rFonts w:ascii="Times New Roman" w:hAnsi="Times New Roman" w:cs="Times New Roman"/>
          <w:color w:val="00000A"/>
          <w:sz w:val="28"/>
          <w:szCs w:val="24"/>
        </w:rPr>
        <w:t>.</w:t>
      </w: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A12CFA" w:rsidRDefault="00A12CFA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08600F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08600F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08600F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08600F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144240" w:rsidRDefault="00144240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144240" w:rsidRPr="00A12CFA" w:rsidRDefault="00144240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8"/>
          <w:szCs w:val="24"/>
          <w:lang w:val="uk-UA"/>
        </w:rPr>
      </w:pPr>
    </w:p>
    <w:p w:rsidR="0008600F" w:rsidRDefault="0008600F" w:rsidP="0008600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СЛУХАЛИ 1.</w:t>
      </w:r>
      <w:r w:rsidR="00BF183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9F31E3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BF183D" w:rsidRPr="00A12CFA">
        <w:rPr>
          <w:rFonts w:ascii="Times New Roman" w:hAnsi="Times New Roman" w:cs="Times New Roman"/>
          <w:bCs/>
          <w:color w:val="00000A"/>
          <w:sz w:val="28"/>
          <w:szCs w:val="24"/>
          <w:lang w:val="uk-UA"/>
        </w:rPr>
        <w:t>Про обрання секретаря засідання комісії.</w:t>
      </w:r>
    </w:p>
    <w:p w:rsidR="0008600F" w:rsidRDefault="0008600F" w:rsidP="00086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Інформація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Погосян В.Е.</w:t>
      </w:r>
    </w:p>
    <w:p w:rsidR="0008600F" w:rsidRPr="00CE2E45" w:rsidRDefault="0008600F" w:rsidP="00086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00F" w:rsidRPr="00CE2E45" w:rsidRDefault="0008600F" w:rsidP="000860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00F" w:rsidRDefault="0008600F" w:rsidP="00086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ВИРІШИЛИ:</w:t>
      </w:r>
    </w:p>
    <w:p w:rsidR="0008600F" w:rsidRDefault="0008600F" w:rsidP="0008600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Обрати секретарем засідання члена постійної комісії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Юревич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Т.А.</w:t>
      </w:r>
    </w:p>
    <w:p w:rsidR="0008600F" w:rsidRDefault="0008600F" w:rsidP="0008600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8600F" w:rsidRPr="0008600F" w:rsidRDefault="0008600F" w:rsidP="0008600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lang w:val="uk-UA"/>
        </w:rPr>
      </w:pPr>
    </w:p>
    <w:p w:rsidR="0008600F" w:rsidRDefault="0008600F" w:rsidP="000860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08600F" w:rsidRPr="004217F1" w:rsidRDefault="0008600F" w:rsidP="00086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5</w:t>
      </w:r>
    </w:p>
    <w:p w:rsidR="0008600F" w:rsidRDefault="0008600F" w:rsidP="00086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08600F" w:rsidRPr="000537A1" w:rsidRDefault="000537A1" w:rsidP="00086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0</w:t>
      </w:r>
    </w:p>
    <w:p w:rsidR="0008600F" w:rsidRDefault="004217F1" w:rsidP="00086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5</w:t>
      </w:r>
    </w:p>
    <w:p w:rsidR="000537A1" w:rsidRPr="004217F1" w:rsidRDefault="000537A1" w:rsidP="00086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0537A1" w:rsidRPr="004217F1" w:rsidRDefault="000537A1" w:rsidP="000537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217F1">
        <w:rPr>
          <w:rFonts w:ascii="Times New Roman" w:hAnsi="Times New Roman" w:cs="Times New Roman"/>
          <w:sz w:val="28"/>
          <w:lang w:val="uk-UA"/>
        </w:rPr>
        <w:t xml:space="preserve">У зв’язку з конфліктом інтересів </w:t>
      </w:r>
      <w:proofErr w:type="spellStart"/>
      <w:r w:rsidRPr="004217F1">
        <w:rPr>
          <w:rFonts w:ascii="Times New Roman" w:hAnsi="Times New Roman" w:cs="Times New Roman"/>
          <w:sz w:val="28"/>
          <w:lang w:val="uk-UA"/>
        </w:rPr>
        <w:t>Юревич</w:t>
      </w:r>
      <w:proofErr w:type="spellEnd"/>
      <w:r w:rsidRPr="004217F1">
        <w:rPr>
          <w:rFonts w:ascii="Times New Roman" w:hAnsi="Times New Roman" w:cs="Times New Roman"/>
          <w:sz w:val="28"/>
          <w:lang w:val="uk-UA"/>
        </w:rPr>
        <w:t xml:space="preserve"> Т.А</w:t>
      </w:r>
      <w:r>
        <w:rPr>
          <w:rFonts w:ascii="Times New Roman" w:hAnsi="Times New Roman" w:cs="Times New Roman"/>
          <w:sz w:val="28"/>
          <w:lang w:val="uk-UA"/>
        </w:rPr>
        <w:t>. не брала участь у голосуванні.</w:t>
      </w:r>
    </w:p>
    <w:p w:rsidR="0008600F" w:rsidRDefault="0008600F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CE2E45" w:rsidRDefault="00144240" w:rsidP="00CE2E4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СЛУХАЛИ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2</w:t>
      </w:r>
      <w:r w:rsid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.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 Про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рекомендацію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складу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секретаріату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пл</w:t>
      </w:r>
      <w:r w:rsidR="0008600F">
        <w:rPr>
          <w:rFonts w:ascii="Times New Roman CYR" w:hAnsi="Times New Roman CYR" w:cs="Times New Roman CYR"/>
          <w:color w:val="00000A"/>
          <w:sz w:val="28"/>
          <w:szCs w:val="28"/>
        </w:rPr>
        <w:t>енарного</w:t>
      </w:r>
      <w:proofErr w:type="gramEnd"/>
      <w:r w:rsidR="0008600F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08600F">
        <w:rPr>
          <w:rFonts w:ascii="Times New Roman CYR" w:hAnsi="Times New Roman CYR" w:cs="Times New Roman CYR"/>
          <w:color w:val="00000A"/>
          <w:sz w:val="28"/>
          <w:szCs w:val="28"/>
        </w:rPr>
        <w:t>засідання</w:t>
      </w:r>
      <w:proofErr w:type="spellEnd"/>
      <w:r w:rsidR="0008600F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шістнадцятої</w:t>
      </w:r>
      <w:r w:rsidR="004217F1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сесії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Дніпропетровської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обласної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ради VII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скликання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Інформація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Погосян В.Е.</w:t>
      </w:r>
      <w:r w:rsidR="0008600F" w:rsidRPr="0008600F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 w:rsidR="0008600F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–</w:t>
      </w:r>
      <w:r w:rsidR="0008600F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 w:rsidR="0008600F" w:rsidRPr="0008600F">
        <w:rPr>
          <w:rFonts w:ascii="Times New Roman CYR" w:hAnsi="Times New Roman CYR" w:cs="Times New Roman CYR"/>
          <w:bCs/>
          <w:color w:val="00000A"/>
          <w:sz w:val="28"/>
          <w:szCs w:val="28"/>
          <w:lang w:val="uk-UA"/>
        </w:rPr>
        <w:t>секре</w:t>
      </w:r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таря постійної комісії </w:t>
      </w:r>
      <w:r w:rsid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7F1" w:rsidRPr="004217F1">
        <w:rPr>
          <w:rFonts w:ascii="Times New Roman CYR" w:hAnsi="Times New Roman CYR" w:cs="Times New Roman CYR"/>
          <w:bCs/>
          <w:color w:val="00000A"/>
          <w:sz w:val="32"/>
          <w:szCs w:val="32"/>
          <w:highlight w:val="white"/>
        </w:rPr>
        <w:t xml:space="preserve">з </w:t>
      </w:r>
      <w:proofErr w:type="spellStart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>питань</w:t>
      </w:r>
      <w:proofErr w:type="spellEnd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 xml:space="preserve"> </w:t>
      </w:r>
      <w:proofErr w:type="spellStart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>комунальної</w:t>
      </w:r>
      <w:proofErr w:type="spellEnd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 xml:space="preserve"> </w:t>
      </w:r>
      <w:proofErr w:type="spellStart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>власності</w:t>
      </w:r>
      <w:proofErr w:type="spellEnd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 xml:space="preserve">, </w:t>
      </w:r>
      <w:proofErr w:type="spellStart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>житлово-комунального</w:t>
      </w:r>
      <w:proofErr w:type="spellEnd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 xml:space="preserve"> </w:t>
      </w:r>
      <w:proofErr w:type="spellStart"/>
      <w:r w:rsidR="004217F1"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</w:rPr>
        <w:t>господарства</w:t>
      </w:r>
      <w:proofErr w:type="spellEnd"/>
      <w:r w:rsidR="004217F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r w:rsidR="0008600F"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рекомендацію до складу секретаріату пленарного засідання </w:t>
      </w:r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шістнадцятої</w:t>
      </w:r>
      <w:r w:rsidR="004217F1"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00F"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Дніпропетровської обласної ради VII скликання</w:t>
      </w:r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Юревич</w:t>
      </w:r>
      <w:proofErr w:type="spellEnd"/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</w:t>
      </w:r>
      <w:proofErr w:type="gramEnd"/>
    </w:p>
    <w:p w:rsidR="004217F1" w:rsidRDefault="004217F1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600F" w:rsidRDefault="0008600F" w:rsidP="004217F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val="uk-UA" w:eastAsia="ru-RU"/>
        </w:rPr>
      </w:pPr>
      <w:r w:rsidRPr="00086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</w:t>
      </w:r>
      <w:r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Юревич</w:t>
      </w:r>
      <w:proofErr w:type="spellEnd"/>
      <w:r w:rsid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 </w:t>
      </w:r>
      <w:r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4217F1">
        <w:rPr>
          <w:rFonts w:ascii="Times New Roman" w:eastAsia="Times New Roman" w:hAnsi="Times New Roman" w:cs="Tahoma"/>
          <w:sz w:val="28"/>
          <w:szCs w:val="28"/>
          <w:lang w:val="uk-UA" w:eastAsia="ru-RU"/>
        </w:rPr>
        <w:t>повідомила</w:t>
      </w:r>
      <w:r w:rsidR="004217F1" w:rsidRPr="0008600F">
        <w:rPr>
          <w:rFonts w:ascii="Times New Roman" w:eastAsia="Times New Roman" w:hAnsi="Times New Roman" w:cs="Tahoma"/>
          <w:sz w:val="28"/>
          <w:szCs w:val="28"/>
          <w:lang w:val="uk-UA" w:eastAsia="ru-RU"/>
        </w:rPr>
        <w:t xml:space="preserve">, що при розгляді даного питання виникає конфлікт інтересів тому для врегулювання конфлікту не братиме участі у розгляді та голосуванні. </w:t>
      </w:r>
    </w:p>
    <w:p w:rsidR="004217F1" w:rsidRPr="0008600F" w:rsidRDefault="004217F1" w:rsidP="004217F1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val="uk-UA" w:eastAsia="ru-RU"/>
        </w:rPr>
      </w:pPr>
    </w:p>
    <w:p w:rsidR="0008600F" w:rsidRPr="0008600F" w:rsidRDefault="0008600F" w:rsidP="0008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860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ВИРІШИЛИ</w:t>
      </w:r>
      <w:r w:rsidRPr="000860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</w:p>
    <w:p w:rsidR="0008600F" w:rsidRPr="004217F1" w:rsidRDefault="004217F1" w:rsidP="0042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Погосян</w:t>
      </w:r>
      <w:proofErr w:type="spellEnd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P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– </w:t>
      </w:r>
      <w:r w:rsidRPr="004217F1">
        <w:rPr>
          <w:rFonts w:ascii="Times New Roman CYR" w:hAnsi="Times New Roman CYR" w:cs="Times New Roman CYR"/>
          <w:bCs/>
          <w:color w:val="00000A"/>
          <w:sz w:val="28"/>
          <w:szCs w:val="28"/>
          <w:lang w:val="uk-UA"/>
        </w:rPr>
        <w:t>секре</w:t>
      </w:r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таря постійної комісії  </w:t>
      </w:r>
      <w:r w:rsidRPr="004217F1">
        <w:rPr>
          <w:rFonts w:ascii="Times New Roman CYR" w:hAnsi="Times New Roman CYR" w:cs="Times New Roman CYR"/>
          <w:bCs/>
          <w:color w:val="00000A"/>
          <w:sz w:val="32"/>
          <w:szCs w:val="32"/>
          <w:highlight w:val="white"/>
          <w:lang w:val="uk-UA"/>
        </w:rPr>
        <w:t xml:space="preserve">з </w:t>
      </w:r>
      <w:r w:rsidRPr="004217F1">
        <w:rPr>
          <w:rFonts w:ascii="Times New Roman CYR" w:hAnsi="Times New Roman CYR" w:cs="Times New Roman CYR"/>
          <w:bCs/>
          <w:color w:val="00000A"/>
          <w:sz w:val="30"/>
          <w:szCs w:val="32"/>
          <w:highlight w:val="white"/>
          <w:lang w:val="uk-UA"/>
        </w:rPr>
        <w:t>питань комунальної власності, житлово-комунального господарства</w:t>
      </w:r>
      <w:r w:rsidRPr="004217F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</w:t>
      </w:r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рекомендацію до складу секретаріату пленарного засідання </w:t>
      </w:r>
      <w:r w:rsidR="009F3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шістнадцятої </w:t>
      </w:r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Дніпропетровської обласної ради VII скликання  </w:t>
      </w:r>
      <w:proofErr w:type="spellStart"/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Юревич</w:t>
      </w:r>
      <w:proofErr w:type="spellEnd"/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</w:t>
      </w:r>
      <w:r w:rsidRP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08600F" w:rsidRPr="004217F1" w:rsidRDefault="004217F1" w:rsidP="00421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Т.А.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секретаріату пленарного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шістнадцятої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Д</w:t>
      </w:r>
      <w:r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ніпропетровської обласної ради 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8600F" w:rsidRPr="00421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08600F" w:rsidRPr="0008600F" w:rsidRDefault="0008600F" w:rsidP="0008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E45" w:rsidRPr="0008600F" w:rsidRDefault="00CE2E45" w:rsidP="00CE2E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ВИРІШИЛИ:</w:t>
      </w:r>
    </w:p>
    <w:p w:rsidR="00CE2E45" w:rsidRPr="00345AA3" w:rsidRDefault="00CE2E45" w:rsidP="0008600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Pr="004217F1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5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 w:rsid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 w:rsidR="004217F1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5</w:t>
      </w:r>
    </w:p>
    <w:p w:rsidR="004217F1" w:rsidRPr="004217F1" w:rsidRDefault="004217F1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CE2E45" w:rsidRPr="004217F1" w:rsidRDefault="004217F1" w:rsidP="004217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4217F1">
        <w:rPr>
          <w:rFonts w:ascii="Times New Roman" w:hAnsi="Times New Roman" w:cs="Times New Roman"/>
          <w:sz w:val="28"/>
          <w:lang w:val="uk-UA"/>
        </w:rPr>
        <w:t xml:space="preserve">У зв’язку з конфліктом інтересів </w:t>
      </w:r>
      <w:proofErr w:type="spellStart"/>
      <w:r w:rsidRPr="004217F1">
        <w:rPr>
          <w:rFonts w:ascii="Times New Roman" w:hAnsi="Times New Roman" w:cs="Times New Roman"/>
          <w:sz w:val="28"/>
          <w:lang w:val="uk-UA"/>
        </w:rPr>
        <w:t>Юревич</w:t>
      </w:r>
      <w:proofErr w:type="spellEnd"/>
      <w:r w:rsidRPr="004217F1">
        <w:rPr>
          <w:rFonts w:ascii="Times New Roman" w:hAnsi="Times New Roman" w:cs="Times New Roman"/>
          <w:sz w:val="28"/>
          <w:lang w:val="uk-UA"/>
        </w:rPr>
        <w:t xml:space="preserve"> Т.А</w:t>
      </w:r>
      <w:r>
        <w:rPr>
          <w:rFonts w:ascii="Times New Roman" w:hAnsi="Times New Roman" w:cs="Times New Roman"/>
          <w:sz w:val="28"/>
          <w:lang w:val="uk-UA"/>
        </w:rPr>
        <w:t>. не брала участь у голосуванні.</w:t>
      </w:r>
    </w:p>
    <w:p w:rsidR="00CE2E45" w:rsidRPr="0008600F" w:rsidRDefault="00CE2E45" w:rsidP="00CE2E4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CE2E45" w:rsidRDefault="004217F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СЛУХАЛИ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3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Про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діяльність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ідприємств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водопостачання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водовідведення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Дніпропетровської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40E" w:rsidRDefault="00C7440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D2566" w:rsidRP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AA769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1. </w:t>
      </w:r>
      <w:r w:rsidRPr="00AA769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КП </w:t>
      </w:r>
      <w:r w:rsidR="002D2566" w:rsidRPr="00AA769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„</w:t>
      </w:r>
      <w:proofErr w:type="spellStart"/>
      <w:r w:rsidR="002D2566" w:rsidRPr="00AA769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Марганецьке</w:t>
      </w:r>
      <w:proofErr w:type="spellEnd"/>
      <w:r w:rsidR="002D2566" w:rsidRPr="00AA769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 ВУВКГ</w:t>
      </w:r>
      <w:r w:rsidR="002D2566" w:rsidRPr="00AA769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” </w:t>
      </w:r>
      <w:r w:rsidR="002D2566" w:rsidRPr="00AA769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ДОР</w:t>
      </w:r>
      <w:r w:rsidR="00C7440E" w:rsidRPr="00AA769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  <w:lang w:val="uk-UA"/>
        </w:rPr>
        <w:t>.</w:t>
      </w:r>
      <w:r w:rsidR="002D2566" w:rsidRPr="00AA769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CE2E45" w:rsidRDefault="00C7440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71E1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Виступили: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міський голова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м.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>рган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ець</w:t>
      </w:r>
      <w:proofErr w:type="spellEnd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>Жадько</w:t>
      </w:r>
      <w:proofErr w:type="spellEnd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.,</w:t>
      </w:r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начальник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КП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 </w:t>
      </w:r>
      <w:proofErr w:type="spellStart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proofErr w:type="gramStart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proofErr w:type="gramEnd"/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головний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інженер</w:t>
      </w:r>
      <w:proofErr w:type="spellEnd"/>
      <w:r w:rsid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головний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економіст</w:t>
      </w:r>
      <w:proofErr w:type="spellEnd"/>
      <w:r w:rsid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Pr="00471E1D" w:rsidRDefault="00471E1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86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</w:t>
      </w:r>
      <w:r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Началь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зазначила,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зверталась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олови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Дніпропетровської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обласної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Пригунова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Г.О. з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питанням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стосовно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ідвищення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тому,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що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цей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діючи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тарифи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="00CE2E45" w:rsidRP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відшкодовують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витрати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цей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 700 км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водопроводі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spellEnd"/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100 км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каналізаційних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труб.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Дуже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висока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аварійність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за статистикою 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 xml:space="preserve">у </w:t>
      </w:r>
      <w:proofErr w:type="spellStart"/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>середньому</w:t>
      </w:r>
      <w:proofErr w:type="spellEnd"/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 xml:space="preserve"> 4 </w:t>
      </w:r>
      <w:proofErr w:type="spellStart"/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>аварії</w:t>
      </w:r>
      <w:proofErr w:type="spellEnd"/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1 км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 трубі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водопостачання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; 12,5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авар</w:t>
      </w:r>
      <w:r w:rsidR="00AB5FC0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1 км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 трубі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водовідведення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Одна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2012 року 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Дніпропетровська </w:t>
      </w:r>
      <w:r w:rsidR="00CE2E45" w:rsidRP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обласна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рада не 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виділя</w:t>
      </w:r>
      <w:r w:rsidR="00CE2E45"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фінансування </w:t>
      </w:r>
      <w:r w:rsidR="00AB5FC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</w:t>
      </w:r>
      <w:r w:rsidR="009F31E3" w:rsidRP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оча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r w:rsidR="009F31E3" w:rsidRP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програм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„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Питна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”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було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заплановано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млн. грн.</w:t>
      </w:r>
    </w:p>
    <w:p w:rsidR="00CE2E45" w:rsidRDefault="002D2566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КП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с 2007 по 2020 </w:t>
      </w:r>
      <w:r w:rsidR="00CE2E45" w:rsidRP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розраховувало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471E1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отримати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E2E45" w:rsidRP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- 7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млн.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Дніпропетровської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P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- 28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млн.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</w:t>
      </w:r>
      <w:proofErr w:type="spellStart"/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>державн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у.</w:t>
      </w:r>
    </w:p>
    <w:p w:rsid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A76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- 7 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млн. грн. з міського бюджету.</w:t>
      </w:r>
    </w:p>
    <w:p w:rsidR="00CE2E45" w:rsidRP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10 млн.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власних коштів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факту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гроші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отримані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769D" w:rsidRDefault="00AA769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AA769D" w:rsidRDefault="00AA769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08600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Інформація</w:t>
      </w:r>
      <w:r w:rsidRPr="00086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Жадько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О.А. </w:t>
      </w:r>
      <m:oMath>
        <m:r>
          <w:rPr>
            <w:rFonts w:ascii="Cambria Math" w:hAnsi="Cambria Math" w:cs="Times New Roman CYR"/>
            <w:color w:val="000000"/>
            <w:sz w:val="28"/>
            <w:szCs w:val="28"/>
            <w:lang w:val="uk-UA"/>
          </w:rPr>
          <m:t xml:space="preserve">‒  </m:t>
        </m:r>
      </m:oMath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м.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Марганець.</w:t>
      </w:r>
    </w:p>
    <w:p w:rsidR="00CE2E45" w:rsidRPr="00AA769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Інформація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начальника не </w:t>
      </w:r>
      <w:r w:rsidRP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вірна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У 2016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виділило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2,5 млн.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фінансування.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Рішенням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сес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2017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році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було прийнято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рішення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прийняти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баланс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цьому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хвилюючись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мешканців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грудні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2018 року мер 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міста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запитала на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сесії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головного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інженера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тарифи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отримала відповідь, що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ідвищення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буде.</w:t>
      </w:r>
    </w:p>
    <w:p w:rsidR="00CE2E45" w:rsidRDefault="00AA769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Г.: 2,5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нам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наді</w:t>
      </w:r>
      <w:r w:rsidR="00CE2E45"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йшло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CE2E45"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обласного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бюджету,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місто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нам </w:t>
      </w:r>
      <w:r w:rsidR="00CE2E45"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давало. (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Тривала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дискусія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CE2E45" w:rsidRPr="00C73B68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зазначила</w:t>
      </w:r>
      <w:proofErr w:type="spellEnd"/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що зверталась </w:t>
      </w:r>
      <w:r w:rsidR="00AA769D">
        <w:rPr>
          <w:rFonts w:ascii="Times New Roman CYR" w:hAnsi="Times New Roman CYR" w:cs="Times New Roman CYR"/>
          <w:color w:val="000000"/>
          <w:sz w:val="28"/>
          <w:szCs w:val="28"/>
        </w:rPr>
        <w:t>до м</w:t>
      </w:r>
      <w:proofErr w:type="spellStart"/>
      <w:r w:rsidR="00AA769D"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іського</w:t>
      </w:r>
      <w:proofErr w:type="spellEnd"/>
      <w:r w:rsid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голови</w:t>
      </w:r>
      <w:r w:rsidR="002B26C9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 інформувала, що 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26C9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мешканці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26C9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міста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26C9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винні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</w:rPr>
        <w:t xml:space="preserve"> 20 млн.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отримала відповідь, що</w:t>
      </w:r>
      <w:r w:rsidR="00C73B68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кошти у міському бюджеті обмеженні.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Зверталась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</w:t>
      </w:r>
      <w:r w:rsidRPr="00AA76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пропозицією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ідвищення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тариф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для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мешканців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міста</w:t>
      </w:r>
      <w:r w:rsid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або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компенсування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різниці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у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тарифі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2B26C9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Лист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залишився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уваги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2B26C9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Зверталась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голов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Дніпропетровської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обласної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стосовно виді</w:t>
      </w:r>
      <w:r w:rsidR="00CE2E45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інвестицій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— лист </w:t>
      </w:r>
      <w:r w:rsidR="00CE2E45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залишився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</w:t>
      </w:r>
      <w:r w:rsidR="00CE2E45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уваги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звіту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нормативна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чисельність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6C9"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повинна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складати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520 </w:t>
      </w:r>
      <w:r w:rsidRPr="002B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чоловік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Планова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чисельність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369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чоловік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У тариф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закладено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чисельність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316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чоловік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сьогоднішній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день на 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працює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факту 310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чоловік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них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70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робітників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ІТР ( у тому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числі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енергетики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інженери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робітники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абонен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ської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служби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240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робочих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сьогоднішній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день борги перед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складають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E2E45" w:rsidRDefault="00C73B68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17 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</w:p>
    <w:p w:rsidR="00CE2E45" w:rsidRDefault="00C73B68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Томаківка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2 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Загальна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заборгованість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складає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21129 тис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рн.</w:t>
      </w:r>
    </w:p>
    <w:p w:rsidR="00C73B68" w:rsidRDefault="00C73B68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37A1" w:rsidRPr="00C73B68" w:rsidRDefault="00C73B68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</w:pPr>
      <w:r w:rsidRPr="00C73B68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Виступили:</w:t>
      </w:r>
    </w:p>
    <w:p w:rsidR="00CE2E45" w:rsidRPr="000537A1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Погосян В.Е.: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необхідн</w:t>
      </w:r>
      <w:r w:rsidR="000537A1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r w:rsidR="000537A1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усунення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537A1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аварійності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труб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?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Pr="00C73B68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Г.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знаю,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однак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усі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ремонти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приблизно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600 млн.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грн.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цьому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першу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чергу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необхідно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лагодити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трубопроводи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першого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ідйому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 xml:space="preserve">8 км </w:t>
      </w:r>
      <w:r w:rsidR="00C73B68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proofErr w:type="spellStart"/>
      <w:r w:rsidR="00C73B68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ічки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Дніпро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C451BB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Кравченко П.О.: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Вас на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сайті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графічній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схемі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ідприємства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зазначено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5,8 км.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Хто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каже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неправду?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37A1" w:rsidRPr="000537A1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Погосян В.Е.: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итання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r w:rsidRP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протяжність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труби 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proofErr w:type="gramStart"/>
      <w:r w:rsidR="00C73B68"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="00C73B6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відповіді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73B68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кільки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коштів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Вам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потрібно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ремонт труби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точну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протяжність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якої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 не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знаємо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Default="00592DA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Г.: 12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592DA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Погосян В.Е.: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кільки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працівників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юридичному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відділі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Default="00592DA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.: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фахівець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Погосян В.Е.: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кільки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2018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було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подано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позовних заяв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Юрист.: 176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позовів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суму 1,5 </w:t>
      </w:r>
      <w:proofErr w:type="spellStart"/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proofErr w:type="spellEnd"/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стягнуто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15%.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Кожної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неділі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готується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10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позовних заяв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 суду по 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боржникам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Також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заключен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r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оговір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92DA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стороннім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юристом на суму 160000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proofErr w:type="spellEnd"/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н., який ви</w:t>
      </w:r>
      <w:r w:rsidR="00592DA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суд на 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млн.грн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відсудив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800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тис.грн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 30% 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штрафів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обленерго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592DA5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Погосян В.Е.: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ому не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проводяться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ремонтні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роботи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не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здійснюються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інвестиційні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програми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0537A1" w:rsidRPr="000537A1" w:rsidRDefault="000537A1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AD00BA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А.В.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2017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році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відбулос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засідання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якому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КП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повин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було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проектну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документацію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але на 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жаль до теперішнього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час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документація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="00CE2E4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надана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537A1" w:rsidRPr="000537A1" w:rsidRDefault="000537A1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CE2E45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Туровська</w:t>
      </w:r>
      <w:proofErr w:type="spellEnd"/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І.Л.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кільки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 w:rsidR="00592DA5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запланованих</w:t>
      </w:r>
      <w:r w:rsidR="00592D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 млн.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440E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власних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440E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кошті</w:t>
      </w:r>
      <w:proofErr w:type="gramStart"/>
      <w:r w:rsidR="00C7440E" w:rsidRP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proofErr w:type="gramEnd"/>
      <w:r w:rsidR="00592D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направлено на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ремонтні заходи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592DA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C451BB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Петровенко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.: у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2017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18,0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тис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.г</w:t>
      </w:r>
      <w:proofErr w:type="gram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; у 2018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-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2,1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тис.грн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заміна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труби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діаметром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63-500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метрів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),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2,5 тис.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грн.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(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заміна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труби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діаметром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110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метрів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),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ремонт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покрівлі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ремонт опори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електромереж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Туровська</w:t>
      </w:r>
      <w:proofErr w:type="spellEnd"/>
      <w:proofErr w:type="gramStart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І.</w:t>
      </w:r>
      <w:proofErr w:type="gramEnd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Л.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: 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ому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місто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фінансує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451BB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Жадько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‒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м.</w:t>
      </w:r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</w:t>
      </w:r>
      <w:r w:rsidR="00CE2E45" w:rsidRPr="009F31E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шній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день </w:t>
      </w:r>
      <w:r w:rsidR="00CE2E45" w:rsidRPr="00C744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немає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механізму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фінансування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1E6D9C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Мельникова О.В.</w:t>
      </w:r>
      <w:r w:rsidR="00C451BB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пані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м.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Марган</w:t>
      </w:r>
      <w:proofErr w:type="spellEnd"/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вже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р</w:t>
      </w:r>
      <w:proofErr w:type="gramEnd"/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ік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як </w:t>
      </w:r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обговорюється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питання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C451BB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передачі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у м Марганець. Чи</w:t>
      </w:r>
      <w:r w:rsidR="00C451BB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451BB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змозі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місто </w:t>
      </w:r>
      <w:r w:rsidR="00CE2E45" w:rsidRPr="00C451B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утримувати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proofErr w:type="spellStart"/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ВУВКГ</w:t>
      </w:r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</w:t>
      </w:r>
      <w:r w:rsidR="00CE2E45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CE2E45" w:rsidRPr="001E6D9C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Default="001E6D9C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Жадьк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О.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.: так, у нас є можливість ут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римувати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КП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ВУВКГ</w:t>
      </w:r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</w:t>
      </w:r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 поступово проводити модернізацію підприємства.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Кравченко П.О.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: у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документації, що подана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proofErr w:type="spellStart"/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ВУВКГ</w:t>
      </w:r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2D2566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</w:t>
      </w:r>
      <w:r w:rsidR="002D2566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не зрозумілі дані. Згідно схеми і звіту не зрозуміло,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яку кількість води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Ви подаєте (загальний обсяг), скільки води питної та технічної?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1E6D9C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аселенню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подаємо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1910 тис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C7440E" w:rsidRPr="00C744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іншим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споживачам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130 тис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м3. 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37A1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Кравченко П.О.</w:t>
      </w:r>
      <w:r w:rsidR="001E6D9C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к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складається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Ваша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господарська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діяльність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?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Із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чого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складаються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C674D0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Ваші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доходи?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Які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тарифи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Ви ставите? </w:t>
      </w:r>
    </w:p>
    <w:p w:rsidR="001E6D9C" w:rsidRPr="001E6D9C" w:rsidRDefault="001E6D9C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CE2E45" w:rsidRDefault="001E6D9C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а 2018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ік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планували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збиток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розмірі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8,1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отримали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фактично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збиток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2,7 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грн.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1E6D9C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Туровська</w:t>
      </w:r>
      <w:proofErr w:type="spellEnd"/>
      <w:proofErr w:type="gramStart"/>
      <w:r w:rsidR="00345AA3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І.</w:t>
      </w:r>
      <w:proofErr w:type="gramEnd"/>
      <w:r w:rsidR="00345AA3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Л.</w:t>
      </w:r>
      <w:r w:rsidR="001E6D9C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ч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ого у Вас </w:t>
      </w:r>
      <w:r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такий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великий тариф по </w:t>
      </w:r>
      <w:r w:rsidRP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електроенергії</w:t>
      </w:r>
      <w:r w:rsidR="001E6D9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1E6D9C" w:rsidRDefault="0075798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 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Г.: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укали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більш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дешев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продавця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ніж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ДТЕК </w:t>
      </w:r>
      <w:proofErr w:type="spellStart"/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„Дніпро</w:t>
      </w:r>
      <w:r w:rsidR="00A53467"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бленерго</w:t>
      </w:r>
      <w:proofErr w:type="spellEnd"/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”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E2E45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оголосили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тендер на </w:t>
      </w:r>
      <w:proofErr w:type="spellStart"/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</w:rPr>
        <w:t>ProZorro</w:t>
      </w:r>
      <w:proofErr w:type="spellEnd"/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але безрезультатно.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Після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цього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проведен тендер </w:t>
      </w:r>
      <w:r w:rsidR="001E6D9C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відділом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закупівель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проведенного </w:t>
      </w:r>
      <w:r w:rsid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монітори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надіслані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листи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продавати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більш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дешеву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електроенергію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0C4F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вважаю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>все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744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зараз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почули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proofErr w:type="gramEnd"/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ідчить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нееф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ективність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керівництва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D70C4F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Інженер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ам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заважає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тариф.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Кравченко П.О.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: Ви все брешете. Я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готовий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взяти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своїх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спеціалі</w:t>
      </w:r>
      <w:proofErr w:type="gramStart"/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ст</w:t>
      </w:r>
      <w:proofErr w:type="gramEnd"/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ів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і Вас </w:t>
      </w:r>
      <w:r w:rsidR="00CE2E45" w:rsidRP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провірити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</w:rPr>
        <w:t>. Ви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, 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не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надали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документи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D70C4F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В.Е.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: Ви казали,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що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Ваші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аварійні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3 труби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складають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60% тарифу.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Однак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що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Ви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зробили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щоб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змен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шити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тариф і 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аварійні</w:t>
      </w:r>
      <w:r w:rsidR="00CE2E45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сть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труби? </w:t>
      </w:r>
      <w:r w:rsidR="00CE2E45" w:rsidRP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Проектну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документацію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довели до </w:t>
      </w:r>
      <w:r w:rsidR="00CE2E45" w:rsidRP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експертизи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із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20 млн.</w:t>
      </w:r>
      <w:r w:rsidR="00C7440E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грн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7440E"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позо</w:t>
      </w:r>
      <w:r w:rsid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ві</w:t>
      </w:r>
      <w:proofErr w:type="gramStart"/>
      <w:r w:rsidR="00C7440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подали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тільки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1,5 млн. 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Оголошую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перерву на 30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хвилин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За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цей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час 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прохання </w:t>
      </w:r>
      <w:proofErr w:type="gramStart"/>
      <w:r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</w:t>
      </w:r>
      <w:proofErr w:type="gramEnd"/>
      <w:r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ідготувати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докуме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</w:t>
      </w:r>
      <w:r w:rsidRP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ти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підтверджують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коли Ви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звертались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</w:t>
      </w:r>
      <w:r w:rsidR="00D70C4F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Дніпропетровської о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бласної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ради і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які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відповіді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отримали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D70C4F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Жадько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х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очу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додати, що 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виступаю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ідвищення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тарифу.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повинно бути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прибутковим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але не за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рахунок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тарифу,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який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цей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 є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найбільшим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Україні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D70C4F" w:rsidRPr="00CE2E45" w:rsidRDefault="00D70C4F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Шипк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 М.Я.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ому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місто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Марганець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розробило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інвестиційну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програму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r w:rsid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proofErr w:type="spellStart"/>
      <w:r w:rsidR="00D70C4F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="00D70C4F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="00D70C4F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ВУВКГ</w:t>
      </w:r>
      <w:r w:rsidR="00D70C4F"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D70C4F"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</w:t>
      </w:r>
      <w:r w:rsidR="00D70C4F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  <w:proofErr w:type="gramStart"/>
      <w:r w:rsidR="00CE2E45"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D70C4F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Жадько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ому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КП </w:t>
      </w:r>
      <w:proofErr w:type="spellStart"/>
      <w:r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>„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Марганецьке</w:t>
      </w:r>
      <w:proofErr w:type="spellEnd"/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ВУВКГ</w:t>
      </w:r>
      <w:r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Pr="001E6D9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</w:t>
      </w:r>
      <w:r w:rsidRPr="001E6D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дало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необхідної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документації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яку ми запросили в </w:t>
      </w:r>
      <w:r w:rsidR="00CE2E45" w:rsidRPr="00D70C4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офіційному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порядку.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757981" w:rsidRPr="00757981" w:rsidRDefault="000C4C64" w:rsidP="000C4C6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  <w:lang w:val="uk-UA"/>
        </w:rPr>
        <w:t>2.</w:t>
      </w:r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  <w:lang w:val="uk-UA"/>
        </w:rPr>
        <w:t xml:space="preserve"> </w:t>
      </w:r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КП „</w:t>
      </w:r>
      <w:proofErr w:type="spellStart"/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Жовтоводський</w:t>
      </w:r>
      <w:proofErr w:type="spellEnd"/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 xml:space="preserve"> </w:t>
      </w:r>
      <w:proofErr w:type="spellStart"/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>водокана</w:t>
      </w:r>
      <w:proofErr w:type="spellEnd"/>
      <w:r w:rsidR="002D2566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  <w:lang w:val="uk-UA"/>
        </w:rPr>
        <w:t>л”</w:t>
      </w:r>
      <w:r w:rsidR="00CE2E45" w:rsidRPr="000C4C64">
        <w:rPr>
          <w:rFonts w:ascii="Times New Roman CYR" w:hAnsi="Times New Roman CYR" w:cs="Times New Roman CYR"/>
          <w:b/>
          <w:i/>
          <w:color w:val="00000A"/>
          <w:sz w:val="28"/>
          <w:szCs w:val="28"/>
          <w:u w:val="single"/>
        </w:rPr>
        <w:t xml:space="preserve"> ДОР.</w:t>
      </w:r>
    </w:p>
    <w:p w:rsidR="00A53467" w:rsidRPr="00C674D0" w:rsidRDefault="00A53467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A53467">
        <w:rPr>
          <w:rFonts w:ascii="Times New Roman" w:hAnsi="Times New Roman" w:cs="Times New Roman"/>
          <w:sz w:val="28"/>
          <w:u w:val="single"/>
          <w:lang w:val="uk-UA"/>
        </w:rPr>
        <w:t>Інформація:</w:t>
      </w:r>
      <w:r w:rsidR="00C674D0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‒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директор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КП 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Жовтоводський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водоканал” ДОР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ринку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електроенергії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склалась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ситуація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ідприємство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має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змогу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через 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ДТЕК </w:t>
      </w:r>
      <w:proofErr w:type="spellStart"/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„Дніпро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бленерго</w:t>
      </w:r>
      <w:proofErr w:type="spellEnd"/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укласти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оговір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альтернативними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постачальниками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електроенергії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 </w:t>
      </w:r>
      <w:r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бажаємо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B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підняти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Кравченко П.О.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що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</w:rPr>
        <w:t>и с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</w:rPr>
        <w:t>аж</w:t>
      </w:r>
      <w:r w:rsid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те людям на </w:t>
      </w:r>
      <w:r w:rsidR="00CE2E45"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майдані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коли Вони </w:t>
      </w:r>
      <w:r w:rsidR="00CE2E45"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будуть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A5346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обурені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тарифом?</w:t>
      </w:r>
    </w:p>
    <w:p w:rsidR="00CE2E45" w:rsidRPr="00A53467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Default="00A53467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проводили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обговорення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 на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сайті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в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місцевій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газеті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аборгованість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Ваших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споживачі</w:t>
      </w:r>
      <w:proofErr w:type="gramStart"/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склада</w:t>
      </w:r>
      <w:proofErr w:type="gramEnd"/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16 млн.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кільки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юристів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працюють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Вашому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штаті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Харитонова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працює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спеціаліста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діє</w:t>
      </w:r>
      <w:proofErr w:type="spellEnd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огові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ас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оціацією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адвокатів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коштує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підприємстві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15000 </w:t>
      </w:r>
      <w:proofErr w:type="spellStart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 у </w:t>
      </w:r>
      <w:proofErr w:type="spellStart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місяць</w:t>
      </w:r>
      <w:proofErr w:type="spellEnd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>також</w:t>
      </w:r>
      <w:proofErr w:type="spellEnd"/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є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говір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r w:rsidR="00E53AE9" w:rsidRP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ніпро</w:t>
      </w:r>
      <w:r w:rsidR="00E53A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вським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адвокатом,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виграв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млн.грн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осян</w:t>
      </w:r>
      <w:proofErr w:type="spellEnd"/>
      <w:r w:rsidR="000537A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кільки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2018 </w:t>
      </w:r>
      <w:proofErr w:type="gramStart"/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надано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позовів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на яку суму?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2B233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за 2018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подано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1562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позова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суму 6,7 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грн. За ними не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стягнуто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однієї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гривні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иконавча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служба не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працю</w:t>
      </w:r>
      <w:proofErr w:type="gramStart"/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Мельникова О.В.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Ваш тариф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дуже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великий і зараз. Ви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збільшуєте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тариф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</w:t>
      </w:r>
      <w:proofErr w:type="gramEnd"/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ільш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ніж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60%.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Хто</w:t>
      </w:r>
      <w:r w:rsidR="002B23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буде вам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платити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такі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C674D0" w:rsidRDefault="002B233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</w:t>
      </w:r>
      <w:r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шній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ден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редиторська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заборгованість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13341 тис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рн.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них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борг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одного з підприємств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7,929 тис.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відбувається 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його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ліквідація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і ми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сподіваємос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2B233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отримати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ці кошти.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Заборгованість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„</w:t>
      </w:r>
      <w:r w:rsidR="008F4FFE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Теплое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нерго</w:t>
      </w:r>
      <w:proofErr w:type="spellEnd"/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”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була 3,7 млн.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 яких 3,0 млн. </w:t>
      </w:r>
      <w:proofErr w:type="spellStart"/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</w:t>
      </w:r>
      <w:proofErr w:type="spellEnd"/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нами в</w:t>
      </w:r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же </w:t>
      </w:r>
      <w:r w:rsidR="008F4FFE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розрахувались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170 </w:t>
      </w:r>
      <w:proofErr w:type="spellStart"/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тис.грн</w:t>
      </w:r>
      <w:proofErr w:type="spellEnd"/>
      <w:r w:rsidR="008F4FFE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омерційні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410 тис.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C674D0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грн. бюджет.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Чисель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ність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працюючих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ідприємстві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351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робітник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Не укомплектовано 28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диниц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ь,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них 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70 .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Зарабітна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плата ІТР — 6800,00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середня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заробітна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робітників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— 6017,00 грн.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Більшість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робітників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виїжджають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на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роботи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Кривий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Туровська</w:t>
      </w:r>
      <w:proofErr w:type="spellEnd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І.Л.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Чи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вертались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Ви з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інвестиційною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програмою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8F4FFE" w:rsidRDefault="008F4FFE" w:rsidP="008F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Харитонова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ми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зверталися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департаменту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12CF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житлово-комунального господарства та будівництва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12 проект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в, три з них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реалізовано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Було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витрачено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1395 тис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рн. на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виготовлення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проектів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однак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 2014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були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отримані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остані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гроші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У нас є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>тові</w:t>
      </w:r>
      <w:proofErr w:type="spellEnd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>проекти</w:t>
      </w:r>
      <w:proofErr w:type="spellEnd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>які</w:t>
      </w:r>
      <w:proofErr w:type="spellEnd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 </w:t>
      </w:r>
      <w:proofErr w:type="spellStart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>подаємо</w:t>
      </w:r>
      <w:proofErr w:type="spellEnd"/>
      <w:r w:rsidR="00757981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 w:rsid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bookmarkStart w:id="0" w:name="_GoBack"/>
      <w:bookmarkEnd w:id="0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епартамент та </w:t>
      </w:r>
      <w:r w:rsidR="0075798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комісію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proofErr w:type="spellStart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необхідно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зробити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задля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F4FFE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зни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8F4FF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еобхідно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1,0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млн.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придбання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насосу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щоб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знизити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витрати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електроенергії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грудні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2018 року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комісія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розглянула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 на 11493 тис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 w:rsid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рн. Вам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необхідно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було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узгодити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 і пройти </w:t>
      </w:r>
      <w:r w:rsidR="00CE2E45" w:rsidRPr="008F4F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експертизу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BC4136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я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спілкувалась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розробниками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проекту, на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його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актуалізацію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потрібно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60000 грн. Таких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коштів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gramStart"/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ідприємства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немає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BC4136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Кравченко П.О.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Ви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підня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заробітну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платню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61%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ому і як? </w:t>
      </w:r>
    </w:p>
    <w:p w:rsidR="00CE2E45" w:rsidRPr="00BC4136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Заробітна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плата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Вашому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ідприємстві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вища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мінімальну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. Я </w:t>
      </w:r>
      <w:r w:rsidR="00BC4136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працюю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заводі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 2018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ми </w:t>
      </w:r>
      <w:proofErr w:type="gramStart"/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ідвищили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заробітну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платню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20%, у 2019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році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12%.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Однаково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підняти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всіх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недоцільно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Електроенергію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тарифі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розраховувати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максимальній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потужності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обладнання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вірно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Коагулянти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вартості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вирос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, хлор </w:t>
      </w:r>
      <w:proofErr w:type="spellStart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подешевшал</w:t>
      </w:r>
      <w:proofErr w:type="spellEnd"/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 з 12 до 9, 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же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збільшили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статтю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витрат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 3,23 млн.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10 млн.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>грн.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повинні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надати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більш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розширені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дані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 мою думку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у Вас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немає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 г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proofErr w:type="spellStart"/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овного</w:t>
      </w:r>
      <w:proofErr w:type="spellEnd"/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-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кінцевого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результату. Я не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готовий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голосувати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gramStart"/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gramEnd"/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ідвищення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тарифу,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поки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BC413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немає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заключення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спеціалістів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У Вас у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документації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є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заміна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понять,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жонглювання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цифрами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Якщо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ще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134A7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збіль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шите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тариф, люди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менше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будуть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платити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Можливо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краще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перерахувати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тариф,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зменьшити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поті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spellEnd"/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проголосувати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затвердити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345AA3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Коломо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ць</w:t>
      </w:r>
      <w:proofErr w:type="spellEnd"/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А.В.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е все не </w:t>
      </w:r>
      <w:r w:rsidR="001134A7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вірно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знімає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 людей два рази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ерший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коли вони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платять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квитанції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другий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перераховуємо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водоканал з </w:t>
      </w:r>
      <w:r w:rsidR="00CE2E45" w:rsidRPr="008B3F0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їхніх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податків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компенсуючи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заборгованість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сьогоднішній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день є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яскраві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приклади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коли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залучаються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гроші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ЄБРР. Для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участі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даних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ектах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просто треба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передати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водоканали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до </w:t>
      </w:r>
      <w:r w:rsidR="001134A7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</w:t>
      </w:r>
      <w:proofErr w:type="gramStart"/>
      <w:r w:rsidR="001134A7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</w:t>
      </w:r>
      <w:proofErr w:type="gramEnd"/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і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питання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буде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вирішене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1134A7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поставляємо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воду на </w:t>
      </w:r>
      <w:r w:rsidR="00345A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Жовті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Води і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Кіровоградську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область.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Потужність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водопроводу 90000 м3, за фактом 20000 м3. Ми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повинні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були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об'єднається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ривим Рогом для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збільшення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потужності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але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сталося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и затвердили проект на 11 млн.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? Так але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він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актуалізований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Ви не</w:t>
      </w:r>
      <w:proofErr w:type="gramEnd"/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надали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документів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 xml:space="preserve">: Ви </w:t>
      </w:r>
      <w:r w:rsidR="001134A7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забули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</w:rPr>
        <w:t>, в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року ми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всі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пропрацювали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сьогоднішній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день ми не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змогли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актуалізувати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проект, у нас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нема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60000 грн.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 </w:t>
      </w:r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Ви не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змогли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знайти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60000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? 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Можливо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Ви не </w:t>
      </w:r>
      <w:r w:rsidR="00CE2E45" w:rsidRP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справляєтеся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керівництвом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1134A7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Харитонова О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Ви не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маєте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право так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мною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розмовляти</w:t>
      </w:r>
      <w:proofErr w:type="spellEnd"/>
      <w:r w:rsidR="001134A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CE2E45" w:rsidRPr="001134A7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Default="00345AA3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Пог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: кожен член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 </w:t>
      </w:r>
      <w:r w:rsidR="00C81ACF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комісії має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право з'ясувати ефективність роботи керівництва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підприємства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а Ваше завдання давати пояснення і надавати документацію. Якщо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Ви не можете 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знайти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60000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, я </w:t>
      </w:r>
      <w:r w:rsidR="00CE2E45" w:rsidRP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здивований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Я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знайшов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Тоді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можливо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ми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щось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зробили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Обговорення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галузевих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коєфі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ціент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0537A1" w:rsidRDefault="00D32ADE" w:rsidP="000537A1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 w:rsidR="006E4B1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В.Е.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я разом з членами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комісі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ї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ставлю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звернутися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олови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Дніпропетпровської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бласної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пропозицією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задля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перевір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дія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льності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ідприємства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формуванн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тарифів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="00C81ACF">
        <w:rPr>
          <w:rFonts w:ascii="Times New Roman CYR" w:hAnsi="Times New Roman CYR" w:cs="Times New Roman CYR"/>
          <w:color w:val="000000"/>
          <w:sz w:val="28"/>
          <w:szCs w:val="28"/>
        </w:rPr>
        <w:t>ефективном</w:t>
      </w:r>
      <w:proofErr w:type="spellEnd"/>
      <w:r w:rsidR="00C81AC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ості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>використанн</w:t>
      </w:r>
      <w:proofErr w:type="spellEnd"/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коштів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обгрунтованності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підвищення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тарифів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До складу комісії </w:t>
      </w:r>
      <w:proofErr w:type="spellStart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>включити</w:t>
      </w:r>
      <w:proofErr w:type="spellEnd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>членів</w:t>
      </w:r>
      <w:proofErr w:type="spellEnd"/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: Кравченко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П.О.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, Юревич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Т.А.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, Романенко В.І. (за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згодою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537A1" w:rsidRPr="000537A1" w:rsidRDefault="000537A1" w:rsidP="000537A1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FE265B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5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 w:rsidR="00FE265B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1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 6</w:t>
      </w:r>
    </w:p>
    <w:p w:rsidR="00782E7D" w:rsidRPr="00782E7D" w:rsidRDefault="00782E7D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А.В.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ми 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перевіряли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 </w:t>
      </w:r>
      <w:proofErr w:type="spellStart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>цього</w:t>
      </w:r>
      <w:proofErr w:type="spellEnd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>підприємства</w:t>
      </w:r>
      <w:proofErr w:type="spellEnd"/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, за 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п’ять 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останіх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років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вони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нічого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зробили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щоб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його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знизити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Кравченко П.О.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екомендую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підняти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діючий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 тариф на 30% , 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потім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привести 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заробітну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плату і </w:t>
      </w:r>
      <w:r w:rsidR="00CE2E45" w:rsidRPr="00782E7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електроенергію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 норму.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Перерахунок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тарифу: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11,06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14,38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12,21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15,87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грн</w:t>
      </w:r>
      <w:proofErr w:type="spellEnd"/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F65E25" w:rsidRPr="00F65E25" w:rsidRDefault="00F65E2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–6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 0</w:t>
      </w:r>
    </w:p>
    <w:p w:rsidR="00CE2E45" w:rsidRPr="000537A1" w:rsidRDefault="00CE2E45" w:rsidP="000537A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 6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F65E25" w:rsidRDefault="00F65E2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F65E25" w:rsidRPr="00F65E25" w:rsidRDefault="00F65E2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Pr="00782E7D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782E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3. </w:t>
      </w:r>
      <w:r w:rsidRPr="00782E7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КП </w:t>
      </w:r>
      <w:r w:rsidR="00782E7D" w:rsidRPr="00782E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„</w:t>
      </w:r>
      <w:proofErr w:type="spellStart"/>
      <w:r w:rsidRPr="00782E7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Марганецьке</w:t>
      </w:r>
      <w:proofErr w:type="spellEnd"/>
      <w:r w:rsidRPr="00782E7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 ВУВКГ</w:t>
      </w:r>
      <w:r w:rsidR="00782E7D" w:rsidRPr="00782E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”</w:t>
      </w:r>
      <w:r w:rsidR="00782E7D" w:rsidRPr="00782E7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 xml:space="preserve"> </w:t>
      </w:r>
      <w:r w:rsidRPr="00782E7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ДОР</w:t>
      </w:r>
      <w:r w:rsidR="00782E7D" w:rsidRPr="00782E7D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  <w:lang w:val="uk-UA"/>
        </w:rPr>
        <w:t>.</w:t>
      </w:r>
    </w:p>
    <w:p w:rsid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</w:pPr>
    </w:p>
    <w:p w:rsidR="00CE2E45" w:rsidRP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782E7D">
        <w:rPr>
          <w:rFonts w:ascii="Times New Roman CYR" w:hAnsi="Times New Roman CYR" w:cs="Times New Roman CYR"/>
          <w:color w:val="000000"/>
          <w:sz w:val="28"/>
          <w:szCs w:val="28"/>
          <w:u w:val="single"/>
          <w:lang w:val="uk-UA"/>
        </w:rPr>
        <w:t>Інформація:</w:t>
      </w:r>
      <w:r w:rsidRP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Г.‒ н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ачальник</w:t>
      </w:r>
      <w:proofErr w:type="spellEnd"/>
      <w:r w:rsidRPr="00782E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КП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Я знаю, є </w:t>
      </w:r>
      <w:r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такий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досвід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роботи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коли</w:t>
      </w:r>
      <w:r w:rsidR="00D32ADE">
        <w:rPr>
          <w:rFonts w:ascii="Times New Roman CYR" w:hAnsi="Times New Roman CYR" w:cs="Times New Roman CYR"/>
          <w:color w:val="00000A"/>
          <w:sz w:val="28"/>
          <w:szCs w:val="28"/>
        </w:rPr>
        <w:t xml:space="preserve"> 10 </w:t>
      </w:r>
      <w:proofErr w:type="spellStart"/>
      <w:r w:rsidR="00D32ADE">
        <w:rPr>
          <w:rFonts w:ascii="Times New Roman CYR" w:hAnsi="Times New Roman CYR" w:cs="Times New Roman CYR"/>
          <w:color w:val="00000A"/>
          <w:sz w:val="28"/>
          <w:szCs w:val="28"/>
        </w:rPr>
        <w:t>грн</w:t>
      </w:r>
      <w:proofErr w:type="spellEnd"/>
      <w:r w:rsidR="00D32ADE">
        <w:rPr>
          <w:rFonts w:ascii="Times New Roman CYR" w:hAnsi="Times New Roman CYR" w:cs="Times New Roman CYR"/>
          <w:color w:val="00000A"/>
          <w:sz w:val="28"/>
          <w:szCs w:val="28"/>
        </w:rPr>
        <w:t xml:space="preserve"> за 1 м3 нам </w:t>
      </w:r>
      <w:r w:rsidR="00D32ADE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компенсують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ідеальний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варіант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782E7D" w:rsidRPr="00782E7D" w:rsidRDefault="00782E7D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А.В.</w:t>
      </w:r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до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цих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пір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згоден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з </w:t>
      </w:r>
      <w:r w:rsidR="00CE2E45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призначенням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директора на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це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підприємство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. За весь час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роботи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надано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ні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один проект з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експертизою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 xml:space="preserve">Ви </w:t>
      </w:r>
      <w:proofErr w:type="spellStart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>зробили</w:t>
      </w:r>
      <w:proofErr w:type="spellEnd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>щоб</w:t>
      </w:r>
      <w:proofErr w:type="spellEnd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>працювати</w:t>
      </w:r>
      <w:proofErr w:type="spellEnd"/>
      <w:r w:rsidR="00782E7D">
        <w:rPr>
          <w:rFonts w:ascii="Times New Roman CYR" w:hAnsi="Times New Roman CYR" w:cs="Times New Roman CYR"/>
          <w:color w:val="00000A"/>
          <w:sz w:val="28"/>
          <w:szCs w:val="28"/>
        </w:rPr>
        <w:t xml:space="preserve"> з ЕДРР</w:t>
      </w:r>
      <w:r w:rsid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?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Вам одна дорога в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істо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Марганець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0C4C64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Інженер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се одно в </w:t>
      </w:r>
      <w:r w:rsidR="00CE2E45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мі</w:t>
      </w:r>
      <w:proofErr w:type="gramStart"/>
      <w:r w:rsidR="00CE2E45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ст</w:t>
      </w:r>
      <w:proofErr w:type="gramEnd"/>
      <w:r w:rsidR="00CE2E45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782E7D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піднімуть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тариф. </w:t>
      </w:r>
    </w:p>
    <w:p w:rsidR="000C4C64" w:rsidRDefault="000C4C64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А.В.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а</w:t>
      </w:r>
      <w:proofErr w:type="spellStart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>ле</w:t>
      </w:r>
      <w:proofErr w:type="spellEnd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на 70%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Ви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нічого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зробили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щоб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його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зменшити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0C4C64" w:rsidRDefault="000C4C64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Петровенко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.Г. :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и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придбали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насос 630 за 1,0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млн</w:t>
      </w:r>
      <w:proofErr w:type="gram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.г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рн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Туровська</w:t>
      </w:r>
      <w:proofErr w:type="spellEnd"/>
      <w:proofErr w:type="gramStart"/>
      <w:r w:rsidR="00D32AD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І.</w:t>
      </w:r>
      <w:proofErr w:type="gramEnd"/>
      <w:r w:rsidR="00D32ADE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Л.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вважаю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відповідальність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лежить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солідарно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всіх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ситуацію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склалася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Я вношу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пропозицію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передати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КП 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Pr="00CE2E4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</w:t>
      </w:r>
      <w:proofErr w:type="spellStart"/>
      <w:proofErr w:type="gramStart"/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="000537A1">
        <w:rPr>
          <w:rFonts w:ascii="Times New Roman CYR" w:hAnsi="Times New Roman CYR" w:cs="Times New Roman CYR"/>
          <w:color w:val="000000"/>
          <w:sz w:val="28"/>
          <w:szCs w:val="28"/>
        </w:rPr>
        <w:t>іст</w:t>
      </w:r>
      <w:proofErr w:type="spellEnd"/>
      <w:r w:rsidR="000537A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Марганець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F65E25" w:rsidRDefault="00F65E2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F65E25" w:rsidRPr="000537A1" w:rsidRDefault="00F65E2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FE265B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6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0537A1" w:rsidRPr="000537A1" w:rsidRDefault="00CE2E45" w:rsidP="000537A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 0</w:t>
      </w:r>
    </w:p>
    <w:p w:rsidR="00CE2E45" w:rsidRDefault="000537A1" w:rsidP="000537A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6</w:t>
      </w:r>
    </w:p>
    <w:p w:rsidR="000537A1" w:rsidRDefault="000537A1" w:rsidP="000537A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0537A1" w:rsidRPr="000537A1" w:rsidRDefault="000537A1" w:rsidP="000537A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</w:pPr>
    </w:p>
    <w:p w:rsidR="00CE2E45" w:rsidRDefault="000C4C64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Інженер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оли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Марганець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залишиться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без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води,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що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ви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будете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робити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?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Хто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буде 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виплачувати </w:t>
      </w:r>
      <w:r w:rsidR="00CE2E45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заборгованість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28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млн</w:t>
      </w:r>
      <w:proofErr w:type="gram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.г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рн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за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електроенергію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?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Кравченко П.О.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я </w:t>
      </w:r>
      <w:proofErr w:type="spellStart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>вивчив</w:t>
      </w:r>
      <w:proofErr w:type="spellEnd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 Ваш </w:t>
      </w:r>
      <w:proofErr w:type="spellStart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>звіт</w:t>
      </w:r>
      <w:proofErr w:type="spellEnd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,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у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першому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звіті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ви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спожили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5,4 млн.</w:t>
      </w: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</w:t>
      </w:r>
      <w:proofErr w:type="gramStart"/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кВт, а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у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 друг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ому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>9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,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0 млн.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кВт.</w:t>
      </w:r>
      <w:proofErr w:type="gram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Місто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зможе більш  пильно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контролювати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</w:t>
      </w:r>
      <w:proofErr w:type="gramStart"/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вашу</w:t>
      </w:r>
      <w:proofErr w:type="gramEnd"/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діяльність.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0537A1" w:rsidRPr="000537A1" w:rsidRDefault="000537A1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Туровск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а І.Л. залишила засідання комі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ії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CE2E45" w:rsidRPr="000537A1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 w:val="uk-UA"/>
        </w:rPr>
      </w:pPr>
    </w:p>
    <w:p w:rsidR="00CE2E45" w:rsidRPr="000C4C64" w:rsidRDefault="00CE2E45" w:rsidP="000537A1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0C4C64">
        <w:rPr>
          <w:rFonts w:ascii="Times New Roman" w:hAnsi="Times New Roman" w:cs="Times New Roman"/>
          <w:b/>
          <w:i/>
          <w:color w:val="00000A"/>
          <w:sz w:val="28"/>
          <w:szCs w:val="28"/>
          <w:u w:val="single"/>
        </w:rPr>
        <w:t xml:space="preserve">4. </w:t>
      </w:r>
      <w:r w:rsidRPr="000C4C6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КП </w:t>
      </w:r>
      <w:r w:rsidR="00D32ADE" w:rsidRPr="000C4C6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”</w:t>
      </w:r>
      <w:proofErr w:type="spellStart"/>
      <w:r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Верхнедн</w:t>
      </w:r>
      <w:r w:rsidR="00D32ADE"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  <w:lang w:val="uk-UA"/>
        </w:rPr>
        <w:t>ьодніпровське</w:t>
      </w:r>
      <w:proofErr w:type="spellEnd"/>
      <w:r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 xml:space="preserve"> ВУВКГ</w:t>
      </w:r>
      <w:proofErr w:type="gramStart"/>
      <w:r w:rsidR="00D32ADE" w:rsidRPr="000C4C6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”</w:t>
      </w:r>
      <w:r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Д</w:t>
      </w:r>
      <w:proofErr w:type="gramEnd"/>
      <w:r w:rsidRP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</w:rPr>
        <w:t>ОР</w:t>
      </w:r>
      <w:r w:rsidR="000C4C64">
        <w:rPr>
          <w:rFonts w:ascii="Times New Roman CYR" w:hAnsi="Times New Roman CYR" w:cs="Times New Roman CYR"/>
          <w:b/>
          <w:i/>
          <w:color w:val="000000"/>
          <w:sz w:val="28"/>
          <w:szCs w:val="28"/>
          <w:u w:val="single"/>
          <w:lang w:val="uk-UA"/>
        </w:rPr>
        <w:t>.</w:t>
      </w:r>
    </w:p>
    <w:p w:rsidR="000537A1" w:rsidRPr="000537A1" w:rsidRDefault="000537A1" w:rsidP="000537A1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2E45" w:rsidRP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Times New Roman CYR" w:hAnsi="Times New Roman CYR" w:cs="Times New Roman CYR"/>
          <w:color w:val="00000A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сян</w:t>
      </w:r>
      <w:proofErr w:type="spellEnd"/>
      <w:r w:rsidR="000537A1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В.Е.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я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не </w:t>
      </w:r>
      <w:r w:rsidR="00CE2E45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бачу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</w:rPr>
        <w:t xml:space="preserve">в документах </w:t>
      </w:r>
      <w:r w:rsidR="000C4C64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штатн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ий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розклад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, не </w:t>
      </w:r>
      <w:r w:rsidR="00CE2E45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бачу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 w:rsidR="00CE2E45" w:rsidRPr="000C4C64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розшифровані</w:t>
      </w:r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інші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статті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>витрат</w:t>
      </w:r>
      <w:proofErr w:type="spellEnd"/>
      <w:r w:rsidR="00CE2E45">
        <w:rPr>
          <w:rFonts w:ascii="Times New Roman CYR" w:hAnsi="Times New Roman CYR" w:cs="Times New Roman CYR"/>
          <w:color w:val="00000A"/>
          <w:sz w:val="28"/>
          <w:szCs w:val="28"/>
        </w:rPr>
        <w:t xml:space="preserve">. </w:t>
      </w:r>
    </w:p>
    <w:p w:rsidR="000C4C64" w:rsidRDefault="000C4C64" w:rsidP="000C4C64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разом з членами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ставлю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звернутися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Дніпропетпровської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бласної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 пропозицією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задля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перевір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підприємства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тарифів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ості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використанн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коштів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обгрунтованності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підвищення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тарифів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До складу комісії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включити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членів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: Кравченко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П.О.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Юревич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Т.А.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Романенко В.І. (за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згодою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F65E25" w:rsidRDefault="00F65E25" w:rsidP="00D3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65E25" w:rsidRDefault="00F65E25" w:rsidP="00D3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Pr="00D32ADE" w:rsidRDefault="00CE2E45" w:rsidP="00D32AD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CE2E45" w:rsidRDefault="00CE2E45" w:rsidP="00CE2E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Результати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FE265B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5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 0</w:t>
      </w:r>
    </w:p>
    <w:p w:rsid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FE265B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5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Default="00D32ADE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Коломоєць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А.В.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: ми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вважа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ємо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підприємство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треба </w:t>
      </w:r>
      <w:r w:rsidRPr="00D32A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’</w:t>
      </w:r>
      <w:r w:rsidRPr="00D32A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єднати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з 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КП ДОР „</w:t>
      </w:r>
      <w:proofErr w:type="spellStart"/>
      <w:r w:rsidR="000C4C64">
        <w:rPr>
          <w:rFonts w:ascii="Times New Roman CYR" w:hAnsi="Times New Roman CYR" w:cs="Times New Roman CYR"/>
          <w:color w:val="000000"/>
          <w:sz w:val="28"/>
          <w:szCs w:val="28"/>
        </w:rPr>
        <w:t>Аульськи</w:t>
      </w:r>
      <w:proofErr w:type="spellEnd"/>
      <w:r w:rsidR="000C4C6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й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водовод”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CE2E45" w:rsidRPr="002D2566" w:rsidRDefault="00EF2C3F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Яремака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В.М. ‒ н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 w:rsidR="00D32AD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альник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D2566" w:rsidRPr="00D32ADE">
        <w:rPr>
          <w:rFonts w:ascii="Times New Roman CYR" w:hAnsi="Times New Roman CYR" w:cs="Times New Roman CYR"/>
          <w:color w:val="000000"/>
          <w:sz w:val="28"/>
          <w:szCs w:val="28"/>
        </w:rPr>
        <w:t xml:space="preserve">КП 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proofErr w:type="spellStart"/>
      <w:r w:rsidR="002D2566" w:rsidRPr="00D32ADE">
        <w:rPr>
          <w:rFonts w:ascii="Times New Roman CYR" w:hAnsi="Times New Roman CYR" w:cs="Times New Roman CYR"/>
          <w:color w:val="000000"/>
          <w:sz w:val="28"/>
          <w:szCs w:val="28"/>
        </w:rPr>
        <w:t>Верхнедн</w:t>
      </w:r>
      <w:r w:rsidR="002D256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ьодніпровське</w:t>
      </w:r>
      <w:proofErr w:type="spellEnd"/>
      <w:r w:rsidR="002D2566" w:rsidRPr="00D32ADE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ВУВКГ</w:t>
      </w:r>
      <w:r w:rsidR="002D2566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2D2566" w:rsidRPr="00D32ADE">
        <w:rPr>
          <w:rFonts w:ascii="Times New Roman CYR" w:hAnsi="Times New Roman CYR" w:cs="Times New Roman CYR"/>
          <w:color w:val="000000"/>
          <w:sz w:val="28"/>
          <w:szCs w:val="28"/>
        </w:rPr>
        <w:t>ДОР</w:t>
      </w:r>
      <w:r w:rsidR="002D25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и подав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</w:rPr>
        <w:t xml:space="preserve">али </w:t>
      </w:r>
      <w:r w:rsidR="000C4C64" w:rsidRPr="00EF2C3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документи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 w:rsidR="000C4C64" w:rsidRPr="00EF2C3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злиття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C4C6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проте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E2E45" w:rsidRPr="000C4C6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нічого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</w:t>
      </w:r>
      <w:r w:rsidR="00CE2E45" w:rsidRPr="000C4C6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вийшло</w:t>
      </w:r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</w:rPr>
      </w:pPr>
    </w:p>
    <w:p w:rsidR="002D2566" w:rsidRDefault="002D2566" w:rsidP="002D256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сян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В.Е.</w:t>
      </w:r>
      <w:r w:rsidR="00EF2C3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EF2C3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р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екомендую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ідняти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діючий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 тариф на 30% , а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потім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після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роботи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затвердити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>остаточний</w:t>
      </w:r>
      <w:proofErr w:type="spellEnd"/>
      <w:r w:rsidR="00CE2E4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тариф.</w:t>
      </w:r>
    </w:p>
    <w:p w:rsidR="000537A1" w:rsidRDefault="000537A1" w:rsidP="002D256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537A1" w:rsidRPr="000537A1" w:rsidRDefault="000537A1" w:rsidP="002D256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2E45" w:rsidRPr="002D2566" w:rsidRDefault="002D2566" w:rsidP="002D2566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 xml:space="preserve">                                            </w:t>
      </w:r>
      <w:proofErr w:type="spellStart"/>
      <w:r w:rsid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Результати</w:t>
      </w:r>
      <w:proofErr w:type="spellEnd"/>
      <w:r w:rsid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 w:rsid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голосування</w:t>
      </w:r>
      <w:proofErr w:type="spellEnd"/>
      <w:r w:rsid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: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–</w:t>
      </w:r>
      <w:r w:rsidR="00F65E2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5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проти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 – 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утримались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 w:rsidR="00F65E2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0</w:t>
      </w:r>
    </w:p>
    <w:p w:rsidR="00CE2E45" w:rsidRDefault="00CE2E45" w:rsidP="00CE2E4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усього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 xml:space="preserve">– </w:t>
      </w:r>
      <w:r w:rsidR="00F65E25"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5</w:t>
      </w: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Pr="000537A1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  <w:lang w:val="uk-UA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before="28" w:after="28"/>
        <w:jc w:val="center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Головуючий на засіданні комісії                                           </w:t>
      </w:r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Погосян В. Е.</w:t>
      </w:r>
    </w:p>
    <w:p w:rsidR="00CE2E45" w:rsidRPr="00CE2E45" w:rsidRDefault="00CE2E45" w:rsidP="00CE2E4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E2E45" w:rsidRPr="00CE2E45" w:rsidRDefault="00CE2E45" w:rsidP="00CE2E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spellStart"/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Секретар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засідання </w:t>
      </w:r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</w:t>
      </w:r>
      <w:proofErr w:type="spellStart"/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комісії</w:t>
      </w:r>
      <w:proofErr w:type="spellEnd"/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</w:t>
      </w:r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                 </w:t>
      </w:r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>Юревич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  <w:lang w:val="uk-UA"/>
        </w:rPr>
        <w:t xml:space="preserve"> Т.А.</w:t>
      </w:r>
      <w:r w:rsidRPr="00CE2E45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</w:t>
      </w:r>
    </w:p>
    <w:p w:rsidR="009C70E7" w:rsidRPr="00CE2E45" w:rsidRDefault="009C70E7" w:rsidP="00CE2E45"/>
    <w:sectPr w:rsidR="009C70E7" w:rsidRPr="00CE2E45" w:rsidSect="00C451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3EA1F8"/>
    <w:lvl w:ilvl="0">
      <w:numFmt w:val="bullet"/>
      <w:lvlText w:val="*"/>
      <w:lvlJc w:val="left"/>
    </w:lvl>
  </w:abstractNum>
  <w:abstractNum w:abstractNumId="1">
    <w:nsid w:val="45343042"/>
    <w:multiLevelType w:val="hybridMultilevel"/>
    <w:tmpl w:val="DCE2610C"/>
    <w:lvl w:ilvl="0" w:tplc="16E48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290"/>
    <w:multiLevelType w:val="hybridMultilevel"/>
    <w:tmpl w:val="4C14F520"/>
    <w:lvl w:ilvl="0" w:tplc="B0ECC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D"/>
    <w:rsid w:val="000537A1"/>
    <w:rsid w:val="00062E3C"/>
    <w:rsid w:val="0008600F"/>
    <w:rsid w:val="000C4C64"/>
    <w:rsid w:val="001134A7"/>
    <w:rsid w:val="00144240"/>
    <w:rsid w:val="001E6D9C"/>
    <w:rsid w:val="002B2333"/>
    <w:rsid w:val="002B26C9"/>
    <w:rsid w:val="002D2566"/>
    <w:rsid w:val="00345AA3"/>
    <w:rsid w:val="004217F1"/>
    <w:rsid w:val="00471E1D"/>
    <w:rsid w:val="00592DA5"/>
    <w:rsid w:val="006E4B15"/>
    <w:rsid w:val="00712C0D"/>
    <w:rsid w:val="00757981"/>
    <w:rsid w:val="00782E7D"/>
    <w:rsid w:val="00887199"/>
    <w:rsid w:val="008B3F0F"/>
    <w:rsid w:val="008F4FFE"/>
    <w:rsid w:val="009C70E7"/>
    <w:rsid w:val="009F31E3"/>
    <w:rsid w:val="00A12CFA"/>
    <w:rsid w:val="00A53467"/>
    <w:rsid w:val="00AA769D"/>
    <w:rsid w:val="00AB5FC0"/>
    <w:rsid w:val="00AD00BA"/>
    <w:rsid w:val="00BC4136"/>
    <w:rsid w:val="00BF183D"/>
    <w:rsid w:val="00C451BB"/>
    <w:rsid w:val="00C674D0"/>
    <w:rsid w:val="00C73B68"/>
    <w:rsid w:val="00C7440E"/>
    <w:rsid w:val="00C8177D"/>
    <w:rsid w:val="00C81ACF"/>
    <w:rsid w:val="00CE2E45"/>
    <w:rsid w:val="00D32ADE"/>
    <w:rsid w:val="00D70C4F"/>
    <w:rsid w:val="00E53AE9"/>
    <w:rsid w:val="00EF2C3F"/>
    <w:rsid w:val="00F65E25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7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A76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7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A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13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17</cp:revision>
  <dcterms:created xsi:type="dcterms:W3CDTF">2019-02-18T10:15:00Z</dcterms:created>
  <dcterms:modified xsi:type="dcterms:W3CDTF">2019-02-18T20:22:00Z</dcterms:modified>
</cp:coreProperties>
</file>