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7B" w:rsidRPr="001A18B7" w:rsidRDefault="0085467B" w:rsidP="005668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A18B7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85467B" w:rsidRPr="001A18B7" w:rsidRDefault="0085467B" w:rsidP="005668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A18B7"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85467B" w:rsidRDefault="0085467B" w:rsidP="005668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A18B7"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001AB" w:rsidRPr="001A18B7" w:rsidRDefault="00E001AB" w:rsidP="005668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E001AB" w:rsidRPr="001A18B7" w:rsidRDefault="0085467B" w:rsidP="00006E31">
      <w:pPr>
        <w:pStyle w:val="a4"/>
        <w:spacing w:before="0" w:beforeAutospacing="0" w:after="240" w:afterAutospacing="0" w:line="276" w:lineRule="auto"/>
        <w:ind w:left="426" w:hanging="426"/>
        <w:rPr>
          <w:color w:val="000000"/>
          <w:sz w:val="27"/>
          <w:szCs w:val="27"/>
        </w:rPr>
      </w:pPr>
      <w:r w:rsidRPr="001A18B7">
        <w:rPr>
          <w:b/>
        </w:rPr>
        <w:t xml:space="preserve">Категорія 1. </w:t>
      </w:r>
      <w:r w:rsidRPr="001A18B7">
        <w:rPr>
          <w:color w:val="000000"/>
          <w:sz w:val="27"/>
          <w:szCs w:val="27"/>
        </w:rPr>
        <w:t>За внесок у розвиток місцевого самоврядування</w:t>
      </w:r>
      <w:r w:rsidR="00FE4F2C" w:rsidRPr="001A18B7">
        <w:rPr>
          <w:color w:val="000000"/>
          <w:sz w:val="27"/>
          <w:szCs w:val="27"/>
        </w:rPr>
        <w:t xml:space="preserve"> та місцевої самоорганізації </w:t>
      </w:r>
      <w:r w:rsidRPr="001A18B7">
        <w:rPr>
          <w:color w:val="000000"/>
          <w:sz w:val="27"/>
          <w:szCs w:val="27"/>
        </w:rPr>
        <w:t>населення, громадського руху.</w:t>
      </w:r>
    </w:p>
    <w:tbl>
      <w:tblPr>
        <w:tblStyle w:val="a3"/>
        <w:tblpPr w:leftFromText="180" w:rightFromText="180" w:vertAnchor="text" w:tblpY="1"/>
        <w:tblOverlap w:val="never"/>
        <w:tblW w:w="14568" w:type="dxa"/>
        <w:tblLayout w:type="fixed"/>
        <w:tblLook w:val="04A0"/>
      </w:tblPr>
      <w:tblGrid>
        <w:gridCol w:w="1809"/>
        <w:gridCol w:w="465"/>
        <w:gridCol w:w="1803"/>
        <w:gridCol w:w="1843"/>
        <w:gridCol w:w="1985"/>
        <w:gridCol w:w="2835"/>
        <w:gridCol w:w="3828"/>
      </w:tblGrid>
      <w:tr w:rsidR="00995ED2" w:rsidRPr="00F04618" w:rsidTr="00995ED2">
        <w:trPr>
          <w:trHeight w:val="53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F04618" w:rsidRDefault="00995ED2" w:rsidP="008E2A87">
            <w:pPr>
              <w:pStyle w:val="a4"/>
              <w:spacing w:before="0" w:beforeAutospacing="0" w:after="0" w:afterAutospacing="0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F04618" w:rsidRDefault="00995ED2" w:rsidP="00D26AE4">
            <w:pPr>
              <w:pStyle w:val="a4"/>
              <w:spacing w:before="0" w:beforeAutospacing="0" w:after="0" w:afterAutospacing="0"/>
              <w:ind w:left="-108"/>
              <w:jc w:val="center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F04618" w:rsidRDefault="00995ED2" w:rsidP="008E2A87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F04618" w:rsidRDefault="00995ED2" w:rsidP="008E2A87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Місце роботи (навчання), посада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ED2" w:rsidRPr="00F04618" w:rsidRDefault="00995ED2" w:rsidP="008E2A87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F04618" w:rsidRDefault="00995ED2" w:rsidP="00D26AE4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F04618" w:rsidRDefault="00995ED2" w:rsidP="00D26AE4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color w:val="000000"/>
                <w:sz w:val="22"/>
                <w:szCs w:val="22"/>
              </w:rPr>
            </w:pPr>
            <w:r w:rsidRPr="00F04618">
              <w:rPr>
                <w:rFonts w:eastAsia="Meiryo UI"/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995ED2" w:rsidRPr="00A755CC" w:rsidTr="00995ED2">
        <w:trPr>
          <w:cantSplit/>
          <w:trHeight w:val="1989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A755CC" w:rsidRDefault="00995ED2" w:rsidP="008E2A87">
            <w:pPr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A755CC" w:rsidRDefault="00995ED2" w:rsidP="00D26AE4">
            <w:pPr>
              <w:jc w:val="center"/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A755CC" w:rsidRDefault="00995ED2" w:rsidP="00D26AE4">
            <w:pPr>
              <w:jc w:val="center"/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A755CC" w:rsidRDefault="00995ED2" w:rsidP="008E2A87">
            <w:pPr>
              <w:jc w:val="both"/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ED2" w:rsidRPr="00A755CC" w:rsidRDefault="00995ED2" w:rsidP="008E2A87">
            <w:pPr>
              <w:jc w:val="both"/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95ED2" w:rsidRPr="00A755CC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8E2A87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Бойський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с.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Спаське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8E2A87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Член Правління ГО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Спаський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простір».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8E2A87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ГО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Спаський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простір».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Рекомендаційний лист, Сільський голова Спаської сільської ради;</w:t>
            </w:r>
          </w:p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Проректор з перспективного розвитку МТУ Дніпровська політехніка;</w:t>
            </w:r>
          </w:p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Молодіжна ініціатива;</w:t>
            </w:r>
          </w:p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Т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овариство Червоного Хреста України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Голова ГО «Донецький молодіжний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дебатний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центр»;</w:t>
            </w:r>
          </w:p>
          <w:p w:rsidR="00995ED2" w:rsidRPr="00A755CC" w:rsidRDefault="00995ED2" w:rsidP="00D26AE4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Ректор МТУ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Дніпровська політехніка;</w:t>
            </w:r>
          </w:p>
          <w:p w:rsidR="00995ED2" w:rsidRPr="00A755CC" w:rsidRDefault="00995ED2" w:rsidP="005301E5">
            <w:pPr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Свідоцтво №582029, Міністерство молоді та спорту України.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Співорганізатор Відкритого Молодіжного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фестивалю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Спаський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простір», який було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реалізовано за фінансової підтримки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Управління молоді і спорту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Дніпропе</w:t>
            </w:r>
            <w:r>
              <w:rPr>
                <w:rFonts w:eastAsia="Meiryo UI"/>
                <w:sz w:val="20"/>
                <w:szCs w:val="20"/>
              </w:rPr>
              <w:t xml:space="preserve">тровської облдержадміністрації. </w:t>
            </w:r>
            <w:r w:rsidRPr="00A755CC">
              <w:rPr>
                <w:rFonts w:eastAsia="Meiryo UI"/>
                <w:sz w:val="20"/>
                <w:szCs w:val="20"/>
              </w:rPr>
              <w:t>Кількіс</w:t>
            </w:r>
            <w:r>
              <w:rPr>
                <w:rFonts w:eastAsia="Meiryo UI"/>
                <w:sz w:val="20"/>
                <w:szCs w:val="20"/>
              </w:rPr>
              <w:t xml:space="preserve">ть учасників фестивалю 150 осіб, </w:t>
            </w:r>
            <w:r w:rsidRPr="00A755CC">
              <w:rPr>
                <w:rFonts w:eastAsia="Meiryo UI"/>
                <w:sz w:val="20"/>
                <w:szCs w:val="20"/>
              </w:rPr>
              <w:t xml:space="preserve">охоплених програмою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1000 осіб;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К</w:t>
            </w:r>
            <w:r w:rsidRPr="00A755CC">
              <w:rPr>
                <w:rFonts w:eastAsia="Meiryo UI"/>
                <w:sz w:val="20"/>
                <w:szCs w:val="20"/>
              </w:rPr>
              <w:t>оординатор проекту «С</w:t>
            </w:r>
            <w:r>
              <w:rPr>
                <w:rFonts w:eastAsia="Meiryo UI"/>
                <w:sz w:val="20"/>
                <w:szCs w:val="20"/>
              </w:rPr>
              <w:t xml:space="preserve">паська школа молодого лідера»  </w:t>
            </w:r>
            <w:r w:rsidRPr="00A755CC">
              <w:rPr>
                <w:rFonts w:eastAsia="Meiryo UI"/>
                <w:sz w:val="20"/>
                <w:szCs w:val="20"/>
              </w:rPr>
              <w:t>за фінансової підтримки Німецької федеральної компанії GIZ. Мета проекту: вдосконалення лідерських здібностей підлітків та молоді села для активного залучення їх до прийняття рішень місцевого значення та вирішення соціальних та інших проблем, які стоять перед громадою. Непрямою метою Школи є створення нового покоління активу (відібрано 16 постійних учасників);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Член робочої групи в подальшому координаційної ради з розробки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візії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села «Спаське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2025»;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Співорганізатор «Форум майбутніх підприємців», с.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Спаське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, відвідало близько 100 осіб;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Координатор волонтерів в проекті «Екологічна програма з сортування ТПВ» Спаської сільської ради</w:t>
            </w:r>
            <w:r>
              <w:rPr>
                <w:rFonts w:eastAsia="Meiryo UI"/>
                <w:sz w:val="20"/>
                <w:szCs w:val="20"/>
              </w:rPr>
              <w:t xml:space="preserve"> (залучено 15 волонтерів, о</w:t>
            </w:r>
            <w:r w:rsidRPr="00415240">
              <w:rPr>
                <w:rFonts w:eastAsia="Meiryo UI"/>
                <w:sz w:val="20"/>
                <w:szCs w:val="20"/>
              </w:rPr>
              <w:t>хоплення</w:t>
            </w:r>
            <w:r w:rsidRPr="00A755CC">
              <w:rPr>
                <w:rFonts w:eastAsia="Meiryo UI"/>
                <w:sz w:val="20"/>
                <w:szCs w:val="20"/>
              </w:rPr>
              <w:t xml:space="preserve"> жителі</w:t>
            </w:r>
            <w:r w:rsidRPr="00415240">
              <w:rPr>
                <w:rFonts w:eastAsia="Meiryo UI"/>
                <w:sz w:val="20"/>
                <w:szCs w:val="20"/>
              </w:rPr>
              <w:t>в</w:t>
            </w:r>
            <w:r w:rsidRPr="00A755CC">
              <w:rPr>
                <w:rFonts w:eastAsia="Meiryo UI"/>
                <w:sz w:val="20"/>
                <w:szCs w:val="20"/>
              </w:rPr>
              <w:t xml:space="preserve"> більше 500 чоловік);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Р</w:t>
            </w:r>
            <w:r w:rsidRPr="00A755CC">
              <w:rPr>
                <w:rFonts w:eastAsia="Meiryo UI"/>
                <w:sz w:val="20"/>
                <w:szCs w:val="20"/>
              </w:rPr>
              <w:t>еалізовані</w:t>
            </w:r>
            <w:r>
              <w:rPr>
                <w:rFonts w:eastAsia="Meiryo UI"/>
                <w:sz w:val="20"/>
                <w:szCs w:val="20"/>
              </w:rPr>
              <w:t xml:space="preserve"> такі заходи як: Ш</w:t>
            </w:r>
            <w:r w:rsidRPr="00A755CC">
              <w:rPr>
                <w:rFonts w:eastAsia="Meiryo UI"/>
                <w:sz w:val="20"/>
                <w:szCs w:val="20"/>
              </w:rPr>
              <w:t>кола гри на гітарі, рукоділля, настільні ігри;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П</w:t>
            </w:r>
            <w:r w:rsidRPr="00A755CC">
              <w:rPr>
                <w:rFonts w:eastAsia="Meiryo UI"/>
                <w:sz w:val="20"/>
                <w:szCs w:val="20"/>
              </w:rPr>
              <w:t>ровед</w:t>
            </w:r>
            <w:r>
              <w:rPr>
                <w:rFonts w:eastAsia="Meiryo UI"/>
                <w:sz w:val="20"/>
                <w:szCs w:val="20"/>
              </w:rPr>
              <w:t xml:space="preserve">ення тренінгів з толерантності та </w:t>
            </w:r>
            <w:r w:rsidRPr="00A755CC">
              <w:rPr>
                <w:rFonts w:eastAsia="Meiryo UI"/>
                <w:sz w:val="20"/>
                <w:szCs w:val="20"/>
              </w:rPr>
              <w:t xml:space="preserve">як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бюджетно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подорожувати, лідерство;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 xml:space="preserve">Акції </w:t>
            </w:r>
            <w:proofErr w:type="spellStart"/>
            <w:r>
              <w:rPr>
                <w:rFonts w:eastAsia="Meiryo UI"/>
                <w:sz w:val="20"/>
                <w:szCs w:val="20"/>
                <w:lang w:val="ru-RU"/>
              </w:rPr>
              <w:t>з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благоустрою території села;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 xml:space="preserve">піворганізатор турніру з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міні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футболу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серед молоді Новомосковського району;</w:t>
            </w:r>
          </w:p>
          <w:p w:rsidR="00995ED2" w:rsidRPr="00A755CC" w:rsidRDefault="00995ED2" w:rsidP="00D26AE4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О</w:t>
            </w:r>
            <w:r w:rsidRPr="00A755CC">
              <w:rPr>
                <w:rFonts w:eastAsia="Meiryo UI"/>
                <w:sz w:val="20"/>
                <w:szCs w:val="20"/>
              </w:rPr>
              <w:t xml:space="preserve">дин з ініціаторів відродження внутрішнього чемпіонату з футболу 11х11 в с.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Спаське</w:t>
            </w:r>
            <w:proofErr w:type="spellEnd"/>
            <w:r>
              <w:rPr>
                <w:rFonts w:eastAsia="Meiryo UI"/>
                <w:sz w:val="20"/>
                <w:szCs w:val="20"/>
              </w:rPr>
              <w:t>.</w:t>
            </w:r>
          </w:p>
        </w:tc>
      </w:tr>
      <w:tr w:rsidR="00995ED2" w:rsidRPr="00A755CC" w:rsidTr="00995ED2">
        <w:trPr>
          <w:trHeight w:val="679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Богун Олександр Романович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тудент 1 кур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су, «Менеджмент», секретар Студентської Р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ади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Первинна профспілкова організація Донецького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Н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аціонального універс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итету економіки і торгівлі ім. М.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Туган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Барановського.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157EE5">
            <w:pPr>
              <w:jc w:val="center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>піворганізатор со</w:t>
            </w:r>
            <w:r>
              <w:rPr>
                <w:rFonts w:eastAsia="Meiryo UI"/>
                <w:sz w:val="20"/>
                <w:szCs w:val="20"/>
              </w:rPr>
              <w:t xml:space="preserve">ціальної виставки «Вертеп УАЛ», </w:t>
            </w:r>
            <w:r w:rsidRPr="00A755CC">
              <w:rPr>
                <w:rFonts w:eastAsia="Meiryo UI"/>
                <w:sz w:val="20"/>
                <w:szCs w:val="20"/>
              </w:rPr>
              <w:t xml:space="preserve">вистави в 4 областях, у тому числі на Сході: в Краматорську, Покровську та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Бахмуті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 були в 16 державних та міжнародних установах, наприклад: Кабінет міністрів України та Пре</w:t>
            </w:r>
            <w:r>
              <w:rPr>
                <w:rFonts w:eastAsia="Meiryo UI"/>
                <w:sz w:val="20"/>
                <w:szCs w:val="20"/>
              </w:rPr>
              <w:t>дставництво ЄС в Україні, провел</w:t>
            </w:r>
            <w:r w:rsidRPr="00A755CC">
              <w:rPr>
                <w:rFonts w:eastAsia="Meiryo UI"/>
                <w:sz w:val="20"/>
                <w:szCs w:val="20"/>
              </w:rPr>
              <w:t xml:space="preserve">и 28 концертів, охопили аудиторію в близько 5000 людей, у тому числі десятки тисяч переглядів у </w:t>
            </w:r>
            <w:r>
              <w:rPr>
                <w:rFonts w:eastAsia="Meiryo UI"/>
                <w:sz w:val="20"/>
                <w:szCs w:val="20"/>
              </w:rPr>
              <w:t>соціальних мережах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О</w:t>
            </w:r>
            <w:r w:rsidRPr="00A755CC">
              <w:rPr>
                <w:rFonts w:eastAsia="Meiryo UI"/>
                <w:sz w:val="20"/>
                <w:szCs w:val="20"/>
              </w:rPr>
              <w:t>рганізатор тренінгів з лідерства, проектного менеджмент</w:t>
            </w:r>
            <w:r>
              <w:rPr>
                <w:rFonts w:eastAsia="Meiryo UI"/>
                <w:sz w:val="20"/>
                <w:szCs w:val="20"/>
              </w:rPr>
              <w:t>у</w:t>
            </w:r>
            <w:r w:rsidRPr="00A755CC">
              <w:rPr>
                <w:rFonts w:eastAsia="Meiryo UI"/>
                <w:sz w:val="20"/>
                <w:szCs w:val="20"/>
              </w:rPr>
              <w:t xml:space="preserve">,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фа</w:t>
            </w:r>
            <w:r>
              <w:rPr>
                <w:rFonts w:eastAsia="Meiryo UI"/>
                <w:sz w:val="20"/>
                <w:szCs w:val="20"/>
              </w:rPr>
              <w:t>ндрейзингу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у рамках руху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ІРС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», </w:t>
            </w:r>
            <w:r w:rsidRPr="00A755CC">
              <w:rPr>
                <w:rFonts w:eastAsia="Meiryo UI"/>
                <w:sz w:val="20"/>
                <w:szCs w:val="20"/>
              </w:rPr>
              <w:t>50 учасників;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 xml:space="preserve">Ментор в самоврядуванні в 5 школах, </w:t>
            </w:r>
            <w:r w:rsidRPr="00A755CC">
              <w:rPr>
                <w:rFonts w:eastAsia="Meiryo UI"/>
                <w:sz w:val="20"/>
                <w:szCs w:val="20"/>
              </w:rPr>
              <w:t>реалізовано 32 проекти, за</w:t>
            </w:r>
            <w:r>
              <w:rPr>
                <w:rFonts w:eastAsia="Meiryo UI"/>
                <w:sz w:val="20"/>
                <w:szCs w:val="20"/>
              </w:rPr>
              <w:t>лучено</w:t>
            </w:r>
            <w:r w:rsidRPr="00A755CC">
              <w:rPr>
                <w:rFonts w:eastAsia="Meiryo UI"/>
                <w:sz w:val="20"/>
                <w:szCs w:val="20"/>
              </w:rPr>
              <w:t xml:space="preserve"> близько 800 людей;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</w:t>
            </w:r>
            <w:r w:rsidRPr="00A755CC">
              <w:rPr>
                <w:rFonts w:eastAsia="Meiryo UI"/>
                <w:sz w:val="20"/>
                <w:szCs w:val="20"/>
              </w:rPr>
              <w:t xml:space="preserve">олонтер на Міжнародній виставці </w:t>
            </w:r>
            <w:r>
              <w:rPr>
                <w:rFonts w:eastAsia="Meiryo UI"/>
                <w:sz w:val="20"/>
                <w:szCs w:val="20"/>
              </w:rPr>
              <w:t>«Форум Освіти і Кар’єри – 2018», 300 учасників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 xml:space="preserve">Організатор та ведучий </w:t>
            </w:r>
            <w:r w:rsidRPr="00A755CC">
              <w:rPr>
                <w:rFonts w:eastAsia="Meiryo UI"/>
                <w:sz w:val="20"/>
                <w:szCs w:val="20"/>
              </w:rPr>
              <w:t>«Фору</w:t>
            </w:r>
            <w:r>
              <w:rPr>
                <w:rFonts w:eastAsia="Meiryo UI"/>
                <w:sz w:val="20"/>
                <w:szCs w:val="20"/>
              </w:rPr>
              <w:t xml:space="preserve">м Демократичних Шкіл» у Львові, </w:t>
            </w:r>
            <w:r w:rsidRPr="00A755CC">
              <w:rPr>
                <w:rFonts w:eastAsia="Meiryo UI"/>
                <w:sz w:val="20"/>
                <w:szCs w:val="20"/>
              </w:rPr>
              <w:t>150 учасників;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Волонтер</w:t>
            </w:r>
            <w:r w:rsidRPr="00A755CC">
              <w:rPr>
                <w:rFonts w:eastAsia="Meiryo UI"/>
                <w:sz w:val="20"/>
                <w:szCs w:val="20"/>
              </w:rPr>
              <w:t xml:space="preserve"> на Фестивалі освіти</w:t>
            </w:r>
            <w:r>
              <w:rPr>
                <w:rFonts w:eastAsia="Meiryo UI"/>
                <w:sz w:val="20"/>
                <w:szCs w:val="20"/>
              </w:rPr>
              <w:t xml:space="preserve"> у Львові: Вчителі Майбутнього, 500 учасників, 30 волонтерів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>піворганізатор</w:t>
            </w:r>
            <w:r>
              <w:rPr>
                <w:rFonts w:eastAsia="Meiryo UI"/>
                <w:sz w:val="20"/>
                <w:szCs w:val="20"/>
              </w:rPr>
              <w:t xml:space="preserve"> «Українське вибране. 1 сезон», </w:t>
            </w:r>
            <w:r w:rsidRPr="00A755CC">
              <w:rPr>
                <w:rFonts w:eastAsia="Meiryo UI"/>
                <w:sz w:val="20"/>
                <w:szCs w:val="20"/>
              </w:rPr>
              <w:t>організовано 5 концертів сучасних українських виконавців: «Кому вниз», «Тартак», «Плач Єремії»,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Піккардійська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Терц</w:t>
            </w:r>
            <w:r>
              <w:rPr>
                <w:rFonts w:eastAsia="Meiryo UI"/>
                <w:sz w:val="20"/>
                <w:szCs w:val="20"/>
              </w:rPr>
              <w:t>ія»,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Воплі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eiryo UI"/>
                <w:sz w:val="20"/>
                <w:szCs w:val="20"/>
              </w:rPr>
              <w:lastRenderedPageBreak/>
              <w:t>Відоплясова</w:t>
            </w:r>
            <w:proofErr w:type="spellEnd"/>
            <w:r>
              <w:rPr>
                <w:rFonts w:eastAsia="Meiryo UI"/>
                <w:sz w:val="20"/>
                <w:szCs w:val="20"/>
              </w:rPr>
              <w:t>», охоплено аудиторію близько 2500 людей;</w:t>
            </w:r>
            <w:r>
              <w:rPr>
                <w:rFonts w:eastAsia="Meiryo UI"/>
                <w:sz w:val="20"/>
                <w:szCs w:val="20"/>
              </w:rPr>
              <w:cr/>
              <w:t>О</w:t>
            </w:r>
            <w:r w:rsidRPr="00A755CC">
              <w:rPr>
                <w:rFonts w:eastAsia="Meiryo UI"/>
                <w:sz w:val="20"/>
                <w:szCs w:val="20"/>
              </w:rPr>
              <w:t>рганізатор Всеукраїнського «Фор</w:t>
            </w:r>
            <w:r>
              <w:rPr>
                <w:rFonts w:eastAsia="Meiryo UI"/>
                <w:sz w:val="20"/>
                <w:szCs w:val="20"/>
              </w:rPr>
              <w:t xml:space="preserve">уму відповідального лідерства», </w:t>
            </w:r>
            <w:r w:rsidRPr="00A755CC">
              <w:rPr>
                <w:rFonts w:eastAsia="Meiryo UI"/>
                <w:sz w:val="20"/>
                <w:szCs w:val="20"/>
              </w:rPr>
              <w:t xml:space="preserve">200 учасників, через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вол</w:t>
            </w:r>
            <w:r>
              <w:rPr>
                <w:rFonts w:eastAsia="Meiryo UI"/>
                <w:sz w:val="20"/>
                <w:szCs w:val="20"/>
              </w:rPr>
              <w:t>онтерство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допомогли 50 фермерам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У</w:t>
            </w:r>
            <w:r w:rsidRPr="00A755CC">
              <w:rPr>
                <w:rFonts w:eastAsia="Meiryo UI"/>
                <w:sz w:val="20"/>
                <w:szCs w:val="20"/>
              </w:rPr>
              <w:t xml:space="preserve">часник дипломатичної експедиції та найбільшої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адвокаційної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компанії України за кордоном (4 країни: Польща, Бельгія, Франція, Німеччина;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відвідано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9 міжнародних інституцій, організовано 5 флешмобів, 2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адвокаційні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компанії та охоплено акціями аудиторію в близько 5000 людей та висвітлення у ЗМІ, які охопили десятки тисяч переглядів);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 xml:space="preserve">піворганізатор та актор у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перформансі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на «Дні Анни </w:t>
            </w:r>
            <w:r>
              <w:rPr>
                <w:rFonts w:eastAsia="Meiryo UI"/>
                <w:sz w:val="20"/>
                <w:szCs w:val="20"/>
              </w:rPr>
              <w:t xml:space="preserve">Ярославни» у </w:t>
            </w:r>
            <w:proofErr w:type="spellStart"/>
            <w:r>
              <w:rPr>
                <w:rFonts w:eastAsia="Meiryo UI"/>
                <w:sz w:val="20"/>
                <w:szCs w:val="20"/>
              </w:rPr>
              <w:t>Санлісі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, Франція, </w:t>
            </w:r>
            <w:r w:rsidRPr="00A755CC">
              <w:rPr>
                <w:rFonts w:eastAsia="Meiryo UI"/>
                <w:sz w:val="20"/>
                <w:szCs w:val="20"/>
              </w:rPr>
              <w:t>аудиторія мала понад 300 представників української діаспори з усього світу;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 xml:space="preserve">Пройшов </w:t>
            </w:r>
            <w:r w:rsidRPr="00A755CC">
              <w:rPr>
                <w:rFonts w:eastAsia="Meiryo UI"/>
                <w:sz w:val="20"/>
                <w:szCs w:val="20"/>
              </w:rPr>
              <w:t>стажування у Львівській обласній державній адміністрації, у Департаменті внутрішньої та інформаційної політики, відділ молодіжної політики;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>піворганізатор Форуму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Бізнес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Молодь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: ефе</w:t>
            </w:r>
            <w:r>
              <w:rPr>
                <w:rFonts w:eastAsia="Meiryo UI"/>
                <w:sz w:val="20"/>
                <w:szCs w:val="20"/>
              </w:rPr>
              <w:t xml:space="preserve">кт WOW від співпраці» у Львові, </w:t>
            </w:r>
            <w:r w:rsidRPr="00A755CC">
              <w:rPr>
                <w:rFonts w:eastAsia="Meiryo UI"/>
                <w:sz w:val="20"/>
                <w:szCs w:val="20"/>
              </w:rPr>
              <w:t>100 учасників;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</w:t>
            </w:r>
            <w:r w:rsidRPr="00A755CC">
              <w:rPr>
                <w:rFonts w:eastAsia="Meiryo UI"/>
                <w:sz w:val="20"/>
                <w:szCs w:val="20"/>
              </w:rPr>
              <w:t>ипускник «Української Академії Лідерства», Львівського осередку;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Ментор та організатор програми</w:t>
            </w:r>
            <w:r w:rsidRPr="00A755CC">
              <w:rPr>
                <w:rFonts w:eastAsia="Meiryo UI"/>
                <w:sz w:val="20"/>
                <w:szCs w:val="20"/>
              </w:rPr>
              <w:t xml:space="preserve"> в таборі «Співаємо з Богом!» </w:t>
            </w:r>
            <w:r>
              <w:rPr>
                <w:rFonts w:eastAsia="Meiryo UI"/>
                <w:sz w:val="20"/>
                <w:szCs w:val="20"/>
              </w:rPr>
              <w:t>при Ораторії св. Луїджі Оріоне, 200 дітей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</w:t>
            </w:r>
            <w:r w:rsidRPr="00A755CC">
              <w:rPr>
                <w:rFonts w:eastAsia="Meiryo UI"/>
                <w:sz w:val="20"/>
                <w:szCs w:val="20"/>
              </w:rPr>
              <w:t xml:space="preserve">ипускник проекту «Школа активного </w:t>
            </w:r>
            <w:r>
              <w:rPr>
                <w:rFonts w:eastAsia="Meiryo UI"/>
                <w:sz w:val="20"/>
                <w:szCs w:val="20"/>
              </w:rPr>
              <w:t>громадянина» від DYDC, 50 учасників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</w:t>
            </w:r>
            <w:r w:rsidRPr="00A755CC">
              <w:rPr>
                <w:rFonts w:eastAsia="Meiryo UI"/>
                <w:sz w:val="20"/>
                <w:szCs w:val="20"/>
              </w:rPr>
              <w:t xml:space="preserve">ипускник «Літньої школи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блогер</w:t>
            </w:r>
            <w:r>
              <w:rPr>
                <w:rFonts w:eastAsia="Meiryo UI"/>
                <w:sz w:val="20"/>
                <w:szCs w:val="20"/>
              </w:rPr>
              <w:t>ів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та громадських журналістів», </w:t>
            </w:r>
            <w:r w:rsidRPr="00A755CC">
              <w:rPr>
                <w:rFonts w:eastAsia="Meiryo UI"/>
                <w:sz w:val="20"/>
                <w:szCs w:val="20"/>
              </w:rPr>
              <w:t xml:space="preserve">50 учасників, організував 2 соціальних проекти за участі </w:t>
            </w:r>
            <w:r>
              <w:rPr>
                <w:rFonts w:eastAsia="Meiryo UI"/>
                <w:sz w:val="20"/>
                <w:szCs w:val="20"/>
              </w:rPr>
              <w:t>воїнів</w:t>
            </w:r>
            <w:r>
              <w:rPr>
                <w:rFonts w:eastAsia="Meiryo U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>АТО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О</w:t>
            </w:r>
            <w:r w:rsidRPr="00A755CC">
              <w:rPr>
                <w:rFonts w:eastAsia="Meiryo UI"/>
                <w:sz w:val="20"/>
                <w:szCs w:val="20"/>
              </w:rPr>
              <w:t xml:space="preserve">рганізатор волонтерів від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ДонНУЕТ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на</w:t>
            </w:r>
            <w:r>
              <w:rPr>
                <w:rFonts w:eastAsia="Meiryo UI"/>
                <w:sz w:val="20"/>
                <w:szCs w:val="20"/>
              </w:rPr>
              <w:t xml:space="preserve"> Четвертому міському фестивалі «Почуй мене»</w:t>
            </w:r>
            <w:r w:rsidRPr="00A755CC">
              <w:rPr>
                <w:rFonts w:eastAsia="Meiryo UI"/>
                <w:sz w:val="20"/>
                <w:szCs w:val="20"/>
              </w:rPr>
              <w:t>, було за</w:t>
            </w:r>
            <w:r>
              <w:rPr>
                <w:rFonts w:eastAsia="Meiryo UI"/>
                <w:sz w:val="20"/>
                <w:szCs w:val="20"/>
              </w:rPr>
              <w:t>лучен</w:t>
            </w:r>
            <w:r w:rsidRPr="00A755CC">
              <w:rPr>
                <w:rFonts w:eastAsia="Meiryo UI"/>
                <w:sz w:val="20"/>
                <w:szCs w:val="20"/>
              </w:rPr>
              <w:t>о 11 студентів;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О</w:t>
            </w:r>
            <w:r w:rsidRPr="00A755CC">
              <w:rPr>
                <w:rFonts w:eastAsia="Meiryo UI"/>
                <w:sz w:val="20"/>
                <w:szCs w:val="20"/>
              </w:rPr>
              <w:t>рганізатор та ініціатор створення</w:t>
            </w:r>
            <w:r>
              <w:rPr>
                <w:rFonts w:eastAsia="Meiryo UI"/>
                <w:sz w:val="20"/>
                <w:szCs w:val="20"/>
              </w:rPr>
              <w:t xml:space="preserve"> мистецького проекту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ДонНУЕТ</w:t>
            </w:r>
            <w:proofErr w:type="spellEnd"/>
            <w:r>
              <w:rPr>
                <w:rFonts w:eastAsia="Meiryo UI"/>
                <w:sz w:val="20"/>
                <w:szCs w:val="20"/>
              </w:rPr>
              <w:t>» (картина 3000*1800 мм)</w:t>
            </w:r>
            <w:r w:rsidRPr="00A755CC">
              <w:rPr>
                <w:rFonts w:eastAsia="Meiryo UI"/>
                <w:sz w:val="20"/>
                <w:szCs w:val="20"/>
              </w:rPr>
              <w:t xml:space="preserve"> у створенні </w:t>
            </w:r>
            <w:r>
              <w:rPr>
                <w:rFonts w:eastAsia="Meiryo UI"/>
                <w:sz w:val="20"/>
                <w:szCs w:val="20"/>
              </w:rPr>
              <w:lastRenderedPageBreak/>
              <w:t>брало участь 58 студентів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О</w:t>
            </w:r>
            <w:r w:rsidRPr="00A755CC">
              <w:rPr>
                <w:rFonts w:eastAsia="Meiryo UI"/>
                <w:sz w:val="20"/>
                <w:szCs w:val="20"/>
              </w:rPr>
              <w:t>рганізатор зустрічі з Володими</w:t>
            </w:r>
            <w:r>
              <w:rPr>
                <w:rFonts w:eastAsia="Meiryo UI"/>
                <w:sz w:val="20"/>
                <w:szCs w:val="20"/>
              </w:rPr>
              <w:t xml:space="preserve">ром Яновичем – </w:t>
            </w:r>
            <w:r w:rsidRPr="00A755CC">
              <w:rPr>
                <w:rFonts w:eastAsia="Meiryo UI"/>
                <w:sz w:val="20"/>
                <w:szCs w:val="20"/>
              </w:rPr>
              <w:t xml:space="preserve">ветераном оборони Донецького аеропорту в </w:t>
            </w:r>
            <w:proofErr w:type="spellStart"/>
            <w:r>
              <w:rPr>
                <w:rFonts w:eastAsia="Meiryo UI"/>
                <w:sz w:val="20"/>
                <w:szCs w:val="20"/>
              </w:rPr>
              <w:t>ДонНУЕТ</w:t>
            </w:r>
            <w:proofErr w:type="spellEnd"/>
            <w:r>
              <w:rPr>
                <w:rFonts w:eastAsia="Meiryo UI"/>
                <w:sz w:val="20"/>
                <w:szCs w:val="20"/>
              </w:rPr>
              <w:t>, відвідало 46 студентів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Учасник</w:t>
            </w:r>
            <w:r w:rsidRPr="00A755CC">
              <w:rPr>
                <w:rFonts w:eastAsia="Meiryo UI"/>
                <w:sz w:val="20"/>
                <w:szCs w:val="20"/>
              </w:rPr>
              <w:t xml:space="preserve"> Всеукраїнського Форуму студентського самоврядування, 200 учасників;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У</w:t>
            </w:r>
            <w:r w:rsidRPr="00A755CC">
              <w:rPr>
                <w:rFonts w:eastAsia="Meiryo UI"/>
                <w:sz w:val="20"/>
                <w:szCs w:val="20"/>
              </w:rPr>
              <w:t xml:space="preserve">часник Форуму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державотворців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>«</w:t>
            </w:r>
            <w:r w:rsidRPr="00A755CC">
              <w:rPr>
                <w:rFonts w:eastAsia="Meiryo UI"/>
                <w:sz w:val="20"/>
                <w:szCs w:val="20"/>
              </w:rPr>
              <w:t>Софія Київська</w:t>
            </w:r>
            <w:r>
              <w:rPr>
                <w:rFonts w:eastAsia="Meiryo UI"/>
                <w:sz w:val="20"/>
                <w:szCs w:val="20"/>
              </w:rPr>
              <w:t>»</w:t>
            </w:r>
            <w:r w:rsidRPr="00A755CC">
              <w:rPr>
                <w:rFonts w:eastAsia="Meiryo UI"/>
                <w:sz w:val="20"/>
                <w:szCs w:val="20"/>
              </w:rPr>
              <w:t>, 300 учасників;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Спікер проекту «</w:t>
            </w:r>
            <w:r w:rsidRPr="00A755CC">
              <w:rPr>
                <w:rFonts w:eastAsia="Meiryo UI"/>
                <w:sz w:val="20"/>
                <w:szCs w:val="20"/>
              </w:rPr>
              <w:t>Школа успіху</w:t>
            </w:r>
            <w:r>
              <w:rPr>
                <w:rFonts w:eastAsia="Meiryo UI"/>
                <w:sz w:val="20"/>
                <w:szCs w:val="20"/>
              </w:rPr>
              <w:t>»</w:t>
            </w:r>
            <w:r w:rsidRPr="00A755CC">
              <w:rPr>
                <w:rFonts w:eastAsia="Meiryo UI"/>
                <w:sz w:val="20"/>
                <w:szCs w:val="20"/>
              </w:rPr>
              <w:t xml:space="preserve"> від </w:t>
            </w:r>
            <w:proofErr w:type="spellStart"/>
            <w:r>
              <w:rPr>
                <w:rFonts w:eastAsia="Meiryo UI"/>
                <w:sz w:val="20"/>
                <w:szCs w:val="20"/>
              </w:rPr>
              <w:t>Klitschko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eiryo UI"/>
                <w:sz w:val="20"/>
                <w:szCs w:val="20"/>
              </w:rPr>
              <w:t>Foundation</w:t>
            </w:r>
            <w:proofErr w:type="spellEnd"/>
            <w:r>
              <w:rPr>
                <w:rFonts w:eastAsia="Meiryo UI"/>
                <w:sz w:val="20"/>
                <w:szCs w:val="20"/>
              </w:rPr>
              <w:t>, 50 учасників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А</w:t>
            </w:r>
            <w:r w:rsidRPr="00A755CC">
              <w:rPr>
                <w:rFonts w:eastAsia="Meiryo UI"/>
                <w:sz w:val="20"/>
                <w:szCs w:val="20"/>
              </w:rPr>
              <w:t xml:space="preserve">ктивний учасник у 4 засіданні Мандрівного дискусійного клубу "КИЇВСЬКЕ КОЛО" від Товариства "Просвіта", </w:t>
            </w:r>
            <w:r>
              <w:rPr>
                <w:rFonts w:eastAsia="Meiryo UI"/>
                <w:sz w:val="20"/>
                <w:szCs w:val="20"/>
              </w:rPr>
              <w:t>500 учасників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 xml:space="preserve">піврежисер та актор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вистави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п'єси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за мотивами повісті «Голодомор»</w:t>
            </w:r>
            <w:r>
              <w:rPr>
                <w:rFonts w:eastAsia="Meiryo UI"/>
                <w:sz w:val="20"/>
                <w:szCs w:val="20"/>
              </w:rPr>
              <w:t>,</w:t>
            </w:r>
            <w:r w:rsidRPr="00A755CC">
              <w:rPr>
                <w:rFonts w:eastAsia="Meiryo UI"/>
                <w:sz w:val="20"/>
                <w:szCs w:val="20"/>
              </w:rPr>
              <w:t xml:space="preserve"> українсь</w:t>
            </w:r>
            <w:r>
              <w:rPr>
                <w:rFonts w:eastAsia="Meiryo UI"/>
                <w:sz w:val="20"/>
                <w:szCs w:val="20"/>
              </w:rPr>
              <w:t xml:space="preserve">кого письменника Євгена Гуцало, </w:t>
            </w:r>
            <w:r w:rsidRPr="00A755CC">
              <w:rPr>
                <w:rFonts w:eastAsia="Meiryo UI"/>
                <w:sz w:val="20"/>
                <w:szCs w:val="20"/>
              </w:rPr>
              <w:t>понад 100 глядачів;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>піворганізатор</w:t>
            </w:r>
            <w:r>
              <w:rPr>
                <w:rFonts w:eastAsia="Meiryo UI"/>
                <w:sz w:val="20"/>
                <w:szCs w:val="20"/>
              </w:rPr>
              <w:t xml:space="preserve"> правового </w:t>
            </w:r>
            <w:proofErr w:type="spellStart"/>
            <w:r>
              <w:rPr>
                <w:rFonts w:eastAsia="Meiryo UI"/>
                <w:sz w:val="20"/>
                <w:szCs w:val="20"/>
              </w:rPr>
              <w:t>квесту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для дітей «</w:t>
            </w:r>
            <w:r w:rsidRPr="00A755CC">
              <w:rPr>
                <w:rFonts w:eastAsia="Meiryo UI"/>
                <w:sz w:val="20"/>
                <w:szCs w:val="20"/>
              </w:rPr>
              <w:t>Я маю право!</w:t>
            </w:r>
            <w:r>
              <w:rPr>
                <w:rFonts w:eastAsia="Meiryo UI"/>
                <w:sz w:val="20"/>
                <w:szCs w:val="20"/>
              </w:rPr>
              <w:t>»</w:t>
            </w:r>
            <w:r w:rsidRPr="00A755CC">
              <w:rPr>
                <w:rFonts w:eastAsia="Meiryo UI"/>
                <w:sz w:val="20"/>
                <w:szCs w:val="20"/>
              </w:rPr>
              <w:t>, 10 шкіл, 150 учасників</w:t>
            </w:r>
            <w:r>
              <w:rPr>
                <w:rFonts w:eastAsia="Meiryo UI"/>
                <w:sz w:val="20"/>
                <w:szCs w:val="20"/>
              </w:rPr>
              <w:t>;</w:t>
            </w:r>
          </w:p>
          <w:p w:rsidR="00995ED2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 xml:space="preserve">піворганізатор першого </w:t>
            </w:r>
            <w:r>
              <w:rPr>
                <w:rFonts w:eastAsia="Meiryo UI"/>
                <w:sz w:val="20"/>
                <w:szCs w:val="20"/>
              </w:rPr>
              <w:t>К</w:t>
            </w:r>
            <w:r w:rsidRPr="00A755CC">
              <w:rPr>
                <w:rFonts w:eastAsia="Meiryo UI"/>
                <w:sz w:val="20"/>
                <w:szCs w:val="20"/>
              </w:rPr>
              <w:t>риворізького «Фестивал</w:t>
            </w:r>
            <w:r>
              <w:rPr>
                <w:rFonts w:eastAsia="Meiryo UI"/>
                <w:sz w:val="20"/>
                <w:szCs w:val="20"/>
              </w:rPr>
              <w:t xml:space="preserve">ю прав людини», </w:t>
            </w:r>
            <w:r w:rsidRPr="00A755CC">
              <w:rPr>
                <w:rFonts w:eastAsia="Meiryo UI"/>
                <w:sz w:val="20"/>
                <w:szCs w:val="20"/>
              </w:rPr>
              <w:t>100 учасників</w:t>
            </w:r>
            <w:r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Координатор Кривого Рога в «</w:t>
            </w:r>
            <w:r w:rsidRPr="00A755CC">
              <w:rPr>
                <w:rFonts w:eastAsia="Meiryo UI"/>
                <w:sz w:val="20"/>
                <w:szCs w:val="20"/>
              </w:rPr>
              <w:t xml:space="preserve">Марафоні написання листів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2018</w:t>
            </w:r>
            <w:r>
              <w:rPr>
                <w:rFonts w:eastAsia="Meiryo UI"/>
                <w:sz w:val="20"/>
                <w:szCs w:val="20"/>
              </w:rPr>
              <w:t>» від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Amnesty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International</w:t>
            </w:r>
            <w:proofErr w:type="spellEnd"/>
            <w:r>
              <w:rPr>
                <w:rFonts w:eastAsia="Meiryo UI"/>
                <w:sz w:val="20"/>
                <w:szCs w:val="20"/>
              </w:rPr>
              <w:t>»</w:t>
            </w:r>
            <w:r w:rsidRPr="00A755CC">
              <w:rPr>
                <w:rFonts w:eastAsia="Meiryo UI"/>
                <w:sz w:val="20"/>
                <w:szCs w:val="20"/>
              </w:rPr>
              <w:t>. У рамках якої провів 8 занять з громадянської освіти та підписання листів в 4 школах, 2 вищих навчальних закладі та охопив аудиторію в 700 учасників, зібрано бл</w:t>
            </w:r>
            <w:r>
              <w:rPr>
                <w:rFonts w:eastAsia="Meiryo UI"/>
                <w:sz w:val="20"/>
                <w:szCs w:val="20"/>
              </w:rPr>
              <w:t>изько 1000 підписів під петиції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О</w:t>
            </w:r>
            <w:r w:rsidRPr="00A755CC">
              <w:rPr>
                <w:rFonts w:eastAsia="Meiryo UI"/>
                <w:sz w:val="20"/>
                <w:szCs w:val="20"/>
              </w:rPr>
              <w:t>рганізатор міського конкурсу есе «К</w:t>
            </w:r>
            <w:r>
              <w:rPr>
                <w:rFonts w:eastAsia="Meiryo UI"/>
                <w:sz w:val="20"/>
                <w:szCs w:val="20"/>
              </w:rPr>
              <w:t>ривий Ріг – місто майбутнього», 127 робіт/учасників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Волонтер на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Мегатренінг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2019», 6000 учасників, 150 волонтерів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В</w:t>
            </w:r>
            <w:r w:rsidRPr="00A755CC">
              <w:rPr>
                <w:rFonts w:eastAsia="Meiryo UI"/>
                <w:sz w:val="20"/>
                <w:szCs w:val="20"/>
              </w:rPr>
              <w:t xml:space="preserve">олонтер на Міжнародному фестивалі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арт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терапії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ART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PRA</w:t>
            </w:r>
            <w:r>
              <w:rPr>
                <w:rFonts w:eastAsia="Meiryo UI"/>
                <w:sz w:val="20"/>
                <w:szCs w:val="20"/>
              </w:rPr>
              <w:t xml:space="preserve">KTIK у Кривому Розі, </w:t>
            </w:r>
            <w:r w:rsidRPr="00A755CC">
              <w:rPr>
                <w:rFonts w:eastAsia="Meiryo UI"/>
                <w:sz w:val="20"/>
                <w:szCs w:val="20"/>
              </w:rPr>
              <w:t>200 учасників, 10 волонтерів;</w:t>
            </w:r>
          </w:p>
        </w:tc>
      </w:tr>
      <w:tr w:rsidR="00995ED2" w:rsidRPr="00A755CC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Боровик Катерина Віталіївна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ind w:left="-108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234E8F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Фахівець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КУ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«Центр молод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іжних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>ініціатив» КМР, студентка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ДНУ ім. О.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Гончара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Ю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ридичний факультет.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 xml:space="preserve">Комунальна установа «Центр молодіжних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 xml:space="preserve">ініціатив», Кам'янської ради,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  <w:t>тел.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0934672715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 xml:space="preserve">Сертифікат «Бюджет участі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м. Кам'янське»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–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2 шт.;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Фонд Інновацій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>та Розвитку;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Грамота, Проректор з наукової роботи ДНУ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ім. О.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Гончара;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Голова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ГО «Солідарна молодь»;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Грамота, Д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иректор </w:t>
            </w:r>
            <w:proofErr w:type="spellStart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«СЗШ</w:t>
            </w:r>
            <w:r w:rsidRPr="00157EE5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№34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»</w:t>
            </w:r>
            <w:r w:rsidRPr="00157EE5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Кам'янської міської ради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</w:t>
            </w:r>
            <w:r>
              <w:t xml:space="preserve"> </w:t>
            </w:r>
            <w:proofErr w:type="spellStart"/>
            <w:r w:rsidRPr="00157EE5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Польсько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–</w:t>
            </w:r>
            <w:r w:rsidRPr="00157EE5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укра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їнська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фундація співпраці ПАУСІ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Проректор з наукової роботи ДНУ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ім.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Гончара;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Подяка, Департамент з гуманітарних питань;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Похвальна грамота, Міністерство освіти і науки.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Переможець проекту «Бюджет участі 2018 м.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Кам'янське»;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Ініціатор створення молодіжного центру </w:t>
            </w:r>
            <w:r w:rsidRPr="00A755CC">
              <w:rPr>
                <w:rFonts w:eastAsia="Meiryo UI"/>
                <w:sz w:val="20"/>
                <w:szCs w:val="20"/>
              </w:rPr>
              <w:lastRenderedPageBreak/>
              <w:t>в місті, к</w:t>
            </w:r>
            <w:r>
              <w:rPr>
                <w:rFonts w:eastAsia="Meiryo UI"/>
                <w:sz w:val="20"/>
                <w:szCs w:val="20"/>
              </w:rPr>
              <w:t>оординатор ініціативної групи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Долучилась до ро</w:t>
            </w:r>
            <w:r w:rsidRPr="003C1E8F">
              <w:rPr>
                <w:rFonts w:eastAsia="Meiryo UI"/>
                <w:sz w:val="20"/>
                <w:szCs w:val="20"/>
              </w:rPr>
              <w:t xml:space="preserve">зробки напрацювань </w:t>
            </w:r>
            <w:r w:rsidRPr="00A755CC">
              <w:rPr>
                <w:rFonts w:eastAsia="Meiryo UI"/>
                <w:sz w:val="20"/>
                <w:szCs w:val="20"/>
              </w:rPr>
              <w:t xml:space="preserve">під </w:t>
            </w:r>
            <w:r>
              <w:rPr>
                <w:rFonts w:eastAsia="Meiryo UI"/>
                <w:sz w:val="20"/>
                <w:szCs w:val="20"/>
              </w:rPr>
              <w:t>час стратегічної сесії «Майбутнє</w:t>
            </w:r>
            <w:r w:rsidRPr="00A755CC">
              <w:rPr>
                <w:rFonts w:eastAsia="Meiryo UI"/>
                <w:sz w:val="20"/>
                <w:szCs w:val="20"/>
              </w:rPr>
              <w:t xml:space="preserve"> молодіжних центрів України»;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Пройшла відбір на навчання в програму </w:t>
            </w:r>
            <w:r>
              <w:rPr>
                <w:rFonts w:eastAsia="Meiryo UI"/>
                <w:sz w:val="20"/>
                <w:szCs w:val="20"/>
              </w:rPr>
              <w:t xml:space="preserve">«Агенти </w:t>
            </w:r>
            <w:proofErr w:type="spellStart"/>
            <w:r>
              <w:rPr>
                <w:rFonts w:eastAsia="Meiryo UI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eastAsia="Meiryo UI"/>
                <w:sz w:val="20"/>
                <w:szCs w:val="20"/>
              </w:rPr>
              <w:t>», організувала 4 заходи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Презентувала результати Міжнародної наукової конференції студентів, аспірантів та молодих вчених «Сучасний стан і перспективи розвитку держави».</w:t>
            </w:r>
          </w:p>
        </w:tc>
      </w:tr>
      <w:tr w:rsidR="00995ED2" w:rsidRPr="00A755CC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lastRenderedPageBreak/>
              <w:t>Гамова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Анастасія Вікторівна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Студент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ка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–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го курсу за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валіфікаційним рівнем магістр. Голова ради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тудентів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Національна металургійна академія України.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Crtificate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Technische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universitat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Dresden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Подяка,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en-US"/>
              </w:rPr>
              <w:t>Run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en-US"/>
              </w:rPr>
              <w:t>Ukraine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Под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яка, </w:t>
            </w:r>
            <w:proofErr w:type="spellStart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 Директора Департаменту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освіти і науки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обл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держадміністрації;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Грамота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,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Головний Отаман Дніпропетровського козацького Об'єднання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,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Всеукраїнського козацького Війська;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Диплом, Р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ектор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3C1E8F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Грамота,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ектор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– 3 шт.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Лідер команди на 3х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денному курсі «Школа громадського діяча»;</w:t>
            </w:r>
          </w:p>
          <w:p w:rsidR="00995ED2" w:rsidRPr="00A755CC" w:rsidRDefault="00995ED2" w:rsidP="003C1E8F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Г</w:t>
            </w:r>
            <w:r w:rsidRPr="00A755CC">
              <w:rPr>
                <w:rFonts w:eastAsia="Meiryo UI"/>
                <w:sz w:val="20"/>
                <w:szCs w:val="20"/>
              </w:rPr>
              <w:t>оловний організатор марафону «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INTERPIPE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DNIPRO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Half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Marathon</w:t>
            </w:r>
            <w:r w:rsidRPr="00A755CC">
              <w:rPr>
                <w:rFonts w:eastAsia="Meiryo UI"/>
                <w:sz w:val="20"/>
                <w:szCs w:val="20"/>
              </w:rPr>
              <w:t xml:space="preserve"> 2</w:t>
            </w:r>
            <w:r>
              <w:rPr>
                <w:rFonts w:eastAsia="Meiryo UI"/>
                <w:sz w:val="20"/>
                <w:szCs w:val="20"/>
              </w:rPr>
              <w:t xml:space="preserve">018» Міс та Містер </w:t>
            </w:r>
            <w:proofErr w:type="spellStart"/>
            <w:r>
              <w:rPr>
                <w:rFonts w:eastAsia="Meiryo UI"/>
                <w:sz w:val="20"/>
                <w:szCs w:val="20"/>
              </w:rPr>
              <w:t>НМетАУ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2018 </w:t>
            </w:r>
            <w:r w:rsidRPr="00A755CC">
              <w:rPr>
                <w:rFonts w:eastAsia="Meiryo UI"/>
                <w:sz w:val="20"/>
                <w:szCs w:val="20"/>
              </w:rPr>
              <w:t>Організатор міжвузівського конкурс</w:t>
            </w:r>
            <w:r>
              <w:rPr>
                <w:rFonts w:eastAsia="Meiryo UI"/>
                <w:sz w:val="20"/>
                <w:szCs w:val="20"/>
              </w:rPr>
              <w:t>у</w:t>
            </w:r>
            <w:r w:rsidRPr="00A755CC">
              <w:rPr>
                <w:rFonts w:eastAsia="Meiryo UI"/>
                <w:sz w:val="20"/>
                <w:szCs w:val="20"/>
              </w:rPr>
              <w:t xml:space="preserve"> «Битва за ВИШ 2018» (FIFA 2018);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Організатор акції до Дня визволення Дніпра від фашистських загарбників;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Організатор акції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НМетАУ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проти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СНІДу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Організатор акції «Дітям до дня Святого Миколая» від 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НМетАУ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Волонтер </w:t>
            </w:r>
            <w:r w:rsidRPr="00415240">
              <w:rPr>
                <w:rFonts w:eastAsia="Meiryo UI"/>
                <w:sz w:val="20"/>
                <w:szCs w:val="20"/>
              </w:rPr>
              <w:t>«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RASE</w:t>
            </w:r>
            <w:r w:rsidRPr="00415240"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NATION</w:t>
            </w:r>
            <w:r w:rsidRPr="00415240"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  <w:lang w:val="en-US"/>
              </w:rPr>
              <w:t>DNIPRO</w:t>
            </w:r>
            <w:r w:rsidRPr="00A755CC">
              <w:rPr>
                <w:rFonts w:eastAsia="Meiryo UI"/>
                <w:sz w:val="20"/>
                <w:szCs w:val="20"/>
              </w:rPr>
              <w:t>» «Гонка нації»;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Організатор акустичного вечора «З весною в серці».</w:t>
            </w:r>
          </w:p>
        </w:tc>
      </w:tr>
      <w:tr w:rsidR="00995ED2" w:rsidRPr="00995ED2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Жадан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Богдан Олександрович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Павлоград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F25C07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рганізація культурно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дозві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ллєвої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діяльності,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в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олонтер, робота з підлітками.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 «МЦС «Позитивний Павлоград».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Рекомендаційний лист, Адміністратор релігійної громади;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Рекомендаційний лист, Директор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«Затишне місто»;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Рекомендаційний лист, Директор КЗК «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Межиріцький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СБК»;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 xml:space="preserve">Лист підтримки, Депутат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ДОР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>Гуманітарна акція «Папа для України»;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Фестиваль «Нове британське кіно;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Суботники в місті Павлоград;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«Активний пікнік до Дня Європи»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,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Межиріч;</w:t>
            </w:r>
          </w:p>
          <w:p w:rsidR="00995ED2" w:rsidRPr="00A755CC" w:rsidRDefault="00995ED2" w:rsidP="00CA2DB2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Молодіжний похід на пам’ятник археології;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«</w:t>
            </w:r>
            <w:proofErr w:type="spellStart"/>
            <w:r>
              <w:rPr>
                <w:rFonts w:eastAsia="Meiryo UI"/>
                <w:sz w:val="20"/>
                <w:szCs w:val="20"/>
              </w:rPr>
              <w:t>Open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eiryo UI"/>
                <w:sz w:val="20"/>
                <w:szCs w:val="20"/>
              </w:rPr>
              <w:t>air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eiryo UI"/>
                <w:sz w:val="20"/>
                <w:szCs w:val="20"/>
              </w:rPr>
              <w:t>cinema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» </w:t>
            </w:r>
            <w:r w:rsidRPr="00A755CC">
              <w:rPr>
                <w:rFonts w:eastAsia="Meiryo UI"/>
                <w:sz w:val="20"/>
                <w:szCs w:val="20"/>
              </w:rPr>
              <w:t>кінотеатр під відкритим небом.</w:t>
            </w:r>
          </w:p>
        </w:tc>
      </w:tr>
      <w:tr w:rsidR="00995ED2" w:rsidRPr="00995ED2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lastRenderedPageBreak/>
              <w:t>Жиронкіна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Аліна Романівна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  <w:lang w:val="ru-RU"/>
              </w:rPr>
            </w:pPr>
            <w:r w:rsidRPr="00A755CC">
              <w:rPr>
                <w:rFonts w:eastAsia="Meiryo UI"/>
                <w:sz w:val="20"/>
                <w:szCs w:val="20"/>
                <w:lang w:val="ru-RU"/>
              </w:rPr>
              <w:t>м. Кам'янське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Голова Молодіжної ради </w:t>
            </w:r>
            <w:r>
              <w:rPr>
                <w:rFonts w:eastAsia="Meiryo UI"/>
                <w:sz w:val="20"/>
                <w:szCs w:val="20"/>
              </w:rPr>
              <w:t>м.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Кам’янське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, Провідний спеціаліст групи централізованого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господарського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адміністративного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забезпечення закладів.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F25C07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Департамент гуманітарних п</w:t>
            </w:r>
            <w:r>
              <w:rPr>
                <w:rFonts w:eastAsia="Meiryo UI"/>
                <w:sz w:val="20"/>
                <w:szCs w:val="20"/>
              </w:rPr>
              <w:t xml:space="preserve">итань </w:t>
            </w:r>
            <w:proofErr w:type="spellStart"/>
            <w:r>
              <w:rPr>
                <w:rFonts w:eastAsia="Meiryo UI"/>
                <w:sz w:val="20"/>
                <w:szCs w:val="20"/>
              </w:rPr>
              <w:t>Кам’янської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міської ради</w:t>
            </w:r>
            <w:r w:rsidRPr="00A755CC">
              <w:rPr>
                <w:rFonts w:eastAsia="Meiryo UI"/>
                <w:sz w:val="20"/>
                <w:szCs w:val="20"/>
              </w:rPr>
              <w:t>, тел.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0569237635.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Почесна грамота, Центральний комітет «Профспілка трудящих, металургійної 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гірничобудівної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промисловості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Ураїни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Сертифікат, </w:t>
            </w:r>
            <w:r>
              <w:rPr>
                <w:rFonts w:eastAsia="Meiryo UI"/>
                <w:sz w:val="20"/>
                <w:szCs w:val="20"/>
              </w:rPr>
              <w:t xml:space="preserve">Голова </w:t>
            </w:r>
            <w:r w:rsidRPr="00A755CC">
              <w:rPr>
                <w:rFonts w:eastAsia="Meiryo UI"/>
                <w:sz w:val="20"/>
                <w:szCs w:val="20"/>
              </w:rPr>
              <w:t>ГО «Солідарна Молодь»;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Свідоцтво, Державний інститут сімейної та молодіжної політики, Міністерства молоді та спорту України;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Сертифікат, Департамент соціальної та молодіжної політики облдержадміністрації;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Сертифікат,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Кам’янський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місцевий центр з надання безоплатної вторинної правової допомоги – 2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шт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Подячний лист,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Кам’янський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міський голова;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Почесна грамота, Виконавчий комітет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Кам’янської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міської ради;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Сертифікат, Товариство Червоного Хреста України;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Довідка (висновок) про стажування, Управління молоді та спорту облдержадміністрації.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Протягом 2018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2019 рр.: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Соціальні міські акції: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«Обіймемось, бо ми одна родина, «Час доброти», «Подаруй дитині усмішку», «Відповідальність починається з мене», «Молодь – за чисте місто»;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Патріотичні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квести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: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Кам’янське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твоя територія успіху», «Марафон перемоги»,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Спортивно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патріотичний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фест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«Всі ми різні – всі ми рівні»;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Тренінги: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 xml:space="preserve">«Обирай свідомо», «Школа права», «Школа дебатів», «Безпечна робота в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інтернеті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«Роль молоді у подоланні гендерних стереотипів та дискримінації»;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Право просвітницький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захід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квест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на тему: «Я маю право»;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Соціологічне опитування: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«Я і моя Батьківщина – очима молоді», «Дозвілля молоді»;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Всеукраїнські проекти: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Фестиваль «Місто професій», «Зв’язок поколінь: Пам’ятаємо минуле – перемагаємо сьогодні»,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Walk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for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Freedom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/Хода за свободу»;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Автор макетів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біг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бордів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: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«Майбутнє міста – справа молодих. Приєднуйся!», «Активна молодь – запорука успішного міста»;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Прийнято участь у формуванні заявки на Всеукраїнський конкурс «Молодіжна столиця України»;</w:t>
            </w:r>
          </w:p>
          <w:p w:rsidR="00995ED2" w:rsidRPr="00A755CC" w:rsidRDefault="00995ED2" w:rsidP="00CA2DB2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Організовано два патріотичних відео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флешмоба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: до Дня Соборності України та до 30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ї річниці виведення військ із Афганістану та дня вшанування учасників бойових дій на території інших держав.</w:t>
            </w:r>
          </w:p>
        </w:tc>
      </w:tr>
      <w:tr w:rsidR="00995ED2" w:rsidRPr="00A755CC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Іванцов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Іван Станіславович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F25C07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Студент Дніпропетр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овської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медичн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ої Академії.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ДЗ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«Дніпропетровська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медична Академія МОЗ України».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Подяка, Асоціація молодих донорів України;</w:t>
            </w:r>
          </w:p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Ректор «Буковинський державний медичний університет»;</w:t>
            </w:r>
          </w:p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>Вітальний лист, Дніпропетровська облдержадміністрація;</w:t>
            </w:r>
          </w:p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Грамота, Благодійний фонд «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Victory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»;</w:t>
            </w:r>
          </w:p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Диплом, Керівник БФ ОО «Снайпер»;</w:t>
            </w:r>
          </w:p>
          <w:p w:rsidR="00995ED2" w:rsidRPr="00A755CC" w:rsidRDefault="00995ED2" w:rsidP="003006E1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Лист підтримки, ВМГО «АМДУ».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Обласна акція «На</w:t>
            </w:r>
            <w:r>
              <w:rPr>
                <w:rFonts w:eastAsia="Meiryo UI"/>
                <w:sz w:val="20"/>
                <w:szCs w:val="20"/>
              </w:rPr>
              <w:t>малюй</w:t>
            </w:r>
            <w:r w:rsidRPr="00A755CC">
              <w:rPr>
                <w:rFonts w:eastAsia="Meiryo UI"/>
                <w:sz w:val="20"/>
                <w:szCs w:val="20"/>
              </w:rPr>
              <w:t xml:space="preserve"> жи</w:t>
            </w:r>
            <w:r>
              <w:rPr>
                <w:rFonts w:eastAsia="Meiryo UI"/>
                <w:sz w:val="20"/>
                <w:szCs w:val="20"/>
              </w:rPr>
              <w:t>ття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>із любов’ю – Украї</w:t>
            </w:r>
            <w:r w:rsidRPr="00A755CC">
              <w:rPr>
                <w:rFonts w:eastAsia="Meiryo UI"/>
                <w:sz w:val="20"/>
                <w:szCs w:val="20"/>
              </w:rPr>
              <w:t>на»;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1 місце «Битва за ВИШ»;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Участь та організація урочистої ходи до дня міста;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Участь у фестивалі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Общественные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организац</w:t>
            </w:r>
            <w:r w:rsidRPr="00A755CC">
              <w:rPr>
                <w:rFonts w:eastAsia="Meiryo UI"/>
                <w:sz w:val="20"/>
                <w:szCs w:val="20"/>
                <w:lang w:val="ru-RU"/>
              </w:rPr>
              <w:t>ии</w:t>
            </w:r>
            <w:proofErr w:type="spellEnd"/>
            <w:r w:rsidRPr="00A755CC">
              <w:rPr>
                <w:rFonts w:eastAsia="Meiryo UI"/>
                <w:sz w:val="20"/>
                <w:szCs w:val="20"/>
                <w:lang w:val="ru-RU"/>
              </w:rPr>
              <w:t>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Організація «Містер та міс Д</w:t>
            </w:r>
            <w:r w:rsidRPr="00A755CC">
              <w:rPr>
                <w:rFonts w:eastAsia="Meiryo UI"/>
                <w:sz w:val="20"/>
                <w:szCs w:val="20"/>
                <w:lang w:val="ru-RU"/>
              </w:rPr>
              <w:t>МА»;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Допомога у проведенні «Студентська осінь</w:t>
            </w:r>
            <w:r w:rsidRPr="00A755CC">
              <w:rPr>
                <w:rFonts w:eastAsia="Meiryo UI"/>
                <w:sz w:val="20"/>
                <w:szCs w:val="20"/>
                <w:lang w:val="ru-RU"/>
              </w:rPr>
              <w:t>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Літературні вечори</w:t>
            </w:r>
            <w:r w:rsidRPr="00A755CC">
              <w:rPr>
                <w:rFonts w:eastAsia="Meiryo UI"/>
                <w:sz w:val="20"/>
                <w:szCs w:val="20"/>
                <w:lang w:val="ru-RU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Хеллоуін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Талант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шоу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Найсильніша людина у ДМА;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Турнір з футболу Г.В.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Дзяка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Турнір з шахів;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Гра в Мафію;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Гостювання сонячного зайчика;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Моя професія рятує життя;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Від серця до серця;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Масляна;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Всесвітній день боротьби з туберкульозом;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Лекції в школах на тему «Невідкладні стани»;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Брейн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ринг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для 1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6 курсів;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Налагоджено роботу клубу англійської мови;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Проведено 3 обласних заходи;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Проведено 9 академічних заходів 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Проведено 12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майстер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класів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Проведена 31 лекція;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Здано 35 літрів крові.</w:t>
            </w:r>
          </w:p>
        </w:tc>
      </w:tr>
      <w:tr w:rsidR="00995ED2" w:rsidRPr="00A755CC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Максимова Надія Русланівна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7F47D1">
            <w:pPr>
              <w:pStyle w:val="a4"/>
              <w:spacing w:before="0" w:beforeAutospacing="0" w:after="0" w:afterAutospacing="0"/>
              <w:ind w:right="-68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с.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Новомиколаївка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C0BCC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Педагог</w:t>
            </w:r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орган</w:t>
            </w:r>
            <w:r>
              <w:rPr>
                <w:rFonts w:eastAsia="Meiryo UI"/>
                <w:sz w:val="20"/>
                <w:szCs w:val="20"/>
              </w:rPr>
              <w:t xml:space="preserve">ізатор </w:t>
            </w:r>
            <w:proofErr w:type="spellStart"/>
            <w:r>
              <w:rPr>
                <w:rFonts w:eastAsia="Meiryo UI"/>
                <w:sz w:val="20"/>
                <w:szCs w:val="20"/>
              </w:rPr>
              <w:t>КЗ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Новомиколаївська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ЗШ І – ІІІ</w:t>
            </w:r>
            <w:r w:rsidRPr="00A755CC">
              <w:rPr>
                <w:rFonts w:eastAsia="Meiryo UI"/>
                <w:sz w:val="20"/>
                <w:szCs w:val="20"/>
              </w:rPr>
              <w:t xml:space="preserve"> ступенів</w:t>
            </w:r>
            <w:r>
              <w:rPr>
                <w:rFonts w:eastAsia="Meiryo UI"/>
                <w:sz w:val="20"/>
                <w:szCs w:val="20"/>
              </w:rPr>
              <w:t>,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Сурсько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Литовської сільської ради», Голова ГО «Без меж».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Виконавчий комітет 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Сурсько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Литовської сільської ради, Дніпровського району, Дніпропетровської області.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Диплом, Депутат Дніпропетровської міської ради – 2шт.;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Диплом, Національний С</w:t>
            </w:r>
            <w:r w:rsidRPr="00A755CC">
              <w:rPr>
                <w:rFonts w:eastAsia="Meiryo UI"/>
                <w:sz w:val="20"/>
                <w:szCs w:val="20"/>
              </w:rPr>
              <w:t>орочинський ярмарок;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Грамота, Директор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КЗ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Новомиколаївська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ЗШ.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Національно</w:t>
            </w:r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патріотичне виховання громадян, підготовка молоді до захисту незалежності і територіальної цілісності України, розвиток волонтерського руху, сприяння Збройним Силам та іншим утвореним відповідно до законів військовим формуванням та правоохоронним органам спеціального призначення, надання допомоги особам, які беруть або брали участь в антитерористичній операції в Донецькій і Луганській областях;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Заснування Громадської Організації «Без меж»;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Участь Хореографічного колективу «Берегиня» та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вокалістки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Чорновол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Анастасії у Обласному фестивалі «Весни, </w:t>
            </w:r>
            <w:r w:rsidRPr="00A755CC">
              <w:rPr>
                <w:rFonts w:eastAsia="Meiryo UI"/>
                <w:sz w:val="20"/>
                <w:szCs w:val="20"/>
              </w:rPr>
              <w:lastRenderedPageBreak/>
              <w:t>матері і вишиванки»;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Організація та проведення свята «Трійця» у селі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Новомиколаївка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Організація поїздки на Сорочинський ярмарок для участі Хореографічного колективу «Берегиня»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вокалістки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Чорновол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Анаст</w:t>
            </w:r>
            <w:r>
              <w:rPr>
                <w:rFonts w:eastAsia="Meiryo UI"/>
                <w:sz w:val="20"/>
                <w:szCs w:val="20"/>
              </w:rPr>
              <w:t>асії у фестивалі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Ярмариночка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». </w:t>
            </w:r>
            <w:r w:rsidRPr="00A755CC">
              <w:rPr>
                <w:rFonts w:eastAsia="Meiryo UI"/>
                <w:sz w:val="20"/>
                <w:szCs w:val="20"/>
              </w:rPr>
              <w:t>Хореографічний колек</w:t>
            </w:r>
            <w:r>
              <w:rPr>
                <w:rFonts w:eastAsia="Meiryo UI"/>
                <w:sz w:val="20"/>
                <w:szCs w:val="20"/>
              </w:rPr>
              <w:t xml:space="preserve">тив «Берегиня» став лауреатами ІІІ ст., </w:t>
            </w:r>
            <w:proofErr w:type="spellStart"/>
            <w:r>
              <w:rPr>
                <w:rFonts w:eastAsia="Meiryo UI"/>
                <w:sz w:val="20"/>
                <w:szCs w:val="20"/>
              </w:rPr>
              <w:t>Чорновол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Анастасія лауреат ІІ ст.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Участь Хореографіч</w:t>
            </w:r>
            <w:r>
              <w:rPr>
                <w:rFonts w:eastAsia="Meiryo UI"/>
                <w:sz w:val="20"/>
                <w:szCs w:val="20"/>
              </w:rPr>
              <w:t xml:space="preserve">ного колективу «Берегиня» у </w:t>
            </w:r>
            <w:proofErr w:type="spellStart"/>
            <w:r>
              <w:rPr>
                <w:rFonts w:eastAsia="Meiryo UI"/>
                <w:sz w:val="20"/>
                <w:szCs w:val="20"/>
              </w:rPr>
              <w:t>етно</w:t>
            </w:r>
            <w:r w:rsidRPr="00A755CC">
              <w:rPr>
                <w:rFonts w:eastAsia="Meiryo UI"/>
                <w:sz w:val="20"/>
                <w:szCs w:val="20"/>
              </w:rPr>
              <w:t>фестивалі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«Петриківський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дивоцвіт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– 2018»;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Участь Хореографічного колективу «Берегиня» та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Чорновол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Анастасії у святі присвяченому Дню соціального працівника у Дніпропетровській РДА;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Організація проведення гри «Світ Громад»</w:t>
            </w:r>
            <w:r>
              <w:rPr>
                <w:rFonts w:eastAsia="Meiryo UI"/>
                <w:sz w:val="20"/>
                <w:szCs w:val="20"/>
              </w:rPr>
              <w:t>,</w:t>
            </w:r>
            <w:r w:rsidRPr="00A755CC">
              <w:rPr>
                <w:rFonts w:eastAsia="Meiryo UI"/>
                <w:sz w:val="20"/>
                <w:szCs w:val="20"/>
              </w:rPr>
              <w:t xml:space="preserve"> Центром підтримки громадських і культурних ініціатив «Тамариск»;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Організація та проведення свята «Календар зимових українських традицій» у с.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Новомиколаївка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.</w:t>
            </w:r>
          </w:p>
        </w:tc>
      </w:tr>
      <w:tr w:rsidR="00995ED2" w:rsidRPr="00995ED2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lastRenderedPageBreak/>
              <w:t>Матейко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Олександр Дмитрович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Лідер дитячого об’єднання «ДИВО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61», Районної спілки дитячих об’єднань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Терноцвіт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Міської асоціації дитячих об’єднань м. Кривого Рогу.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7E32CA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Криворізька загальноосвітня школа І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ІІІ ступенів №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61, м. Кривий Ріг,</w:t>
            </w:r>
            <w:r>
              <w:rPr>
                <w:rFonts w:eastAsia="Meiryo UI"/>
                <w:sz w:val="20"/>
                <w:szCs w:val="20"/>
              </w:rPr>
              <w:t xml:space="preserve"> тел.0564</w:t>
            </w:r>
            <w:r w:rsidRPr="00A755CC">
              <w:rPr>
                <w:rFonts w:eastAsia="Meiryo UI"/>
                <w:sz w:val="20"/>
                <w:szCs w:val="20"/>
              </w:rPr>
              <w:t>948406.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Сертифікат, Президент Міжнародного благодійного фонду «Допоможи постраждалим при ДТП»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Сертифікат, Оргкомітет проекту «Школа Успіху»;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Грамота, Оргкомітет проекту «Школа Успіху»;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Грамота, Департамент освіти і науки виконкому Криворізької міської ради;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Грамота, Відділ освіти виконкому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Тернівської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районної у місті ради;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Диплом, Управління освіти і науки виконкому Криворізької міської ради;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>Диплом, Директор КПНЗ «</w:t>
            </w:r>
            <w:r w:rsidRPr="00A755CC">
              <w:rPr>
                <w:rFonts w:eastAsia="Meiryo UI"/>
                <w:sz w:val="20"/>
                <w:szCs w:val="20"/>
              </w:rPr>
              <w:t>Веснянка</w:t>
            </w:r>
            <w:r>
              <w:rPr>
                <w:rFonts w:eastAsia="Meiryo UI"/>
                <w:sz w:val="20"/>
                <w:szCs w:val="20"/>
              </w:rPr>
              <w:t>»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ДОР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шт.;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Грамота, Директор КПНЗ </w:t>
            </w:r>
            <w:r>
              <w:rPr>
                <w:rFonts w:eastAsia="Meiryo UI"/>
                <w:sz w:val="20"/>
                <w:szCs w:val="20"/>
              </w:rPr>
              <w:t>«</w:t>
            </w:r>
            <w:proofErr w:type="spellStart"/>
            <w:r>
              <w:rPr>
                <w:rFonts w:eastAsia="Meiryo UI"/>
                <w:sz w:val="20"/>
                <w:szCs w:val="20"/>
              </w:rPr>
              <w:t>Терноцвіт</w:t>
            </w:r>
            <w:proofErr w:type="spellEnd"/>
            <w:r>
              <w:rPr>
                <w:rFonts w:eastAsia="Meiryo UI"/>
                <w:sz w:val="20"/>
                <w:szCs w:val="20"/>
              </w:rPr>
              <w:t>»</w:t>
            </w:r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 xml:space="preserve">Криворізької </w:t>
            </w:r>
            <w:r>
              <w:rPr>
                <w:rFonts w:eastAsia="Meiryo UI"/>
                <w:sz w:val="20"/>
                <w:szCs w:val="20"/>
              </w:rPr>
              <w:lastRenderedPageBreak/>
              <w:t>міської ради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Грамота, Начальник відділу</w:t>
            </w:r>
            <w:r>
              <w:rPr>
                <w:rFonts w:eastAsia="Meiryo UI"/>
                <w:sz w:val="20"/>
                <w:szCs w:val="20"/>
              </w:rPr>
              <w:t xml:space="preserve"> освіти Т</w:t>
            </w:r>
            <w:r w:rsidRPr="00A755CC">
              <w:rPr>
                <w:rFonts w:eastAsia="Meiryo UI"/>
                <w:sz w:val="20"/>
                <w:szCs w:val="20"/>
              </w:rPr>
              <w:t>ернавської районної ради;</w:t>
            </w:r>
          </w:p>
          <w:p w:rsidR="00995ED2" w:rsidRPr="00A755CC" w:rsidRDefault="00995ED2" w:rsidP="007E32CA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 xml:space="preserve">Сертифікат, Директор </w:t>
            </w:r>
            <w:proofErr w:type="spellStart"/>
            <w:r>
              <w:rPr>
                <w:rFonts w:eastAsia="Meiryo UI"/>
                <w:sz w:val="20"/>
                <w:szCs w:val="20"/>
              </w:rPr>
              <w:t>КЗ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Іноваційно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– Методичний центр» Криворізької міської ради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Сертифікат, Інститут модернізації змісту освіти;</w:t>
            </w:r>
          </w:p>
          <w:p w:rsidR="00995ED2" w:rsidRPr="00A755CC" w:rsidRDefault="00995ED2" w:rsidP="003006E1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Диплом, Голова ГО «Егіда ВПО».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006E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Районний конкурс серед лідерів учнівського самоврядування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Супер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лідер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Тернівського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району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2018»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І місце;</w:t>
            </w:r>
          </w:p>
          <w:p w:rsidR="00995ED2" w:rsidRPr="00A755CC" w:rsidRDefault="00995ED2" w:rsidP="003006E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міський конкурс творчих презентацій лідерів учнівського самоврядування «Якби мером міста був я…»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І місце;</w:t>
            </w:r>
          </w:p>
          <w:p w:rsidR="00995ED2" w:rsidRPr="00A755CC" w:rsidRDefault="00995ED2" w:rsidP="003006E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лауреат звання «Обдаровані</w:t>
            </w:r>
            <w:r>
              <w:rPr>
                <w:rFonts w:eastAsia="Meiryo UI"/>
                <w:sz w:val="20"/>
                <w:szCs w:val="20"/>
              </w:rPr>
              <w:t xml:space="preserve"> діти – надія Криворіжжя»</w:t>
            </w:r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Всеукраїнський прое</w:t>
            </w:r>
            <w:r>
              <w:rPr>
                <w:rFonts w:eastAsia="Meiryo UI"/>
                <w:sz w:val="20"/>
                <w:szCs w:val="20"/>
              </w:rPr>
              <w:t xml:space="preserve">кт «Школа успіху» від </w:t>
            </w:r>
            <w:proofErr w:type="spellStart"/>
            <w:r>
              <w:rPr>
                <w:rFonts w:eastAsia="Meiryo UI"/>
                <w:sz w:val="20"/>
                <w:szCs w:val="20"/>
              </w:rPr>
              <w:t>Klitschko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Founda</w:t>
            </w:r>
            <w:r>
              <w:rPr>
                <w:rFonts w:eastAsia="Meiryo UI"/>
                <w:sz w:val="20"/>
                <w:szCs w:val="20"/>
              </w:rPr>
              <w:t>tion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, </w:t>
            </w:r>
            <w:r>
              <w:rPr>
                <w:rFonts w:eastAsia="Meiryo UI"/>
                <w:sz w:val="20"/>
                <w:szCs w:val="20"/>
              </w:rPr>
              <w:t xml:space="preserve">має статус амбасадора </w:t>
            </w:r>
            <w:proofErr w:type="spellStart"/>
            <w:r>
              <w:rPr>
                <w:rFonts w:eastAsia="Meiryo UI"/>
                <w:sz w:val="20"/>
                <w:szCs w:val="20"/>
              </w:rPr>
              <w:t>Klitschko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Foundation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3006E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ініціатор регіонального проекту «Школа успіху. Кривий Ріг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2018» від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Klitschko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eiryo UI"/>
                <w:sz w:val="20"/>
                <w:szCs w:val="20"/>
              </w:rPr>
              <w:t>Foundation</w:t>
            </w:r>
            <w:proofErr w:type="spellEnd"/>
            <w:r>
              <w:rPr>
                <w:rFonts w:eastAsia="Meiryo UI"/>
                <w:sz w:val="20"/>
                <w:szCs w:val="20"/>
              </w:rPr>
              <w:t>.</w:t>
            </w:r>
          </w:p>
        </w:tc>
      </w:tr>
      <w:tr w:rsidR="00995ED2" w:rsidRPr="00995ED2" w:rsidTr="00995ED2">
        <w:trPr>
          <w:trHeight w:val="140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Нежива Ксенія Володимирівна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Павлоград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Керівник проектів та програм.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Арт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Простір «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Файноград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»,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Павлоград,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тел.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0992142422.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Директор БФ «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Помогаем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»;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ADRA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Вітальний лист,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Павлоградський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міський голова.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Ініціювання та реалізація проекту «Волонтерський захід», спрямованого на розбудову громадянського суспільства та популяризацію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волонтерства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серед молоді м</w:t>
            </w:r>
            <w:r>
              <w:rPr>
                <w:rFonts w:eastAsia="Meiryo UI"/>
                <w:sz w:val="20"/>
                <w:szCs w:val="20"/>
              </w:rPr>
              <w:t>.</w:t>
            </w:r>
            <w:r w:rsidRPr="00A755CC">
              <w:rPr>
                <w:rFonts w:eastAsia="Meiryo UI"/>
                <w:sz w:val="20"/>
                <w:szCs w:val="20"/>
              </w:rPr>
              <w:t xml:space="preserve"> Павлоград;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Майстер</w:t>
            </w:r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клас з акварельного живопису, 30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Майстер</w:t>
            </w:r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клас з танців, близько 50 залучених уча</w:t>
            </w:r>
            <w:r>
              <w:rPr>
                <w:rFonts w:eastAsia="Meiryo UI"/>
                <w:sz w:val="20"/>
                <w:szCs w:val="20"/>
              </w:rPr>
              <w:t>с</w:t>
            </w:r>
            <w:r w:rsidRPr="00A755CC">
              <w:rPr>
                <w:rFonts w:eastAsia="Meiryo UI"/>
                <w:sz w:val="20"/>
                <w:szCs w:val="20"/>
              </w:rPr>
              <w:t>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Серія суботників на мі</w:t>
            </w:r>
            <w:r>
              <w:rPr>
                <w:rFonts w:eastAsia="Meiryo UI"/>
                <w:sz w:val="20"/>
                <w:szCs w:val="20"/>
              </w:rPr>
              <w:t>крорайонах</w:t>
            </w:r>
            <w:r w:rsidRPr="00A755CC">
              <w:rPr>
                <w:rFonts w:eastAsia="Meiryo UI"/>
                <w:sz w:val="20"/>
                <w:szCs w:val="20"/>
              </w:rPr>
              <w:t>, 25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Вечір настільних ігор, 15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Літерурно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– </w:t>
            </w:r>
            <w:r w:rsidRPr="00A755CC">
              <w:rPr>
                <w:rFonts w:eastAsia="Meiryo UI"/>
                <w:sz w:val="20"/>
                <w:szCs w:val="20"/>
              </w:rPr>
              <w:t>музичний вечір, 30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Лекція про права та обов’язки підлітків, 25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Кінопоказ «Три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білборда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20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Тематична вечірка до Дня закоханих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АнтиВалентин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40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Кінопоказ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ЧайлдХуд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25 залучених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Ініціювання та реалізація проекту для молоді «Історія Успіху», спрямованого на поширення успішних практик самоорганізації населення та розвиток молодіжного громадського руху у </w:t>
            </w:r>
            <w:r>
              <w:rPr>
                <w:rFonts w:eastAsia="Meiryo UI"/>
                <w:sz w:val="20"/>
                <w:szCs w:val="20"/>
              </w:rPr>
              <w:br/>
            </w:r>
            <w:r w:rsidRPr="00A755CC">
              <w:rPr>
                <w:rFonts w:eastAsia="Meiryo UI"/>
                <w:sz w:val="20"/>
                <w:szCs w:val="20"/>
              </w:rPr>
              <w:t>м. Павлоград;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Засновано кампанію поширення успішних практик волонтерів та громадських діячів України сере</w:t>
            </w:r>
            <w:r>
              <w:rPr>
                <w:rFonts w:eastAsia="Meiryo UI"/>
                <w:sz w:val="20"/>
                <w:szCs w:val="20"/>
              </w:rPr>
              <w:t xml:space="preserve">д </w:t>
            </w:r>
            <w:r>
              <w:rPr>
                <w:rFonts w:eastAsia="Meiryo UI"/>
                <w:sz w:val="20"/>
                <w:szCs w:val="20"/>
              </w:rPr>
              <w:lastRenderedPageBreak/>
              <w:t>активної молоді м. Павлоград. П</w:t>
            </w:r>
            <w:r w:rsidRPr="00A755CC">
              <w:rPr>
                <w:rFonts w:eastAsia="Meiryo UI"/>
                <w:sz w:val="20"/>
                <w:szCs w:val="20"/>
              </w:rPr>
              <w:t>роведено 10 зустрічей, в яких прийняло участь близько 200 представників активної молоді міста: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«Європейський союз. Перевага та можливості для молоді» від засновниц</w:t>
            </w:r>
            <w:r>
              <w:rPr>
                <w:rFonts w:eastAsia="Meiryo UI"/>
                <w:sz w:val="20"/>
                <w:szCs w:val="20"/>
              </w:rPr>
              <w:t>і Громадської Організації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Межре</w:t>
            </w:r>
            <w:r w:rsidRPr="00A755CC">
              <w:rPr>
                <w:rFonts w:eastAsia="Meiryo UI"/>
                <w:sz w:val="20"/>
                <w:szCs w:val="20"/>
              </w:rPr>
              <w:t>гіональна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Ініціатива Міст», 30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«Професія майбутнього» від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бізнес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тренера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Comfy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, 50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Історія успіху від молодіжного центру м. Дніпро «Кузня української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інтеллігенціі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10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Історія успіху «Критичне мислення», для школярів Павлограда від професійної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тренерки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,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фасилітаторки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та керівниці напрямку освіти та розвитку в ГО «ШИФТ», 30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Історія успіху від з</w:t>
            </w:r>
            <w:r>
              <w:rPr>
                <w:rFonts w:eastAsia="Meiryo UI"/>
                <w:sz w:val="20"/>
                <w:szCs w:val="20"/>
              </w:rPr>
              <w:t xml:space="preserve">асновниці </w:t>
            </w:r>
            <w:proofErr w:type="spellStart"/>
            <w:r>
              <w:rPr>
                <w:rFonts w:eastAsia="Meiryo UI"/>
                <w:sz w:val="20"/>
                <w:szCs w:val="20"/>
              </w:rPr>
              <w:t>Тренінгового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центру «Єнот» у м. Дніпро та «Три ки</w:t>
            </w:r>
            <w:r w:rsidRPr="00A755CC">
              <w:rPr>
                <w:rFonts w:eastAsia="Meiryo UI"/>
                <w:sz w:val="20"/>
                <w:szCs w:val="20"/>
              </w:rPr>
              <w:t>ти успіху», для молоді Павлограда, 20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Нетворкінг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. Інструменти» від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бізнес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тренера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Comfy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, 20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Зустріч з представниками Молодіжного Центру Дніпропетровщини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Освіторіум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15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Історія успіху «Автостопом по Європі на візку» з представником Київської </w:t>
            </w:r>
            <w:r>
              <w:rPr>
                <w:rFonts w:eastAsia="Meiryo UI"/>
                <w:sz w:val="20"/>
                <w:szCs w:val="20"/>
              </w:rPr>
              <w:t>ГО</w:t>
            </w:r>
            <w:r w:rsidRPr="00A755CC">
              <w:rPr>
                <w:rFonts w:eastAsia="Meiryo UI"/>
                <w:sz w:val="20"/>
                <w:szCs w:val="20"/>
              </w:rPr>
              <w:t xml:space="preserve">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Доступно.ЮА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30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Зустріч з студентом «Української Академії Лідерства», 10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Історія Успіху від засновників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коворкінгу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у Запоріжжі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Edison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Space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Coworking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40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Заснування, організаційна та менторська підтримка конкурсу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міні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грантів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для реалізації ініціатив молоді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Павлоградського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регіону;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/>
                <w:sz w:val="20"/>
                <w:szCs w:val="20"/>
              </w:rPr>
              <w:t xml:space="preserve">В </w:t>
            </w:r>
            <w:r w:rsidRPr="00A755CC">
              <w:rPr>
                <w:rFonts w:eastAsia="Meiryo UI"/>
                <w:sz w:val="20"/>
                <w:szCs w:val="20"/>
              </w:rPr>
              <w:t>рамках діяльності ГО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Арт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Простір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Файноград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» засновано програму фінансової підтримки ініціатив молоді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Павлоградського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району. Для реалізації проекту залучено фінансування від </w:t>
            </w:r>
            <w:r w:rsidRPr="00A755CC">
              <w:rPr>
                <w:rFonts w:eastAsia="Meiryo UI"/>
                <w:sz w:val="20"/>
                <w:szCs w:val="20"/>
              </w:rPr>
              <w:lastRenderedPageBreak/>
              <w:t>Європейського Фонду за Демократію у рамках проекту «Зміцнення Громадянської Взаємодії Молоді»;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Проведено 2 конкурси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міні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грантів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, в яких прийняло участь 20 ініціативних молодіжних команд;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Надано фінансову та менторську підтримку 8 молодіжним ініціативам, серед яких: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«Фестиваль вуличних культур», близько 200 учасників;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«Встановлення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арт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об'єкту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«Молодіжний працівник», орієнтовна кількість учасників – 10 волонтерів;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«Фестиваль до дня Європи «Активний пікнік», близько 200 осіб, волонтерський склад – 15 осіб;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Мурал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«Лети до мрії, орієнтовна кількість учасників – 10 волонтерів;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«Читати Модно», орієнтовна кількість учасників – 100 осіб, волонтерський склад – 7 осіб;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«Вело Село», орієнтовна кількість – 5 волонтерів, 2 школи сіл Богуслав та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Межиричі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«Благоустрій Парку </w:t>
            </w:r>
            <w:r>
              <w:rPr>
                <w:rFonts w:eastAsia="Meiryo UI"/>
                <w:sz w:val="20"/>
                <w:szCs w:val="20"/>
              </w:rPr>
              <w:br/>
            </w:r>
            <w:r w:rsidRPr="00A755CC">
              <w:rPr>
                <w:rFonts w:eastAsia="Meiryo UI"/>
                <w:sz w:val="20"/>
                <w:szCs w:val="20"/>
              </w:rPr>
              <w:t>ім. Машинобудівників», орієнтовна кількість учасників – 10 волонтерів;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«Спартакіада до дня мікрорайону 18 вересня», орієнтовна кількість учасників – 200 осіб, волонтерський склад – 20 осіб;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Організація проекту «Неформальна освіта для активної молоді» у м. Павлоград;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Організовані та проведені тренінги: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«Лобіювання», кількість учасників 20 осіб, «Ораторське мистецтво», кількість  – 30 осіб, «Креативне Мислення»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20 осіб, «Проектний менеджмент»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20 осіб, «Креативний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активізм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15 осіб,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Самопрезентація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15 осіб,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Єврошкола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10 осіб, «Права людини»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15 осіб,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Фандрайзинг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20 осіб, «Лідерство»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20 осіб,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Медіаграмотність</w:t>
            </w:r>
            <w:r>
              <w:rPr>
                <w:rFonts w:eastAsia="Meiryo UI"/>
                <w:sz w:val="20"/>
                <w:szCs w:val="20"/>
              </w:rPr>
              <w:t>–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20 осіб;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Організація трьох молодіжних обмінів </w:t>
            </w:r>
            <w:r w:rsidRPr="00A755CC">
              <w:rPr>
                <w:rFonts w:eastAsia="Meiryo UI"/>
                <w:sz w:val="20"/>
                <w:szCs w:val="20"/>
              </w:rPr>
              <w:lastRenderedPageBreak/>
              <w:t>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Освітньо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культурні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візити» у Вінниці, Одесі та Львові;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Проведено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фандрейзингову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кампанію для компенсації витрат на проїзд та проживання учасників цих молодіжних обмінів. В організованих молодіжних обмінах прийняло участь 60 представникі</w:t>
            </w:r>
            <w:r>
              <w:rPr>
                <w:rFonts w:eastAsia="Meiryo UI"/>
                <w:sz w:val="20"/>
                <w:szCs w:val="20"/>
              </w:rPr>
              <w:t xml:space="preserve">в молоді </w:t>
            </w:r>
            <w:proofErr w:type="spellStart"/>
            <w:r>
              <w:rPr>
                <w:rFonts w:eastAsia="Meiryo UI"/>
                <w:sz w:val="20"/>
                <w:szCs w:val="20"/>
              </w:rPr>
              <w:t>Павлоградського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регіону</w:t>
            </w:r>
            <w:r w:rsidRPr="00A755CC">
              <w:rPr>
                <w:rFonts w:eastAsia="Meiryo UI"/>
                <w:sz w:val="20"/>
                <w:szCs w:val="20"/>
              </w:rPr>
              <w:t>, що ознайомилися з досвідом таких організацій: «Місто Змістів», «Інститут Розвитку міст», «Студентська рада ДНУ», ГО «Гармонія», Фонд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Подільска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Громада», ГО</w:t>
            </w:r>
            <w:r>
              <w:rPr>
                <w:rFonts w:eastAsia="Meiryo U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Дебатний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Клуб», «</w:t>
            </w:r>
            <w:proofErr w:type="spellStart"/>
            <w:r>
              <w:rPr>
                <w:rFonts w:eastAsia="Meiryo UI"/>
                <w:sz w:val="20"/>
                <w:szCs w:val="20"/>
              </w:rPr>
              <w:t>Мой</w:t>
            </w:r>
            <w:proofErr w:type="spellEnd"/>
            <w:r>
              <w:rPr>
                <w:rFonts w:eastAsia="Meiryo UI"/>
                <w:sz w:val="20"/>
                <w:szCs w:val="20"/>
              </w:rPr>
              <w:t xml:space="preserve"> город», </w:t>
            </w:r>
            <w:r w:rsidRPr="00A755CC">
              <w:rPr>
                <w:rFonts w:eastAsia="Meiryo UI"/>
                <w:sz w:val="20"/>
                <w:szCs w:val="20"/>
              </w:rPr>
              <w:t>Соціальні підприємства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Impuct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Hub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Odessa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«Термінал 42», «4cіty», ГО «Львівська Освітня Фундація» та «Молоді Лідери», об’єднання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Фрі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Львів»,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КЗ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«Львівський обласний молодіжний центр».</w:t>
            </w:r>
          </w:p>
        </w:tc>
      </w:tr>
      <w:tr w:rsidR="00995ED2" w:rsidRPr="00A755CC" w:rsidTr="00995ED2">
        <w:trPr>
          <w:trHeight w:val="140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Панасенко Артем Олександрович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3D4F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000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 ГО «Політичний Менеджмент».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000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«Політичний Менеджмент»,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м. Кривий Ріг, тел. 09675449922.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7F4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 та організатор проекту «Зелена енергія»;</w:t>
            </w:r>
          </w:p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року лідер проекту «Молодь </w:t>
            </w:r>
            <w:proofErr w:type="spellStart"/>
            <w:r>
              <w:rPr>
                <w:sz w:val="20"/>
                <w:szCs w:val="20"/>
              </w:rPr>
              <w:t>Кривбасу</w:t>
            </w:r>
            <w:proofErr w:type="spellEnd"/>
            <w:r>
              <w:rPr>
                <w:sz w:val="20"/>
                <w:szCs w:val="20"/>
              </w:rPr>
              <w:t xml:space="preserve"> діє!», організатор і учасник молодіжних заходів в рамках даного проекту;</w:t>
            </w:r>
          </w:p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Співорганізатор і учасник молодіжних заходів, що проводяться інститутом Республіка;</w:t>
            </w:r>
          </w:p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заходів «Молодь Дніпра»;</w:t>
            </w:r>
          </w:p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 спікером програми «Стань помічником депутата»;</w:t>
            </w:r>
          </w:p>
          <w:p w:rsidR="00995ED2" w:rsidRDefault="00995ED2" w:rsidP="000001CE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проекту «Говоримо Українською».</w:t>
            </w:r>
          </w:p>
        </w:tc>
      </w:tr>
      <w:tr w:rsidR="00995ED2" w:rsidRPr="00A755CC" w:rsidTr="00995ED2">
        <w:trPr>
          <w:trHeight w:val="140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Твердохліб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Дмитро Валентинович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Заступник голови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 «Молодь Дніпра»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, тел. </w:t>
            </w:r>
            <w:r w:rsidRPr="00234E8F">
              <w:rPr>
                <w:rFonts w:ascii="Times New Roman" w:eastAsia="Meiryo UI" w:hAnsi="Times New Roman" w:cs="Times New Roman"/>
                <w:sz w:val="20"/>
                <w:szCs w:val="20"/>
              </w:rPr>
              <w:t>0</w:t>
            </w:r>
            <w:r w:rsidRPr="00234E8F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972746377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У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країнський жіночий фонд;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ГО «Молодь Дніпра»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 Д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иректора «Українська мережа освіти дорослих та розвитку інновацій»;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 Директора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ГО «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Українські студенти за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lastRenderedPageBreak/>
              <w:t>свободу»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Подяка, Регіональний координатор ВІ, «Активна громада»;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 Д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иректора Центру політичних студій та аналітики «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Ейдос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»;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Сертифікат, Прямого </w:t>
            </w:r>
            <w:proofErr w:type="spellStart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разуму</w:t>
            </w:r>
            <w:proofErr w:type="spellEnd"/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–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2шт. 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лідер руху «Визволення», народний депутат України.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 xml:space="preserve">Організатор «День першокурсника ФФЕКС»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200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250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Організатор «Пікнік на день факультету»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100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150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Організатор Благодійного збору коштів в університеті на лікування для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онкохворого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студента факультету;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Організатор «Благодійний музичний вечір» у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МахноПабі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– 40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60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Розробив серію відеороликів та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статей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lastRenderedPageBreak/>
              <w:t>розлідувань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 порушення прав студентів (сумарних переглядів: роликів – більше 10 тисяч; статей – більше 20 тисяч);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Співорганізатор серії заходів для запобігання корупції у ВНЗ міста Дніпра;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Учасник серії заходів «Всеукраїнський суботник від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Let’s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do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it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Ukraine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Волонтер на благодійній акції «Веселка Дружби» (для дітей з окупованого сходу);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Провів 24 інформаційних годин для мешканців Дніпра на тему «звіти депутатів місцевих рад» та «політичні реформи» (більшість залучених людей – молодь) – 470 людей (понад 290 – молоді люди);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Організатор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Форум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театр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по правам переселенців»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20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Організатор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Дебатного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турніру з політичних реформ для школярів та студентів – 70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Співорганізатор «Практична політична школа»</w:t>
            </w:r>
            <w:r>
              <w:rPr>
                <w:rFonts w:eastAsia="Meiryo UI"/>
                <w:sz w:val="20"/>
                <w:szCs w:val="20"/>
              </w:rPr>
              <w:t xml:space="preserve"> </w:t>
            </w:r>
            <w:r w:rsidRPr="00A755CC">
              <w:rPr>
                <w:rFonts w:eastAsia="Meiryo UI"/>
                <w:sz w:val="20"/>
                <w:szCs w:val="20"/>
              </w:rPr>
              <w:t>– 45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Співорганізатор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адвокаційної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кампанії по впровадженню «Публічних консультацій» у м. Дніпро;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Організатор ряду тренінгів для молоді з теми «Електронна демократія. Інструменти участі» (залучена молодь – приблизно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40 осіб);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Організатор інтерактивної виставки для молоді на тему: «Протидія торгівлі людьми» – 40 людей;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Співорганізатор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Форуму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марафону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«Роль громадян у політичних реформах» – 60 людей (30 з яких молодь);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Співорганізатор та учасник заходу «Обговорення пропозицій до «Стратегії молодіжної політики України 2030» – 60 людей (55 з яких молодь);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Організатор тренінгу з проектного менеджменту для молоді Дніпра – 20 людей.</w:t>
            </w:r>
          </w:p>
        </w:tc>
      </w:tr>
      <w:tr w:rsidR="00995ED2" w:rsidRPr="00995ED2" w:rsidTr="00995ED2">
        <w:trPr>
          <w:trHeight w:val="84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Ткаченко Ольга Олександрівна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Проектний менеджер, ГО «Спільнота активної молоді – САМ».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Громадська організація «Спільнота активної молоді – САМ», 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</w:rPr>
              <w:t>09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3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</w:rPr>
              <w:t>9661879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Сертифікат, Форум політичних консультацій –2 шт.;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Подяка, Дніпровська міська рада;</w:t>
            </w:r>
          </w:p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Подяка, ГО «Спільнота активної молоді».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Організувала круглий стіл з нагоди  святкування 100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річчя утворення Української Народної Республіки і 99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річчя Соборності Української держави;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Забезпечувала комунікаційний супровід   на семінарі «Реалізація молодіжної політики в умовах децентралізації». Головне питання семінару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створення молодіжних центрів та молодіжних просторів в об'єднаних територіальних громадах Дніпропетровщини;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Тренінг для Молодіжної ради Криничанської ОТГ;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Екологічний флешмоб «Врятуй річку Дніпро»;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Організація конференції: «Рух опору тоталітарному комуністичному режиму на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Січеславщині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».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Тренінг по роботі з відкритими даними на основі системи моніторингу закупівель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Clarity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Project;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Захід для обміну досвідом громадських діячів нашого міста, та учасників проекту «Голос громади в місцевому самоврядуванні» за підтримки програми «Децентралізація приносить кращі результати та ефективність»;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Акція до 85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ті роковини Голодомору «Їдло 1932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1933». Організація та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інформаційно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>комунікаційний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супровід експертної дискусії щодо майбутнього нашої держави </w:t>
            </w:r>
            <w:r>
              <w:rPr>
                <w:rFonts w:eastAsia="Meiryo UI"/>
                <w:sz w:val="20"/>
                <w:szCs w:val="20"/>
              </w:rPr>
              <w:t>–</w:t>
            </w:r>
            <w:r w:rsidRPr="00A755CC">
              <w:rPr>
                <w:rFonts w:eastAsia="Meiryo UI"/>
                <w:sz w:val="20"/>
                <w:szCs w:val="20"/>
              </w:rPr>
              <w:t xml:space="preserve"> "Україна завтра". Організація  зустрічі студентів спеціальностей політологія та історія з відомим українським журналістом, письменником і публіцистом – Віталієм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Портниковим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.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Член організаційного комітету громадського руху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СічеславськаТАК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», разом з яким організувала історичний форум «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Декомунізувати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не можна залишити»,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Краєзнавчої конференції «Наслідки перейменування Дніпропетровської області на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Січеславську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», участь в </w:t>
            </w:r>
            <w:r w:rsidRPr="00A755CC">
              <w:rPr>
                <w:rFonts w:eastAsia="Meiryo UI"/>
                <w:sz w:val="20"/>
                <w:szCs w:val="20"/>
              </w:rPr>
              <w:lastRenderedPageBreak/>
              <w:t>організації десятків громадських обговорень з приводу декомунізації області в більшості міст та ОТГ області</w:t>
            </w:r>
          </w:p>
        </w:tc>
      </w:tr>
      <w:tr w:rsidR="00995ED2" w:rsidRPr="00A755CC" w:rsidTr="00995ED2">
        <w:trPr>
          <w:trHeight w:val="3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lastRenderedPageBreak/>
              <w:t>Шевченко Микола Сергійович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center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26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3D4F52">
            <w:pP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Волонтер, громадський діяч.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ГО «СПОРТЛІГА АТО»,</w:t>
            </w:r>
          </w:p>
          <w:p w:rsidR="00995ED2" w:rsidRPr="00A755CC" w:rsidRDefault="00995ED2" w:rsidP="00A6051A">
            <w:pPr>
              <w:jc w:val="both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м. Дніпро,</w:t>
            </w: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br/>
              <w:t xml:space="preserve"> тел.</w:t>
            </w:r>
            <w:r w:rsidRPr="00A755CC"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 xml:space="preserve"> 0507331212, 0672935400.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7F47D1">
            <w:pPr>
              <w:jc w:val="center"/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proofErr w:type="spellStart"/>
            <w:r w:rsidRPr="00A755CC">
              <w:rPr>
                <w:rFonts w:eastAsia="Meiryo UI"/>
                <w:sz w:val="20"/>
                <w:szCs w:val="20"/>
              </w:rPr>
              <w:t>Прямоефірна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програма «Без сценарію»;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Програма «А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можно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всех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 xml:space="preserve"> </w:t>
            </w:r>
            <w:proofErr w:type="spellStart"/>
            <w:r w:rsidRPr="00A755CC">
              <w:rPr>
                <w:rFonts w:eastAsia="Meiryo UI"/>
                <w:sz w:val="20"/>
                <w:szCs w:val="20"/>
              </w:rPr>
              <w:t>посмотреть</w:t>
            </w:r>
            <w:proofErr w:type="spellEnd"/>
            <w:r w:rsidRPr="00A755CC">
              <w:rPr>
                <w:rFonts w:eastAsia="Meiryo UI"/>
                <w:sz w:val="20"/>
                <w:szCs w:val="20"/>
              </w:rPr>
              <w:t>»</w:t>
            </w:r>
            <w:r>
              <w:rPr>
                <w:rFonts w:eastAsia="Meiryo UI"/>
                <w:sz w:val="20"/>
                <w:szCs w:val="20"/>
              </w:rPr>
              <w:t>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«Студентський бал – 2018»;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 xml:space="preserve">ІІ </w:t>
            </w:r>
            <w:r>
              <w:rPr>
                <w:rFonts w:eastAsia="Meiryo UI"/>
                <w:sz w:val="20"/>
                <w:szCs w:val="20"/>
              </w:rPr>
              <w:t>обласний</w:t>
            </w:r>
            <w:r w:rsidRPr="00A755CC">
              <w:rPr>
                <w:rFonts w:eastAsia="Meiryo UI"/>
                <w:sz w:val="20"/>
                <w:szCs w:val="20"/>
              </w:rPr>
              <w:t xml:space="preserve"> етап гри «Сокіл» («Джура»);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«Школа молодого політика»;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Серія тренінгів «Молодіжний працівник»;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Спортивні турніри для бійців АТО/ООС;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«Студент року Дніпропетровщини – 2018»;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Обласний конкурс проектів «Молоді вчені – Дніпропетровщині»;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День волонтера – 2018;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День Збройних сил України;</w:t>
            </w:r>
          </w:p>
          <w:p w:rsidR="00995ED2" w:rsidRPr="00A755CC" w:rsidRDefault="00995ED2" w:rsidP="000001CE">
            <w:pPr>
              <w:pStyle w:val="a4"/>
              <w:spacing w:before="0" w:beforeAutospacing="0" w:after="0" w:afterAutospacing="0"/>
              <w:jc w:val="both"/>
              <w:rPr>
                <w:rFonts w:eastAsia="Meiryo UI"/>
                <w:sz w:val="20"/>
                <w:szCs w:val="20"/>
              </w:rPr>
            </w:pPr>
            <w:r w:rsidRPr="00A755CC">
              <w:rPr>
                <w:rFonts w:eastAsia="Meiryo UI"/>
                <w:sz w:val="20"/>
                <w:szCs w:val="20"/>
              </w:rPr>
              <w:t>«Студентська республіка – 2018»</w:t>
            </w:r>
            <w:r>
              <w:rPr>
                <w:rFonts w:eastAsia="Meiryo UI"/>
                <w:sz w:val="20"/>
                <w:szCs w:val="20"/>
              </w:rPr>
              <w:t>.</w:t>
            </w:r>
          </w:p>
        </w:tc>
      </w:tr>
    </w:tbl>
    <w:p w:rsidR="004C54C1" w:rsidRPr="001A18B7" w:rsidRDefault="004C54C1" w:rsidP="005668AF">
      <w:pPr>
        <w:spacing w:after="0"/>
        <w:rPr>
          <w:lang w:val="uk-UA"/>
        </w:rPr>
      </w:pPr>
    </w:p>
    <w:sectPr w:rsidR="004C54C1" w:rsidRPr="001A18B7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7E"/>
    <w:multiLevelType w:val="hybridMultilevel"/>
    <w:tmpl w:val="939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D7D"/>
    <w:multiLevelType w:val="hybridMultilevel"/>
    <w:tmpl w:val="E9E6CF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B8B"/>
    <w:multiLevelType w:val="hybridMultilevel"/>
    <w:tmpl w:val="E1F896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A3E2A"/>
    <w:multiLevelType w:val="hybridMultilevel"/>
    <w:tmpl w:val="4E742E78"/>
    <w:lvl w:ilvl="0" w:tplc="08C23BB8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7FCE"/>
    <w:multiLevelType w:val="hybridMultilevel"/>
    <w:tmpl w:val="0478E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134A"/>
    <w:multiLevelType w:val="hybridMultilevel"/>
    <w:tmpl w:val="5172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643D3"/>
    <w:multiLevelType w:val="hybridMultilevel"/>
    <w:tmpl w:val="554E051A"/>
    <w:lvl w:ilvl="0" w:tplc="EE781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7791"/>
    <w:multiLevelType w:val="hybridMultilevel"/>
    <w:tmpl w:val="E9E6CF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026"/>
    <w:multiLevelType w:val="hybridMultilevel"/>
    <w:tmpl w:val="63C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C6941"/>
    <w:multiLevelType w:val="hybridMultilevel"/>
    <w:tmpl w:val="7FFC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5687D"/>
    <w:multiLevelType w:val="hybridMultilevel"/>
    <w:tmpl w:val="C4DA6F9A"/>
    <w:lvl w:ilvl="0" w:tplc="BDCA8FA2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EBC315C"/>
    <w:multiLevelType w:val="hybridMultilevel"/>
    <w:tmpl w:val="B860D662"/>
    <w:lvl w:ilvl="0" w:tplc="A6467584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2">
    <w:nsid w:val="32BD2A71"/>
    <w:multiLevelType w:val="hybridMultilevel"/>
    <w:tmpl w:val="D1E854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02374"/>
    <w:multiLevelType w:val="hybridMultilevel"/>
    <w:tmpl w:val="95C2E246"/>
    <w:lvl w:ilvl="0" w:tplc="30F0F1A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4563"/>
    <w:multiLevelType w:val="hybridMultilevel"/>
    <w:tmpl w:val="6A6A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E1083"/>
    <w:multiLevelType w:val="hybridMultilevel"/>
    <w:tmpl w:val="45A401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1834502"/>
    <w:multiLevelType w:val="hybridMultilevel"/>
    <w:tmpl w:val="BBA67E82"/>
    <w:lvl w:ilvl="0" w:tplc="11042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844A60"/>
    <w:multiLevelType w:val="hybridMultilevel"/>
    <w:tmpl w:val="060C7DEC"/>
    <w:lvl w:ilvl="0" w:tplc="0419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>
    <w:nsid w:val="5FCF5C9E"/>
    <w:multiLevelType w:val="hybridMultilevel"/>
    <w:tmpl w:val="A9EC66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D616C9"/>
    <w:multiLevelType w:val="hybridMultilevel"/>
    <w:tmpl w:val="F35A5E80"/>
    <w:lvl w:ilvl="0" w:tplc="06E4953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33680"/>
    <w:multiLevelType w:val="hybridMultilevel"/>
    <w:tmpl w:val="B84003C4"/>
    <w:lvl w:ilvl="0" w:tplc="F74A6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6E3F"/>
    <w:multiLevelType w:val="hybridMultilevel"/>
    <w:tmpl w:val="D6F2B966"/>
    <w:lvl w:ilvl="0" w:tplc="72CEBA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B01886"/>
    <w:multiLevelType w:val="hybridMultilevel"/>
    <w:tmpl w:val="7842DF36"/>
    <w:lvl w:ilvl="0" w:tplc="1FA8B1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4F1"/>
    <w:multiLevelType w:val="multilevel"/>
    <w:tmpl w:val="B0ECC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CFE6E5D"/>
    <w:multiLevelType w:val="hybridMultilevel"/>
    <w:tmpl w:val="C48E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18"/>
  </w:num>
  <w:num w:numId="11">
    <w:abstractNumId w:val="17"/>
  </w:num>
  <w:num w:numId="12">
    <w:abstractNumId w:val="2"/>
  </w:num>
  <w:num w:numId="13">
    <w:abstractNumId w:val="22"/>
  </w:num>
  <w:num w:numId="14">
    <w:abstractNumId w:val="24"/>
  </w:num>
  <w:num w:numId="15">
    <w:abstractNumId w:val="15"/>
  </w:num>
  <w:num w:numId="16">
    <w:abstractNumId w:val="0"/>
  </w:num>
  <w:num w:numId="17">
    <w:abstractNumId w:val="4"/>
  </w:num>
  <w:num w:numId="18">
    <w:abstractNumId w:val="5"/>
  </w:num>
  <w:num w:numId="19">
    <w:abstractNumId w:val="6"/>
  </w:num>
  <w:num w:numId="20">
    <w:abstractNumId w:val="20"/>
  </w:num>
  <w:num w:numId="21">
    <w:abstractNumId w:val="8"/>
  </w:num>
  <w:num w:numId="22">
    <w:abstractNumId w:val="21"/>
  </w:num>
  <w:num w:numId="23">
    <w:abstractNumId w:val="9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001CE"/>
    <w:rsid w:val="00006E31"/>
    <w:rsid w:val="00010BBF"/>
    <w:rsid w:val="00016DCB"/>
    <w:rsid w:val="000211BB"/>
    <w:rsid w:val="00025102"/>
    <w:rsid w:val="00025E67"/>
    <w:rsid w:val="000322BA"/>
    <w:rsid w:val="00043864"/>
    <w:rsid w:val="0004774E"/>
    <w:rsid w:val="00051C53"/>
    <w:rsid w:val="00063AA8"/>
    <w:rsid w:val="00066630"/>
    <w:rsid w:val="00083921"/>
    <w:rsid w:val="000839BB"/>
    <w:rsid w:val="00084B65"/>
    <w:rsid w:val="00085B2B"/>
    <w:rsid w:val="00085EF8"/>
    <w:rsid w:val="000874D8"/>
    <w:rsid w:val="000919BF"/>
    <w:rsid w:val="00096C8F"/>
    <w:rsid w:val="000A2AEA"/>
    <w:rsid w:val="000B2474"/>
    <w:rsid w:val="000B2587"/>
    <w:rsid w:val="000C0B8E"/>
    <w:rsid w:val="000C3C73"/>
    <w:rsid w:val="000D008C"/>
    <w:rsid w:val="000D6E43"/>
    <w:rsid w:val="000E7561"/>
    <w:rsid w:val="000F4F23"/>
    <w:rsid w:val="00105541"/>
    <w:rsid w:val="00106792"/>
    <w:rsid w:val="00122581"/>
    <w:rsid w:val="0013341A"/>
    <w:rsid w:val="001363EA"/>
    <w:rsid w:val="00143654"/>
    <w:rsid w:val="00146505"/>
    <w:rsid w:val="00147840"/>
    <w:rsid w:val="0015337B"/>
    <w:rsid w:val="00157EE5"/>
    <w:rsid w:val="00165062"/>
    <w:rsid w:val="00191ACD"/>
    <w:rsid w:val="001957FF"/>
    <w:rsid w:val="00197EBE"/>
    <w:rsid w:val="001A17FE"/>
    <w:rsid w:val="001A18B7"/>
    <w:rsid w:val="001B7BD6"/>
    <w:rsid w:val="001C52DE"/>
    <w:rsid w:val="001D0F87"/>
    <w:rsid w:val="001D1D8D"/>
    <w:rsid w:val="001D2046"/>
    <w:rsid w:val="001D38C0"/>
    <w:rsid w:val="001D681D"/>
    <w:rsid w:val="001D7828"/>
    <w:rsid w:val="001D7DB1"/>
    <w:rsid w:val="001E7419"/>
    <w:rsid w:val="001F122A"/>
    <w:rsid w:val="001F1D9C"/>
    <w:rsid w:val="002255C9"/>
    <w:rsid w:val="00234B81"/>
    <w:rsid w:val="00234E8F"/>
    <w:rsid w:val="0024158D"/>
    <w:rsid w:val="0024247B"/>
    <w:rsid w:val="0025353F"/>
    <w:rsid w:val="00266A6A"/>
    <w:rsid w:val="002671D6"/>
    <w:rsid w:val="002710E4"/>
    <w:rsid w:val="00283616"/>
    <w:rsid w:val="0028363F"/>
    <w:rsid w:val="00292E20"/>
    <w:rsid w:val="002A4EA1"/>
    <w:rsid w:val="002B2CE8"/>
    <w:rsid w:val="002B4A82"/>
    <w:rsid w:val="002B5627"/>
    <w:rsid w:val="002C7CCC"/>
    <w:rsid w:val="002E0F69"/>
    <w:rsid w:val="002E1728"/>
    <w:rsid w:val="002E496F"/>
    <w:rsid w:val="002F1CF7"/>
    <w:rsid w:val="003000C6"/>
    <w:rsid w:val="003006E1"/>
    <w:rsid w:val="00314A9F"/>
    <w:rsid w:val="00317166"/>
    <w:rsid w:val="003352D3"/>
    <w:rsid w:val="00335488"/>
    <w:rsid w:val="003424CD"/>
    <w:rsid w:val="0035006F"/>
    <w:rsid w:val="00350668"/>
    <w:rsid w:val="003525EE"/>
    <w:rsid w:val="003660FC"/>
    <w:rsid w:val="003901E9"/>
    <w:rsid w:val="003906FD"/>
    <w:rsid w:val="00394AC2"/>
    <w:rsid w:val="00396007"/>
    <w:rsid w:val="00396CBA"/>
    <w:rsid w:val="003A199E"/>
    <w:rsid w:val="003A2463"/>
    <w:rsid w:val="003A58D7"/>
    <w:rsid w:val="003B13E2"/>
    <w:rsid w:val="003C0BCC"/>
    <w:rsid w:val="003C1DC8"/>
    <w:rsid w:val="003C1E8F"/>
    <w:rsid w:val="003C279E"/>
    <w:rsid w:val="003C4BF8"/>
    <w:rsid w:val="003C62EB"/>
    <w:rsid w:val="003C74CA"/>
    <w:rsid w:val="003D0CF7"/>
    <w:rsid w:val="003D4F52"/>
    <w:rsid w:val="003D68FC"/>
    <w:rsid w:val="003D7020"/>
    <w:rsid w:val="003D7EB9"/>
    <w:rsid w:val="003E0879"/>
    <w:rsid w:val="00405B75"/>
    <w:rsid w:val="0041385E"/>
    <w:rsid w:val="00415240"/>
    <w:rsid w:val="00423ED6"/>
    <w:rsid w:val="00430006"/>
    <w:rsid w:val="00432B3B"/>
    <w:rsid w:val="004362B9"/>
    <w:rsid w:val="00441EAE"/>
    <w:rsid w:val="0047067F"/>
    <w:rsid w:val="0047339D"/>
    <w:rsid w:val="004851E0"/>
    <w:rsid w:val="00487802"/>
    <w:rsid w:val="00487821"/>
    <w:rsid w:val="00492405"/>
    <w:rsid w:val="004A1B07"/>
    <w:rsid w:val="004A3DE6"/>
    <w:rsid w:val="004B4BD4"/>
    <w:rsid w:val="004C054F"/>
    <w:rsid w:val="004C54C1"/>
    <w:rsid w:val="004C55ED"/>
    <w:rsid w:val="004C7F88"/>
    <w:rsid w:val="004D3B5B"/>
    <w:rsid w:val="004E0FA3"/>
    <w:rsid w:val="004E3804"/>
    <w:rsid w:val="004E611C"/>
    <w:rsid w:val="004F02AF"/>
    <w:rsid w:val="00510E06"/>
    <w:rsid w:val="005226A2"/>
    <w:rsid w:val="005227F7"/>
    <w:rsid w:val="00525517"/>
    <w:rsid w:val="005301E5"/>
    <w:rsid w:val="00531902"/>
    <w:rsid w:val="00535E8D"/>
    <w:rsid w:val="00536696"/>
    <w:rsid w:val="00540B40"/>
    <w:rsid w:val="00543370"/>
    <w:rsid w:val="00547F30"/>
    <w:rsid w:val="00551D84"/>
    <w:rsid w:val="00551E81"/>
    <w:rsid w:val="00552198"/>
    <w:rsid w:val="00557A47"/>
    <w:rsid w:val="00557D20"/>
    <w:rsid w:val="00564009"/>
    <w:rsid w:val="005668AF"/>
    <w:rsid w:val="00574840"/>
    <w:rsid w:val="005831B8"/>
    <w:rsid w:val="00583B37"/>
    <w:rsid w:val="0058633D"/>
    <w:rsid w:val="00592AFD"/>
    <w:rsid w:val="005A387C"/>
    <w:rsid w:val="005A5319"/>
    <w:rsid w:val="005B104F"/>
    <w:rsid w:val="005C0D62"/>
    <w:rsid w:val="005C2441"/>
    <w:rsid w:val="005C4854"/>
    <w:rsid w:val="005E4C94"/>
    <w:rsid w:val="005E60CC"/>
    <w:rsid w:val="005F2702"/>
    <w:rsid w:val="005F46BB"/>
    <w:rsid w:val="00602034"/>
    <w:rsid w:val="006141BC"/>
    <w:rsid w:val="006208A8"/>
    <w:rsid w:val="00632A71"/>
    <w:rsid w:val="00635249"/>
    <w:rsid w:val="0063607B"/>
    <w:rsid w:val="006413D4"/>
    <w:rsid w:val="00642962"/>
    <w:rsid w:val="00650378"/>
    <w:rsid w:val="00650B1F"/>
    <w:rsid w:val="0065254B"/>
    <w:rsid w:val="006555EF"/>
    <w:rsid w:val="00656493"/>
    <w:rsid w:val="00656EE1"/>
    <w:rsid w:val="006647FD"/>
    <w:rsid w:val="00680BA0"/>
    <w:rsid w:val="00697C33"/>
    <w:rsid w:val="006A50A6"/>
    <w:rsid w:val="006D711D"/>
    <w:rsid w:val="006E06F1"/>
    <w:rsid w:val="006E6A8D"/>
    <w:rsid w:val="006F0865"/>
    <w:rsid w:val="0070176A"/>
    <w:rsid w:val="0070214A"/>
    <w:rsid w:val="00707E66"/>
    <w:rsid w:val="00715D75"/>
    <w:rsid w:val="00716845"/>
    <w:rsid w:val="00741FB0"/>
    <w:rsid w:val="00745083"/>
    <w:rsid w:val="007502A8"/>
    <w:rsid w:val="007561DB"/>
    <w:rsid w:val="00756D07"/>
    <w:rsid w:val="00763376"/>
    <w:rsid w:val="00771269"/>
    <w:rsid w:val="0078124D"/>
    <w:rsid w:val="0078514C"/>
    <w:rsid w:val="007852DF"/>
    <w:rsid w:val="0078764A"/>
    <w:rsid w:val="00790AB7"/>
    <w:rsid w:val="00793C4F"/>
    <w:rsid w:val="00794E57"/>
    <w:rsid w:val="007A1714"/>
    <w:rsid w:val="007A1AC6"/>
    <w:rsid w:val="007A485C"/>
    <w:rsid w:val="007B47F7"/>
    <w:rsid w:val="007B4822"/>
    <w:rsid w:val="007B4BAE"/>
    <w:rsid w:val="007B7CEF"/>
    <w:rsid w:val="007E0C53"/>
    <w:rsid w:val="007E18A7"/>
    <w:rsid w:val="007E32CA"/>
    <w:rsid w:val="007E346F"/>
    <w:rsid w:val="007F10DE"/>
    <w:rsid w:val="007F146E"/>
    <w:rsid w:val="007F1704"/>
    <w:rsid w:val="007F248F"/>
    <w:rsid w:val="007F469D"/>
    <w:rsid w:val="007F47D1"/>
    <w:rsid w:val="007F5467"/>
    <w:rsid w:val="008036D4"/>
    <w:rsid w:val="0080567E"/>
    <w:rsid w:val="008165EC"/>
    <w:rsid w:val="00817C8D"/>
    <w:rsid w:val="00827237"/>
    <w:rsid w:val="008273ED"/>
    <w:rsid w:val="0083555E"/>
    <w:rsid w:val="00843015"/>
    <w:rsid w:val="0085467B"/>
    <w:rsid w:val="00863B04"/>
    <w:rsid w:val="008803CD"/>
    <w:rsid w:val="008A11F6"/>
    <w:rsid w:val="008A1CC2"/>
    <w:rsid w:val="008B4EFA"/>
    <w:rsid w:val="008B7665"/>
    <w:rsid w:val="008D6C5E"/>
    <w:rsid w:val="008E050B"/>
    <w:rsid w:val="008E10B5"/>
    <w:rsid w:val="008E2A87"/>
    <w:rsid w:val="008E4631"/>
    <w:rsid w:val="008F353A"/>
    <w:rsid w:val="008F4817"/>
    <w:rsid w:val="00901C5A"/>
    <w:rsid w:val="00902065"/>
    <w:rsid w:val="009043B9"/>
    <w:rsid w:val="00913010"/>
    <w:rsid w:val="00913034"/>
    <w:rsid w:val="00925F9B"/>
    <w:rsid w:val="00944B8F"/>
    <w:rsid w:val="00947E23"/>
    <w:rsid w:val="00952AE9"/>
    <w:rsid w:val="00962862"/>
    <w:rsid w:val="00966989"/>
    <w:rsid w:val="009738C9"/>
    <w:rsid w:val="00973F50"/>
    <w:rsid w:val="00974D67"/>
    <w:rsid w:val="0098141E"/>
    <w:rsid w:val="00995ED2"/>
    <w:rsid w:val="009B288F"/>
    <w:rsid w:val="009B5D79"/>
    <w:rsid w:val="009B7464"/>
    <w:rsid w:val="009D64EF"/>
    <w:rsid w:val="009D79A1"/>
    <w:rsid w:val="009E35C5"/>
    <w:rsid w:val="009E6C0F"/>
    <w:rsid w:val="009F6966"/>
    <w:rsid w:val="00A10EF1"/>
    <w:rsid w:val="00A1555D"/>
    <w:rsid w:val="00A15DBB"/>
    <w:rsid w:val="00A15FED"/>
    <w:rsid w:val="00A171CB"/>
    <w:rsid w:val="00A21D2A"/>
    <w:rsid w:val="00A43BDA"/>
    <w:rsid w:val="00A46D9A"/>
    <w:rsid w:val="00A52E66"/>
    <w:rsid w:val="00A57E0E"/>
    <w:rsid w:val="00A60167"/>
    <w:rsid w:val="00A6051A"/>
    <w:rsid w:val="00A67990"/>
    <w:rsid w:val="00A755CC"/>
    <w:rsid w:val="00A77D83"/>
    <w:rsid w:val="00A83D87"/>
    <w:rsid w:val="00A8445B"/>
    <w:rsid w:val="00A86E86"/>
    <w:rsid w:val="00A877F0"/>
    <w:rsid w:val="00A94FD1"/>
    <w:rsid w:val="00AC3B9F"/>
    <w:rsid w:val="00B034E6"/>
    <w:rsid w:val="00B177EE"/>
    <w:rsid w:val="00B20D65"/>
    <w:rsid w:val="00B307B1"/>
    <w:rsid w:val="00B341D5"/>
    <w:rsid w:val="00B36707"/>
    <w:rsid w:val="00B36B5D"/>
    <w:rsid w:val="00B428F1"/>
    <w:rsid w:val="00B53CDB"/>
    <w:rsid w:val="00B57A73"/>
    <w:rsid w:val="00B610F9"/>
    <w:rsid w:val="00B61E8C"/>
    <w:rsid w:val="00B665B0"/>
    <w:rsid w:val="00B81932"/>
    <w:rsid w:val="00B84289"/>
    <w:rsid w:val="00BA1A7D"/>
    <w:rsid w:val="00BA306A"/>
    <w:rsid w:val="00BC5E67"/>
    <w:rsid w:val="00BC644D"/>
    <w:rsid w:val="00BD4104"/>
    <w:rsid w:val="00BD43A7"/>
    <w:rsid w:val="00BD7710"/>
    <w:rsid w:val="00BE04F5"/>
    <w:rsid w:val="00BE4423"/>
    <w:rsid w:val="00BF22E3"/>
    <w:rsid w:val="00C030ED"/>
    <w:rsid w:val="00C07BD7"/>
    <w:rsid w:val="00C11744"/>
    <w:rsid w:val="00C27D06"/>
    <w:rsid w:val="00C349DC"/>
    <w:rsid w:val="00C46CC8"/>
    <w:rsid w:val="00C55D2C"/>
    <w:rsid w:val="00C5779A"/>
    <w:rsid w:val="00C608AA"/>
    <w:rsid w:val="00C618A4"/>
    <w:rsid w:val="00C710F8"/>
    <w:rsid w:val="00C75991"/>
    <w:rsid w:val="00C8130C"/>
    <w:rsid w:val="00C83108"/>
    <w:rsid w:val="00C92581"/>
    <w:rsid w:val="00CA1EC4"/>
    <w:rsid w:val="00CA2DB2"/>
    <w:rsid w:val="00CA38D0"/>
    <w:rsid w:val="00CC14D9"/>
    <w:rsid w:val="00CC37AF"/>
    <w:rsid w:val="00CE3C2C"/>
    <w:rsid w:val="00CF0FEF"/>
    <w:rsid w:val="00CF37B3"/>
    <w:rsid w:val="00D03A83"/>
    <w:rsid w:val="00D064EC"/>
    <w:rsid w:val="00D11A84"/>
    <w:rsid w:val="00D26AE4"/>
    <w:rsid w:val="00D26DA7"/>
    <w:rsid w:val="00D60CFD"/>
    <w:rsid w:val="00D710A6"/>
    <w:rsid w:val="00D76F87"/>
    <w:rsid w:val="00D77DE1"/>
    <w:rsid w:val="00D821B1"/>
    <w:rsid w:val="00D82734"/>
    <w:rsid w:val="00D843BA"/>
    <w:rsid w:val="00D8682E"/>
    <w:rsid w:val="00D87323"/>
    <w:rsid w:val="00D97722"/>
    <w:rsid w:val="00DA0802"/>
    <w:rsid w:val="00DA5E84"/>
    <w:rsid w:val="00DB29B0"/>
    <w:rsid w:val="00DC0567"/>
    <w:rsid w:val="00DC0DBE"/>
    <w:rsid w:val="00DC40E9"/>
    <w:rsid w:val="00DD08F3"/>
    <w:rsid w:val="00DD743B"/>
    <w:rsid w:val="00DE0C10"/>
    <w:rsid w:val="00DE34BB"/>
    <w:rsid w:val="00DE7531"/>
    <w:rsid w:val="00DF4973"/>
    <w:rsid w:val="00E001AB"/>
    <w:rsid w:val="00E051E8"/>
    <w:rsid w:val="00E0759F"/>
    <w:rsid w:val="00E10A44"/>
    <w:rsid w:val="00E12449"/>
    <w:rsid w:val="00E157E0"/>
    <w:rsid w:val="00E22C5F"/>
    <w:rsid w:val="00E23B33"/>
    <w:rsid w:val="00E26CA4"/>
    <w:rsid w:val="00E323CA"/>
    <w:rsid w:val="00E357E9"/>
    <w:rsid w:val="00E4224A"/>
    <w:rsid w:val="00E4421A"/>
    <w:rsid w:val="00E55813"/>
    <w:rsid w:val="00E6492A"/>
    <w:rsid w:val="00E660AA"/>
    <w:rsid w:val="00E72030"/>
    <w:rsid w:val="00E8639B"/>
    <w:rsid w:val="00EA4E58"/>
    <w:rsid w:val="00EB21E3"/>
    <w:rsid w:val="00EB3469"/>
    <w:rsid w:val="00EC31E5"/>
    <w:rsid w:val="00EC57C7"/>
    <w:rsid w:val="00ED171B"/>
    <w:rsid w:val="00ED7A8C"/>
    <w:rsid w:val="00EE04AA"/>
    <w:rsid w:val="00EE0ACD"/>
    <w:rsid w:val="00EF5B67"/>
    <w:rsid w:val="00F00899"/>
    <w:rsid w:val="00F04618"/>
    <w:rsid w:val="00F14749"/>
    <w:rsid w:val="00F16332"/>
    <w:rsid w:val="00F22407"/>
    <w:rsid w:val="00F2282A"/>
    <w:rsid w:val="00F23D2F"/>
    <w:rsid w:val="00F25C07"/>
    <w:rsid w:val="00F2727A"/>
    <w:rsid w:val="00F3340D"/>
    <w:rsid w:val="00F343AB"/>
    <w:rsid w:val="00F421C2"/>
    <w:rsid w:val="00F44A5F"/>
    <w:rsid w:val="00F47B0D"/>
    <w:rsid w:val="00F52E35"/>
    <w:rsid w:val="00F5576D"/>
    <w:rsid w:val="00F619D0"/>
    <w:rsid w:val="00F673EE"/>
    <w:rsid w:val="00F76EC4"/>
    <w:rsid w:val="00F770CA"/>
    <w:rsid w:val="00F81649"/>
    <w:rsid w:val="00FA20A0"/>
    <w:rsid w:val="00FB7E9B"/>
    <w:rsid w:val="00FC230B"/>
    <w:rsid w:val="00FC2772"/>
    <w:rsid w:val="00FD13DC"/>
    <w:rsid w:val="00FE4F2C"/>
    <w:rsid w:val="00FE557C"/>
    <w:rsid w:val="00FE72DE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546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3B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C3B9F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98141E"/>
    <w:rPr>
      <w:color w:val="0000FF" w:themeColor="hyperlink"/>
      <w:u w:val="single"/>
    </w:rPr>
  </w:style>
  <w:style w:type="character" w:customStyle="1" w:styleId="hiddengrammarerror">
    <w:name w:val="hiddengrammarerror"/>
    <w:basedOn w:val="a0"/>
    <w:rsid w:val="00FD13DC"/>
  </w:style>
  <w:style w:type="character" w:customStyle="1" w:styleId="hiddensuggestion">
    <w:name w:val="hiddensuggestion"/>
    <w:basedOn w:val="a0"/>
    <w:rsid w:val="00FD13DC"/>
  </w:style>
  <w:style w:type="character" w:customStyle="1" w:styleId="hiddenspellerror">
    <w:name w:val="hiddenspellerror"/>
    <w:basedOn w:val="a0"/>
    <w:rsid w:val="00FD13DC"/>
  </w:style>
  <w:style w:type="paragraph" w:styleId="a9">
    <w:name w:val="Body Text Indent"/>
    <w:basedOn w:val="a"/>
    <w:link w:val="aa"/>
    <w:uiPriority w:val="99"/>
    <w:semiHidden/>
    <w:unhideWhenUsed/>
    <w:rsid w:val="00551E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E81"/>
  </w:style>
  <w:style w:type="character" w:customStyle="1" w:styleId="22">
    <w:name w:val="Заголовок №2 (2)_"/>
    <w:basedOn w:val="a0"/>
    <w:link w:val="220"/>
    <w:rsid w:val="00642962"/>
    <w:rPr>
      <w:rFonts w:ascii="Times New Roman" w:eastAsia="Times New Roman" w:hAnsi="Times New Roman" w:cs="Times New Roman"/>
      <w:spacing w:val="10"/>
      <w:sz w:val="37"/>
      <w:szCs w:val="37"/>
      <w:shd w:val="clear" w:color="auto" w:fill="FFFFFF"/>
    </w:rPr>
  </w:style>
  <w:style w:type="character" w:customStyle="1" w:styleId="ab">
    <w:name w:val="Основной текст_"/>
    <w:basedOn w:val="a0"/>
    <w:link w:val="1"/>
    <w:rsid w:val="006429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642962"/>
    <w:pPr>
      <w:shd w:val="clear" w:color="auto" w:fill="FFFFFF"/>
      <w:spacing w:before="360" w:after="150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">
    <w:name w:val="Основной текст1"/>
    <w:basedOn w:val="a"/>
    <w:link w:val="ab"/>
    <w:rsid w:val="00642962"/>
    <w:pPr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5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37FE-BA6E-45E6-A0A5-E5841965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7</cp:revision>
  <cp:lastPrinted>2019-03-19T12:17:00Z</cp:lastPrinted>
  <dcterms:created xsi:type="dcterms:W3CDTF">2019-03-12T14:37:00Z</dcterms:created>
  <dcterms:modified xsi:type="dcterms:W3CDTF">2019-03-22T10:46:00Z</dcterms:modified>
</cp:coreProperties>
</file>