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014E0D">
        <w:rPr>
          <w:b/>
          <w:snapToGrid w:val="0"/>
          <w:lang w:val="uk-UA"/>
        </w:rPr>
        <w:t>Верхньодніпровська</w:t>
      </w:r>
      <w:r w:rsidR="008F623C">
        <w:rPr>
          <w:b/>
          <w:snapToGrid w:val="0"/>
          <w:lang w:val="uk-UA"/>
        </w:rPr>
        <w:t xml:space="preserve"> центральна районна лікарня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805323" w:rsidRPr="00805323">
        <w:rPr>
          <w:lang w:val="uk-UA"/>
        </w:rPr>
        <w:t>,,</w:t>
      </w:r>
      <w:r w:rsidR="008F623C">
        <w:rPr>
          <w:lang w:val="uk-UA"/>
        </w:rPr>
        <w:t>Верхньодніпровська центральна районна лікарня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8F623C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8E18CD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8F623C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8F623C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8F623C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F623C" w:rsidTr="008F623C">
        <w:tc>
          <w:tcPr>
            <w:tcW w:w="3544" w:type="dxa"/>
          </w:tcPr>
          <w:p w:rsidR="008E18CD" w:rsidRDefault="008F623C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8F623C" w:rsidRPr="00AA1699" w:rsidRDefault="008F623C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447ABC" w:rsidRDefault="008F623C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всеукраїнської громадської організації ,,Асоціація служби крові”</w:t>
            </w:r>
          </w:p>
          <w:p w:rsidR="008F623C" w:rsidRPr="00AA1699" w:rsidRDefault="008F623C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805323" w:rsidTr="008F623C">
        <w:tc>
          <w:tcPr>
            <w:tcW w:w="3544" w:type="dxa"/>
          </w:tcPr>
          <w:p w:rsidR="00805323" w:rsidRPr="00805323" w:rsidRDefault="00805323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БІЛА</w:t>
            </w:r>
          </w:p>
          <w:p w:rsidR="008E18CD" w:rsidRPr="00AA1699" w:rsidRDefault="00805323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8E18CD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голова громадської організації ,,Асоціація наркологів Дніпропетровської області”</w:t>
            </w:r>
          </w:p>
          <w:p w:rsidR="00805323" w:rsidRPr="00AA1699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F623C" w:rsidTr="008F623C">
        <w:tc>
          <w:tcPr>
            <w:tcW w:w="3544" w:type="dxa"/>
          </w:tcPr>
          <w:p w:rsidR="00805323" w:rsidRDefault="008F623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МАРТИНЕНКО</w:t>
            </w:r>
          </w:p>
          <w:p w:rsidR="008F623C" w:rsidRPr="00AA1699" w:rsidRDefault="008F623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812" w:type="dxa"/>
          </w:tcPr>
          <w:p w:rsidR="008E18CD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</w:t>
            </w:r>
            <w:r w:rsidR="008F623C">
              <w:rPr>
                <w:sz w:val="28"/>
                <w:szCs w:val="28"/>
                <w:lang w:val="uk-UA"/>
              </w:rPr>
              <w:t>Центр ,,Народна ініціатива</w:t>
            </w:r>
          </w:p>
          <w:p w:rsidR="00805323" w:rsidRPr="009F3B07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8F623C">
        <w:tc>
          <w:tcPr>
            <w:tcW w:w="3544" w:type="dxa"/>
          </w:tcPr>
          <w:p w:rsidR="00447ABC" w:rsidRDefault="008F623C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НІКОЛАЄВА</w:t>
            </w:r>
          </w:p>
          <w:p w:rsidR="008F623C" w:rsidRPr="00AA1699" w:rsidRDefault="008F623C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Віталіївна</w:t>
            </w:r>
          </w:p>
        </w:tc>
        <w:tc>
          <w:tcPr>
            <w:tcW w:w="5812" w:type="dxa"/>
          </w:tcPr>
          <w:p w:rsidR="00251E1E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8F623C">
              <w:rPr>
                <w:sz w:val="28"/>
                <w:szCs w:val="28"/>
                <w:lang w:val="uk-UA"/>
              </w:rPr>
              <w:t xml:space="preserve">заступник головного лікаря з експертизи тимчасової непрацездатності </w:t>
            </w:r>
            <w:r>
              <w:rPr>
                <w:sz w:val="28"/>
                <w:szCs w:val="28"/>
                <w:lang w:val="uk-UA"/>
              </w:rPr>
              <w:t xml:space="preserve">КЗ </w:t>
            </w:r>
            <w:r w:rsidRPr="00447ABC">
              <w:rPr>
                <w:sz w:val="28"/>
                <w:szCs w:val="28"/>
                <w:lang w:val="uk-UA"/>
              </w:rPr>
              <w:t>,,</w:t>
            </w:r>
            <w:r w:rsidR="008F623C">
              <w:rPr>
                <w:sz w:val="28"/>
                <w:szCs w:val="28"/>
                <w:lang w:val="uk-UA"/>
              </w:rPr>
              <w:t>Верхньодніпровська центральна районна лікарня</w:t>
            </w:r>
            <w:r w:rsidRPr="00447ABC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447ABC" w:rsidRPr="00AA1699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8F623C">
        <w:tc>
          <w:tcPr>
            <w:tcW w:w="3544" w:type="dxa"/>
          </w:tcPr>
          <w:p w:rsidR="00447ABC" w:rsidRDefault="008F623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КОВЕРЗЕНКО</w:t>
            </w:r>
          </w:p>
          <w:p w:rsidR="008F623C" w:rsidRPr="00AA1699" w:rsidRDefault="008F623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Павлівна</w:t>
            </w:r>
          </w:p>
        </w:tc>
        <w:tc>
          <w:tcPr>
            <w:tcW w:w="5812" w:type="dxa"/>
          </w:tcPr>
          <w:p w:rsidR="00014E0D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заступник головного лікаря з економічних питань </w:t>
            </w:r>
          </w:p>
          <w:p w:rsidR="00447ABC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</w:t>
            </w:r>
            <w:r w:rsidR="008F623C" w:rsidRPr="00447ABC">
              <w:rPr>
                <w:sz w:val="28"/>
                <w:szCs w:val="28"/>
                <w:lang w:val="uk-UA"/>
              </w:rPr>
              <w:t>,,</w:t>
            </w:r>
            <w:r w:rsidR="008F623C">
              <w:rPr>
                <w:sz w:val="28"/>
                <w:szCs w:val="28"/>
                <w:lang w:val="uk-UA"/>
              </w:rPr>
              <w:t>Верхньодніпровська центральна районна лікарня</w:t>
            </w:r>
            <w:r w:rsidR="008F623C" w:rsidRPr="00447ABC">
              <w:rPr>
                <w:sz w:val="28"/>
                <w:szCs w:val="28"/>
                <w:lang w:val="uk-UA"/>
              </w:rPr>
              <w:t>”</w:t>
            </w:r>
            <w:r w:rsidR="008F62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8F623C">
        <w:tc>
          <w:tcPr>
            <w:tcW w:w="3544" w:type="dxa"/>
          </w:tcPr>
          <w:p w:rsidR="00447ABC" w:rsidRDefault="008F623C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СЕРНЕВИЧ</w:t>
            </w:r>
          </w:p>
          <w:p w:rsidR="008F623C" w:rsidRPr="008F623C" w:rsidRDefault="008F623C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5812" w:type="dxa"/>
          </w:tcPr>
          <w:p w:rsidR="00014E0D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8F623C">
              <w:rPr>
                <w:sz w:val="28"/>
                <w:szCs w:val="28"/>
                <w:lang w:val="uk-UA"/>
              </w:rPr>
              <w:t>голова профспілкового комітету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47ABC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КЗ </w:t>
            </w:r>
            <w:r w:rsidR="008F623C" w:rsidRPr="00447ABC">
              <w:rPr>
                <w:sz w:val="28"/>
                <w:szCs w:val="28"/>
                <w:lang w:val="uk-UA"/>
              </w:rPr>
              <w:t>,,</w:t>
            </w:r>
            <w:r w:rsidR="008F623C">
              <w:rPr>
                <w:sz w:val="28"/>
                <w:szCs w:val="28"/>
                <w:lang w:val="uk-UA"/>
              </w:rPr>
              <w:t>Верхньодніпровська центральна районна лікарня</w:t>
            </w:r>
            <w:r w:rsidR="008F623C" w:rsidRPr="00447ABC">
              <w:rPr>
                <w:sz w:val="28"/>
                <w:szCs w:val="28"/>
                <w:lang w:val="uk-UA"/>
              </w:rPr>
              <w:t>”</w:t>
            </w:r>
            <w:r w:rsidR="008F62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A7" w:rsidRDefault="005F15A7">
      <w:r>
        <w:separator/>
      </w:r>
    </w:p>
  </w:endnote>
  <w:endnote w:type="continuationSeparator" w:id="0">
    <w:p w:rsidR="005F15A7" w:rsidRDefault="005F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A7" w:rsidRDefault="005F15A7">
      <w:r>
        <w:separator/>
      </w:r>
    </w:p>
  </w:footnote>
  <w:footnote w:type="continuationSeparator" w:id="0">
    <w:p w:rsidR="005F15A7" w:rsidRDefault="005F1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0F21-01BF-4CEA-94ED-44DAB392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74</cp:revision>
  <cp:lastPrinted>2019-03-01T08:59:00Z</cp:lastPrinted>
  <dcterms:created xsi:type="dcterms:W3CDTF">2015-12-03T13:21:00Z</dcterms:created>
  <dcterms:modified xsi:type="dcterms:W3CDTF">2019-04-03T08:36:00Z</dcterms:modified>
</cp:coreProperties>
</file>