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5F67"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BF591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901059">
        <w:rPr>
          <w:b/>
          <w:bCs/>
          <w:color w:val="000000"/>
          <w:szCs w:val="28"/>
          <w:shd w:val="clear" w:color="auto" w:fill="FFFFFF"/>
          <w:lang w:eastAsia="uk-UA"/>
        </w:rPr>
        <w:t xml:space="preserve"> 61</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6D0FC4" w:rsidP="00547C63">
      <w:pPr>
        <w:widowControl w:val="0"/>
        <w:jc w:val="right"/>
        <w:rPr>
          <w:szCs w:val="28"/>
          <w:lang w:eastAsia="en-US"/>
        </w:rPr>
      </w:pPr>
      <w:r>
        <w:rPr>
          <w:color w:val="000000"/>
          <w:szCs w:val="28"/>
          <w:lang w:val="ru-RU" w:eastAsia="uk-UA"/>
        </w:rPr>
        <w:t xml:space="preserve">13 </w:t>
      </w:r>
      <w:r w:rsidR="00990803">
        <w:rPr>
          <w:color w:val="000000"/>
          <w:szCs w:val="28"/>
          <w:lang w:eastAsia="uk-UA"/>
        </w:rPr>
        <w:t xml:space="preserve"> </w:t>
      </w:r>
      <w:r w:rsidR="00901059">
        <w:rPr>
          <w:color w:val="000000"/>
          <w:szCs w:val="28"/>
          <w:lang w:val="ru-RU" w:eastAsia="uk-UA"/>
        </w:rPr>
        <w:t>червня</w:t>
      </w:r>
      <w:r w:rsidR="00A066E7">
        <w:rPr>
          <w:color w:val="000000"/>
          <w:szCs w:val="28"/>
          <w:lang w:val="ru-RU"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901059" w:rsidP="00547C63">
      <w:pPr>
        <w:widowControl w:val="0"/>
        <w:jc w:val="right"/>
        <w:rPr>
          <w:szCs w:val="28"/>
          <w:lang w:eastAsia="en-US"/>
        </w:rPr>
      </w:pPr>
      <w:r>
        <w:rPr>
          <w:color w:val="000000"/>
          <w:szCs w:val="28"/>
          <w:lang w:eastAsia="uk-UA"/>
        </w:rPr>
        <w:t>14</w:t>
      </w:r>
      <w:r w:rsidR="00462DC0">
        <w:rPr>
          <w:color w:val="000000"/>
          <w:szCs w:val="28"/>
          <w:lang w:eastAsia="uk-UA"/>
        </w:rPr>
        <w:t>:</w:t>
      </w:r>
      <w:r w:rsidR="00B57DA8">
        <w:rPr>
          <w:color w:val="000000"/>
          <w:szCs w:val="28"/>
          <w:lang w:eastAsia="uk-UA"/>
        </w:rPr>
        <w:t>00</w:t>
      </w:r>
    </w:p>
    <w:p w:rsidR="00CE4C8F" w:rsidRPr="00A066E7" w:rsidRDefault="00CE4C8F" w:rsidP="00E212B8">
      <w:pPr>
        <w:widowControl w:val="0"/>
        <w:jc w:val="both"/>
        <w:rPr>
          <w:color w:val="000000"/>
          <w:szCs w:val="28"/>
          <w:u w:val="single"/>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A066E7">
        <w:rPr>
          <w:color w:val="000000"/>
          <w:szCs w:val="28"/>
          <w:lang w:eastAsia="uk-UA"/>
        </w:rPr>
        <w:t>Смирнов А.О.</w:t>
      </w:r>
      <w:r w:rsidR="00A066E7" w:rsidRPr="00A066E7">
        <w:rPr>
          <w:color w:val="000000"/>
          <w:szCs w:val="28"/>
          <w:lang w:eastAsia="uk-UA"/>
        </w:rPr>
        <w:t>,</w:t>
      </w:r>
      <w:r>
        <w:rPr>
          <w:color w:val="000000"/>
          <w:szCs w:val="28"/>
          <w:lang w:eastAsia="uk-UA"/>
        </w:rPr>
        <w:t xml:space="preserve">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1F695C" w:rsidRPr="00170F0B">
        <w:rPr>
          <w:color w:val="000000"/>
          <w:szCs w:val="28"/>
          <w:lang w:eastAsia="uk-UA"/>
        </w:rPr>
        <w:t>Романенко В.І.</w:t>
      </w:r>
      <w:r w:rsidR="001F695C" w:rsidRPr="001F695C">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sidR="00990803">
        <w:rPr>
          <w:color w:val="000000"/>
          <w:szCs w:val="28"/>
          <w:lang w:eastAsia="uk-UA"/>
        </w:rPr>
        <w:t xml:space="preserve">Туровська І.Л., </w:t>
      </w:r>
      <w:r w:rsidR="007C7214">
        <w:rPr>
          <w:color w:val="000000"/>
          <w:szCs w:val="28"/>
          <w:lang w:eastAsia="uk-UA"/>
        </w:rPr>
        <w:t xml:space="preserve"> </w:t>
      </w:r>
      <w:r>
        <w:rPr>
          <w:color w:val="000000"/>
          <w:szCs w:val="28"/>
          <w:lang w:eastAsia="uk-UA"/>
        </w:rPr>
        <w:t xml:space="preserve">Мельникова О.В., </w:t>
      </w:r>
      <w:r w:rsidR="00170F0B" w:rsidRPr="00170F0B">
        <w:rPr>
          <w:color w:val="000000"/>
          <w:szCs w:val="28"/>
          <w:lang w:eastAsia="uk-UA"/>
        </w:rPr>
        <w:t>Кравченко П.О.</w:t>
      </w:r>
    </w:p>
    <w:p w:rsidR="00CE4C8F" w:rsidRDefault="00CE4C8F" w:rsidP="00547C63">
      <w:pPr>
        <w:widowControl w:val="0"/>
        <w:jc w:val="both"/>
        <w:rPr>
          <w:color w:val="000000"/>
          <w:szCs w:val="28"/>
          <w:u w:val="single"/>
          <w:lang w:eastAsia="uk-UA"/>
        </w:rPr>
      </w:pPr>
    </w:p>
    <w:p w:rsidR="00A066E7" w:rsidRDefault="00901059" w:rsidP="00901059">
      <w:pPr>
        <w:widowControl w:val="0"/>
        <w:jc w:val="both"/>
        <w:rPr>
          <w:color w:val="000000"/>
          <w:szCs w:val="28"/>
          <w:u w:val="single"/>
          <w:lang w:eastAsia="uk-UA"/>
        </w:rPr>
      </w:pPr>
      <w:r w:rsidRPr="00901059">
        <w:rPr>
          <w:color w:val="000000"/>
          <w:szCs w:val="28"/>
          <w:u w:val="single"/>
          <w:lang w:eastAsia="uk-UA"/>
        </w:rPr>
        <w:t>Відсутні члени комісії:</w:t>
      </w:r>
      <w:r>
        <w:rPr>
          <w:color w:val="000000"/>
          <w:szCs w:val="28"/>
          <w:lang w:eastAsia="uk-UA"/>
        </w:rPr>
        <w:t xml:space="preserve"> </w:t>
      </w:r>
      <w:r w:rsidRPr="00170F0B">
        <w:rPr>
          <w:color w:val="000000"/>
          <w:szCs w:val="28"/>
          <w:lang w:eastAsia="uk-UA"/>
        </w:rPr>
        <w:t>Томчук О.В.,</w:t>
      </w:r>
      <w:r w:rsidRPr="00901059">
        <w:rPr>
          <w:color w:val="000000"/>
          <w:szCs w:val="28"/>
          <w:lang w:eastAsia="uk-UA"/>
        </w:rPr>
        <w:t xml:space="preserve"> </w:t>
      </w:r>
      <w:r w:rsidRPr="002D2EE5">
        <w:rPr>
          <w:color w:val="000000"/>
          <w:szCs w:val="28"/>
          <w:lang w:eastAsia="uk-UA"/>
        </w:rPr>
        <w:t>Бу</w:t>
      </w:r>
      <w:r>
        <w:rPr>
          <w:color w:val="000000"/>
          <w:szCs w:val="28"/>
          <w:lang w:eastAsia="uk-UA"/>
        </w:rPr>
        <w:t>тківський В.В.</w:t>
      </w:r>
    </w:p>
    <w:p w:rsidR="00901059" w:rsidRDefault="00901059"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8C47FB" w:rsidRDefault="00BF5915" w:rsidP="00BF5915">
      <w:pPr>
        <w:widowControl w:val="0"/>
        <w:jc w:val="both"/>
        <w:rPr>
          <w:color w:val="000000"/>
          <w:szCs w:val="28"/>
          <w:lang w:eastAsia="uk-UA"/>
        </w:rPr>
      </w:pPr>
      <w:r>
        <w:rPr>
          <w:color w:val="000000"/>
          <w:szCs w:val="28"/>
          <w:lang w:eastAsia="uk-UA"/>
        </w:rPr>
        <w:t xml:space="preserve">Тюрін В.Ю. </w:t>
      </w:r>
      <w:r w:rsidRPr="00067AB2">
        <w:rPr>
          <w:color w:val="000000"/>
          <w:lang w:eastAsia="uk-UA"/>
        </w:rPr>
        <w:t>–</w:t>
      </w:r>
      <w:r>
        <w:rPr>
          <w:color w:val="000000"/>
          <w:lang w:eastAsia="uk-UA"/>
        </w:rPr>
        <w:t xml:space="preserve"> </w:t>
      </w:r>
      <w:r>
        <w:rPr>
          <w:color w:val="000000"/>
          <w:szCs w:val="28"/>
          <w:lang w:eastAsia="uk-UA"/>
        </w:rPr>
        <w:t>з</w:t>
      </w:r>
      <w:r w:rsidRPr="00BF5915">
        <w:rPr>
          <w:color w:val="000000"/>
          <w:szCs w:val="28"/>
          <w:lang w:eastAsia="uk-UA"/>
        </w:rPr>
        <w:t>аступник голови обласної ради по виконавчому апарату – начальник управління з питань стратегічного планування</w:t>
      </w:r>
      <w:r>
        <w:rPr>
          <w:color w:val="000000"/>
          <w:szCs w:val="28"/>
          <w:lang w:eastAsia="uk-UA"/>
        </w:rPr>
        <w:t xml:space="preserve"> та комунальної власності.</w:t>
      </w:r>
    </w:p>
    <w:p w:rsidR="00BF5915" w:rsidRDefault="00BF5915" w:rsidP="00BF5915">
      <w:pPr>
        <w:widowControl w:val="0"/>
        <w:jc w:val="both"/>
        <w:rPr>
          <w:color w:val="000000"/>
          <w:szCs w:val="28"/>
          <w:lang w:eastAsia="uk-UA"/>
        </w:rPr>
      </w:pPr>
      <w:r>
        <w:rPr>
          <w:color w:val="000000"/>
          <w:szCs w:val="28"/>
          <w:lang w:eastAsia="uk-UA"/>
        </w:rPr>
        <w:t xml:space="preserve">Рижинков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w:t>
      </w:r>
    </w:p>
    <w:p w:rsidR="00B57DA8" w:rsidRDefault="001F695C" w:rsidP="001F695C">
      <w:pPr>
        <w:widowControl w:val="0"/>
        <w:jc w:val="both"/>
        <w:rPr>
          <w:color w:val="000000"/>
          <w:lang w:eastAsia="uk-UA"/>
        </w:rPr>
      </w:pPr>
      <w:r w:rsidRPr="00595723">
        <w:rPr>
          <w:color w:val="000000"/>
          <w:lang w:eastAsia="uk-UA"/>
        </w:rPr>
        <w:t xml:space="preserve">Костіна Н.С. − начальник відділу </w:t>
      </w:r>
      <w:r w:rsidR="008A31DC">
        <w:rPr>
          <w:color w:val="000000"/>
          <w:lang w:eastAsia="uk-UA"/>
        </w:rPr>
        <w:t xml:space="preserve">по роботі </w:t>
      </w:r>
      <w:r w:rsidRPr="00595723">
        <w:rPr>
          <w:color w:val="000000"/>
          <w:lang w:eastAsia="uk-UA"/>
        </w:rPr>
        <w:t xml:space="preserve">з </w:t>
      </w:r>
      <w:r w:rsidR="008A31DC">
        <w:rPr>
          <w:color w:val="000000"/>
          <w:lang w:eastAsia="uk-UA"/>
        </w:rPr>
        <w:t xml:space="preserve"> керівниками комунальних підприємств, закладів та установ управлін</w:t>
      </w:r>
      <w:r w:rsidR="00BF5915">
        <w:rPr>
          <w:color w:val="000000"/>
          <w:lang w:eastAsia="uk-UA"/>
        </w:rPr>
        <w:t>ня стратегічного планування та комунальної власності</w:t>
      </w:r>
      <w:r w:rsidR="008A31DC">
        <w:rPr>
          <w:color w:val="000000"/>
          <w:lang w:eastAsia="uk-UA"/>
        </w:rPr>
        <w:t>.</w:t>
      </w:r>
    </w:p>
    <w:p w:rsidR="00067AB2" w:rsidRDefault="00067AB2" w:rsidP="00067AB2">
      <w:pPr>
        <w:widowControl w:val="0"/>
        <w:spacing w:line="322" w:lineRule="exact"/>
        <w:jc w:val="both"/>
        <w:rPr>
          <w:color w:val="000000"/>
          <w:lang w:eastAsia="uk-UA"/>
        </w:rPr>
      </w:pPr>
      <w:r w:rsidRPr="00067AB2">
        <w:rPr>
          <w:color w:val="000000"/>
          <w:lang w:eastAsia="uk-UA"/>
        </w:rPr>
        <w:t xml:space="preserve">Виходов Є.А. – начальник </w:t>
      </w:r>
      <w:r w:rsidR="008C47FB">
        <w:rPr>
          <w:color w:val="000000"/>
          <w:lang w:eastAsia="uk-UA"/>
        </w:rPr>
        <w:t>відділу оренди нерухомого майна управління стратегічного планування та комунальної власності.</w:t>
      </w:r>
    </w:p>
    <w:p w:rsidR="008C47FB" w:rsidRDefault="008C47FB" w:rsidP="008C47FB">
      <w:pPr>
        <w:widowControl w:val="0"/>
        <w:spacing w:line="322" w:lineRule="exact"/>
        <w:jc w:val="both"/>
        <w:rPr>
          <w:color w:val="000000"/>
          <w:lang w:eastAsia="uk-UA"/>
        </w:rPr>
      </w:pPr>
      <w:r>
        <w:rPr>
          <w:color w:val="000000"/>
          <w:lang w:eastAsia="uk-UA"/>
        </w:rPr>
        <w:t>Чекмез М.М.</w:t>
      </w:r>
      <w:r w:rsidRPr="00067AB2">
        <w:rPr>
          <w:color w:val="000000"/>
          <w:lang w:eastAsia="uk-UA"/>
        </w:rPr>
        <w:t xml:space="preserve"> –</w:t>
      </w:r>
      <w:r>
        <w:rPr>
          <w:color w:val="000000"/>
          <w:lang w:eastAsia="uk-UA"/>
        </w:rPr>
        <w:t xml:space="preserve"> начальник відділу судового представництва управління правого забезпечення діяльності ради.</w:t>
      </w:r>
    </w:p>
    <w:p w:rsidR="008C47FB" w:rsidRPr="00067AB2" w:rsidRDefault="008C47FB" w:rsidP="008C47FB">
      <w:pPr>
        <w:widowControl w:val="0"/>
        <w:spacing w:line="322" w:lineRule="exact"/>
        <w:jc w:val="both"/>
        <w:rPr>
          <w:color w:val="000000"/>
          <w:lang w:eastAsia="uk-UA"/>
        </w:rPr>
      </w:pPr>
      <w:r>
        <w:rPr>
          <w:color w:val="000000"/>
          <w:lang w:eastAsia="uk-UA"/>
        </w:rPr>
        <w:t xml:space="preserve">Єгоренкова Ю.О.  </w:t>
      </w:r>
      <w:r w:rsidRPr="00067AB2">
        <w:rPr>
          <w:color w:val="000000"/>
          <w:lang w:eastAsia="uk-UA"/>
        </w:rPr>
        <w:t>–</w:t>
      </w:r>
      <w:r>
        <w:rPr>
          <w:color w:val="000000"/>
          <w:lang w:eastAsia="uk-UA"/>
        </w:rPr>
        <w:t xml:space="preserve"> заступник начальника відділу комунальної власності, управління стратегічного планування та комунальної власності.</w:t>
      </w:r>
    </w:p>
    <w:p w:rsidR="00990803" w:rsidRDefault="003F1161" w:rsidP="00547C63">
      <w:pPr>
        <w:widowControl w:val="0"/>
        <w:spacing w:line="322" w:lineRule="exact"/>
        <w:jc w:val="both"/>
        <w:rPr>
          <w:color w:val="000000"/>
          <w:lang w:eastAsia="uk-UA"/>
        </w:rPr>
      </w:pPr>
      <w:r>
        <w:rPr>
          <w:color w:val="000000"/>
          <w:lang w:eastAsia="uk-UA"/>
        </w:rPr>
        <w:t>Коломоєць А.В. ‒ директор департаменту житлово - комунального господарства та будівництва Дніпропетровської обласної державної адміністрації.</w:t>
      </w:r>
    </w:p>
    <w:p w:rsidR="00990803" w:rsidRDefault="00990803" w:rsidP="00547C63">
      <w:pPr>
        <w:widowControl w:val="0"/>
        <w:spacing w:line="322" w:lineRule="exact"/>
        <w:jc w:val="both"/>
        <w:rPr>
          <w:color w:val="000000"/>
          <w:lang w:eastAsia="uk-UA"/>
        </w:rPr>
      </w:pPr>
    </w:p>
    <w:p w:rsidR="00990803" w:rsidRDefault="00BF0F1B" w:rsidP="00547C63">
      <w:pPr>
        <w:widowControl w:val="0"/>
        <w:spacing w:line="322" w:lineRule="exact"/>
        <w:jc w:val="both"/>
        <w:rPr>
          <w:color w:val="000000"/>
          <w:lang w:eastAsia="uk-UA"/>
        </w:rPr>
      </w:pPr>
      <w:r>
        <w:rPr>
          <w:color w:val="000000"/>
          <w:lang w:eastAsia="uk-UA"/>
        </w:rPr>
        <w:t xml:space="preserve"> </w:t>
      </w:r>
    </w:p>
    <w:p w:rsidR="008A31DC" w:rsidRPr="00BF5915" w:rsidRDefault="00DE3E3E" w:rsidP="00547C63">
      <w:pPr>
        <w:tabs>
          <w:tab w:val="left" w:pos="3975"/>
        </w:tabs>
        <w:spacing w:after="200"/>
        <w:rPr>
          <w:color w:val="000000"/>
          <w:lang w:val="ru-RU" w:eastAsia="uk-UA"/>
        </w:rPr>
      </w:pPr>
      <w:r>
        <w:rPr>
          <w:color w:val="000000"/>
          <w:lang w:eastAsia="uk-UA"/>
        </w:rPr>
        <w:t xml:space="preserve"> </w:t>
      </w:r>
      <w:r w:rsidR="00204ACD">
        <w:rPr>
          <w:color w:val="000000"/>
          <w:szCs w:val="28"/>
          <w:lang w:eastAsia="uk-UA"/>
        </w:rPr>
        <w:t>Головував: Смирнов А.О.</w:t>
      </w: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00A066E7">
        <w:rPr>
          <w:b/>
          <w:sz w:val="32"/>
          <w:szCs w:val="22"/>
          <w:lang w:val="ru-RU" w:eastAsia="en-US"/>
        </w:rPr>
        <w:t>:</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звернення міського голови Зеленодольської міської ради.</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звернення сільського голови Новотаромської сільської ради  Дніпровського району Дніпропетровської області ( щодо виконання умов договору реконструкції ділянки підвідного водогону для водопостачання сіл Новотаромське та Миколаївка Дніпровського району Дніпропетровської області).</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погодження інвестиційної програми КП ДОР „ Аульський водовід” на 2020 рік.</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зняття з контролю рішення обласної ради від 27 грудня 2011 року</w:t>
      </w:r>
    </w:p>
    <w:p w:rsidR="00901059" w:rsidRPr="00901059" w:rsidRDefault="00901059" w:rsidP="00901059">
      <w:pPr>
        <w:tabs>
          <w:tab w:val="left" w:pos="5103"/>
        </w:tabs>
        <w:ind w:left="360"/>
        <w:jc w:val="both"/>
        <w:rPr>
          <w:szCs w:val="22"/>
          <w:lang w:eastAsia="en-US"/>
        </w:rPr>
      </w:pPr>
      <w:r w:rsidRPr="00901059">
        <w:rPr>
          <w:szCs w:val="22"/>
          <w:lang w:eastAsia="en-US"/>
        </w:rPr>
        <w:t xml:space="preserve">     № 206-10/VI ,,Про Програму поводження з безпритульними тваринами</w:t>
      </w:r>
    </w:p>
    <w:p w:rsidR="00901059" w:rsidRPr="00901059" w:rsidRDefault="00901059" w:rsidP="00901059">
      <w:pPr>
        <w:tabs>
          <w:tab w:val="left" w:pos="5103"/>
        </w:tabs>
        <w:jc w:val="both"/>
        <w:rPr>
          <w:szCs w:val="22"/>
          <w:lang w:eastAsia="en-US"/>
        </w:rPr>
      </w:pPr>
      <w:r w:rsidRPr="00901059">
        <w:rPr>
          <w:szCs w:val="22"/>
          <w:lang w:eastAsia="en-US"/>
        </w:rPr>
        <w:t xml:space="preserve">          у Дніпропетровській області на 2012 – 2017 роки” (зі змінами).</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внесення змін до рішення обласної ради від 16 березня 2018 року</w:t>
      </w:r>
    </w:p>
    <w:p w:rsidR="00901059" w:rsidRPr="00901059" w:rsidRDefault="00901059" w:rsidP="00901059">
      <w:pPr>
        <w:tabs>
          <w:tab w:val="left" w:pos="5103"/>
        </w:tabs>
        <w:ind w:left="360"/>
        <w:jc w:val="both"/>
        <w:rPr>
          <w:szCs w:val="22"/>
          <w:lang w:eastAsia="en-US"/>
        </w:rPr>
      </w:pPr>
      <w:r w:rsidRPr="00901059">
        <w:rPr>
          <w:szCs w:val="22"/>
          <w:lang w:eastAsia="en-US"/>
        </w:rPr>
        <w:t xml:space="preserve">      № 329-12/VIІ „Про Програму сприяння ефективності використання та</w:t>
      </w:r>
    </w:p>
    <w:p w:rsidR="00901059" w:rsidRPr="00901059" w:rsidRDefault="00901059" w:rsidP="00901059">
      <w:pPr>
        <w:tabs>
          <w:tab w:val="left" w:pos="5103"/>
        </w:tabs>
        <w:ind w:left="720"/>
        <w:contextualSpacing/>
        <w:jc w:val="both"/>
        <w:rPr>
          <w:szCs w:val="22"/>
          <w:lang w:eastAsia="en-US"/>
        </w:rPr>
      </w:pPr>
      <w:r w:rsidRPr="00901059">
        <w:rPr>
          <w:szCs w:val="22"/>
          <w:lang w:eastAsia="en-US"/>
        </w:rPr>
        <w:t>збереження майна спільної власності територіальних громад сіл, селищ,</w:t>
      </w:r>
    </w:p>
    <w:p w:rsidR="00901059" w:rsidRPr="00901059" w:rsidRDefault="00901059" w:rsidP="00901059">
      <w:pPr>
        <w:tabs>
          <w:tab w:val="left" w:pos="5103"/>
        </w:tabs>
        <w:jc w:val="both"/>
        <w:rPr>
          <w:szCs w:val="22"/>
          <w:lang w:eastAsia="en-US"/>
        </w:rPr>
      </w:pPr>
      <w:r w:rsidRPr="00901059">
        <w:rPr>
          <w:szCs w:val="22"/>
          <w:lang w:eastAsia="en-US"/>
        </w:rPr>
        <w:t xml:space="preserve">           міст Дніпропетровсь</w:t>
      </w:r>
      <w:r>
        <w:rPr>
          <w:szCs w:val="22"/>
          <w:lang w:eastAsia="en-US"/>
        </w:rPr>
        <w:t>кої області на 2018 – 2021 роки.</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901059" w:rsidRPr="00901059" w:rsidRDefault="00901059" w:rsidP="00901059">
      <w:pPr>
        <w:numPr>
          <w:ilvl w:val="0"/>
          <w:numId w:val="34"/>
        </w:numPr>
        <w:tabs>
          <w:tab w:val="left" w:pos="5103"/>
        </w:tabs>
        <w:spacing w:after="160" w:line="259" w:lineRule="auto"/>
        <w:contextualSpacing/>
        <w:jc w:val="both"/>
        <w:rPr>
          <w:szCs w:val="22"/>
          <w:lang w:eastAsia="en-US"/>
        </w:rPr>
      </w:pPr>
      <w:r w:rsidRPr="00901059">
        <w:rPr>
          <w:szCs w:val="22"/>
          <w:lang w:eastAsia="en-US"/>
        </w:rPr>
        <w:t>Про оренду нерухомого майна, що є спільною власністю територіальних громад сіл, селищ, міст Дніпропетровської області.</w:t>
      </w:r>
    </w:p>
    <w:p w:rsidR="00901059" w:rsidRPr="00901059" w:rsidRDefault="00901059" w:rsidP="00901059">
      <w:pPr>
        <w:numPr>
          <w:ilvl w:val="0"/>
          <w:numId w:val="34"/>
        </w:numPr>
        <w:spacing w:after="160" w:line="259" w:lineRule="auto"/>
        <w:contextualSpacing/>
        <w:jc w:val="both"/>
        <w:rPr>
          <w:szCs w:val="22"/>
          <w:lang w:eastAsia="en-US"/>
        </w:rPr>
      </w:pPr>
      <w:r w:rsidRPr="00901059">
        <w:rPr>
          <w:szCs w:val="22"/>
          <w:lang w:eastAsia="en-US"/>
        </w:rPr>
        <w:t xml:space="preserve"> Про передачу в короткострокову оренду нерухомого майна, що є спільною власністю територіальних громад сіл, селищ, міст Дніпропетровської області.</w:t>
      </w:r>
    </w:p>
    <w:p w:rsidR="00901059" w:rsidRPr="00901059" w:rsidRDefault="00901059" w:rsidP="00901059">
      <w:pPr>
        <w:numPr>
          <w:ilvl w:val="0"/>
          <w:numId w:val="34"/>
        </w:numPr>
        <w:tabs>
          <w:tab w:val="left" w:pos="5103"/>
        </w:tabs>
        <w:spacing w:after="160" w:line="276" w:lineRule="auto"/>
        <w:contextualSpacing/>
        <w:jc w:val="both"/>
        <w:rPr>
          <w:szCs w:val="22"/>
          <w:lang w:eastAsia="en-US"/>
        </w:rPr>
      </w:pPr>
      <w:r w:rsidRPr="00901059">
        <w:rPr>
          <w:color w:val="000000"/>
          <w:szCs w:val="28"/>
          <w:lang w:eastAsia="uk-UA" w:bidi="uk-UA"/>
        </w:rPr>
        <w:t xml:space="preserve"> Про списання майна, що належить до  спільної власності територіальних громад сіл, селищ, міст Дніпропетровської області.      </w:t>
      </w:r>
    </w:p>
    <w:p w:rsidR="00901059" w:rsidRPr="00901059" w:rsidRDefault="00901059" w:rsidP="00901059">
      <w:pPr>
        <w:numPr>
          <w:ilvl w:val="0"/>
          <w:numId w:val="34"/>
        </w:numPr>
        <w:tabs>
          <w:tab w:val="left" w:pos="5103"/>
        </w:tabs>
        <w:spacing w:after="160" w:line="276" w:lineRule="auto"/>
        <w:contextualSpacing/>
        <w:jc w:val="both"/>
        <w:rPr>
          <w:szCs w:val="22"/>
          <w:lang w:eastAsia="en-US"/>
        </w:rPr>
      </w:pPr>
      <w:r w:rsidRPr="00901059">
        <w:rPr>
          <w:szCs w:val="22"/>
          <w:lang w:eastAsia="en-US"/>
        </w:rPr>
        <w:t xml:space="preserve"> Про продаж індивідуально визначеного майна, що належить до  спільної власності територіальних громад сіл, селищ, міст Дніпропетровської області.</w:t>
      </w:r>
    </w:p>
    <w:p w:rsidR="008D6276" w:rsidRPr="00901059" w:rsidRDefault="00901059" w:rsidP="00251D36">
      <w:pPr>
        <w:numPr>
          <w:ilvl w:val="0"/>
          <w:numId w:val="34"/>
        </w:numPr>
        <w:tabs>
          <w:tab w:val="left" w:pos="5103"/>
        </w:tabs>
        <w:spacing w:after="160" w:line="276" w:lineRule="auto"/>
        <w:contextualSpacing/>
        <w:jc w:val="both"/>
        <w:rPr>
          <w:szCs w:val="22"/>
          <w:lang w:eastAsia="en-US"/>
        </w:rPr>
      </w:pPr>
      <w:r w:rsidRPr="00901059">
        <w:rPr>
          <w:bCs/>
          <w:szCs w:val="28"/>
          <w:lang w:bidi="uk-UA"/>
        </w:rPr>
        <w:t xml:space="preserve"> Різне.</w:t>
      </w:r>
    </w:p>
    <w:p w:rsidR="008D6276" w:rsidRDefault="008D6276" w:rsidP="00251D36">
      <w:pPr>
        <w:spacing w:line="276" w:lineRule="auto"/>
        <w:rPr>
          <w:b/>
        </w:rPr>
      </w:pPr>
    </w:p>
    <w:p w:rsidR="008C47FB" w:rsidRDefault="008C47FB" w:rsidP="00251D36">
      <w:pPr>
        <w:spacing w:line="276" w:lineRule="auto"/>
        <w:rPr>
          <w:b/>
        </w:rPr>
      </w:pPr>
    </w:p>
    <w:p w:rsidR="008C47FB" w:rsidRDefault="008C47FB" w:rsidP="00251D36">
      <w:pPr>
        <w:spacing w:line="276" w:lineRule="auto"/>
        <w:rPr>
          <w:b/>
        </w:rPr>
      </w:pPr>
    </w:p>
    <w:p w:rsidR="00A10779" w:rsidRPr="00AF0550" w:rsidRDefault="00A10779" w:rsidP="00155F7B">
      <w:pPr>
        <w:spacing w:line="276" w:lineRule="auto"/>
        <w:rPr>
          <w:b/>
        </w:rPr>
      </w:pPr>
    </w:p>
    <w:p w:rsidR="00A10779" w:rsidRDefault="00A066E7" w:rsidP="00A10779">
      <w:pPr>
        <w:spacing w:after="240"/>
        <w:jc w:val="both"/>
        <w:rPr>
          <w:szCs w:val="28"/>
        </w:rPr>
      </w:pPr>
      <w:r>
        <w:rPr>
          <w:b/>
          <w:szCs w:val="28"/>
        </w:rPr>
        <w:lastRenderedPageBreak/>
        <w:t>СЛУХАЛИ 1</w:t>
      </w:r>
      <w:r w:rsidR="00325A52" w:rsidRPr="00325A52">
        <w:rPr>
          <w:b/>
          <w:szCs w:val="28"/>
        </w:rPr>
        <w:t>.</w:t>
      </w:r>
      <w:r w:rsidR="00A10779">
        <w:rPr>
          <w:szCs w:val="28"/>
        </w:rPr>
        <w:t xml:space="preserve"> </w:t>
      </w:r>
      <w:r w:rsidR="00A10779" w:rsidRPr="00A10779">
        <w:rPr>
          <w:szCs w:val="28"/>
        </w:rPr>
        <w:t>Про звернення міського голови Зеленодольської міської ради.</w:t>
      </w:r>
    </w:p>
    <w:p w:rsidR="00325A52" w:rsidRDefault="00AF137D" w:rsidP="008E32E0">
      <w:pPr>
        <w:spacing w:after="240"/>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sidR="008E32E0">
        <w:rPr>
          <w:color w:val="000000"/>
          <w:szCs w:val="28"/>
          <w:lang w:eastAsia="uk-UA"/>
        </w:rPr>
        <w:t xml:space="preserve">Савченко  А.В. </w:t>
      </w:r>
      <w:r w:rsidR="008E32E0" w:rsidRPr="008E32E0">
        <w:rPr>
          <w:color w:val="000000"/>
          <w:szCs w:val="28"/>
          <w:lang w:eastAsia="uk-UA"/>
        </w:rPr>
        <w:t>–</w:t>
      </w:r>
      <w:r w:rsidR="008E32E0">
        <w:rPr>
          <w:color w:val="000000"/>
          <w:szCs w:val="28"/>
          <w:lang w:eastAsia="uk-UA"/>
        </w:rPr>
        <w:t xml:space="preserve"> міський голова Зеленодольської міської ради.</w:t>
      </w:r>
    </w:p>
    <w:p w:rsidR="008D6276" w:rsidRPr="00482EFC" w:rsidRDefault="008E32E0" w:rsidP="00482EFC">
      <w:pPr>
        <w:spacing w:after="240"/>
        <w:jc w:val="both"/>
        <w:rPr>
          <w:color w:val="000000"/>
          <w:szCs w:val="28"/>
          <w:lang w:eastAsia="uk-UA"/>
        </w:rPr>
      </w:pPr>
      <w:r>
        <w:rPr>
          <w:color w:val="000000"/>
          <w:szCs w:val="28"/>
          <w:lang w:eastAsia="uk-UA"/>
        </w:rPr>
        <w:t>Звернення стосовно необхідності приведення у відповідність з вимогами чинного законодавства зон санітарної охорони поверхневого джерела во</w:t>
      </w:r>
      <w:r w:rsidR="00482EFC">
        <w:rPr>
          <w:color w:val="000000"/>
          <w:szCs w:val="28"/>
          <w:lang w:eastAsia="uk-UA"/>
        </w:rPr>
        <w:t xml:space="preserve">допостачання для господарсько - питного водозабору – каналу „Дніпро-Кривий Ріг” </w:t>
      </w:r>
    </w:p>
    <w:p w:rsidR="00325A52" w:rsidRPr="008D6276" w:rsidRDefault="008D6276" w:rsidP="00482EFC">
      <w:pPr>
        <w:widowControl w:val="0"/>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 xml:space="preserve">Смирнов А.О., </w:t>
      </w:r>
      <w:r w:rsidRPr="008D6276">
        <w:rPr>
          <w:color w:val="000000"/>
          <w:szCs w:val="28"/>
          <w:lang w:eastAsia="uk-UA"/>
        </w:rPr>
        <w:t>Туровська І.Л.</w:t>
      </w:r>
      <w:r>
        <w:rPr>
          <w:color w:val="000000"/>
          <w:szCs w:val="28"/>
          <w:lang w:eastAsia="uk-UA"/>
        </w:rPr>
        <w:t>, Кравченко П.О.</w:t>
      </w:r>
      <w:r w:rsidR="00482EFC">
        <w:rPr>
          <w:color w:val="000000"/>
          <w:szCs w:val="28"/>
          <w:lang w:eastAsia="uk-UA"/>
        </w:rPr>
        <w:t>,</w:t>
      </w:r>
      <w:r w:rsidR="00482EFC" w:rsidRPr="00482EFC">
        <w:rPr>
          <w:color w:val="000000"/>
          <w:szCs w:val="28"/>
        </w:rPr>
        <w:t xml:space="preserve"> </w:t>
      </w:r>
      <w:r w:rsidR="00482EFC" w:rsidRPr="002D2EE5">
        <w:rPr>
          <w:color w:val="000000"/>
          <w:szCs w:val="28"/>
        </w:rPr>
        <w:t xml:space="preserve">Погосян </w:t>
      </w:r>
      <w:r w:rsidR="00482EFC" w:rsidRPr="002D2EE5">
        <w:rPr>
          <w:color w:val="000000"/>
          <w:szCs w:val="28"/>
          <w:lang w:eastAsia="uk-UA"/>
        </w:rPr>
        <w:t>В.Е.,</w:t>
      </w:r>
      <w:r w:rsidR="00482EFC" w:rsidRPr="00482EFC">
        <w:rPr>
          <w:color w:val="000000"/>
          <w:szCs w:val="28"/>
          <w:lang w:eastAsia="uk-UA"/>
        </w:rPr>
        <w:t xml:space="preserve"> Мельникова О.В</w:t>
      </w:r>
      <w:r w:rsidR="00482EFC">
        <w:rPr>
          <w:color w:val="000000"/>
          <w:szCs w:val="28"/>
          <w:lang w:eastAsia="uk-UA"/>
        </w:rPr>
        <w:t>.</w:t>
      </w:r>
    </w:p>
    <w:p w:rsidR="00325A52" w:rsidRDefault="00325A52" w:rsidP="00AF137D">
      <w:pPr>
        <w:widowControl w:val="0"/>
        <w:jc w:val="both"/>
        <w:rPr>
          <w:color w:val="000000"/>
          <w:szCs w:val="28"/>
          <w:lang w:eastAsia="uk-UA"/>
        </w:rPr>
      </w:pPr>
    </w:p>
    <w:p w:rsidR="00AF137D" w:rsidRDefault="00AF137D" w:rsidP="00AF137D">
      <w:pPr>
        <w:spacing w:line="276" w:lineRule="auto"/>
        <w:rPr>
          <w:b/>
          <w:bCs/>
          <w:color w:val="000000"/>
          <w:szCs w:val="28"/>
          <w:lang w:eastAsia="uk-UA"/>
        </w:rPr>
      </w:pPr>
      <w:r w:rsidRPr="009C37B4">
        <w:rPr>
          <w:b/>
          <w:bCs/>
          <w:color w:val="000000"/>
          <w:szCs w:val="28"/>
          <w:lang w:eastAsia="uk-UA"/>
        </w:rPr>
        <w:t>ВИРІШИЛИ:</w:t>
      </w:r>
    </w:p>
    <w:p w:rsidR="00482EFC" w:rsidRDefault="00482EFC" w:rsidP="00AF137D">
      <w:pPr>
        <w:spacing w:line="276" w:lineRule="auto"/>
        <w:rPr>
          <w:bCs/>
          <w:color w:val="000000"/>
          <w:szCs w:val="28"/>
          <w:lang w:eastAsia="uk-UA"/>
        </w:rPr>
      </w:pPr>
      <w:r w:rsidRPr="00EF4CD1">
        <w:rPr>
          <w:bCs/>
          <w:color w:val="000000"/>
          <w:szCs w:val="28"/>
          <w:lang w:eastAsia="uk-UA"/>
        </w:rPr>
        <w:t xml:space="preserve">Рекомендувати </w:t>
      </w:r>
      <w:r w:rsidR="00EF4CD1">
        <w:rPr>
          <w:bCs/>
          <w:color w:val="000000"/>
          <w:szCs w:val="28"/>
          <w:lang w:eastAsia="uk-UA"/>
        </w:rPr>
        <w:t xml:space="preserve">направити на голову постійної комісії </w:t>
      </w:r>
      <w:r w:rsidR="00EF4CD1" w:rsidRPr="00EF4CD1">
        <w:rPr>
          <w:bCs/>
          <w:color w:val="000000"/>
          <w:szCs w:val="28"/>
          <w:lang w:eastAsia="uk-UA"/>
        </w:rPr>
        <w:t>обласної ради з питань комунальної власності, житлово-комунального господарства</w:t>
      </w:r>
      <w:r w:rsidR="00EF4CD1">
        <w:rPr>
          <w:bCs/>
          <w:color w:val="000000"/>
          <w:szCs w:val="28"/>
          <w:lang w:eastAsia="uk-UA"/>
        </w:rPr>
        <w:t xml:space="preserve"> усі документи та висновки стосовно зазначеного питання. </w:t>
      </w:r>
    </w:p>
    <w:p w:rsidR="00EF4CD1" w:rsidRDefault="00EF4CD1" w:rsidP="00AF137D">
      <w:pPr>
        <w:spacing w:line="276" w:lineRule="auto"/>
        <w:rPr>
          <w:bCs/>
          <w:color w:val="000000"/>
          <w:szCs w:val="28"/>
          <w:lang w:eastAsia="uk-UA"/>
        </w:rPr>
      </w:pPr>
    </w:p>
    <w:p w:rsidR="00EF4CD1" w:rsidRDefault="00EF4CD1" w:rsidP="00AF137D">
      <w:pPr>
        <w:spacing w:line="276" w:lineRule="auto"/>
        <w:rPr>
          <w:bCs/>
          <w:color w:val="000000"/>
          <w:szCs w:val="28"/>
          <w:lang w:eastAsia="uk-UA"/>
        </w:rPr>
      </w:pPr>
    </w:p>
    <w:p w:rsidR="00EF4CD1" w:rsidRDefault="00EF4CD1" w:rsidP="00EF4CD1">
      <w:pPr>
        <w:spacing w:after="240"/>
        <w:jc w:val="both"/>
        <w:rPr>
          <w:color w:val="000000"/>
          <w:szCs w:val="28"/>
          <w:u w:val="single"/>
          <w:lang w:eastAsia="uk-UA"/>
        </w:rPr>
      </w:pPr>
      <w:r>
        <w:rPr>
          <w:b/>
          <w:szCs w:val="28"/>
        </w:rPr>
        <w:t>СЛУХАЛИ 2</w:t>
      </w:r>
      <w:r w:rsidRPr="00325A52">
        <w:rPr>
          <w:b/>
          <w:szCs w:val="28"/>
        </w:rPr>
        <w:t>.</w:t>
      </w:r>
      <w:r w:rsidRPr="00EF4CD1">
        <w:t xml:space="preserve"> </w:t>
      </w:r>
      <w:r w:rsidRPr="00EF4CD1">
        <w:rPr>
          <w:b/>
          <w:szCs w:val="28"/>
        </w:rPr>
        <w:tab/>
      </w:r>
      <w:r w:rsidRPr="00EF4CD1">
        <w:rPr>
          <w:szCs w:val="28"/>
        </w:rPr>
        <w:t>Про звернення сільського голови Новотаромської сільської ради  Дніпровського району Дніпропетровської області ( щодо виконання умов договору реконструкції ділянки підвідного водогону для водопостачання сіл Новотаромське та Миколаївка Дніпровського району Дніпропетровської області).</w:t>
      </w:r>
      <w:r>
        <w:rPr>
          <w:szCs w:val="28"/>
        </w:rPr>
        <w:t xml:space="preserve">  </w:t>
      </w:r>
    </w:p>
    <w:p w:rsidR="00EF4CD1" w:rsidRDefault="00EF4CD1" w:rsidP="00EF4CD1">
      <w:pPr>
        <w:spacing w:after="240"/>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Тонконог І.М. </w:t>
      </w:r>
      <w:r w:rsidRPr="008E32E0">
        <w:rPr>
          <w:color w:val="000000"/>
          <w:szCs w:val="28"/>
          <w:lang w:eastAsia="uk-UA"/>
        </w:rPr>
        <w:t>–</w:t>
      </w:r>
      <w:r>
        <w:rPr>
          <w:color w:val="000000"/>
          <w:szCs w:val="28"/>
          <w:lang w:eastAsia="uk-UA"/>
        </w:rPr>
        <w:t xml:space="preserve"> сільський голова </w:t>
      </w:r>
      <w:r w:rsidR="003F1161">
        <w:rPr>
          <w:color w:val="000000"/>
          <w:szCs w:val="28"/>
          <w:lang w:eastAsia="uk-UA"/>
        </w:rPr>
        <w:t>Новотаромської сільської ради.</w:t>
      </w:r>
    </w:p>
    <w:p w:rsidR="003F1161" w:rsidRDefault="003F1161" w:rsidP="00EF4CD1">
      <w:pPr>
        <w:widowControl w:val="0"/>
        <w:jc w:val="both"/>
        <w:rPr>
          <w:color w:val="000000"/>
          <w:szCs w:val="28"/>
          <w:lang w:eastAsia="uk-UA"/>
        </w:rPr>
      </w:pPr>
      <w:r>
        <w:rPr>
          <w:color w:val="000000"/>
          <w:szCs w:val="28"/>
          <w:lang w:eastAsia="uk-UA"/>
        </w:rPr>
        <w:t>Звернення стосовно невиконання умов договору реконструкції ділянки підвідного водогону для водопостачання сіл Нов</w:t>
      </w:r>
      <w:r w:rsidR="001458F3">
        <w:rPr>
          <w:color w:val="000000"/>
          <w:szCs w:val="28"/>
          <w:lang w:eastAsia="uk-UA"/>
        </w:rPr>
        <w:t>о</w:t>
      </w:r>
      <w:r>
        <w:rPr>
          <w:color w:val="000000"/>
          <w:szCs w:val="28"/>
          <w:lang w:eastAsia="uk-UA"/>
        </w:rPr>
        <w:t>таромське та Миколаївка Дніпровського району Дніпропетровської області.</w:t>
      </w:r>
    </w:p>
    <w:p w:rsidR="003F1161" w:rsidRDefault="003F1161" w:rsidP="00EF4CD1">
      <w:pPr>
        <w:widowControl w:val="0"/>
        <w:jc w:val="both"/>
        <w:rPr>
          <w:color w:val="000000"/>
          <w:szCs w:val="28"/>
          <w:lang w:eastAsia="uk-UA"/>
        </w:rPr>
      </w:pPr>
    </w:p>
    <w:p w:rsidR="000C3E53" w:rsidRPr="000C3E53" w:rsidRDefault="00EF4CD1" w:rsidP="000C3E53">
      <w:pPr>
        <w:widowControl w:val="0"/>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Смирнов А.О., Кравченко П.О.,</w:t>
      </w:r>
      <w:r w:rsidRPr="00482EFC">
        <w:rPr>
          <w:color w:val="000000"/>
          <w:szCs w:val="28"/>
        </w:rPr>
        <w:t xml:space="preserve"> </w:t>
      </w:r>
      <w:r w:rsidRPr="002D2EE5">
        <w:rPr>
          <w:color w:val="000000"/>
          <w:szCs w:val="28"/>
        </w:rPr>
        <w:t xml:space="preserve">Погосян </w:t>
      </w:r>
      <w:r w:rsidRPr="002D2EE5">
        <w:rPr>
          <w:color w:val="000000"/>
          <w:szCs w:val="28"/>
          <w:lang w:eastAsia="uk-UA"/>
        </w:rPr>
        <w:t>В.Е.,</w:t>
      </w:r>
      <w:r w:rsidRPr="00482EFC">
        <w:rPr>
          <w:color w:val="000000"/>
          <w:szCs w:val="28"/>
          <w:lang w:eastAsia="uk-UA"/>
        </w:rPr>
        <w:t xml:space="preserve"> Мельникова О.В</w:t>
      </w:r>
      <w:r>
        <w:rPr>
          <w:color w:val="000000"/>
          <w:szCs w:val="28"/>
          <w:lang w:eastAsia="uk-UA"/>
        </w:rPr>
        <w:t>.</w:t>
      </w:r>
      <w:r w:rsidR="000C3E53">
        <w:rPr>
          <w:color w:val="000000"/>
          <w:szCs w:val="28"/>
          <w:lang w:eastAsia="uk-UA"/>
        </w:rPr>
        <w:t>,</w:t>
      </w:r>
      <w:r w:rsidR="000C3E53" w:rsidRPr="000C3E53">
        <w:rPr>
          <w:color w:val="000000"/>
          <w:lang w:eastAsia="uk-UA"/>
        </w:rPr>
        <w:t xml:space="preserve"> </w:t>
      </w:r>
      <w:r w:rsidR="000C3E53">
        <w:rPr>
          <w:color w:val="000000"/>
          <w:lang w:eastAsia="uk-UA"/>
        </w:rPr>
        <w:t>Коломоєць А.В. ‒ директор департаменту житлово - комунального господарства та будівництва Дніпропетровської обласної державної адміністрації.</w:t>
      </w:r>
    </w:p>
    <w:p w:rsidR="00EF4CD1" w:rsidRDefault="00EF4CD1" w:rsidP="00EF4CD1">
      <w:pPr>
        <w:widowControl w:val="0"/>
        <w:jc w:val="both"/>
        <w:rPr>
          <w:color w:val="000000"/>
          <w:szCs w:val="28"/>
          <w:lang w:eastAsia="uk-UA"/>
        </w:rPr>
      </w:pPr>
    </w:p>
    <w:p w:rsidR="00EF4CD1" w:rsidRDefault="00EF4CD1" w:rsidP="00EF4CD1">
      <w:pPr>
        <w:spacing w:line="276" w:lineRule="auto"/>
        <w:rPr>
          <w:b/>
          <w:bCs/>
          <w:color w:val="000000"/>
          <w:szCs w:val="28"/>
          <w:lang w:eastAsia="uk-UA"/>
        </w:rPr>
      </w:pPr>
      <w:r w:rsidRPr="009C37B4">
        <w:rPr>
          <w:b/>
          <w:bCs/>
          <w:color w:val="000000"/>
          <w:szCs w:val="28"/>
          <w:lang w:eastAsia="uk-UA"/>
        </w:rPr>
        <w:t>ВИРІШИЛИ:</w:t>
      </w:r>
    </w:p>
    <w:p w:rsidR="001458F3" w:rsidRDefault="001458F3" w:rsidP="00EF4CD1">
      <w:pPr>
        <w:spacing w:line="276" w:lineRule="auto"/>
        <w:rPr>
          <w:b/>
          <w:bCs/>
          <w:color w:val="000000"/>
          <w:szCs w:val="28"/>
          <w:lang w:eastAsia="uk-UA"/>
        </w:rPr>
      </w:pPr>
    </w:p>
    <w:p w:rsidR="00EF4CD1" w:rsidRPr="000C3E53" w:rsidRDefault="001458F3" w:rsidP="000C3E53">
      <w:pPr>
        <w:widowControl w:val="0"/>
        <w:jc w:val="both"/>
        <w:rPr>
          <w:color w:val="000000"/>
          <w:szCs w:val="28"/>
          <w:lang w:eastAsia="uk-UA"/>
        </w:rPr>
      </w:pPr>
      <w:r>
        <w:rPr>
          <w:bCs/>
          <w:color w:val="000000"/>
          <w:szCs w:val="28"/>
          <w:lang w:eastAsia="uk-UA"/>
        </w:rPr>
        <w:t xml:space="preserve">1. </w:t>
      </w:r>
      <w:r w:rsidR="003F1161" w:rsidRPr="001458F3">
        <w:rPr>
          <w:bCs/>
          <w:color w:val="000000"/>
          <w:szCs w:val="28"/>
          <w:lang w:eastAsia="uk-UA"/>
        </w:rPr>
        <w:t xml:space="preserve">Оголосити </w:t>
      </w:r>
      <w:r w:rsidR="006D0FC4" w:rsidRPr="006D0FC4">
        <w:rPr>
          <w:bCs/>
          <w:color w:val="000000"/>
          <w:szCs w:val="28"/>
          <w:lang w:eastAsia="uk-UA"/>
        </w:rPr>
        <w:t xml:space="preserve"> </w:t>
      </w:r>
      <w:r w:rsidR="006D0FC4">
        <w:rPr>
          <w:bCs/>
          <w:color w:val="000000"/>
          <w:szCs w:val="28"/>
          <w:lang w:eastAsia="uk-UA"/>
        </w:rPr>
        <w:t xml:space="preserve">про </w:t>
      </w:r>
      <w:r w:rsidR="003F1161" w:rsidRPr="001458F3">
        <w:rPr>
          <w:bCs/>
          <w:color w:val="000000"/>
          <w:szCs w:val="28"/>
          <w:lang w:eastAsia="uk-UA"/>
        </w:rPr>
        <w:t xml:space="preserve">проведення </w:t>
      </w:r>
      <w:r w:rsidR="00BA2AE1">
        <w:rPr>
          <w:bCs/>
          <w:color w:val="000000"/>
          <w:szCs w:val="28"/>
          <w:lang w:eastAsia="uk-UA"/>
        </w:rPr>
        <w:t xml:space="preserve">засідання постійної </w:t>
      </w:r>
      <w:r w:rsidR="003F1161" w:rsidRPr="001458F3">
        <w:rPr>
          <w:bCs/>
          <w:color w:val="000000"/>
          <w:szCs w:val="28"/>
          <w:lang w:eastAsia="uk-UA"/>
        </w:rPr>
        <w:t xml:space="preserve">комісії із запрошенням </w:t>
      </w:r>
      <w:r w:rsidR="006D0FC4">
        <w:rPr>
          <w:color w:val="000000"/>
          <w:lang w:eastAsia="uk-UA"/>
        </w:rPr>
        <w:t>департаменту житлово-</w:t>
      </w:r>
      <w:r w:rsidR="003F1161" w:rsidRPr="001458F3">
        <w:rPr>
          <w:color w:val="000000"/>
          <w:lang w:eastAsia="uk-UA"/>
        </w:rPr>
        <w:t xml:space="preserve">комунального господарства та будівництва, управління </w:t>
      </w:r>
      <w:r w:rsidR="003F1161" w:rsidRPr="001458F3">
        <w:rPr>
          <w:color w:val="000000"/>
          <w:szCs w:val="28"/>
          <w:lang w:eastAsia="uk-UA"/>
        </w:rPr>
        <w:t>з питань стратегічного планування та комунал</w:t>
      </w:r>
      <w:r w:rsidR="006D0FC4">
        <w:rPr>
          <w:color w:val="000000"/>
          <w:szCs w:val="28"/>
          <w:lang w:eastAsia="uk-UA"/>
        </w:rPr>
        <w:t>ьної власності та територіальні</w:t>
      </w:r>
      <w:r w:rsidR="003F1161" w:rsidRPr="001458F3">
        <w:rPr>
          <w:color w:val="000000"/>
          <w:szCs w:val="28"/>
          <w:lang w:eastAsia="uk-UA"/>
        </w:rPr>
        <w:t xml:space="preserve"> громад</w:t>
      </w:r>
      <w:r w:rsidR="006D0FC4">
        <w:rPr>
          <w:color w:val="000000"/>
          <w:szCs w:val="28"/>
          <w:lang w:eastAsia="uk-UA"/>
        </w:rPr>
        <w:t>и</w:t>
      </w:r>
      <w:r w:rsidR="003F1161" w:rsidRPr="001458F3">
        <w:rPr>
          <w:color w:val="000000"/>
          <w:szCs w:val="28"/>
          <w:lang w:eastAsia="uk-UA"/>
        </w:rPr>
        <w:t xml:space="preserve">  </w:t>
      </w:r>
      <w:r w:rsidRPr="001458F3">
        <w:rPr>
          <w:color w:val="000000"/>
          <w:szCs w:val="28"/>
          <w:lang w:eastAsia="uk-UA"/>
        </w:rPr>
        <w:t xml:space="preserve">Дніпропетровської області які мають питання щодо </w:t>
      </w:r>
      <w:r w:rsidR="000C3E53">
        <w:rPr>
          <w:color w:val="000000"/>
          <w:szCs w:val="28"/>
          <w:lang w:eastAsia="uk-UA"/>
        </w:rPr>
        <w:t>виконання</w:t>
      </w:r>
      <w:r w:rsidR="00BA2AE1">
        <w:rPr>
          <w:color w:val="000000"/>
          <w:szCs w:val="28"/>
          <w:lang w:eastAsia="uk-UA"/>
        </w:rPr>
        <w:t xml:space="preserve"> умов договорів ремонтів та реконструкцій.</w:t>
      </w:r>
    </w:p>
    <w:p w:rsidR="00EF4CD1" w:rsidRDefault="001458F3" w:rsidP="00AF137D">
      <w:pPr>
        <w:spacing w:line="276" w:lineRule="auto"/>
        <w:rPr>
          <w:color w:val="000000"/>
          <w:shd w:val="clear" w:color="auto" w:fill="FFFFFF"/>
        </w:rPr>
      </w:pPr>
      <w:r>
        <w:rPr>
          <w:bCs/>
          <w:color w:val="000000"/>
          <w:szCs w:val="28"/>
          <w:lang w:eastAsia="uk-UA"/>
        </w:rPr>
        <w:lastRenderedPageBreak/>
        <w:t xml:space="preserve">2. </w:t>
      </w:r>
      <w:r w:rsidR="005753B0">
        <w:rPr>
          <w:bCs/>
          <w:color w:val="000000"/>
          <w:szCs w:val="28"/>
          <w:lang w:eastAsia="uk-UA"/>
        </w:rPr>
        <w:t>Запросити звіт</w:t>
      </w:r>
      <w:r w:rsidR="000C3E53">
        <w:rPr>
          <w:bCs/>
          <w:color w:val="000000"/>
          <w:szCs w:val="28"/>
          <w:lang w:eastAsia="uk-UA"/>
        </w:rPr>
        <w:t xml:space="preserve"> в якому відображені </w:t>
      </w:r>
      <w:r w:rsidR="000C3E53">
        <w:rPr>
          <w:color w:val="000000"/>
          <w:shd w:val="clear" w:color="auto" w:fill="FFFFFF"/>
        </w:rPr>
        <w:t>обсяги видатків та інвестицій за бюджетними  програмами</w:t>
      </w:r>
      <w:r w:rsidR="000C3E53" w:rsidRPr="000C3E53">
        <w:t xml:space="preserve"> </w:t>
      </w:r>
      <w:r w:rsidR="000C3E53" w:rsidRPr="000C3E53">
        <w:rPr>
          <w:color w:val="000000"/>
          <w:shd w:val="clear" w:color="auto" w:fill="FFFFFF"/>
        </w:rPr>
        <w:t>у сфері питної води та водопостачання</w:t>
      </w:r>
      <w:r w:rsidR="000C3E53">
        <w:rPr>
          <w:color w:val="000000"/>
          <w:shd w:val="clear" w:color="auto" w:fill="FFFFFF"/>
        </w:rPr>
        <w:t xml:space="preserve"> Дніпропетровської області.</w:t>
      </w:r>
    </w:p>
    <w:p w:rsidR="000C3E53" w:rsidRPr="00EF4CD1" w:rsidRDefault="000C3E53" w:rsidP="00AF137D">
      <w:pPr>
        <w:spacing w:line="276" w:lineRule="auto"/>
        <w:rPr>
          <w:bCs/>
          <w:color w:val="000000"/>
          <w:szCs w:val="28"/>
          <w:lang w:eastAsia="uk-UA"/>
        </w:rPr>
      </w:pPr>
    </w:p>
    <w:p w:rsidR="00AF137D" w:rsidRPr="002D2EE5" w:rsidRDefault="00AF137D" w:rsidP="00AF137D">
      <w:pPr>
        <w:spacing w:after="200" w:line="276" w:lineRule="auto"/>
        <w:jc w:val="center"/>
        <w:rPr>
          <w:b/>
          <w:bCs/>
        </w:rPr>
      </w:pPr>
      <w:r w:rsidRPr="002D2EE5">
        <w:rPr>
          <w:b/>
          <w:bCs/>
        </w:rPr>
        <w:t>Результати голосування:</w:t>
      </w:r>
    </w:p>
    <w:p w:rsidR="00AF137D" w:rsidRPr="002D2EE5" w:rsidRDefault="00AF137D" w:rsidP="00651A5F">
      <w:pPr>
        <w:spacing w:line="276" w:lineRule="auto"/>
        <w:jc w:val="center"/>
        <w:rPr>
          <w:b/>
        </w:rPr>
      </w:pPr>
      <w:r w:rsidRPr="002D2EE5">
        <w:rPr>
          <w:b/>
        </w:rPr>
        <w:t xml:space="preserve">за </w:t>
      </w:r>
      <w:r w:rsidRPr="002D2EE5">
        <w:rPr>
          <w:b/>
        </w:rPr>
        <w:tab/>
      </w:r>
      <w:r w:rsidRPr="002D2EE5">
        <w:rPr>
          <w:b/>
        </w:rPr>
        <w:tab/>
      </w:r>
      <w:r w:rsidRPr="002D2EE5">
        <w:rPr>
          <w:b/>
        </w:rPr>
        <w:tab/>
      </w:r>
      <w:r w:rsidR="00A066E7">
        <w:rPr>
          <w:b/>
        </w:rPr>
        <w:t xml:space="preserve">– </w:t>
      </w:r>
      <w:r w:rsidR="000C3E53">
        <w:rPr>
          <w:b/>
        </w:rPr>
        <w:t>7</w:t>
      </w:r>
    </w:p>
    <w:p w:rsidR="00AF137D" w:rsidRPr="002D2EE5" w:rsidRDefault="00A066E7" w:rsidP="00651A5F">
      <w:pPr>
        <w:spacing w:line="276" w:lineRule="auto"/>
        <w:jc w:val="center"/>
        <w:rPr>
          <w:b/>
        </w:rPr>
      </w:pPr>
      <w:r>
        <w:rPr>
          <w:b/>
        </w:rPr>
        <w:t>проти</w:t>
      </w:r>
      <w:r>
        <w:rPr>
          <w:b/>
        </w:rPr>
        <w:tab/>
      </w:r>
      <w:r>
        <w:rPr>
          <w:b/>
        </w:rPr>
        <w:tab/>
      </w:r>
      <w:r w:rsidR="00651A5F">
        <w:rPr>
          <w:b/>
        </w:rPr>
        <w:t xml:space="preserve"> – </w:t>
      </w:r>
      <w:r w:rsidR="00067AB2">
        <w:rPr>
          <w:b/>
        </w:rPr>
        <w:t>0</w:t>
      </w:r>
    </w:p>
    <w:p w:rsidR="00AF137D" w:rsidRPr="002D2EE5" w:rsidRDefault="00A066E7" w:rsidP="00651A5F">
      <w:pPr>
        <w:spacing w:line="276" w:lineRule="auto"/>
        <w:jc w:val="center"/>
        <w:rPr>
          <w:b/>
        </w:rPr>
      </w:pPr>
      <w:r>
        <w:rPr>
          <w:b/>
        </w:rPr>
        <w:t xml:space="preserve">утримались </w:t>
      </w:r>
      <w:r>
        <w:rPr>
          <w:b/>
        </w:rPr>
        <w:tab/>
        <w:t>–</w:t>
      </w:r>
      <w:r w:rsidR="00651A5F">
        <w:rPr>
          <w:b/>
        </w:rPr>
        <w:t xml:space="preserve"> </w:t>
      </w:r>
      <w:r w:rsidR="00670225">
        <w:rPr>
          <w:b/>
        </w:rPr>
        <w:t>0</w:t>
      </w:r>
    </w:p>
    <w:p w:rsidR="001D00DD" w:rsidRDefault="00A066E7" w:rsidP="008D6276">
      <w:pPr>
        <w:spacing w:line="276" w:lineRule="auto"/>
        <w:jc w:val="center"/>
        <w:rPr>
          <w:b/>
        </w:rPr>
      </w:pPr>
      <w:r>
        <w:rPr>
          <w:b/>
        </w:rPr>
        <w:t xml:space="preserve">усього </w:t>
      </w:r>
      <w:r>
        <w:rPr>
          <w:b/>
        </w:rPr>
        <w:tab/>
      </w:r>
      <w:r>
        <w:rPr>
          <w:b/>
        </w:rPr>
        <w:tab/>
        <w:t xml:space="preserve">– </w:t>
      </w:r>
      <w:r w:rsidR="000C3E53">
        <w:rPr>
          <w:b/>
        </w:rPr>
        <w:t>7</w:t>
      </w:r>
    </w:p>
    <w:p w:rsidR="000C3E53" w:rsidRDefault="000C3E53" w:rsidP="00BA421B">
      <w:pPr>
        <w:spacing w:line="276" w:lineRule="auto"/>
        <w:rPr>
          <w:b/>
        </w:rPr>
      </w:pPr>
    </w:p>
    <w:p w:rsidR="000C3E53" w:rsidRDefault="000C3E53" w:rsidP="000C3E53">
      <w:pPr>
        <w:spacing w:before="100" w:beforeAutospacing="1" w:after="100" w:afterAutospacing="1"/>
        <w:jc w:val="both"/>
        <w:rPr>
          <w:color w:val="000000"/>
          <w:szCs w:val="28"/>
        </w:rPr>
      </w:pPr>
      <w:r>
        <w:rPr>
          <w:b/>
          <w:color w:val="000000"/>
          <w:szCs w:val="28"/>
        </w:rPr>
        <w:t>СЛУХАЛИ 3</w:t>
      </w:r>
      <w:r>
        <w:rPr>
          <w:color w:val="000000"/>
          <w:szCs w:val="28"/>
        </w:rPr>
        <w:t xml:space="preserve">.  </w:t>
      </w:r>
      <w:r w:rsidRPr="000C3E53">
        <w:rPr>
          <w:color w:val="000000"/>
          <w:szCs w:val="28"/>
        </w:rPr>
        <w:t>Про погодження інвестиційної програми КП ДОР „ Аульський водовід” на 2020 рік.</w:t>
      </w:r>
    </w:p>
    <w:p w:rsidR="000C3E53" w:rsidRDefault="000C3E53" w:rsidP="000C3E53">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00BA421B">
        <w:rPr>
          <w:color w:val="000000"/>
          <w:szCs w:val="28"/>
          <w:lang w:eastAsia="uk-UA"/>
        </w:rPr>
        <w:t>Неопр</w:t>
      </w:r>
      <w:r>
        <w:rPr>
          <w:color w:val="000000"/>
          <w:szCs w:val="28"/>
          <w:lang w:eastAsia="uk-UA"/>
        </w:rPr>
        <w:t xml:space="preserve">ятний В.О. ‒ </w:t>
      </w:r>
      <w:r>
        <w:rPr>
          <w:color w:val="000000"/>
          <w:lang w:eastAsia="uk-UA"/>
        </w:rPr>
        <w:t xml:space="preserve">в. о. директора  КП ДОР  </w:t>
      </w:r>
      <w:r>
        <w:rPr>
          <w:color w:val="000000"/>
          <w:szCs w:val="28"/>
        </w:rPr>
        <w:t>„ Аульський водовід”</w:t>
      </w:r>
      <w:r w:rsidRPr="000C3E53">
        <w:rPr>
          <w:color w:val="000000"/>
          <w:szCs w:val="28"/>
        </w:rPr>
        <w:t>.</w:t>
      </w:r>
    </w:p>
    <w:p w:rsidR="00BA421B" w:rsidRDefault="00BA421B" w:rsidP="00BA421B">
      <w:pPr>
        <w:widowControl w:val="0"/>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 xml:space="preserve">Смирнов А.О., Юревич Т.А., </w:t>
      </w:r>
      <w:r w:rsidRPr="008D6276">
        <w:rPr>
          <w:color w:val="000000"/>
          <w:szCs w:val="28"/>
          <w:lang w:eastAsia="uk-UA"/>
        </w:rPr>
        <w:t>Туровська І.Л.</w:t>
      </w:r>
      <w:r>
        <w:rPr>
          <w:color w:val="000000"/>
          <w:szCs w:val="28"/>
          <w:lang w:eastAsia="uk-UA"/>
        </w:rPr>
        <w:t xml:space="preserve">, </w:t>
      </w:r>
      <w:r w:rsidRPr="002D2EE5">
        <w:rPr>
          <w:color w:val="000000"/>
          <w:szCs w:val="28"/>
        </w:rPr>
        <w:t xml:space="preserve">Погосян </w:t>
      </w:r>
      <w:r>
        <w:rPr>
          <w:color w:val="000000"/>
          <w:szCs w:val="28"/>
          <w:lang w:eastAsia="uk-UA"/>
        </w:rPr>
        <w:t>В.Е.</w:t>
      </w:r>
    </w:p>
    <w:p w:rsidR="00BA421B" w:rsidRDefault="00BA421B" w:rsidP="000C3E53">
      <w:pPr>
        <w:spacing w:line="276" w:lineRule="auto"/>
        <w:rPr>
          <w:color w:val="000000"/>
          <w:szCs w:val="28"/>
        </w:rPr>
      </w:pPr>
    </w:p>
    <w:p w:rsidR="000C3E53" w:rsidRPr="00CF430D" w:rsidRDefault="000C3E53" w:rsidP="000C3E53">
      <w:pPr>
        <w:spacing w:line="276" w:lineRule="auto"/>
        <w:rPr>
          <w:b/>
          <w:bCs/>
          <w:color w:val="000000"/>
          <w:szCs w:val="28"/>
          <w:lang w:eastAsia="uk-UA"/>
        </w:rPr>
      </w:pPr>
      <w:r w:rsidRPr="00CF430D">
        <w:rPr>
          <w:b/>
          <w:bCs/>
          <w:color w:val="000000"/>
          <w:szCs w:val="28"/>
          <w:lang w:eastAsia="uk-UA"/>
        </w:rPr>
        <w:t>ВИРІШИЛИ:</w:t>
      </w:r>
    </w:p>
    <w:p w:rsidR="000C3E53" w:rsidRDefault="00D20BBE" w:rsidP="000C3E53">
      <w:pPr>
        <w:spacing w:line="276" w:lineRule="auto"/>
        <w:jc w:val="both"/>
        <w:rPr>
          <w:color w:val="000000"/>
          <w:szCs w:val="28"/>
        </w:rPr>
      </w:pPr>
      <w:r>
        <w:rPr>
          <w:color w:val="000000"/>
          <w:szCs w:val="28"/>
        </w:rPr>
        <w:t xml:space="preserve">Погодити </w:t>
      </w:r>
      <w:r w:rsidR="00BA421B">
        <w:rPr>
          <w:color w:val="000000"/>
          <w:szCs w:val="28"/>
        </w:rPr>
        <w:t xml:space="preserve"> інвестиційну програму</w:t>
      </w:r>
      <w:r w:rsidR="00BA421B" w:rsidRPr="000C3E53">
        <w:rPr>
          <w:color w:val="000000"/>
          <w:szCs w:val="28"/>
        </w:rPr>
        <w:t xml:space="preserve"> КП ДОР „ Аульський водовід” на 2020 рік</w:t>
      </w:r>
      <w:r w:rsidR="00BA421B">
        <w:rPr>
          <w:color w:val="000000"/>
          <w:szCs w:val="28"/>
        </w:rPr>
        <w:t>.</w:t>
      </w:r>
    </w:p>
    <w:p w:rsidR="00BA421B" w:rsidRDefault="00BA421B" w:rsidP="00BA421B">
      <w:pPr>
        <w:spacing w:after="200" w:line="276" w:lineRule="auto"/>
        <w:jc w:val="center"/>
        <w:rPr>
          <w:b/>
          <w:bCs/>
        </w:rPr>
      </w:pPr>
    </w:p>
    <w:p w:rsidR="00BA421B" w:rsidRPr="002D2EE5" w:rsidRDefault="00BA421B" w:rsidP="00BA421B">
      <w:pPr>
        <w:spacing w:after="200" w:line="276" w:lineRule="auto"/>
        <w:jc w:val="center"/>
        <w:rPr>
          <w:b/>
          <w:bCs/>
        </w:rPr>
      </w:pPr>
      <w:r w:rsidRPr="002D2EE5">
        <w:rPr>
          <w:b/>
          <w:bCs/>
        </w:rPr>
        <w:t>Результати голосування:</w:t>
      </w:r>
    </w:p>
    <w:p w:rsidR="00BA421B" w:rsidRPr="002D2EE5" w:rsidRDefault="00BA421B" w:rsidP="00BA421B">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BA421B" w:rsidRPr="002D2EE5" w:rsidRDefault="00BA421B" w:rsidP="00BA421B">
      <w:pPr>
        <w:spacing w:line="276" w:lineRule="auto"/>
        <w:jc w:val="center"/>
        <w:rPr>
          <w:b/>
        </w:rPr>
      </w:pPr>
      <w:r>
        <w:rPr>
          <w:b/>
        </w:rPr>
        <w:t>проти</w:t>
      </w:r>
      <w:r>
        <w:rPr>
          <w:b/>
        </w:rPr>
        <w:tab/>
      </w:r>
      <w:r>
        <w:rPr>
          <w:b/>
        </w:rPr>
        <w:tab/>
        <w:t xml:space="preserve"> – 0</w:t>
      </w:r>
    </w:p>
    <w:p w:rsidR="00BA421B" w:rsidRPr="002D2EE5" w:rsidRDefault="00BA421B" w:rsidP="00BA421B">
      <w:pPr>
        <w:spacing w:line="276" w:lineRule="auto"/>
        <w:jc w:val="center"/>
        <w:rPr>
          <w:b/>
        </w:rPr>
      </w:pPr>
      <w:r>
        <w:rPr>
          <w:b/>
        </w:rPr>
        <w:t xml:space="preserve">                              утримались </w:t>
      </w:r>
      <w:r>
        <w:rPr>
          <w:b/>
        </w:rPr>
        <w:tab/>
        <w:t xml:space="preserve"> – 1 (Туровська І.Л.)</w:t>
      </w:r>
    </w:p>
    <w:p w:rsidR="00BA421B" w:rsidRDefault="00BA421B" w:rsidP="00BA421B">
      <w:pPr>
        <w:spacing w:line="276" w:lineRule="auto"/>
        <w:jc w:val="center"/>
        <w:rPr>
          <w:b/>
        </w:rPr>
      </w:pPr>
      <w:r>
        <w:rPr>
          <w:b/>
        </w:rPr>
        <w:t xml:space="preserve">усього </w:t>
      </w:r>
      <w:r>
        <w:rPr>
          <w:b/>
        </w:rPr>
        <w:tab/>
      </w:r>
      <w:r>
        <w:rPr>
          <w:b/>
        </w:rPr>
        <w:tab/>
        <w:t>– 7</w:t>
      </w:r>
    </w:p>
    <w:p w:rsidR="00BA421B" w:rsidRPr="00BA421B" w:rsidRDefault="00BA421B" w:rsidP="00BA421B">
      <w:pPr>
        <w:spacing w:line="276" w:lineRule="auto"/>
        <w:jc w:val="center"/>
        <w:rPr>
          <w:b/>
        </w:rPr>
      </w:pPr>
    </w:p>
    <w:p w:rsidR="00BA421B" w:rsidRDefault="00BA421B" w:rsidP="00BA421B">
      <w:pPr>
        <w:spacing w:before="100" w:beforeAutospacing="1" w:after="100" w:afterAutospacing="1"/>
        <w:jc w:val="both"/>
        <w:rPr>
          <w:color w:val="000000"/>
          <w:szCs w:val="28"/>
        </w:rPr>
      </w:pPr>
      <w:r>
        <w:rPr>
          <w:b/>
          <w:color w:val="000000"/>
          <w:szCs w:val="28"/>
        </w:rPr>
        <w:t>СЛУХАЛИ 4</w:t>
      </w:r>
      <w:r>
        <w:rPr>
          <w:color w:val="000000"/>
          <w:szCs w:val="28"/>
        </w:rPr>
        <w:t xml:space="preserve">.  </w:t>
      </w:r>
      <w:r w:rsidRPr="00BA421B">
        <w:rPr>
          <w:color w:val="000000"/>
          <w:szCs w:val="28"/>
        </w:rPr>
        <w:t>Про зняття з контролю рішення обласн</w:t>
      </w:r>
      <w:r>
        <w:rPr>
          <w:color w:val="000000"/>
          <w:szCs w:val="28"/>
        </w:rPr>
        <w:t xml:space="preserve">ої ради від 27 грудня 2011 року </w:t>
      </w:r>
      <w:r w:rsidRPr="00BA421B">
        <w:rPr>
          <w:color w:val="000000"/>
          <w:szCs w:val="28"/>
        </w:rPr>
        <w:t>№ 206-10/VI ,,Про Програму поводж</w:t>
      </w:r>
      <w:r>
        <w:rPr>
          <w:color w:val="000000"/>
          <w:szCs w:val="28"/>
        </w:rPr>
        <w:t>ення з безпритульними тваринами</w:t>
      </w:r>
      <w:r w:rsidRPr="00BA421B">
        <w:rPr>
          <w:color w:val="000000"/>
          <w:szCs w:val="28"/>
        </w:rPr>
        <w:t xml:space="preserve"> у Дніпропетровській області на 2012 – 2017 роки” (зі змінами).</w:t>
      </w:r>
    </w:p>
    <w:p w:rsidR="00BA421B" w:rsidRDefault="00BA421B" w:rsidP="009E477E">
      <w:pPr>
        <w:widowControl w:val="0"/>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Pr>
          <w:color w:val="000000"/>
          <w:lang w:eastAsia="uk-UA"/>
        </w:rPr>
        <w:t>Коломоєць А.В. ‒ директор департаменту житлово - комунального господарства та будівництва Дніпропетровської обласної державної адміністрації.</w:t>
      </w:r>
    </w:p>
    <w:p w:rsidR="009E477E" w:rsidRDefault="009E477E" w:rsidP="009E477E">
      <w:pPr>
        <w:widowControl w:val="0"/>
        <w:jc w:val="both"/>
        <w:rPr>
          <w:color w:val="000000"/>
          <w:szCs w:val="28"/>
          <w:lang w:eastAsia="uk-UA"/>
        </w:rPr>
      </w:pPr>
    </w:p>
    <w:p w:rsidR="00BA421B" w:rsidRDefault="00BA421B" w:rsidP="00BA421B">
      <w:pPr>
        <w:widowControl w:val="0"/>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Смирнов А.О.,</w:t>
      </w:r>
      <w:r w:rsidRPr="00BA421B">
        <w:rPr>
          <w:color w:val="000000"/>
          <w:szCs w:val="28"/>
        </w:rPr>
        <w:t xml:space="preserve"> </w:t>
      </w:r>
      <w:r w:rsidRPr="002D2EE5">
        <w:rPr>
          <w:color w:val="000000"/>
          <w:szCs w:val="28"/>
        </w:rPr>
        <w:t xml:space="preserve">Погосян </w:t>
      </w:r>
      <w:r>
        <w:rPr>
          <w:color w:val="000000"/>
          <w:szCs w:val="28"/>
          <w:lang w:eastAsia="uk-UA"/>
        </w:rPr>
        <w:t xml:space="preserve">В.Е.,  </w:t>
      </w:r>
      <w:r w:rsidRPr="008D6276">
        <w:rPr>
          <w:color w:val="000000"/>
          <w:szCs w:val="28"/>
          <w:lang w:eastAsia="uk-UA"/>
        </w:rPr>
        <w:t>Туровська І.Л.</w:t>
      </w:r>
      <w:r>
        <w:rPr>
          <w:color w:val="000000"/>
          <w:szCs w:val="28"/>
          <w:lang w:eastAsia="uk-UA"/>
        </w:rPr>
        <w:t xml:space="preserve"> </w:t>
      </w:r>
    </w:p>
    <w:p w:rsidR="00BA421B" w:rsidRDefault="00BA421B" w:rsidP="00BA421B">
      <w:pPr>
        <w:spacing w:line="276" w:lineRule="auto"/>
        <w:rPr>
          <w:color w:val="000000"/>
          <w:szCs w:val="28"/>
        </w:rPr>
      </w:pPr>
    </w:p>
    <w:p w:rsidR="00BA421B" w:rsidRPr="00CF430D" w:rsidRDefault="00BA421B" w:rsidP="00BA421B">
      <w:pPr>
        <w:spacing w:line="276" w:lineRule="auto"/>
        <w:rPr>
          <w:b/>
          <w:bCs/>
          <w:color w:val="000000"/>
          <w:szCs w:val="28"/>
          <w:lang w:eastAsia="uk-UA"/>
        </w:rPr>
      </w:pPr>
      <w:r w:rsidRPr="00CF430D">
        <w:rPr>
          <w:b/>
          <w:bCs/>
          <w:color w:val="000000"/>
          <w:szCs w:val="28"/>
          <w:lang w:eastAsia="uk-UA"/>
        </w:rPr>
        <w:t>ВИРІШИЛИ:</w:t>
      </w:r>
    </w:p>
    <w:p w:rsidR="00BA421B" w:rsidRPr="00BA421B" w:rsidRDefault="00BA421B" w:rsidP="00B8472E">
      <w:pPr>
        <w:spacing w:before="100" w:beforeAutospacing="1" w:after="100" w:afterAutospacing="1"/>
        <w:jc w:val="both"/>
        <w:rPr>
          <w:color w:val="000000"/>
          <w:szCs w:val="28"/>
        </w:rPr>
      </w:pPr>
      <w:r w:rsidRPr="00BA421B">
        <w:rPr>
          <w:color w:val="000000"/>
          <w:szCs w:val="28"/>
        </w:rPr>
        <w:lastRenderedPageBreak/>
        <w:t>Погодити питання зняття з контролю рішення обласн</w:t>
      </w:r>
      <w:r>
        <w:rPr>
          <w:color w:val="000000"/>
          <w:szCs w:val="28"/>
        </w:rPr>
        <w:t xml:space="preserve">ої ради від 27 грудня 2011 року </w:t>
      </w:r>
      <w:r w:rsidRPr="00BA421B">
        <w:rPr>
          <w:color w:val="000000"/>
          <w:szCs w:val="28"/>
        </w:rPr>
        <w:t>№ 206-10/VI ,,Про Програму поводж</w:t>
      </w:r>
      <w:r>
        <w:rPr>
          <w:color w:val="000000"/>
          <w:szCs w:val="28"/>
        </w:rPr>
        <w:t>ення з безпритульними тваринами</w:t>
      </w:r>
      <w:r w:rsidRPr="00BA421B">
        <w:rPr>
          <w:color w:val="000000"/>
          <w:szCs w:val="28"/>
        </w:rPr>
        <w:t xml:space="preserve"> у Дніпропетровській області на 2012 – 2017 роки” (зі змінами).</w:t>
      </w:r>
    </w:p>
    <w:p w:rsidR="00BA421B" w:rsidRPr="002D2EE5" w:rsidRDefault="00BA421B" w:rsidP="00BA421B">
      <w:pPr>
        <w:spacing w:after="200" w:line="276" w:lineRule="auto"/>
        <w:jc w:val="center"/>
        <w:rPr>
          <w:b/>
          <w:bCs/>
        </w:rPr>
      </w:pPr>
      <w:r w:rsidRPr="002D2EE5">
        <w:rPr>
          <w:b/>
          <w:bCs/>
        </w:rPr>
        <w:t>Результати голосування:</w:t>
      </w:r>
    </w:p>
    <w:p w:rsidR="00BA421B" w:rsidRPr="002D2EE5" w:rsidRDefault="00BA421B" w:rsidP="00BA421B">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BA421B" w:rsidRPr="002D2EE5" w:rsidRDefault="00BA421B" w:rsidP="00BA421B">
      <w:pPr>
        <w:spacing w:line="276" w:lineRule="auto"/>
        <w:jc w:val="center"/>
        <w:rPr>
          <w:b/>
        </w:rPr>
      </w:pPr>
      <w:r>
        <w:rPr>
          <w:b/>
        </w:rPr>
        <w:t>проти</w:t>
      </w:r>
      <w:r>
        <w:rPr>
          <w:b/>
        </w:rPr>
        <w:tab/>
      </w:r>
      <w:r>
        <w:rPr>
          <w:b/>
        </w:rPr>
        <w:tab/>
        <w:t xml:space="preserve"> – 0</w:t>
      </w:r>
    </w:p>
    <w:p w:rsidR="00BA421B" w:rsidRPr="002D2EE5" w:rsidRDefault="00BA421B" w:rsidP="00BA421B">
      <w:pPr>
        <w:spacing w:line="276" w:lineRule="auto"/>
        <w:jc w:val="center"/>
        <w:rPr>
          <w:b/>
        </w:rPr>
      </w:pPr>
      <w:r>
        <w:rPr>
          <w:b/>
        </w:rPr>
        <w:t xml:space="preserve">утримались </w:t>
      </w:r>
      <w:r>
        <w:rPr>
          <w:b/>
        </w:rPr>
        <w:tab/>
        <w:t>– 0</w:t>
      </w:r>
    </w:p>
    <w:p w:rsidR="00BA421B" w:rsidRDefault="00BA421B" w:rsidP="00BA421B">
      <w:pPr>
        <w:spacing w:line="276" w:lineRule="auto"/>
        <w:jc w:val="center"/>
        <w:rPr>
          <w:b/>
        </w:rPr>
      </w:pPr>
      <w:r>
        <w:rPr>
          <w:b/>
        </w:rPr>
        <w:t xml:space="preserve">усього </w:t>
      </w:r>
      <w:r>
        <w:rPr>
          <w:b/>
        </w:rPr>
        <w:tab/>
      </w:r>
      <w:r>
        <w:rPr>
          <w:b/>
        </w:rPr>
        <w:tab/>
        <w:t>– 7</w:t>
      </w:r>
    </w:p>
    <w:p w:rsidR="00BA421B" w:rsidRDefault="00BA421B" w:rsidP="00BA421B">
      <w:pPr>
        <w:spacing w:line="276" w:lineRule="auto"/>
        <w:jc w:val="center"/>
        <w:rPr>
          <w:b/>
        </w:rPr>
      </w:pPr>
    </w:p>
    <w:p w:rsidR="00BA421B" w:rsidRDefault="00BA421B" w:rsidP="00BA421B">
      <w:pPr>
        <w:spacing w:line="276" w:lineRule="auto"/>
        <w:jc w:val="center"/>
        <w:rPr>
          <w:b/>
        </w:rPr>
      </w:pPr>
    </w:p>
    <w:p w:rsidR="009E477E" w:rsidRDefault="009E477E" w:rsidP="009E477E">
      <w:pPr>
        <w:spacing w:before="100" w:beforeAutospacing="1" w:after="100" w:afterAutospacing="1"/>
        <w:jc w:val="both"/>
        <w:rPr>
          <w:color w:val="000000"/>
          <w:szCs w:val="28"/>
        </w:rPr>
      </w:pPr>
      <w:r>
        <w:rPr>
          <w:b/>
          <w:color w:val="000000"/>
          <w:szCs w:val="28"/>
        </w:rPr>
        <w:t>СЛУХАЛИ 5</w:t>
      </w:r>
      <w:r>
        <w:rPr>
          <w:color w:val="000000"/>
          <w:szCs w:val="28"/>
        </w:rPr>
        <w:t xml:space="preserve">. </w:t>
      </w:r>
      <w:r w:rsidRPr="009E477E">
        <w:rPr>
          <w:color w:val="000000"/>
          <w:szCs w:val="28"/>
        </w:rPr>
        <w:t>Про внесення змін до рішення обласно</w:t>
      </w:r>
      <w:r>
        <w:rPr>
          <w:color w:val="000000"/>
          <w:szCs w:val="28"/>
        </w:rPr>
        <w:t>ї ради від 16 березня 2018 року</w:t>
      </w:r>
      <w:r w:rsidRPr="009E477E">
        <w:rPr>
          <w:color w:val="000000"/>
          <w:szCs w:val="28"/>
        </w:rPr>
        <w:t xml:space="preserve"> № 329-12/VIІ „Про Програму сприян</w:t>
      </w:r>
      <w:r>
        <w:rPr>
          <w:color w:val="000000"/>
          <w:szCs w:val="28"/>
        </w:rPr>
        <w:t xml:space="preserve">ня ефективності використання та </w:t>
      </w:r>
      <w:r w:rsidRPr="009E477E">
        <w:rPr>
          <w:color w:val="000000"/>
          <w:szCs w:val="28"/>
        </w:rPr>
        <w:t>збереження майна спільної власності те</w:t>
      </w:r>
      <w:r>
        <w:rPr>
          <w:color w:val="000000"/>
          <w:szCs w:val="28"/>
        </w:rPr>
        <w:t xml:space="preserve">риторіальних громад сіл, селищ, </w:t>
      </w:r>
      <w:r w:rsidRPr="009E477E">
        <w:rPr>
          <w:color w:val="000000"/>
          <w:szCs w:val="28"/>
        </w:rPr>
        <w:t>міст Дніпропетровської області на 2018 – 2021 роки.</w:t>
      </w:r>
    </w:p>
    <w:p w:rsidR="009E477E" w:rsidRDefault="009E477E" w:rsidP="009E477E">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Єгоренкова Ю.О.</w:t>
      </w:r>
      <w:r w:rsidRPr="00067AB2">
        <w:rPr>
          <w:color w:val="000000"/>
          <w:lang w:eastAsia="uk-UA"/>
        </w:rPr>
        <w:t>–</w:t>
      </w:r>
      <w:r>
        <w:rPr>
          <w:color w:val="000000"/>
          <w:lang w:eastAsia="uk-UA"/>
        </w:rPr>
        <w:t xml:space="preserve"> заступник начальника відділу комунальної власності, управління стратегічного планування та комунальної власності.</w:t>
      </w:r>
    </w:p>
    <w:p w:rsidR="009E477E" w:rsidRDefault="009E477E" w:rsidP="009E477E">
      <w:pPr>
        <w:widowControl w:val="0"/>
        <w:jc w:val="both"/>
        <w:rPr>
          <w:color w:val="000000"/>
          <w:szCs w:val="28"/>
          <w:lang w:eastAsia="uk-UA"/>
        </w:rPr>
      </w:pPr>
    </w:p>
    <w:p w:rsidR="009E477E" w:rsidRDefault="009E477E" w:rsidP="009E477E">
      <w:pPr>
        <w:widowControl w:val="0"/>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w:t>
      </w:r>
      <w:r w:rsidRPr="009E477E">
        <w:rPr>
          <w:color w:val="000000"/>
          <w:szCs w:val="28"/>
          <w:lang w:eastAsia="uk-UA"/>
        </w:rPr>
        <w:t xml:space="preserve"> </w:t>
      </w:r>
      <w:r>
        <w:rPr>
          <w:color w:val="000000"/>
          <w:szCs w:val="28"/>
          <w:lang w:eastAsia="uk-UA"/>
        </w:rPr>
        <w:t xml:space="preserve">Тюрін В.Ю. </w:t>
      </w:r>
      <w:r w:rsidRPr="00067AB2">
        <w:rPr>
          <w:color w:val="000000"/>
          <w:lang w:eastAsia="uk-UA"/>
        </w:rPr>
        <w:t>–</w:t>
      </w:r>
      <w:r>
        <w:rPr>
          <w:color w:val="000000"/>
          <w:lang w:eastAsia="uk-UA"/>
        </w:rPr>
        <w:t xml:space="preserve"> </w:t>
      </w:r>
      <w:r>
        <w:rPr>
          <w:color w:val="000000"/>
          <w:szCs w:val="28"/>
          <w:lang w:eastAsia="uk-UA"/>
        </w:rPr>
        <w:t>з</w:t>
      </w:r>
      <w:r w:rsidRPr="00BF5915">
        <w:rPr>
          <w:color w:val="000000"/>
          <w:szCs w:val="28"/>
          <w:lang w:eastAsia="uk-UA"/>
        </w:rPr>
        <w:t>аступник голови обласної ради по виконавчому апарату – начальник управління з питань стратегічного планування</w:t>
      </w:r>
      <w:r>
        <w:rPr>
          <w:color w:val="000000"/>
          <w:szCs w:val="28"/>
          <w:lang w:eastAsia="uk-UA"/>
        </w:rPr>
        <w:t xml:space="preserve"> та комунальної власності, Рижинков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 Кравченко П.О., Юревич Т.А.</w:t>
      </w:r>
    </w:p>
    <w:p w:rsidR="009E477E" w:rsidRDefault="009E477E" w:rsidP="009E477E">
      <w:pPr>
        <w:spacing w:line="276" w:lineRule="auto"/>
        <w:rPr>
          <w:color w:val="000000"/>
          <w:szCs w:val="28"/>
        </w:rPr>
      </w:pPr>
    </w:p>
    <w:p w:rsidR="009E477E" w:rsidRDefault="009E477E" w:rsidP="009E477E">
      <w:pPr>
        <w:spacing w:line="276" w:lineRule="auto"/>
        <w:rPr>
          <w:b/>
          <w:bCs/>
          <w:color w:val="000000"/>
          <w:szCs w:val="28"/>
          <w:lang w:eastAsia="uk-UA"/>
        </w:rPr>
      </w:pPr>
      <w:r w:rsidRPr="00CF430D">
        <w:rPr>
          <w:b/>
          <w:bCs/>
          <w:color w:val="000000"/>
          <w:szCs w:val="28"/>
          <w:lang w:eastAsia="uk-UA"/>
        </w:rPr>
        <w:t>ВИРІШИЛИ:</w:t>
      </w:r>
    </w:p>
    <w:p w:rsidR="00086BA0" w:rsidRDefault="009E477E" w:rsidP="009E477E">
      <w:pPr>
        <w:spacing w:line="276" w:lineRule="auto"/>
        <w:rPr>
          <w:color w:val="000000"/>
          <w:szCs w:val="28"/>
        </w:rPr>
      </w:pPr>
      <w:r>
        <w:rPr>
          <w:bCs/>
          <w:color w:val="000000"/>
          <w:szCs w:val="28"/>
          <w:lang w:eastAsia="uk-UA"/>
        </w:rPr>
        <w:t xml:space="preserve">Погодити питання </w:t>
      </w:r>
      <w:r w:rsidRPr="009E477E">
        <w:rPr>
          <w:color w:val="000000"/>
          <w:szCs w:val="28"/>
        </w:rPr>
        <w:t>внесення змін до рішення обласно</w:t>
      </w:r>
      <w:r>
        <w:rPr>
          <w:color w:val="000000"/>
          <w:szCs w:val="28"/>
        </w:rPr>
        <w:t>ї ради від 16 березня 2018 року</w:t>
      </w:r>
      <w:r w:rsidRPr="009E477E">
        <w:rPr>
          <w:color w:val="000000"/>
          <w:szCs w:val="28"/>
        </w:rPr>
        <w:t xml:space="preserve"> № 329-12/VIІ „Про Програму сприян</w:t>
      </w:r>
      <w:r>
        <w:rPr>
          <w:color w:val="000000"/>
          <w:szCs w:val="28"/>
        </w:rPr>
        <w:t xml:space="preserve">ня ефективності використання та </w:t>
      </w:r>
      <w:r w:rsidRPr="009E477E">
        <w:rPr>
          <w:color w:val="000000"/>
          <w:szCs w:val="28"/>
        </w:rPr>
        <w:t>збереження майна спільної власності те</w:t>
      </w:r>
      <w:r>
        <w:rPr>
          <w:color w:val="000000"/>
          <w:szCs w:val="28"/>
        </w:rPr>
        <w:t xml:space="preserve">риторіальних громад сіл, селищ, </w:t>
      </w:r>
      <w:r w:rsidRPr="009E477E">
        <w:rPr>
          <w:color w:val="000000"/>
          <w:szCs w:val="28"/>
        </w:rPr>
        <w:t>міст Дніпропетровсь</w:t>
      </w:r>
      <w:r w:rsidR="00086BA0">
        <w:rPr>
          <w:color w:val="000000"/>
          <w:szCs w:val="28"/>
        </w:rPr>
        <w:t>кої області на 2018 – 2021 роки:</w:t>
      </w:r>
    </w:p>
    <w:p w:rsidR="00086BA0" w:rsidRPr="00086BA0" w:rsidRDefault="00086BA0" w:rsidP="00086BA0">
      <w:pPr>
        <w:autoSpaceDE w:val="0"/>
        <w:autoSpaceDN w:val="0"/>
        <w:adjustRightInd w:val="0"/>
        <w:spacing w:line="240" w:lineRule="atLeast"/>
        <w:ind w:firstLine="709"/>
        <w:jc w:val="both"/>
        <w:rPr>
          <w:rFonts w:eastAsia="Calibri"/>
          <w:spacing w:val="-4"/>
          <w:szCs w:val="28"/>
          <w:lang w:eastAsia="en-US"/>
        </w:rPr>
      </w:pPr>
      <w:r w:rsidRPr="00086BA0">
        <w:rPr>
          <w:rFonts w:eastAsia="Calibri"/>
          <w:spacing w:val="-4"/>
          <w:szCs w:val="28"/>
          <w:lang w:eastAsia="en-US"/>
        </w:rPr>
        <w:t>1. Внести зміни до рішення обласної ради від 16 березня 2018 року                    № 329-12/VIІ „Про 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 (далі ‒ Програма):</w:t>
      </w:r>
    </w:p>
    <w:p w:rsidR="00086BA0" w:rsidRPr="00086BA0" w:rsidRDefault="00086BA0" w:rsidP="00086BA0">
      <w:pPr>
        <w:autoSpaceDE w:val="0"/>
        <w:autoSpaceDN w:val="0"/>
        <w:adjustRightInd w:val="0"/>
        <w:spacing w:line="240" w:lineRule="atLeast"/>
        <w:ind w:firstLine="709"/>
        <w:jc w:val="both"/>
        <w:rPr>
          <w:rFonts w:eastAsia="Calibri"/>
          <w:spacing w:val="-4"/>
          <w:szCs w:val="28"/>
          <w:lang w:eastAsia="en-US"/>
        </w:rPr>
      </w:pPr>
      <w:r w:rsidRPr="00086BA0">
        <w:rPr>
          <w:rFonts w:eastAsia="Calibri"/>
          <w:spacing w:val="-4"/>
          <w:szCs w:val="28"/>
          <w:lang w:eastAsia="en-US"/>
        </w:rPr>
        <w:t>1.1. Розділ ІІІ „Обґрунтування шляхів і засобів розв’язання проблеми” додатка до рішення (Програми) викласти у новій редакції (згідно з                 додатком 1).</w:t>
      </w:r>
    </w:p>
    <w:p w:rsidR="00086BA0" w:rsidRPr="00086BA0" w:rsidRDefault="00086BA0" w:rsidP="00086BA0">
      <w:pPr>
        <w:spacing w:line="240" w:lineRule="atLeast"/>
        <w:ind w:firstLine="709"/>
        <w:jc w:val="both"/>
        <w:rPr>
          <w:rFonts w:eastAsia="Calibri"/>
          <w:szCs w:val="28"/>
          <w:lang w:eastAsia="en-US"/>
        </w:rPr>
      </w:pPr>
      <w:r w:rsidRPr="00086BA0">
        <w:rPr>
          <w:rFonts w:eastAsia="Calibri"/>
          <w:szCs w:val="28"/>
          <w:lang w:eastAsia="en-US"/>
        </w:rPr>
        <w:t xml:space="preserve">1.2. Викласти додаток до додатка до рішення обласної ради (Перелік завдань і заходів Програми) у новій редакції (згідно з додатком 2). </w:t>
      </w:r>
    </w:p>
    <w:p w:rsidR="00086BA0" w:rsidRPr="00086BA0" w:rsidRDefault="00086BA0" w:rsidP="00086BA0">
      <w:pPr>
        <w:spacing w:line="240" w:lineRule="atLeast"/>
        <w:ind w:firstLine="709"/>
        <w:jc w:val="both"/>
        <w:rPr>
          <w:rFonts w:eastAsia="Calibri"/>
          <w:szCs w:val="28"/>
          <w:lang w:eastAsia="en-US"/>
        </w:rPr>
      </w:pPr>
      <w:r w:rsidRPr="00086BA0">
        <w:rPr>
          <w:rFonts w:eastAsia="Calibri"/>
          <w:szCs w:val="28"/>
          <w:lang w:eastAsia="en-US"/>
        </w:rPr>
        <w:t>1.3. Викласти паспорт Програми у новій редакції (згідно з                  додатком 3).</w:t>
      </w:r>
    </w:p>
    <w:p w:rsidR="00086BA0" w:rsidRPr="00086BA0" w:rsidRDefault="00086BA0" w:rsidP="00086BA0">
      <w:pPr>
        <w:spacing w:line="240" w:lineRule="atLeast"/>
        <w:ind w:firstLine="709"/>
        <w:jc w:val="both"/>
        <w:rPr>
          <w:rFonts w:eastAsia="Calibri"/>
          <w:szCs w:val="28"/>
          <w:lang w:eastAsia="en-US"/>
        </w:rPr>
      </w:pPr>
    </w:p>
    <w:p w:rsidR="00086BA0" w:rsidRPr="00086BA0" w:rsidRDefault="00086BA0" w:rsidP="00086BA0">
      <w:pPr>
        <w:spacing w:line="240" w:lineRule="atLeast"/>
        <w:ind w:firstLine="709"/>
        <w:jc w:val="both"/>
        <w:rPr>
          <w:rFonts w:eastAsia="Calibri"/>
          <w:szCs w:val="28"/>
          <w:lang w:eastAsia="en-US"/>
        </w:rPr>
      </w:pPr>
      <w:r w:rsidRPr="00086BA0">
        <w:rPr>
          <w:rFonts w:eastAsia="Calibri"/>
          <w:szCs w:val="28"/>
          <w:lang w:eastAsia="en-US"/>
        </w:rPr>
        <w:t>2. Контроль за виконанням цього рішення покласти на постійні комісії обласної ради з питань: комунальної власності, житлово-комунального господарства; соціально-економічного розвитку області, бюджету та фінансів.</w:t>
      </w:r>
    </w:p>
    <w:p w:rsidR="00086BA0" w:rsidRPr="00086BA0" w:rsidRDefault="00086BA0" w:rsidP="00086BA0">
      <w:pPr>
        <w:tabs>
          <w:tab w:val="left" w:pos="1134"/>
        </w:tabs>
        <w:spacing w:line="240" w:lineRule="atLeast"/>
        <w:ind w:left="720" w:firstLine="709"/>
        <w:jc w:val="both"/>
        <w:rPr>
          <w:rFonts w:eastAsia="Calibri"/>
          <w:szCs w:val="28"/>
          <w:lang w:eastAsia="en-US"/>
        </w:rPr>
      </w:pPr>
    </w:p>
    <w:p w:rsidR="00086BA0" w:rsidRPr="009E477E" w:rsidRDefault="00086BA0" w:rsidP="009E477E">
      <w:pPr>
        <w:spacing w:line="276" w:lineRule="auto"/>
        <w:rPr>
          <w:b/>
          <w:bCs/>
          <w:color w:val="000000"/>
          <w:szCs w:val="28"/>
          <w:lang w:eastAsia="uk-UA"/>
        </w:rPr>
      </w:pPr>
    </w:p>
    <w:p w:rsidR="00086BA0" w:rsidRPr="00086BA0" w:rsidRDefault="00086BA0" w:rsidP="00086BA0">
      <w:pPr>
        <w:tabs>
          <w:tab w:val="left" w:pos="7938"/>
        </w:tabs>
        <w:ind w:firstLine="5954"/>
        <w:rPr>
          <w:szCs w:val="28"/>
        </w:rPr>
      </w:pPr>
      <w:r w:rsidRPr="00086BA0">
        <w:rPr>
          <w:szCs w:val="28"/>
        </w:rPr>
        <w:t>Додаток 1</w:t>
      </w:r>
    </w:p>
    <w:p w:rsidR="00086BA0" w:rsidRPr="00086BA0" w:rsidRDefault="00086BA0" w:rsidP="00086BA0">
      <w:pPr>
        <w:ind w:firstLine="5954"/>
        <w:rPr>
          <w:szCs w:val="28"/>
        </w:rPr>
      </w:pPr>
      <w:r w:rsidRPr="00086BA0">
        <w:rPr>
          <w:szCs w:val="28"/>
        </w:rPr>
        <w:t>до рішення обласної ради</w:t>
      </w:r>
    </w:p>
    <w:p w:rsidR="00086BA0" w:rsidRPr="00086BA0" w:rsidRDefault="00086BA0" w:rsidP="00086BA0">
      <w:pPr>
        <w:ind w:left="5220"/>
        <w:jc w:val="center"/>
        <w:rPr>
          <w:sz w:val="24"/>
        </w:rPr>
      </w:pPr>
    </w:p>
    <w:p w:rsidR="00086BA0" w:rsidRPr="00086BA0" w:rsidRDefault="00086BA0" w:rsidP="00086BA0">
      <w:pPr>
        <w:ind w:left="5220"/>
        <w:jc w:val="center"/>
        <w:rPr>
          <w:sz w:val="24"/>
        </w:rPr>
      </w:pPr>
    </w:p>
    <w:p w:rsidR="00086BA0" w:rsidRPr="00086BA0" w:rsidRDefault="00086BA0" w:rsidP="00086BA0">
      <w:pPr>
        <w:ind w:left="5220"/>
        <w:jc w:val="center"/>
        <w:rPr>
          <w:sz w:val="24"/>
        </w:rPr>
      </w:pPr>
    </w:p>
    <w:p w:rsidR="00086BA0" w:rsidRPr="00086BA0" w:rsidRDefault="00086BA0" w:rsidP="00086BA0">
      <w:pPr>
        <w:jc w:val="center"/>
        <w:rPr>
          <w:b/>
          <w:szCs w:val="28"/>
        </w:rPr>
      </w:pPr>
      <w:r w:rsidRPr="00086BA0">
        <w:rPr>
          <w:b/>
          <w:szCs w:val="28"/>
        </w:rPr>
        <w:t>Зміни</w:t>
      </w:r>
    </w:p>
    <w:p w:rsidR="00086BA0" w:rsidRPr="00086BA0" w:rsidRDefault="00086BA0" w:rsidP="00086BA0">
      <w:pPr>
        <w:jc w:val="center"/>
        <w:rPr>
          <w:b/>
          <w:szCs w:val="28"/>
        </w:rPr>
      </w:pPr>
      <w:r w:rsidRPr="00086BA0">
        <w:rPr>
          <w:b/>
          <w:szCs w:val="28"/>
        </w:rPr>
        <w:t>до Програми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p>
    <w:p w:rsidR="00086BA0" w:rsidRPr="00086BA0" w:rsidRDefault="00086BA0" w:rsidP="00086BA0">
      <w:pPr>
        <w:jc w:val="center"/>
        <w:rPr>
          <w:b/>
          <w:bCs/>
          <w:szCs w:val="28"/>
        </w:rPr>
      </w:pPr>
    </w:p>
    <w:p w:rsidR="00086BA0" w:rsidRPr="00086BA0" w:rsidRDefault="00086BA0" w:rsidP="00086BA0">
      <w:pPr>
        <w:spacing w:line="270" w:lineRule="exact"/>
        <w:ind w:left="720"/>
        <w:jc w:val="center"/>
        <w:rPr>
          <w:szCs w:val="28"/>
        </w:rPr>
      </w:pPr>
    </w:p>
    <w:p w:rsidR="00086BA0" w:rsidRPr="00086BA0" w:rsidRDefault="00086BA0" w:rsidP="00086BA0">
      <w:pPr>
        <w:spacing w:line="270" w:lineRule="exact"/>
        <w:jc w:val="center"/>
        <w:rPr>
          <w:b/>
          <w:bCs/>
          <w:color w:val="000000"/>
          <w:szCs w:val="28"/>
        </w:rPr>
      </w:pPr>
      <w:r w:rsidRPr="00086BA0">
        <w:rPr>
          <w:b/>
          <w:bCs/>
          <w:color w:val="000000"/>
          <w:szCs w:val="28"/>
        </w:rPr>
        <w:t>ІІІ. Обґрунтування шляхів і засобів розв’язання проблеми</w:t>
      </w:r>
    </w:p>
    <w:p w:rsidR="00086BA0" w:rsidRPr="00086BA0" w:rsidRDefault="00086BA0" w:rsidP="00086BA0">
      <w:pPr>
        <w:spacing w:line="270" w:lineRule="exact"/>
        <w:jc w:val="center"/>
        <w:rPr>
          <w:b/>
          <w:bCs/>
          <w:szCs w:val="28"/>
        </w:rPr>
      </w:pPr>
    </w:p>
    <w:p w:rsidR="00086BA0" w:rsidRPr="00086BA0" w:rsidRDefault="00086BA0" w:rsidP="00086BA0">
      <w:pPr>
        <w:tabs>
          <w:tab w:val="left" w:pos="0"/>
        </w:tabs>
        <w:jc w:val="both"/>
        <w:rPr>
          <w:szCs w:val="28"/>
        </w:rPr>
      </w:pPr>
      <w:r w:rsidRPr="00086BA0">
        <w:rPr>
          <w:szCs w:val="28"/>
        </w:rPr>
        <w:tab/>
        <w:t>Програма розроблена відповідно до статей 140, 142, 143 Конституції України, Закону України „Про місцеве самоврядування в Україні” з метою підвищення ефективності використання майна спільної власності територіальних громад сіл, селищ, міст Дніпропетровської області та збалансованого економічного й соціального розвитку Дніпропетровської області.</w:t>
      </w:r>
    </w:p>
    <w:p w:rsidR="00086BA0" w:rsidRPr="00086BA0" w:rsidRDefault="00086BA0" w:rsidP="00086BA0">
      <w:pPr>
        <w:tabs>
          <w:tab w:val="left" w:pos="0"/>
        </w:tabs>
        <w:jc w:val="both"/>
        <w:rPr>
          <w:szCs w:val="28"/>
        </w:rPr>
      </w:pPr>
      <w:r w:rsidRPr="00086BA0">
        <w:rPr>
          <w:szCs w:val="28"/>
        </w:rPr>
        <w:tab/>
        <w:t>Програма спрямована на:</w:t>
      </w:r>
    </w:p>
    <w:p w:rsidR="00086BA0" w:rsidRPr="00086BA0" w:rsidRDefault="00086BA0" w:rsidP="00086BA0">
      <w:pPr>
        <w:ind w:firstLine="709"/>
        <w:jc w:val="both"/>
        <w:rPr>
          <w:szCs w:val="28"/>
        </w:rPr>
      </w:pPr>
      <w:r w:rsidRPr="00086BA0">
        <w:rPr>
          <w:szCs w:val="28"/>
        </w:rPr>
        <w:t>запровадження комплексного механізму щодо виконання дохідної частини обласного бюджету від надходжень за оренду та відчуження майна спільної власності територіальних громад сіл, селищ, міст Дніпропетровської області;</w:t>
      </w:r>
    </w:p>
    <w:p w:rsidR="00086BA0" w:rsidRPr="00086BA0" w:rsidRDefault="00086BA0" w:rsidP="00086BA0">
      <w:pPr>
        <w:ind w:firstLine="709"/>
        <w:jc w:val="both"/>
        <w:rPr>
          <w:szCs w:val="28"/>
        </w:rPr>
      </w:pPr>
      <w:r w:rsidRPr="00086BA0">
        <w:rPr>
          <w:szCs w:val="28"/>
        </w:rPr>
        <w:t xml:space="preserve">забезпечення проведення незалежної оцінки, реєстрації права власності на об’єкти спільної власності територіальних громад сіл, селищ, міст Дніпропетровської області та впорядкування прав користування земельними ділянками, на яких вони розташовані; </w:t>
      </w:r>
    </w:p>
    <w:p w:rsidR="00086BA0" w:rsidRPr="00086BA0" w:rsidRDefault="00086BA0" w:rsidP="00086BA0">
      <w:pPr>
        <w:ind w:firstLine="709"/>
        <w:jc w:val="both"/>
        <w:rPr>
          <w:szCs w:val="28"/>
        </w:rPr>
      </w:pPr>
      <w:r w:rsidRPr="00086BA0">
        <w:rPr>
          <w:szCs w:val="28"/>
        </w:rPr>
        <w:t>передачу зі спільної власності територіальних громад сіл, селищ, міст Дніпропетровської області та прийняття у спільну власність територіальних громад сіл, селищ, міст Дніпропетровської області рухомого та нерухомого майна;</w:t>
      </w:r>
    </w:p>
    <w:p w:rsidR="00086BA0" w:rsidRPr="00086BA0" w:rsidRDefault="00086BA0" w:rsidP="00086BA0">
      <w:pPr>
        <w:ind w:firstLine="709"/>
        <w:jc w:val="both"/>
        <w:rPr>
          <w:szCs w:val="28"/>
        </w:rPr>
      </w:pPr>
      <w:r w:rsidRPr="00086BA0">
        <w:rPr>
          <w:szCs w:val="28"/>
        </w:rPr>
        <w:t>упровадження автоматизованого обліку та управління об’єктами нерухомого майна Дніпропетровської області;</w:t>
      </w:r>
    </w:p>
    <w:p w:rsidR="00086BA0" w:rsidRPr="00086BA0" w:rsidRDefault="00086BA0" w:rsidP="00086BA0">
      <w:pPr>
        <w:ind w:firstLine="709"/>
        <w:jc w:val="both"/>
        <w:rPr>
          <w:szCs w:val="28"/>
        </w:rPr>
      </w:pPr>
      <w:r w:rsidRPr="00086BA0">
        <w:rPr>
          <w:szCs w:val="28"/>
        </w:rPr>
        <w:t>створення програмного комплексу „Єдиний реєстр майна спільної власності  територіальних громад, сіл, селищ, міст Дніпропетровської області”, у тому числі інтерактивної карти.</w:t>
      </w:r>
    </w:p>
    <w:p w:rsidR="00086BA0" w:rsidRPr="00086BA0" w:rsidRDefault="00086BA0" w:rsidP="00086BA0">
      <w:pPr>
        <w:tabs>
          <w:tab w:val="left" w:pos="993"/>
        </w:tabs>
        <w:ind w:left="360"/>
        <w:jc w:val="both"/>
        <w:rPr>
          <w:szCs w:val="28"/>
        </w:rPr>
      </w:pPr>
    </w:p>
    <w:p w:rsidR="00086BA0" w:rsidRPr="00086BA0" w:rsidRDefault="00086BA0" w:rsidP="00086BA0">
      <w:pPr>
        <w:jc w:val="center"/>
        <w:rPr>
          <w:b/>
          <w:bCs/>
          <w:szCs w:val="28"/>
        </w:rPr>
      </w:pPr>
    </w:p>
    <w:p w:rsidR="009E477E" w:rsidRPr="00086BA0" w:rsidRDefault="00086BA0" w:rsidP="00086BA0">
      <w:pPr>
        <w:rPr>
          <w:szCs w:val="28"/>
        </w:rPr>
      </w:pPr>
      <w:r>
        <w:rPr>
          <w:bCs/>
          <w:color w:val="000000"/>
          <w:szCs w:val="28"/>
          <w:lang w:eastAsia="uk-UA"/>
        </w:rPr>
        <w:lastRenderedPageBreak/>
        <w:t xml:space="preserve"> Додаток 2</w:t>
      </w:r>
      <w:r w:rsidRPr="00086BA0">
        <w:rPr>
          <w:szCs w:val="28"/>
        </w:rPr>
        <w:t xml:space="preserve"> до рішення обласної ради</w:t>
      </w:r>
      <w:r>
        <w:rPr>
          <w:szCs w:val="28"/>
        </w:rPr>
        <w:t xml:space="preserve"> </w:t>
      </w:r>
      <w:r>
        <w:rPr>
          <w:bCs/>
          <w:color w:val="000000"/>
          <w:szCs w:val="28"/>
          <w:lang w:eastAsia="uk-UA"/>
        </w:rPr>
        <w:t>додається до протоколу.</w:t>
      </w:r>
    </w:p>
    <w:p w:rsidR="00086BA0" w:rsidRDefault="00086BA0" w:rsidP="009E477E">
      <w:pPr>
        <w:spacing w:line="276" w:lineRule="auto"/>
        <w:rPr>
          <w:bCs/>
          <w:color w:val="000000"/>
          <w:szCs w:val="28"/>
          <w:lang w:eastAsia="uk-UA"/>
        </w:rPr>
      </w:pPr>
    </w:p>
    <w:p w:rsidR="00086BA0" w:rsidRPr="00086BA0" w:rsidRDefault="00086BA0" w:rsidP="00086BA0">
      <w:pPr>
        <w:ind w:left="5954"/>
        <w:rPr>
          <w:szCs w:val="28"/>
        </w:rPr>
      </w:pPr>
      <w:r w:rsidRPr="00086BA0">
        <w:rPr>
          <w:szCs w:val="28"/>
        </w:rPr>
        <w:t>Додаток 3</w:t>
      </w:r>
    </w:p>
    <w:p w:rsidR="00086BA0" w:rsidRPr="00895964" w:rsidRDefault="00895964" w:rsidP="00895964">
      <w:pPr>
        <w:ind w:left="5954"/>
        <w:rPr>
          <w:szCs w:val="28"/>
        </w:rPr>
      </w:pPr>
      <w:r>
        <w:rPr>
          <w:szCs w:val="28"/>
        </w:rPr>
        <w:t>до рішення обласної ради</w:t>
      </w:r>
    </w:p>
    <w:p w:rsidR="00086BA0" w:rsidRPr="00086BA0" w:rsidRDefault="00086BA0" w:rsidP="00086BA0">
      <w:pPr>
        <w:jc w:val="center"/>
        <w:rPr>
          <w:b/>
          <w:szCs w:val="28"/>
        </w:rPr>
      </w:pPr>
      <w:r w:rsidRPr="00086BA0">
        <w:rPr>
          <w:b/>
          <w:szCs w:val="28"/>
        </w:rPr>
        <w:t>ПАСПОРТ</w:t>
      </w:r>
    </w:p>
    <w:p w:rsidR="00086BA0" w:rsidRPr="00086BA0" w:rsidRDefault="00086BA0" w:rsidP="00086BA0">
      <w:pPr>
        <w:jc w:val="center"/>
        <w:rPr>
          <w:b/>
          <w:szCs w:val="28"/>
        </w:rPr>
      </w:pPr>
      <w:r w:rsidRPr="00086BA0">
        <w:rPr>
          <w:b/>
          <w:szCs w:val="28"/>
        </w:rPr>
        <w:t xml:space="preserve">Програми </w:t>
      </w:r>
    </w:p>
    <w:p w:rsidR="00086BA0" w:rsidRPr="00086BA0" w:rsidRDefault="00086BA0" w:rsidP="00086BA0">
      <w:pPr>
        <w:jc w:val="center"/>
        <w:rPr>
          <w:b/>
          <w:szCs w:val="28"/>
        </w:rPr>
      </w:pPr>
    </w:p>
    <w:p w:rsidR="00086BA0" w:rsidRPr="00086BA0" w:rsidRDefault="00086BA0" w:rsidP="00086BA0">
      <w:pPr>
        <w:ind w:firstLine="708"/>
        <w:jc w:val="both"/>
        <w:rPr>
          <w:szCs w:val="28"/>
        </w:rPr>
      </w:pPr>
      <w:r w:rsidRPr="00086BA0">
        <w:rPr>
          <w:szCs w:val="28"/>
        </w:rPr>
        <w:t xml:space="preserve">1. Назва: Програма сприяння ефективності використання та збереження майна спільної власності територіальних громад сіл, селищ, міст Дніпропетровської області </w:t>
      </w:r>
      <w:r w:rsidRPr="00086BA0">
        <w:rPr>
          <w:bCs/>
          <w:szCs w:val="28"/>
        </w:rPr>
        <w:t xml:space="preserve">на 2018 </w:t>
      </w:r>
      <w:r w:rsidRPr="00086BA0">
        <w:rPr>
          <w:szCs w:val="28"/>
        </w:rPr>
        <w:t>–</w:t>
      </w:r>
      <w:r w:rsidRPr="00086BA0">
        <w:rPr>
          <w:bCs/>
          <w:szCs w:val="28"/>
        </w:rPr>
        <w:t xml:space="preserve"> 2021 роки.</w:t>
      </w:r>
      <w:r w:rsidRPr="00086BA0">
        <w:rPr>
          <w:szCs w:val="28"/>
        </w:rPr>
        <w:t xml:space="preserve"> </w:t>
      </w:r>
    </w:p>
    <w:p w:rsidR="00086BA0" w:rsidRPr="00086BA0" w:rsidRDefault="00086BA0" w:rsidP="00086BA0">
      <w:pPr>
        <w:ind w:firstLine="708"/>
        <w:jc w:val="both"/>
        <w:rPr>
          <w:szCs w:val="28"/>
        </w:rPr>
      </w:pPr>
      <w:r w:rsidRPr="00086BA0">
        <w:rPr>
          <w:szCs w:val="28"/>
        </w:rPr>
        <w:t>2. Підстава для розроблення: Бюджетний кодекс України, Закон України „Про місцеве самоврядування в Україні”.</w:t>
      </w:r>
    </w:p>
    <w:p w:rsidR="00086BA0" w:rsidRPr="00086BA0" w:rsidRDefault="00086BA0" w:rsidP="00086BA0">
      <w:pPr>
        <w:ind w:firstLine="708"/>
        <w:jc w:val="both"/>
        <w:rPr>
          <w:szCs w:val="28"/>
        </w:rPr>
      </w:pPr>
      <w:r w:rsidRPr="00086BA0">
        <w:rPr>
          <w:szCs w:val="28"/>
        </w:rPr>
        <w:t>3. Замовник Програми: Дніпропетровська обласна рада.</w:t>
      </w:r>
    </w:p>
    <w:p w:rsidR="00086BA0" w:rsidRPr="00086BA0" w:rsidRDefault="00086BA0" w:rsidP="00086BA0">
      <w:pPr>
        <w:ind w:firstLine="720"/>
        <w:jc w:val="both"/>
        <w:rPr>
          <w:szCs w:val="28"/>
        </w:rPr>
      </w:pPr>
      <w:r w:rsidRPr="00086BA0">
        <w:rPr>
          <w:szCs w:val="28"/>
        </w:rPr>
        <w:t>4. Співзамовники Програми: відсутні.</w:t>
      </w:r>
    </w:p>
    <w:p w:rsidR="00086BA0" w:rsidRPr="00086BA0" w:rsidRDefault="00086BA0" w:rsidP="00086BA0">
      <w:pPr>
        <w:jc w:val="both"/>
        <w:rPr>
          <w:szCs w:val="28"/>
          <w:lang w:eastAsia="uk-UA"/>
        </w:rPr>
      </w:pPr>
      <w:r w:rsidRPr="00086BA0">
        <w:rPr>
          <w:szCs w:val="28"/>
        </w:rPr>
        <w:tab/>
        <w:t>5. Відповідальні за виконання: Дніпропетровська обласна рада, управління стратегічного планування та комунальної власності виконавчого апарату обласної ради, Головне управління Державної казначейської служби України у Дніпропетровській області</w:t>
      </w:r>
      <w:r w:rsidRPr="00086BA0">
        <w:rPr>
          <w:szCs w:val="28"/>
          <w:lang w:eastAsia="uk-UA"/>
        </w:rPr>
        <w:t>.</w:t>
      </w:r>
    </w:p>
    <w:p w:rsidR="00086BA0" w:rsidRPr="00086BA0" w:rsidRDefault="00086BA0" w:rsidP="00086BA0">
      <w:pPr>
        <w:ind w:firstLine="709"/>
        <w:jc w:val="both"/>
        <w:rPr>
          <w:szCs w:val="28"/>
        </w:rPr>
      </w:pPr>
      <w:r w:rsidRPr="00086BA0">
        <w:rPr>
          <w:szCs w:val="28"/>
        </w:rPr>
        <w:t>6. Мета: підвищення ефективності використання майна спільної власності територіальних громад сіл, селищ, міст Дніпропетровської області, підвищення ефективності управління майном, що є у спільній власності територіальних громад сіл, селищ, міст Дніпропетровської області, та створення єдиного автоматизованого обліку та управління об’єктами нерухомого майна Дніпропетровської області.</w:t>
      </w:r>
    </w:p>
    <w:p w:rsidR="00086BA0" w:rsidRPr="00086BA0" w:rsidRDefault="00086BA0" w:rsidP="00086BA0">
      <w:pPr>
        <w:ind w:firstLine="708"/>
        <w:jc w:val="both"/>
        <w:rPr>
          <w:szCs w:val="28"/>
        </w:rPr>
      </w:pPr>
      <w:r w:rsidRPr="00086BA0">
        <w:rPr>
          <w:szCs w:val="28"/>
        </w:rPr>
        <w:t xml:space="preserve">7. Початок:  2018 рік, закінчення: грудень 2021 року. </w:t>
      </w:r>
    </w:p>
    <w:p w:rsidR="00086BA0" w:rsidRPr="00086BA0" w:rsidRDefault="00086BA0" w:rsidP="00086BA0">
      <w:pPr>
        <w:ind w:firstLine="684"/>
        <w:jc w:val="both"/>
        <w:rPr>
          <w:szCs w:val="28"/>
        </w:rPr>
      </w:pPr>
      <w:r w:rsidRPr="00086BA0">
        <w:rPr>
          <w:szCs w:val="28"/>
        </w:rPr>
        <w:t xml:space="preserve">8. Етапи виконання: Програма виконується в один етап. </w:t>
      </w:r>
    </w:p>
    <w:p w:rsidR="00086BA0" w:rsidRPr="00086BA0" w:rsidRDefault="00086BA0" w:rsidP="00086BA0">
      <w:pPr>
        <w:ind w:firstLine="684"/>
        <w:jc w:val="both"/>
        <w:rPr>
          <w:szCs w:val="28"/>
        </w:rPr>
      </w:pPr>
      <w:r w:rsidRPr="00086BA0">
        <w:rPr>
          <w:szCs w:val="28"/>
        </w:rPr>
        <w:t>9. Загальні обсяги фінансування:</w:t>
      </w:r>
    </w:p>
    <w:p w:rsidR="00086BA0" w:rsidRPr="00086BA0" w:rsidRDefault="00086BA0" w:rsidP="00086BA0">
      <w:pPr>
        <w:ind w:firstLine="684"/>
        <w:jc w:val="both"/>
        <w:rPr>
          <w:szCs w:val="28"/>
        </w:rPr>
      </w:pPr>
    </w:p>
    <w:p w:rsidR="00086BA0" w:rsidRPr="00086BA0" w:rsidRDefault="00086BA0" w:rsidP="00086BA0">
      <w:pPr>
        <w:ind w:firstLine="684"/>
        <w:jc w:val="both"/>
        <w:rPr>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222"/>
        <w:gridCol w:w="1484"/>
        <w:gridCol w:w="1331"/>
        <w:gridCol w:w="1187"/>
        <w:gridCol w:w="1187"/>
      </w:tblGrid>
      <w:tr w:rsidR="00086BA0" w:rsidRPr="00086BA0" w:rsidTr="00D20BBE">
        <w:tc>
          <w:tcPr>
            <w:tcW w:w="1141" w:type="pct"/>
            <w:vMerge w:val="restart"/>
            <w:vAlign w:val="center"/>
          </w:tcPr>
          <w:p w:rsidR="00086BA0" w:rsidRPr="00086BA0" w:rsidRDefault="00086BA0" w:rsidP="00086BA0">
            <w:pPr>
              <w:tabs>
                <w:tab w:val="left" w:pos="9540"/>
              </w:tabs>
              <w:jc w:val="center"/>
              <w:rPr>
                <w:b/>
                <w:sz w:val="27"/>
                <w:szCs w:val="27"/>
              </w:rPr>
            </w:pPr>
            <w:r w:rsidRPr="00086BA0">
              <w:rPr>
                <w:b/>
                <w:sz w:val="27"/>
                <w:szCs w:val="27"/>
              </w:rPr>
              <w:t>Джерела</w:t>
            </w:r>
          </w:p>
          <w:p w:rsidR="00086BA0" w:rsidRPr="00086BA0" w:rsidRDefault="00086BA0" w:rsidP="00086BA0">
            <w:pPr>
              <w:tabs>
                <w:tab w:val="left" w:pos="9540"/>
              </w:tabs>
              <w:ind w:left="-108" w:right="-108"/>
              <w:jc w:val="center"/>
              <w:rPr>
                <w:b/>
                <w:sz w:val="27"/>
                <w:szCs w:val="27"/>
              </w:rPr>
            </w:pPr>
            <w:r w:rsidRPr="00086BA0">
              <w:rPr>
                <w:b/>
                <w:sz w:val="27"/>
                <w:szCs w:val="27"/>
              </w:rPr>
              <w:t>фінансування</w:t>
            </w:r>
          </w:p>
        </w:tc>
        <w:tc>
          <w:tcPr>
            <w:tcW w:w="1157" w:type="pct"/>
            <w:vMerge w:val="restart"/>
            <w:vAlign w:val="center"/>
          </w:tcPr>
          <w:p w:rsidR="00086BA0" w:rsidRPr="00086BA0" w:rsidRDefault="00086BA0" w:rsidP="00086BA0">
            <w:pPr>
              <w:tabs>
                <w:tab w:val="left" w:pos="9540"/>
              </w:tabs>
              <w:ind w:left="-57" w:right="-57"/>
              <w:jc w:val="center"/>
              <w:rPr>
                <w:b/>
                <w:sz w:val="27"/>
                <w:szCs w:val="27"/>
              </w:rPr>
            </w:pPr>
            <w:r w:rsidRPr="00086BA0">
              <w:rPr>
                <w:b/>
                <w:sz w:val="27"/>
                <w:szCs w:val="27"/>
              </w:rPr>
              <w:t>Обсяги фінансування, усього</w:t>
            </w:r>
          </w:p>
        </w:tc>
        <w:tc>
          <w:tcPr>
            <w:tcW w:w="2702" w:type="pct"/>
            <w:gridSpan w:val="4"/>
            <w:vAlign w:val="center"/>
          </w:tcPr>
          <w:p w:rsidR="00086BA0" w:rsidRPr="00086BA0" w:rsidRDefault="00086BA0" w:rsidP="00086BA0">
            <w:pPr>
              <w:tabs>
                <w:tab w:val="left" w:pos="9540"/>
              </w:tabs>
              <w:jc w:val="center"/>
              <w:rPr>
                <w:b/>
                <w:sz w:val="27"/>
                <w:szCs w:val="27"/>
              </w:rPr>
            </w:pPr>
            <w:r w:rsidRPr="00086BA0">
              <w:rPr>
                <w:b/>
                <w:sz w:val="27"/>
                <w:szCs w:val="27"/>
              </w:rPr>
              <w:t>За роками виконання, тис. грн</w:t>
            </w:r>
          </w:p>
        </w:tc>
      </w:tr>
      <w:tr w:rsidR="00086BA0" w:rsidRPr="00086BA0" w:rsidTr="00D20BBE">
        <w:tc>
          <w:tcPr>
            <w:tcW w:w="1141" w:type="pct"/>
            <w:vMerge/>
            <w:vAlign w:val="center"/>
          </w:tcPr>
          <w:p w:rsidR="00086BA0" w:rsidRPr="00086BA0" w:rsidRDefault="00086BA0" w:rsidP="00086BA0">
            <w:pPr>
              <w:tabs>
                <w:tab w:val="left" w:pos="9540"/>
              </w:tabs>
              <w:jc w:val="center"/>
              <w:rPr>
                <w:sz w:val="27"/>
                <w:szCs w:val="27"/>
              </w:rPr>
            </w:pPr>
          </w:p>
        </w:tc>
        <w:tc>
          <w:tcPr>
            <w:tcW w:w="1157" w:type="pct"/>
            <w:vMerge/>
            <w:tcBorders>
              <w:bottom w:val="single" w:sz="4" w:space="0" w:color="auto"/>
            </w:tcBorders>
            <w:vAlign w:val="center"/>
          </w:tcPr>
          <w:p w:rsidR="00086BA0" w:rsidRPr="00086BA0" w:rsidRDefault="00086BA0" w:rsidP="00086BA0">
            <w:pPr>
              <w:tabs>
                <w:tab w:val="left" w:pos="9540"/>
              </w:tabs>
              <w:ind w:left="-57" w:right="-57"/>
              <w:jc w:val="center"/>
              <w:rPr>
                <w:sz w:val="27"/>
                <w:szCs w:val="27"/>
              </w:rPr>
            </w:pPr>
          </w:p>
        </w:tc>
        <w:tc>
          <w:tcPr>
            <w:tcW w:w="773" w:type="pct"/>
            <w:tcBorders>
              <w:bottom w:val="single" w:sz="4" w:space="0" w:color="auto"/>
            </w:tcBorders>
            <w:vAlign w:val="center"/>
          </w:tcPr>
          <w:p w:rsidR="00086BA0" w:rsidRPr="00086BA0" w:rsidRDefault="00086BA0" w:rsidP="00086BA0">
            <w:pPr>
              <w:ind w:left="-57" w:right="-57"/>
              <w:jc w:val="center"/>
              <w:rPr>
                <w:b/>
                <w:sz w:val="27"/>
                <w:szCs w:val="27"/>
              </w:rPr>
            </w:pPr>
            <w:r w:rsidRPr="00086BA0">
              <w:rPr>
                <w:b/>
                <w:sz w:val="27"/>
                <w:szCs w:val="27"/>
              </w:rPr>
              <w:t>2018</w:t>
            </w:r>
          </w:p>
        </w:tc>
        <w:tc>
          <w:tcPr>
            <w:tcW w:w="693" w:type="pct"/>
            <w:tcBorders>
              <w:bottom w:val="single" w:sz="4" w:space="0" w:color="auto"/>
            </w:tcBorders>
            <w:vAlign w:val="center"/>
          </w:tcPr>
          <w:p w:rsidR="00086BA0" w:rsidRPr="00086BA0" w:rsidRDefault="00086BA0" w:rsidP="00086BA0">
            <w:pPr>
              <w:ind w:left="-57" w:right="-57"/>
              <w:jc w:val="center"/>
              <w:rPr>
                <w:b/>
                <w:sz w:val="27"/>
                <w:szCs w:val="27"/>
              </w:rPr>
            </w:pPr>
            <w:r w:rsidRPr="00086BA0">
              <w:rPr>
                <w:b/>
                <w:sz w:val="27"/>
                <w:szCs w:val="27"/>
              </w:rPr>
              <w:t>2019</w:t>
            </w:r>
          </w:p>
        </w:tc>
        <w:tc>
          <w:tcPr>
            <w:tcW w:w="618" w:type="pct"/>
            <w:tcBorders>
              <w:bottom w:val="single" w:sz="4" w:space="0" w:color="auto"/>
            </w:tcBorders>
            <w:vAlign w:val="center"/>
          </w:tcPr>
          <w:p w:rsidR="00086BA0" w:rsidRPr="00086BA0" w:rsidRDefault="00086BA0" w:rsidP="00086BA0">
            <w:pPr>
              <w:tabs>
                <w:tab w:val="left" w:pos="9540"/>
              </w:tabs>
              <w:ind w:left="-57" w:right="-57"/>
              <w:jc w:val="center"/>
              <w:rPr>
                <w:b/>
                <w:sz w:val="27"/>
                <w:szCs w:val="27"/>
              </w:rPr>
            </w:pPr>
            <w:r w:rsidRPr="00086BA0">
              <w:rPr>
                <w:b/>
                <w:sz w:val="27"/>
                <w:szCs w:val="27"/>
              </w:rPr>
              <w:t>2020</w:t>
            </w:r>
          </w:p>
        </w:tc>
        <w:tc>
          <w:tcPr>
            <w:tcW w:w="618" w:type="pct"/>
            <w:tcBorders>
              <w:bottom w:val="single" w:sz="4" w:space="0" w:color="auto"/>
            </w:tcBorders>
            <w:vAlign w:val="center"/>
          </w:tcPr>
          <w:p w:rsidR="00086BA0" w:rsidRPr="00086BA0" w:rsidRDefault="00086BA0" w:rsidP="00086BA0">
            <w:pPr>
              <w:tabs>
                <w:tab w:val="left" w:pos="9540"/>
              </w:tabs>
              <w:ind w:left="-57" w:right="-57"/>
              <w:jc w:val="center"/>
              <w:rPr>
                <w:b/>
                <w:sz w:val="27"/>
                <w:szCs w:val="27"/>
              </w:rPr>
            </w:pPr>
            <w:r w:rsidRPr="00086BA0">
              <w:rPr>
                <w:b/>
                <w:sz w:val="27"/>
                <w:szCs w:val="27"/>
              </w:rPr>
              <w:t>2021</w:t>
            </w:r>
          </w:p>
        </w:tc>
      </w:tr>
      <w:tr w:rsidR="00086BA0" w:rsidRPr="00086BA0" w:rsidTr="00D20BBE">
        <w:trPr>
          <w:trHeight w:val="798"/>
        </w:trPr>
        <w:tc>
          <w:tcPr>
            <w:tcW w:w="1141" w:type="pct"/>
            <w:tcBorders>
              <w:top w:val="single" w:sz="4" w:space="0" w:color="auto"/>
              <w:right w:val="single" w:sz="4" w:space="0" w:color="auto"/>
            </w:tcBorders>
            <w:vAlign w:val="center"/>
          </w:tcPr>
          <w:p w:rsidR="00086BA0" w:rsidRPr="00086BA0" w:rsidRDefault="00086BA0" w:rsidP="00086BA0">
            <w:pPr>
              <w:tabs>
                <w:tab w:val="left" w:pos="9540"/>
              </w:tabs>
              <w:jc w:val="center"/>
              <w:rPr>
                <w:sz w:val="27"/>
                <w:szCs w:val="27"/>
              </w:rPr>
            </w:pPr>
            <w:r w:rsidRPr="00086BA0">
              <w:rPr>
                <w:sz w:val="27"/>
                <w:szCs w:val="27"/>
              </w:rPr>
              <w:t>Державний</w:t>
            </w:r>
          </w:p>
          <w:p w:rsidR="00086BA0" w:rsidRPr="00086BA0" w:rsidRDefault="00086BA0" w:rsidP="00086BA0">
            <w:pPr>
              <w:tabs>
                <w:tab w:val="left" w:pos="9540"/>
              </w:tabs>
              <w:jc w:val="center"/>
              <w:rPr>
                <w:sz w:val="27"/>
                <w:szCs w:val="27"/>
              </w:rPr>
            </w:pPr>
            <w:r w:rsidRPr="00086BA0">
              <w:rPr>
                <w:sz w:val="27"/>
                <w:szCs w:val="27"/>
              </w:rPr>
              <w:t>бюджет</w:t>
            </w:r>
          </w:p>
        </w:tc>
        <w:tc>
          <w:tcPr>
            <w:tcW w:w="1157" w:type="pct"/>
            <w:tcBorders>
              <w:top w:val="single" w:sz="4" w:space="0" w:color="auto"/>
              <w:left w:val="single" w:sz="4" w:space="0" w:color="auto"/>
              <w:bottom w:val="single" w:sz="4" w:space="0" w:color="auto"/>
              <w:right w:val="single" w:sz="4" w:space="0" w:color="auto"/>
            </w:tcBorders>
            <w:shd w:val="clear" w:color="000000" w:fill="auto"/>
            <w:tcMar>
              <w:top w:w="57" w:type="dxa"/>
              <w:left w:w="57" w:type="dxa"/>
              <w:bottom w:w="57" w:type="dxa"/>
              <w:right w:w="57" w:type="dxa"/>
            </w:tcMar>
            <w:vAlign w:val="center"/>
          </w:tcPr>
          <w:p w:rsidR="00086BA0" w:rsidRPr="00086BA0" w:rsidRDefault="00086BA0" w:rsidP="00086BA0">
            <w:pPr>
              <w:jc w:val="center"/>
              <w:rPr>
                <w:b/>
                <w:sz w:val="24"/>
                <w:lang w:val="ru-RU"/>
              </w:rPr>
            </w:pPr>
            <w:r w:rsidRPr="00086BA0">
              <w:rPr>
                <w:b/>
                <w:sz w:val="27"/>
                <w:szCs w:val="27"/>
              </w:rPr>
              <w:t>–</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r>
      <w:tr w:rsidR="00086BA0" w:rsidRPr="00086BA0" w:rsidTr="00D20BBE">
        <w:trPr>
          <w:trHeight w:val="460"/>
        </w:trPr>
        <w:tc>
          <w:tcPr>
            <w:tcW w:w="1141" w:type="pct"/>
            <w:tcBorders>
              <w:top w:val="single" w:sz="4" w:space="0" w:color="auto"/>
              <w:right w:val="single" w:sz="4" w:space="0" w:color="auto"/>
            </w:tcBorders>
            <w:vAlign w:val="center"/>
          </w:tcPr>
          <w:p w:rsidR="00086BA0" w:rsidRPr="00086BA0" w:rsidRDefault="00086BA0" w:rsidP="00086BA0">
            <w:pPr>
              <w:tabs>
                <w:tab w:val="left" w:pos="9540"/>
              </w:tabs>
              <w:jc w:val="center"/>
              <w:rPr>
                <w:sz w:val="27"/>
                <w:szCs w:val="27"/>
              </w:rPr>
            </w:pPr>
            <w:r w:rsidRPr="00086BA0">
              <w:rPr>
                <w:sz w:val="27"/>
                <w:szCs w:val="27"/>
              </w:rPr>
              <w:t>Обласний</w:t>
            </w:r>
          </w:p>
          <w:p w:rsidR="00086BA0" w:rsidRPr="00086BA0" w:rsidRDefault="00086BA0" w:rsidP="00086BA0">
            <w:pPr>
              <w:tabs>
                <w:tab w:val="left" w:pos="9540"/>
              </w:tabs>
              <w:jc w:val="center"/>
              <w:rPr>
                <w:sz w:val="27"/>
                <w:szCs w:val="27"/>
              </w:rPr>
            </w:pPr>
            <w:r w:rsidRPr="00086BA0">
              <w:rPr>
                <w:sz w:val="27"/>
                <w:szCs w:val="27"/>
              </w:rPr>
              <w:t>бюджет</w:t>
            </w:r>
          </w:p>
        </w:tc>
        <w:tc>
          <w:tcPr>
            <w:tcW w:w="1157" w:type="pct"/>
            <w:tcBorders>
              <w:top w:val="single" w:sz="4" w:space="0" w:color="auto"/>
              <w:left w:val="single" w:sz="4" w:space="0" w:color="auto"/>
              <w:bottom w:val="single" w:sz="4" w:space="0" w:color="auto"/>
              <w:right w:val="single" w:sz="4" w:space="0" w:color="auto"/>
            </w:tcBorders>
            <w:shd w:val="clear" w:color="000000" w:fill="auto"/>
            <w:tcMar>
              <w:top w:w="57" w:type="dxa"/>
              <w:left w:w="57" w:type="dxa"/>
              <w:bottom w:w="57" w:type="dxa"/>
              <w:right w:w="57" w:type="dxa"/>
            </w:tcMar>
            <w:vAlign w:val="center"/>
          </w:tcPr>
          <w:p w:rsidR="00086BA0" w:rsidRPr="00086BA0" w:rsidRDefault="00086BA0" w:rsidP="00086BA0">
            <w:pPr>
              <w:jc w:val="center"/>
              <w:rPr>
                <w:b/>
                <w:sz w:val="27"/>
                <w:szCs w:val="27"/>
              </w:rPr>
            </w:pPr>
            <w:r w:rsidRPr="00086BA0">
              <w:rPr>
                <w:b/>
                <w:sz w:val="27"/>
                <w:szCs w:val="27"/>
              </w:rPr>
              <w:t>35000</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7"/>
                <w:szCs w:val="27"/>
              </w:rPr>
            </w:pPr>
            <w:r w:rsidRPr="00086BA0">
              <w:rPr>
                <w:sz w:val="27"/>
                <w:szCs w:val="27"/>
              </w:rPr>
              <w:t>–</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7"/>
                <w:szCs w:val="27"/>
              </w:rPr>
            </w:pPr>
            <w:r w:rsidRPr="00086BA0">
              <w:rPr>
                <w:sz w:val="27"/>
                <w:szCs w:val="27"/>
              </w:rPr>
              <w:t>11 666</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11 666</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11 666</w:t>
            </w:r>
          </w:p>
        </w:tc>
      </w:tr>
      <w:tr w:rsidR="00086BA0" w:rsidRPr="00086BA0" w:rsidTr="00D20BBE">
        <w:trPr>
          <w:trHeight w:val="460"/>
        </w:trPr>
        <w:tc>
          <w:tcPr>
            <w:tcW w:w="1141" w:type="pct"/>
            <w:tcBorders>
              <w:top w:val="single" w:sz="4" w:space="0" w:color="auto"/>
              <w:right w:val="single" w:sz="4" w:space="0" w:color="auto"/>
            </w:tcBorders>
            <w:vAlign w:val="center"/>
          </w:tcPr>
          <w:p w:rsidR="00086BA0" w:rsidRPr="00086BA0" w:rsidRDefault="00086BA0" w:rsidP="00086BA0">
            <w:pPr>
              <w:tabs>
                <w:tab w:val="left" w:pos="9540"/>
              </w:tabs>
              <w:jc w:val="center"/>
              <w:rPr>
                <w:sz w:val="27"/>
                <w:szCs w:val="27"/>
              </w:rPr>
            </w:pPr>
            <w:r w:rsidRPr="00086BA0">
              <w:rPr>
                <w:sz w:val="27"/>
                <w:szCs w:val="27"/>
              </w:rPr>
              <w:t>Місцеві</w:t>
            </w:r>
          </w:p>
          <w:p w:rsidR="00086BA0" w:rsidRPr="00086BA0" w:rsidRDefault="00086BA0" w:rsidP="00086BA0">
            <w:pPr>
              <w:tabs>
                <w:tab w:val="left" w:pos="9540"/>
              </w:tabs>
              <w:jc w:val="center"/>
              <w:rPr>
                <w:sz w:val="27"/>
                <w:szCs w:val="27"/>
              </w:rPr>
            </w:pPr>
            <w:r w:rsidRPr="00086BA0">
              <w:rPr>
                <w:sz w:val="27"/>
                <w:szCs w:val="27"/>
              </w:rPr>
              <w:t>бюджети</w:t>
            </w:r>
          </w:p>
        </w:tc>
        <w:tc>
          <w:tcPr>
            <w:tcW w:w="1157" w:type="pct"/>
            <w:tcBorders>
              <w:top w:val="single" w:sz="4" w:space="0" w:color="auto"/>
              <w:left w:val="single" w:sz="4" w:space="0" w:color="auto"/>
              <w:bottom w:val="single" w:sz="4" w:space="0" w:color="auto"/>
              <w:right w:val="single" w:sz="4" w:space="0" w:color="auto"/>
            </w:tcBorders>
            <w:shd w:val="clear" w:color="000000" w:fill="auto"/>
            <w:tcMar>
              <w:top w:w="57" w:type="dxa"/>
              <w:left w:w="57" w:type="dxa"/>
              <w:bottom w:w="57" w:type="dxa"/>
              <w:right w:w="57" w:type="dxa"/>
            </w:tcMar>
            <w:vAlign w:val="center"/>
          </w:tcPr>
          <w:p w:rsidR="00086BA0" w:rsidRPr="00086BA0" w:rsidRDefault="00086BA0" w:rsidP="00086BA0">
            <w:pPr>
              <w:jc w:val="center"/>
              <w:rPr>
                <w:b/>
                <w:sz w:val="24"/>
                <w:lang w:val="ru-RU"/>
              </w:rPr>
            </w:pPr>
            <w:r w:rsidRPr="00086BA0">
              <w:rPr>
                <w:b/>
                <w:sz w:val="27"/>
                <w:szCs w:val="27"/>
              </w:rPr>
              <w:t>–</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r>
      <w:tr w:rsidR="00086BA0" w:rsidRPr="00086BA0" w:rsidTr="00D20BBE">
        <w:trPr>
          <w:trHeight w:val="460"/>
        </w:trPr>
        <w:tc>
          <w:tcPr>
            <w:tcW w:w="1141" w:type="pct"/>
            <w:tcBorders>
              <w:top w:val="single" w:sz="4" w:space="0" w:color="auto"/>
              <w:bottom w:val="single" w:sz="4" w:space="0" w:color="auto"/>
              <w:right w:val="single" w:sz="4" w:space="0" w:color="auto"/>
            </w:tcBorders>
            <w:vAlign w:val="center"/>
          </w:tcPr>
          <w:p w:rsidR="00086BA0" w:rsidRPr="00086BA0" w:rsidRDefault="00086BA0" w:rsidP="00086BA0">
            <w:pPr>
              <w:tabs>
                <w:tab w:val="left" w:pos="9540"/>
              </w:tabs>
              <w:ind w:left="-108" w:right="-108"/>
              <w:jc w:val="center"/>
              <w:rPr>
                <w:sz w:val="27"/>
                <w:szCs w:val="27"/>
              </w:rPr>
            </w:pPr>
            <w:r w:rsidRPr="00086BA0">
              <w:rPr>
                <w:sz w:val="27"/>
                <w:szCs w:val="27"/>
              </w:rPr>
              <w:t>Інші джерела</w:t>
            </w:r>
            <w:r w:rsidRPr="00086BA0">
              <w:rPr>
                <w:b/>
                <w:sz w:val="27"/>
                <w:szCs w:val="27"/>
              </w:rPr>
              <w:t>*</w:t>
            </w:r>
          </w:p>
        </w:tc>
        <w:tc>
          <w:tcPr>
            <w:tcW w:w="1157" w:type="pct"/>
            <w:tcBorders>
              <w:top w:val="single" w:sz="4" w:space="0" w:color="auto"/>
              <w:left w:val="single" w:sz="4" w:space="0" w:color="auto"/>
              <w:bottom w:val="single" w:sz="4" w:space="0" w:color="auto"/>
              <w:right w:val="single" w:sz="4" w:space="0" w:color="auto"/>
            </w:tcBorders>
            <w:shd w:val="clear" w:color="000000" w:fill="auto"/>
            <w:tcMar>
              <w:top w:w="57" w:type="dxa"/>
              <w:left w:w="57" w:type="dxa"/>
              <w:bottom w:w="57" w:type="dxa"/>
              <w:right w:w="57" w:type="dxa"/>
            </w:tcMar>
            <w:vAlign w:val="center"/>
          </w:tcPr>
          <w:p w:rsidR="00086BA0" w:rsidRPr="00086BA0" w:rsidRDefault="00086BA0" w:rsidP="00086BA0">
            <w:pPr>
              <w:jc w:val="center"/>
              <w:rPr>
                <w:b/>
                <w:sz w:val="24"/>
                <w:lang w:val="ru-RU"/>
              </w:rPr>
            </w:pPr>
            <w:r w:rsidRPr="00086BA0">
              <w:rPr>
                <w:b/>
                <w:sz w:val="27"/>
                <w:szCs w:val="27"/>
              </w:rPr>
              <w:t>–</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c>
          <w:tcPr>
            <w:tcW w:w="61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w:t>
            </w:r>
          </w:p>
        </w:tc>
      </w:tr>
      <w:tr w:rsidR="00086BA0" w:rsidRPr="00086BA0" w:rsidTr="00D20BBE">
        <w:trPr>
          <w:trHeight w:val="460"/>
        </w:trPr>
        <w:tc>
          <w:tcPr>
            <w:tcW w:w="1141" w:type="pct"/>
            <w:tcBorders>
              <w:bottom w:val="single" w:sz="4" w:space="0" w:color="auto"/>
            </w:tcBorders>
            <w:vAlign w:val="center"/>
          </w:tcPr>
          <w:p w:rsidR="00086BA0" w:rsidRPr="00086BA0" w:rsidRDefault="00086BA0" w:rsidP="00086BA0">
            <w:pPr>
              <w:tabs>
                <w:tab w:val="left" w:pos="9540"/>
              </w:tabs>
              <w:jc w:val="center"/>
              <w:rPr>
                <w:b/>
                <w:bCs/>
                <w:sz w:val="27"/>
                <w:szCs w:val="27"/>
              </w:rPr>
            </w:pPr>
            <w:r w:rsidRPr="00086BA0">
              <w:rPr>
                <w:b/>
                <w:bCs/>
                <w:sz w:val="27"/>
                <w:szCs w:val="27"/>
              </w:rPr>
              <w:t>Усього</w:t>
            </w:r>
          </w:p>
        </w:tc>
        <w:tc>
          <w:tcPr>
            <w:tcW w:w="1157" w:type="pct"/>
            <w:tcBorders>
              <w:top w:val="single" w:sz="4" w:space="0" w:color="auto"/>
              <w:bottom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b/>
                <w:sz w:val="27"/>
                <w:szCs w:val="27"/>
              </w:rPr>
            </w:pPr>
            <w:r w:rsidRPr="00086BA0">
              <w:rPr>
                <w:b/>
                <w:sz w:val="27"/>
                <w:szCs w:val="27"/>
              </w:rPr>
              <w:t>35000</w:t>
            </w:r>
          </w:p>
        </w:tc>
        <w:tc>
          <w:tcPr>
            <w:tcW w:w="773"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7"/>
                <w:szCs w:val="27"/>
              </w:rPr>
            </w:pPr>
            <w:r w:rsidRPr="00086BA0">
              <w:rPr>
                <w:sz w:val="27"/>
                <w:szCs w:val="27"/>
              </w:rPr>
              <w:t>–</w:t>
            </w:r>
          </w:p>
        </w:tc>
        <w:tc>
          <w:tcPr>
            <w:tcW w:w="693"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11 666</w:t>
            </w:r>
          </w:p>
        </w:tc>
        <w:tc>
          <w:tcPr>
            <w:tcW w:w="61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11 666</w:t>
            </w:r>
          </w:p>
        </w:tc>
        <w:tc>
          <w:tcPr>
            <w:tcW w:w="61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086BA0" w:rsidRPr="00086BA0" w:rsidRDefault="00086BA0" w:rsidP="00086BA0">
            <w:pPr>
              <w:jc w:val="center"/>
              <w:rPr>
                <w:sz w:val="24"/>
                <w:lang w:val="ru-RU"/>
              </w:rPr>
            </w:pPr>
            <w:r w:rsidRPr="00086BA0">
              <w:rPr>
                <w:sz w:val="27"/>
                <w:szCs w:val="27"/>
              </w:rPr>
              <w:t>11 666</w:t>
            </w:r>
          </w:p>
        </w:tc>
      </w:tr>
      <w:tr w:rsidR="00086BA0" w:rsidRPr="00086BA0" w:rsidTr="00D20BBE">
        <w:tc>
          <w:tcPr>
            <w:tcW w:w="1141" w:type="pct"/>
            <w:tcBorders>
              <w:left w:val="nil"/>
              <w:bottom w:val="nil"/>
              <w:right w:val="nil"/>
            </w:tcBorders>
            <w:vAlign w:val="center"/>
          </w:tcPr>
          <w:p w:rsidR="00086BA0" w:rsidRPr="00086BA0" w:rsidRDefault="00086BA0" w:rsidP="00086BA0">
            <w:pPr>
              <w:tabs>
                <w:tab w:val="left" w:pos="9540"/>
              </w:tabs>
              <w:rPr>
                <w:b/>
                <w:bCs/>
                <w:i/>
                <w:sz w:val="24"/>
              </w:rPr>
            </w:pPr>
          </w:p>
        </w:tc>
        <w:tc>
          <w:tcPr>
            <w:tcW w:w="3859" w:type="pct"/>
            <w:gridSpan w:val="5"/>
            <w:tcBorders>
              <w:left w:val="nil"/>
              <w:bottom w:val="nil"/>
              <w:right w:val="nil"/>
            </w:tcBorders>
          </w:tcPr>
          <w:p w:rsidR="00086BA0" w:rsidRPr="00086BA0" w:rsidRDefault="00086BA0" w:rsidP="00086BA0">
            <w:pPr>
              <w:ind w:left="-108"/>
              <w:jc w:val="both"/>
              <w:rPr>
                <w:sz w:val="24"/>
              </w:rPr>
            </w:pPr>
          </w:p>
        </w:tc>
      </w:tr>
    </w:tbl>
    <w:p w:rsidR="00086BA0" w:rsidRPr="00086BA0" w:rsidRDefault="00086BA0" w:rsidP="00086BA0">
      <w:pPr>
        <w:jc w:val="both"/>
        <w:rPr>
          <w:szCs w:val="28"/>
        </w:rPr>
      </w:pPr>
    </w:p>
    <w:p w:rsidR="00086BA0" w:rsidRPr="00086BA0" w:rsidRDefault="00086BA0" w:rsidP="00086BA0">
      <w:pPr>
        <w:ind w:firstLine="684"/>
        <w:jc w:val="both"/>
        <w:rPr>
          <w:szCs w:val="28"/>
        </w:rPr>
      </w:pPr>
      <w:r w:rsidRPr="00086BA0">
        <w:rPr>
          <w:szCs w:val="28"/>
        </w:rPr>
        <w:t>10. Очікувані кінцеві результати виконання регіональної цільової Програми:</w:t>
      </w:r>
    </w:p>
    <w:p w:rsidR="00086BA0" w:rsidRPr="00086BA0" w:rsidRDefault="00086BA0" w:rsidP="00086BA0">
      <w:pPr>
        <w:ind w:firstLine="684"/>
        <w:rPr>
          <w:szCs w:val="28"/>
        </w:rPr>
      </w:pP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0"/>
        <w:gridCol w:w="2578"/>
        <w:gridCol w:w="1187"/>
        <w:gridCol w:w="1038"/>
        <w:gridCol w:w="685"/>
        <w:gridCol w:w="630"/>
        <w:gridCol w:w="724"/>
        <w:gridCol w:w="631"/>
      </w:tblGrid>
      <w:tr w:rsidR="00086BA0" w:rsidRPr="00086BA0" w:rsidTr="00D20BBE">
        <w:trPr>
          <w:trHeight w:val="113"/>
          <w:tblHeader/>
          <w:jc w:val="center"/>
        </w:trPr>
        <w:tc>
          <w:tcPr>
            <w:tcW w:w="147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spacing w:before="60" w:after="60"/>
              <w:jc w:val="center"/>
              <w:rPr>
                <w:b/>
                <w:sz w:val="24"/>
              </w:rPr>
            </w:pPr>
            <w:r w:rsidRPr="00086BA0">
              <w:rPr>
                <w:b/>
                <w:sz w:val="24"/>
              </w:rPr>
              <w:t>Напрями показників Програми</w:t>
            </w:r>
          </w:p>
        </w:tc>
        <w:tc>
          <w:tcPr>
            <w:tcW w:w="24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spacing w:before="60" w:after="60"/>
              <w:jc w:val="center"/>
              <w:rPr>
                <w:b/>
                <w:sz w:val="24"/>
              </w:rPr>
            </w:pPr>
            <w:r w:rsidRPr="00086BA0">
              <w:rPr>
                <w:b/>
                <w:sz w:val="24"/>
              </w:rPr>
              <w:t>Найменування показників виконання Програми</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spacing w:before="60" w:after="60"/>
              <w:ind w:left="-71" w:right="-108"/>
              <w:jc w:val="center"/>
              <w:rPr>
                <w:b/>
                <w:sz w:val="24"/>
              </w:rPr>
            </w:pPr>
            <w:r w:rsidRPr="00086BA0">
              <w:rPr>
                <w:b/>
                <w:sz w:val="24"/>
              </w:rPr>
              <w:t>Одиниця виміру</w:t>
            </w:r>
          </w:p>
        </w:tc>
        <w:tc>
          <w:tcPr>
            <w:tcW w:w="3544" w:type="dxa"/>
            <w:gridSpan w:val="5"/>
            <w:tcBorders>
              <w:top w:val="single" w:sz="4" w:space="0" w:color="auto"/>
              <w:left w:val="single" w:sz="4" w:space="0" w:color="auto"/>
              <w:bottom w:val="single" w:sz="4" w:space="0" w:color="auto"/>
              <w:right w:val="single" w:sz="4" w:space="0" w:color="auto"/>
            </w:tcBorders>
          </w:tcPr>
          <w:p w:rsidR="00086BA0" w:rsidRPr="00086BA0" w:rsidRDefault="00086BA0" w:rsidP="00086BA0">
            <w:pPr>
              <w:spacing w:before="60" w:after="60"/>
              <w:jc w:val="center"/>
              <w:rPr>
                <w:b/>
                <w:sz w:val="24"/>
              </w:rPr>
            </w:pPr>
            <w:r w:rsidRPr="00086BA0">
              <w:rPr>
                <w:b/>
                <w:sz w:val="24"/>
              </w:rPr>
              <w:t>Значення показників</w:t>
            </w:r>
          </w:p>
        </w:tc>
      </w:tr>
      <w:tr w:rsidR="00086BA0" w:rsidRPr="00086BA0" w:rsidTr="00D20BBE">
        <w:trPr>
          <w:trHeight w:val="113"/>
          <w:tblHeader/>
          <w:jc w:val="center"/>
        </w:trPr>
        <w:tc>
          <w:tcPr>
            <w:tcW w:w="1472" w:type="dxa"/>
            <w:vMerge/>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rPr>
                <w:b/>
                <w:sz w:val="24"/>
              </w:rPr>
            </w:pPr>
          </w:p>
        </w:tc>
        <w:tc>
          <w:tcPr>
            <w:tcW w:w="2464" w:type="dxa"/>
            <w:vMerge/>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rPr>
                <w:b/>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rPr>
                <w:b/>
                <w:sz w:val="24"/>
              </w:rPr>
            </w:pPr>
          </w:p>
        </w:tc>
        <w:tc>
          <w:tcPr>
            <w:tcW w:w="992" w:type="dxa"/>
            <w:vMerge w:val="restart"/>
            <w:tcBorders>
              <w:top w:val="single" w:sz="4" w:space="0" w:color="auto"/>
              <w:left w:val="single" w:sz="4" w:space="0" w:color="auto"/>
              <w:right w:val="single" w:sz="4" w:space="0" w:color="auto"/>
            </w:tcBorders>
            <w:vAlign w:val="center"/>
          </w:tcPr>
          <w:p w:rsidR="00086BA0" w:rsidRPr="00086BA0" w:rsidRDefault="00086BA0" w:rsidP="00086BA0">
            <w:pPr>
              <w:spacing w:before="60" w:after="60"/>
              <w:ind w:right="27"/>
              <w:jc w:val="center"/>
              <w:rPr>
                <w:b/>
                <w:sz w:val="24"/>
              </w:rPr>
            </w:pPr>
            <w:r w:rsidRPr="00086BA0">
              <w:rPr>
                <w:b/>
                <w:sz w:val="24"/>
              </w:rPr>
              <w:t>Усього</w:t>
            </w:r>
          </w:p>
        </w:tc>
        <w:tc>
          <w:tcPr>
            <w:tcW w:w="2552" w:type="dxa"/>
            <w:gridSpan w:val="4"/>
            <w:tcBorders>
              <w:top w:val="single" w:sz="4" w:space="0" w:color="auto"/>
              <w:left w:val="single" w:sz="4" w:space="0" w:color="auto"/>
              <w:right w:val="single" w:sz="4" w:space="0" w:color="auto"/>
            </w:tcBorders>
          </w:tcPr>
          <w:p w:rsidR="00086BA0" w:rsidRPr="00086BA0" w:rsidRDefault="00086BA0" w:rsidP="00086BA0">
            <w:pPr>
              <w:spacing w:before="60" w:after="60"/>
              <w:jc w:val="center"/>
              <w:rPr>
                <w:b/>
                <w:sz w:val="24"/>
              </w:rPr>
            </w:pPr>
            <w:r w:rsidRPr="00086BA0">
              <w:rPr>
                <w:b/>
                <w:sz w:val="24"/>
              </w:rPr>
              <w:t>у тому числі за роками</w:t>
            </w:r>
          </w:p>
        </w:tc>
      </w:tr>
      <w:tr w:rsidR="00086BA0" w:rsidRPr="00086BA0" w:rsidTr="00D20BBE">
        <w:trPr>
          <w:trHeight w:val="113"/>
          <w:tblHeader/>
          <w:jc w:val="center"/>
        </w:trPr>
        <w:tc>
          <w:tcPr>
            <w:tcW w:w="1472" w:type="dxa"/>
            <w:vMerge/>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rPr>
                <w:b/>
                <w:sz w:val="24"/>
              </w:rPr>
            </w:pPr>
          </w:p>
        </w:tc>
        <w:tc>
          <w:tcPr>
            <w:tcW w:w="2464" w:type="dxa"/>
            <w:vMerge/>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rPr>
                <w:b/>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rPr>
                <w:b/>
                <w:sz w:val="24"/>
              </w:rPr>
            </w:pPr>
          </w:p>
        </w:tc>
        <w:tc>
          <w:tcPr>
            <w:tcW w:w="992" w:type="dxa"/>
            <w:vMerge/>
            <w:tcBorders>
              <w:left w:val="single" w:sz="4" w:space="0" w:color="auto"/>
              <w:bottom w:val="single" w:sz="4" w:space="0" w:color="auto"/>
              <w:right w:val="single" w:sz="4" w:space="0" w:color="auto"/>
            </w:tcBorders>
          </w:tcPr>
          <w:p w:rsidR="00086BA0" w:rsidRPr="00086BA0" w:rsidRDefault="00086BA0" w:rsidP="00086BA0">
            <w:pPr>
              <w:rPr>
                <w:b/>
                <w:sz w:val="24"/>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spacing w:before="60" w:after="60"/>
              <w:ind w:left="-57" w:right="-57"/>
              <w:jc w:val="center"/>
              <w:rPr>
                <w:b/>
                <w:sz w:val="24"/>
              </w:rPr>
            </w:pPr>
            <w:r w:rsidRPr="00086BA0">
              <w:rPr>
                <w:b/>
                <w:sz w:val="24"/>
              </w:rPr>
              <w:t>2018</w:t>
            </w:r>
          </w:p>
        </w:tc>
        <w:tc>
          <w:tcPr>
            <w:tcW w:w="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spacing w:before="60" w:after="60"/>
              <w:ind w:left="-57" w:right="-57"/>
              <w:jc w:val="center"/>
              <w:rPr>
                <w:b/>
                <w:sz w:val="24"/>
              </w:rPr>
            </w:pPr>
            <w:r w:rsidRPr="00086BA0">
              <w:rPr>
                <w:b/>
                <w:sz w:val="24"/>
              </w:rPr>
              <w:t>2019</w:t>
            </w:r>
          </w:p>
        </w:tc>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spacing w:before="60" w:after="60"/>
              <w:ind w:left="-57" w:right="-57"/>
              <w:jc w:val="center"/>
              <w:rPr>
                <w:b/>
                <w:sz w:val="24"/>
              </w:rPr>
            </w:pPr>
            <w:r w:rsidRPr="00086BA0">
              <w:rPr>
                <w:b/>
                <w:sz w:val="24"/>
              </w:rPr>
              <w:t>2020</w:t>
            </w:r>
          </w:p>
        </w:tc>
        <w:tc>
          <w:tcPr>
            <w:tcW w:w="603" w:type="dxa"/>
            <w:vAlign w:val="center"/>
          </w:tcPr>
          <w:p w:rsidR="00086BA0" w:rsidRPr="00086BA0" w:rsidRDefault="00086BA0" w:rsidP="00086BA0">
            <w:pPr>
              <w:spacing w:before="60" w:after="60"/>
              <w:ind w:left="-57" w:right="-57"/>
              <w:jc w:val="center"/>
              <w:rPr>
                <w:b/>
                <w:sz w:val="24"/>
              </w:rPr>
            </w:pPr>
            <w:r w:rsidRPr="00086BA0">
              <w:rPr>
                <w:b/>
                <w:sz w:val="24"/>
              </w:rPr>
              <w:t>2021</w:t>
            </w:r>
          </w:p>
        </w:tc>
      </w:tr>
      <w:tr w:rsidR="00086BA0" w:rsidRPr="00086BA0" w:rsidTr="00D20BBE">
        <w:trPr>
          <w:trHeight w:val="113"/>
          <w:jc w:val="center"/>
        </w:trPr>
        <w:tc>
          <w:tcPr>
            <w:tcW w:w="1472" w:type="dxa"/>
            <w:tcBorders>
              <w:top w:val="single" w:sz="4" w:space="0" w:color="auto"/>
              <w:left w:val="single" w:sz="4" w:space="0" w:color="auto"/>
              <w:bottom w:val="single" w:sz="4" w:space="0" w:color="auto"/>
              <w:right w:val="single" w:sz="4" w:space="0" w:color="auto"/>
            </w:tcBorders>
          </w:tcPr>
          <w:p w:rsidR="00086BA0" w:rsidRPr="00086BA0" w:rsidRDefault="00086BA0" w:rsidP="00086BA0">
            <w:pPr>
              <w:spacing w:before="60" w:after="60"/>
              <w:ind w:left="-57" w:right="-57"/>
              <w:jc w:val="center"/>
              <w:rPr>
                <w:sz w:val="24"/>
              </w:rPr>
            </w:pPr>
            <w:r w:rsidRPr="00086BA0">
              <w:rPr>
                <w:sz w:val="24"/>
              </w:rPr>
              <w:t>Соціальні</w:t>
            </w:r>
          </w:p>
        </w:tc>
        <w:tc>
          <w:tcPr>
            <w:tcW w:w="2464" w:type="dxa"/>
            <w:tcBorders>
              <w:top w:val="single" w:sz="4" w:space="0" w:color="auto"/>
              <w:left w:val="single" w:sz="4" w:space="0" w:color="auto"/>
              <w:bottom w:val="single" w:sz="4" w:space="0" w:color="auto"/>
              <w:right w:val="single" w:sz="4" w:space="0" w:color="auto"/>
            </w:tcBorders>
          </w:tcPr>
          <w:p w:rsidR="00086BA0" w:rsidRPr="00086BA0" w:rsidRDefault="00086BA0" w:rsidP="00086BA0">
            <w:pPr>
              <w:spacing w:before="60" w:after="60"/>
              <w:ind w:left="55" w:right="90"/>
              <w:rPr>
                <w:color w:val="000000"/>
                <w:sz w:val="24"/>
                <w:lang w:eastAsia="uk-UA"/>
              </w:rPr>
            </w:pPr>
            <w:r w:rsidRPr="00086BA0">
              <w:rPr>
                <w:color w:val="000000"/>
                <w:sz w:val="24"/>
                <w:lang w:eastAsia="uk-UA"/>
              </w:rPr>
              <w:t>Упровадження автоматизованого обліку та управління об’єктами нерухомого майна Дніпропетровської області</w:t>
            </w:r>
          </w:p>
          <w:p w:rsidR="00086BA0" w:rsidRPr="00086BA0" w:rsidRDefault="00086BA0" w:rsidP="00086BA0">
            <w:pPr>
              <w:spacing w:before="60" w:after="60"/>
              <w:ind w:left="55" w:right="90"/>
              <w:rPr>
                <w:color w:val="000000"/>
                <w:sz w:val="24"/>
                <w:lang w:eastAsia="uk-UA"/>
              </w:rPr>
            </w:pPr>
          </w:p>
          <w:p w:rsidR="00086BA0" w:rsidRPr="00086BA0" w:rsidRDefault="00086BA0" w:rsidP="00086BA0">
            <w:pPr>
              <w:spacing w:before="60" w:after="60"/>
              <w:ind w:left="55" w:right="90"/>
              <w:rPr>
                <w:color w:val="000000"/>
                <w:sz w:val="24"/>
                <w:lang w:eastAsia="uk-UA"/>
              </w:rPr>
            </w:pPr>
            <w:r w:rsidRPr="00086BA0">
              <w:rPr>
                <w:color w:val="000000"/>
                <w:sz w:val="24"/>
                <w:lang w:eastAsia="uk-UA"/>
              </w:rPr>
              <w:t>Проведення державної реєстрації права власності на об’єкти нерухомого майна спільної власності  за територіальними громадами Дніпропетровської області та балансоутримувачами</w:t>
            </w:r>
          </w:p>
        </w:tc>
        <w:tc>
          <w:tcPr>
            <w:tcW w:w="1134" w:type="dxa"/>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ind w:right="180"/>
              <w:jc w:val="center"/>
              <w:rPr>
                <w:sz w:val="24"/>
              </w:rPr>
            </w:pPr>
            <w:r w:rsidRPr="00086BA0">
              <w:rPr>
                <w:sz w:val="24"/>
              </w:rPr>
              <w:t xml:space="preserve"> відсотки</w:t>
            </w:r>
          </w:p>
        </w:tc>
        <w:tc>
          <w:tcPr>
            <w:tcW w:w="992" w:type="dxa"/>
            <w:tcBorders>
              <w:top w:val="single" w:sz="4" w:space="0" w:color="auto"/>
              <w:left w:val="single" w:sz="4" w:space="0" w:color="auto"/>
              <w:bottom w:val="single" w:sz="4" w:space="0" w:color="auto"/>
              <w:right w:val="single" w:sz="4" w:space="0" w:color="auto"/>
            </w:tcBorders>
            <w:vAlign w:val="center"/>
          </w:tcPr>
          <w:p w:rsidR="00086BA0" w:rsidRPr="00086BA0" w:rsidRDefault="00086BA0" w:rsidP="00086BA0">
            <w:pPr>
              <w:ind w:left="-57" w:right="-57"/>
              <w:jc w:val="center"/>
              <w:rPr>
                <w:sz w:val="24"/>
              </w:rPr>
            </w:pPr>
            <w:r w:rsidRPr="00086BA0">
              <w:rPr>
                <w:sz w:val="24"/>
              </w:rPr>
              <w:t>100</w:t>
            </w: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tabs>
                <w:tab w:val="left" w:pos="9540"/>
              </w:tabs>
              <w:ind w:left="-57" w:right="-57"/>
              <w:jc w:val="center"/>
              <w:rPr>
                <w:sz w:val="24"/>
              </w:rPr>
            </w:pPr>
            <w:r w:rsidRPr="00086BA0">
              <w:rPr>
                <w:sz w:val="24"/>
              </w:rPr>
              <w:t>–</w:t>
            </w:r>
          </w:p>
        </w:tc>
        <w:tc>
          <w:tcPr>
            <w:tcW w:w="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tabs>
                <w:tab w:val="left" w:pos="9540"/>
              </w:tabs>
              <w:ind w:left="-57" w:right="-57"/>
              <w:jc w:val="center"/>
              <w:rPr>
                <w:sz w:val="24"/>
              </w:rPr>
            </w:pPr>
            <w:r w:rsidRPr="00086BA0">
              <w:rPr>
                <w:sz w:val="24"/>
              </w:rPr>
              <w:t>33,3</w:t>
            </w:r>
          </w:p>
        </w:tc>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6BA0" w:rsidRPr="00086BA0" w:rsidRDefault="00086BA0" w:rsidP="00086BA0">
            <w:pPr>
              <w:tabs>
                <w:tab w:val="left" w:pos="9540"/>
              </w:tabs>
              <w:ind w:left="-57" w:right="-57"/>
              <w:jc w:val="center"/>
              <w:rPr>
                <w:sz w:val="24"/>
              </w:rPr>
            </w:pPr>
            <w:r w:rsidRPr="00086BA0">
              <w:rPr>
                <w:sz w:val="24"/>
              </w:rPr>
              <w:t>33,3</w:t>
            </w:r>
          </w:p>
        </w:tc>
        <w:tc>
          <w:tcPr>
            <w:tcW w:w="603" w:type="dxa"/>
            <w:vAlign w:val="center"/>
          </w:tcPr>
          <w:p w:rsidR="00086BA0" w:rsidRPr="00086BA0" w:rsidRDefault="00086BA0" w:rsidP="00086BA0">
            <w:pPr>
              <w:tabs>
                <w:tab w:val="left" w:pos="9540"/>
              </w:tabs>
              <w:ind w:left="-57" w:right="-57"/>
              <w:jc w:val="center"/>
              <w:rPr>
                <w:sz w:val="24"/>
              </w:rPr>
            </w:pPr>
            <w:r w:rsidRPr="00086BA0">
              <w:rPr>
                <w:sz w:val="24"/>
              </w:rPr>
              <w:t>33,4</w:t>
            </w:r>
          </w:p>
        </w:tc>
      </w:tr>
    </w:tbl>
    <w:p w:rsidR="00086BA0" w:rsidRPr="00086BA0" w:rsidRDefault="00086BA0" w:rsidP="00086BA0">
      <w:pPr>
        <w:jc w:val="both"/>
        <w:rPr>
          <w:b/>
          <w:szCs w:val="28"/>
        </w:rPr>
      </w:pPr>
    </w:p>
    <w:p w:rsidR="00086BA0" w:rsidRPr="00086BA0" w:rsidRDefault="00086BA0" w:rsidP="00086BA0">
      <w:pPr>
        <w:spacing w:line="230" w:lineRule="auto"/>
        <w:ind w:firstLine="720"/>
        <w:jc w:val="both"/>
        <w:rPr>
          <w:szCs w:val="28"/>
        </w:rPr>
      </w:pPr>
      <w:r w:rsidRPr="00086BA0">
        <w:rPr>
          <w:szCs w:val="28"/>
        </w:rPr>
        <w:t>11. Координація та контроль за виконанням: координацію здійснює управління стратегічного планування та комунальної власності виконавчого апарату обласної ради, Головне управління Державної казначейської служби України у Дніпропетровській області.</w:t>
      </w:r>
    </w:p>
    <w:p w:rsidR="00086BA0" w:rsidRPr="00086BA0" w:rsidRDefault="00086BA0" w:rsidP="00086BA0">
      <w:pPr>
        <w:ind w:firstLine="720"/>
        <w:jc w:val="both"/>
        <w:rPr>
          <w:szCs w:val="28"/>
        </w:rPr>
      </w:pPr>
      <w:r w:rsidRPr="00086BA0">
        <w:rPr>
          <w:szCs w:val="28"/>
        </w:rPr>
        <w:t>Контроль за виконанням Програми покладається на постійні комісії обласної ради з питань: комунальної власності, житлово-комунального господарства;</w:t>
      </w:r>
      <w:r w:rsidRPr="00086BA0">
        <w:rPr>
          <w:sz w:val="24"/>
          <w:lang w:val="ru-RU"/>
        </w:rPr>
        <w:t xml:space="preserve"> </w:t>
      </w:r>
      <w:r w:rsidRPr="00086BA0">
        <w:rPr>
          <w:szCs w:val="28"/>
        </w:rPr>
        <w:t xml:space="preserve">соціально-економічного розвитку області, бюджету та фінансів. </w:t>
      </w:r>
    </w:p>
    <w:p w:rsidR="00086BA0" w:rsidRPr="00086BA0" w:rsidRDefault="00086BA0" w:rsidP="00086BA0">
      <w:pPr>
        <w:ind w:firstLine="720"/>
        <w:jc w:val="both"/>
        <w:rPr>
          <w:szCs w:val="28"/>
        </w:rPr>
      </w:pPr>
      <w:r w:rsidRPr="00086BA0">
        <w:rPr>
          <w:szCs w:val="28"/>
        </w:rPr>
        <w:t>Строки проведення звітності: щокварталу до 15 числа місяця, що настає за звітним періодом, шляхом надання звітів до обласної ради.</w:t>
      </w:r>
    </w:p>
    <w:p w:rsidR="00086BA0" w:rsidRDefault="00086BA0" w:rsidP="009E477E">
      <w:pPr>
        <w:spacing w:line="276" w:lineRule="auto"/>
        <w:rPr>
          <w:bCs/>
          <w:color w:val="000000"/>
          <w:szCs w:val="28"/>
          <w:lang w:eastAsia="uk-UA"/>
        </w:rPr>
      </w:pPr>
    </w:p>
    <w:p w:rsidR="00086BA0" w:rsidRPr="009E477E" w:rsidRDefault="00086BA0" w:rsidP="009E477E">
      <w:pPr>
        <w:spacing w:line="276" w:lineRule="auto"/>
        <w:rPr>
          <w:bCs/>
          <w:color w:val="000000"/>
          <w:szCs w:val="28"/>
          <w:lang w:eastAsia="uk-UA"/>
        </w:rPr>
      </w:pPr>
    </w:p>
    <w:p w:rsidR="009E477E" w:rsidRPr="002D2EE5" w:rsidRDefault="009E477E" w:rsidP="009E477E">
      <w:pPr>
        <w:spacing w:after="200" w:line="276" w:lineRule="auto"/>
        <w:jc w:val="center"/>
        <w:rPr>
          <w:b/>
          <w:bCs/>
        </w:rPr>
      </w:pPr>
      <w:r w:rsidRPr="002D2EE5">
        <w:rPr>
          <w:b/>
          <w:bCs/>
        </w:rPr>
        <w:t>Результати голосування:</w:t>
      </w:r>
    </w:p>
    <w:p w:rsidR="009E477E" w:rsidRPr="002D2EE5" w:rsidRDefault="009E477E" w:rsidP="009E477E">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9E477E" w:rsidRPr="002D2EE5" w:rsidRDefault="009E477E" w:rsidP="009E477E">
      <w:pPr>
        <w:spacing w:line="276" w:lineRule="auto"/>
        <w:jc w:val="center"/>
        <w:rPr>
          <w:b/>
        </w:rPr>
      </w:pPr>
      <w:r>
        <w:rPr>
          <w:b/>
        </w:rPr>
        <w:t>проти</w:t>
      </w:r>
      <w:r>
        <w:rPr>
          <w:b/>
        </w:rPr>
        <w:tab/>
      </w:r>
      <w:r>
        <w:rPr>
          <w:b/>
        </w:rPr>
        <w:tab/>
        <w:t xml:space="preserve"> – 0</w:t>
      </w:r>
    </w:p>
    <w:p w:rsidR="009E477E" w:rsidRPr="002D2EE5" w:rsidRDefault="009E477E" w:rsidP="009E477E">
      <w:pPr>
        <w:spacing w:line="276" w:lineRule="auto"/>
        <w:jc w:val="center"/>
        <w:rPr>
          <w:b/>
        </w:rPr>
      </w:pPr>
      <w:r>
        <w:rPr>
          <w:b/>
        </w:rPr>
        <w:t xml:space="preserve">                              утримались </w:t>
      </w:r>
      <w:r>
        <w:rPr>
          <w:b/>
        </w:rPr>
        <w:tab/>
        <w:t xml:space="preserve"> – 1 (Туровська І.Л.)</w:t>
      </w:r>
    </w:p>
    <w:p w:rsidR="00BA421B" w:rsidRPr="00086BA0" w:rsidRDefault="009E477E" w:rsidP="00086BA0">
      <w:pPr>
        <w:spacing w:line="276" w:lineRule="auto"/>
        <w:jc w:val="center"/>
        <w:rPr>
          <w:b/>
        </w:rPr>
      </w:pPr>
      <w:r>
        <w:rPr>
          <w:b/>
        </w:rPr>
        <w:t xml:space="preserve">усього </w:t>
      </w:r>
      <w:r>
        <w:rPr>
          <w:b/>
        </w:rPr>
        <w:tab/>
      </w:r>
      <w:r>
        <w:rPr>
          <w:b/>
        </w:rPr>
        <w:tab/>
        <w:t>– 7</w:t>
      </w:r>
    </w:p>
    <w:p w:rsidR="009E477E" w:rsidRDefault="009E477E" w:rsidP="009E477E">
      <w:pPr>
        <w:spacing w:before="100" w:beforeAutospacing="1" w:after="100" w:afterAutospacing="1"/>
        <w:jc w:val="both"/>
        <w:rPr>
          <w:color w:val="000000"/>
          <w:szCs w:val="28"/>
        </w:rPr>
      </w:pPr>
      <w:r>
        <w:rPr>
          <w:b/>
          <w:color w:val="000000"/>
          <w:szCs w:val="28"/>
        </w:rPr>
        <w:lastRenderedPageBreak/>
        <w:t>СЛУХАЛИ 6</w:t>
      </w:r>
      <w:r>
        <w:rPr>
          <w:color w:val="000000"/>
          <w:szCs w:val="28"/>
        </w:rPr>
        <w:t xml:space="preserve">. </w:t>
      </w:r>
      <w:r w:rsidRPr="009E477E">
        <w:rPr>
          <w:color w:val="000000"/>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E477E" w:rsidRDefault="009E477E" w:rsidP="009E477E">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9E477E" w:rsidRDefault="009E477E" w:rsidP="009E477E">
      <w:pPr>
        <w:spacing w:before="100" w:beforeAutospacing="1" w:after="100" w:afterAutospacing="1"/>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w:t>
      </w:r>
      <w:r>
        <w:rPr>
          <w:color w:val="000000"/>
          <w:szCs w:val="28"/>
          <w:lang w:eastAsia="uk-UA"/>
        </w:rPr>
        <w:t xml:space="preserve"> Смирнов А.О., Туровська І.Л., </w:t>
      </w:r>
      <w:r w:rsidR="00E23F89">
        <w:rPr>
          <w:color w:val="000000"/>
          <w:szCs w:val="28"/>
          <w:lang w:eastAsia="uk-UA"/>
        </w:rPr>
        <w:t>заступник директора департаменту соціального захисту населення.</w:t>
      </w:r>
    </w:p>
    <w:p w:rsidR="002D0935" w:rsidRPr="002D0935" w:rsidRDefault="002D0935" w:rsidP="009E477E">
      <w:pPr>
        <w:spacing w:before="100" w:beforeAutospacing="1" w:after="100" w:afterAutospacing="1"/>
        <w:jc w:val="both"/>
        <w:rPr>
          <w:b/>
          <w:color w:val="000000"/>
          <w:szCs w:val="28"/>
        </w:rPr>
      </w:pPr>
      <w:r w:rsidRPr="002D0935">
        <w:rPr>
          <w:b/>
          <w:color w:val="000000"/>
          <w:szCs w:val="28"/>
        </w:rPr>
        <w:t>ВИРІШИЛИ:</w:t>
      </w:r>
    </w:p>
    <w:p w:rsidR="002D0935" w:rsidRPr="002D0935" w:rsidRDefault="00834146" w:rsidP="002D0935">
      <w:pPr>
        <w:spacing w:before="100" w:beforeAutospacing="1" w:after="100" w:afterAutospacing="1"/>
        <w:jc w:val="both"/>
        <w:rPr>
          <w:szCs w:val="28"/>
        </w:rPr>
      </w:pPr>
      <w:r w:rsidRPr="002D0935">
        <w:rPr>
          <w:color w:val="000000"/>
          <w:szCs w:val="28"/>
        </w:rPr>
        <w:t xml:space="preserve">Заслухавши </w:t>
      </w:r>
      <w:r w:rsidR="00B30298" w:rsidRPr="002D0935">
        <w:rPr>
          <w:color w:val="000000"/>
          <w:szCs w:val="28"/>
        </w:rPr>
        <w:t xml:space="preserve">інформацію голови </w:t>
      </w:r>
      <w:r w:rsidRPr="002D0935">
        <w:rPr>
          <w:color w:val="000000"/>
          <w:szCs w:val="28"/>
        </w:rPr>
        <w:t>постійної комісії  Смирнова А.О. стосовно звернення від голови постійної комісії обласної ради з питань базових галузей економіки, соціальної політики і праці Гугніної О.</w:t>
      </w:r>
      <w:r w:rsidR="00B30298" w:rsidRPr="002D0935">
        <w:rPr>
          <w:color w:val="000000"/>
          <w:szCs w:val="28"/>
        </w:rPr>
        <w:t xml:space="preserve">О з проханням не розглядати питання трудових відносин з </w:t>
      </w:r>
      <w:r w:rsidR="00B30298" w:rsidRPr="002D0935">
        <w:rPr>
          <w:szCs w:val="28"/>
        </w:rPr>
        <w:t>керівниками КЗ ,,Криворізький соціальний гуртожиток” ДОР (Чернова О.М.) та  КЗ ,,Криворізький психоневрологічн</w:t>
      </w:r>
      <w:r w:rsidR="00E459D3">
        <w:rPr>
          <w:szCs w:val="28"/>
        </w:rPr>
        <w:t>ий інтернат” ДОР ( Пінчук П.А.)</w:t>
      </w:r>
      <w:r w:rsidR="00B30298" w:rsidRPr="002D0935">
        <w:rPr>
          <w:szCs w:val="28"/>
        </w:rPr>
        <w:t xml:space="preserve"> через те, що питання призначення зазначених кандидатів не були розглянути профільною комісією.</w:t>
      </w:r>
      <w:r w:rsidR="002D0935">
        <w:rPr>
          <w:szCs w:val="28"/>
        </w:rPr>
        <w:t xml:space="preserve"> </w:t>
      </w:r>
      <w:r w:rsidR="002D0935">
        <w:rPr>
          <w:bCs/>
          <w:color w:val="000000"/>
          <w:szCs w:val="28"/>
          <w:lang w:eastAsia="uk-UA"/>
        </w:rPr>
        <w:t>Постійна комісія вирішила</w:t>
      </w:r>
      <w:r w:rsidR="00B30298" w:rsidRPr="002D0935">
        <w:rPr>
          <w:bCs/>
          <w:color w:val="000000"/>
          <w:szCs w:val="28"/>
          <w:lang w:eastAsia="uk-UA"/>
        </w:rPr>
        <w:t>:</w:t>
      </w:r>
    </w:p>
    <w:p w:rsidR="009E477E" w:rsidRPr="002D0935" w:rsidRDefault="002D0935" w:rsidP="002D0935">
      <w:pPr>
        <w:rPr>
          <w:color w:val="000000"/>
          <w:szCs w:val="28"/>
        </w:rPr>
      </w:pPr>
      <w:r w:rsidRPr="002D0935">
        <w:rPr>
          <w:color w:val="000000"/>
          <w:szCs w:val="28"/>
        </w:rPr>
        <w:t>1.</w:t>
      </w:r>
      <w:r>
        <w:rPr>
          <w:color w:val="000000"/>
          <w:szCs w:val="28"/>
        </w:rPr>
        <w:t xml:space="preserve"> </w:t>
      </w:r>
      <w:r w:rsidR="00E23F89" w:rsidRPr="002D0935">
        <w:rPr>
          <w:color w:val="000000"/>
          <w:szCs w:val="28"/>
        </w:rPr>
        <w:t xml:space="preserve">Виключити з проекту рішення </w:t>
      </w:r>
      <w:r w:rsidRPr="002D0935">
        <w:rPr>
          <w:color w:val="000000"/>
          <w:szCs w:val="28"/>
        </w:rPr>
        <w:t>питання призначити</w:t>
      </w:r>
      <w:r w:rsidR="00834146" w:rsidRPr="002D0935">
        <w:rPr>
          <w:color w:val="000000"/>
          <w:szCs w:val="28"/>
        </w:rPr>
        <w:t>:</w:t>
      </w:r>
    </w:p>
    <w:p w:rsidR="002D0935" w:rsidRPr="00B30298" w:rsidRDefault="002D0935" w:rsidP="00B30298">
      <w:pPr>
        <w:spacing w:line="276" w:lineRule="auto"/>
        <w:rPr>
          <w:b/>
          <w:bCs/>
          <w:color w:val="000000"/>
          <w:szCs w:val="28"/>
          <w:lang w:eastAsia="uk-UA"/>
        </w:rPr>
      </w:pPr>
    </w:p>
    <w:p w:rsidR="006D0FC4" w:rsidRPr="006D0FC4" w:rsidRDefault="006D0FC4" w:rsidP="006D0FC4">
      <w:pPr>
        <w:tabs>
          <w:tab w:val="left" w:pos="1134"/>
        </w:tabs>
        <w:jc w:val="both"/>
        <w:rPr>
          <w:szCs w:val="28"/>
        </w:rPr>
      </w:pPr>
      <w:r w:rsidRPr="006D0FC4">
        <w:rPr>
          <w:szCs w:val="28"/>
        </w:rPr>
        <w:t>Чернову Ольгу Михайлівну директором комунального закладу ,,Криворізький соціальний гуртожиток” Дніпропетровської обласної ради” 03 липня 2019 року з укладення строкового трудового договору строком на 3 (три) роки;</w:t>
      </w:r>
    </w:p>
    <w:p w:rsidR="00834146" w:rsidRDefault="00834146" w:rsidP="002D0935">
      <w:pPr>
        <w:spacing w:before="100" w:beforeAutospacing="1" w:after="100" w:afterAutospacing="1"/>
        <w:jc w:val="both"/>
        <w:rPr>
          <w:color w:val="000000"/>
          <w:szCs w:val="28"/>
        </w:rPr>
      </w:pPr>
      <w:r w:rsidRPr="00834146">
        <w:rPr>
          <w:color w:val="000000"/>
          <w:szCs w:val="28"/>
        </w:rPr>
        <w:t>Пінчука Петра Арсеновича директором комунального закладу ,,Криворізький психоневрологічний інтернат” Дніпропетровської обласної ради” 27 серпня 2019 року з укладення строкового трудового договору строком на 3 (три) роки;</w:t>
      </w:r>
    </w:p>
    <w:p w:rsidR="00834146" w:rsidRPr="002D2EE5" w:rsidRDefault="00834146" w:rsidP="00834146">
      <w:pPr>
        <w:spacing w:after="200" w:line="276" w:lineRule="auto"/>
        <w:jc w:val="center"/>
        <w:rPr>
          <w:b/>
          <w:bCs/>
        </w:rPr>
      </w:pPr>
      <w:r w:rsidRPr="002D2EE5">
        <w:rPr>
          <w:b/>
          <w:bCs/>
        </w:rPr>
        <w:t>Результати голосування:</w:t>
      </w:r>
    </w:p>
    <w:p w:rsidR="00834146" w:rsidRPr="002D2EE5" w:rsidRDefault="00834146" w:rsidP="00834146">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834146" w:rsidRPr="002D2EE5" w:rsidRDefault="00834146" w:rsidP="00834146">
      <w:pPr>
        <w:spacing w:line="276" w:lineRule="auto"/>
        <w:jc w:val="center"/>
        <w:rPr>
          <w:b/>
        </w:rPr>
      </w:pPr>
      <w:r>
        <w:rPr>
          <w:b/>
        </w:rPr>
        <w:t>проти</w:t>
      </w:r>
      <w:r>
        <w:rPr>
          <w:b/>
        </w:rPr>
        <w:tab/>
      </w:r>
      <w:r>
        <w:rPr>
          <w:b/>
        </w:rPr>
        <w:tab/>
        <w:t xml:space="preserve"> – 1</w:t>
      </w:r>
    </w:p>
    <w:p w:rsidR="00834146" w:rsidRPr="002D2EE5" w:rsidRDefault="00834146" w:rsidP="00834146">
      <w:pPr>
        <w:spacing w:line="276" w:lineRule="auto"/>
        <w:jc w:val="center"/>
        <w:rPr>
          <w:b/>
        </w:rPr>
      </w:pPr>
      <w:r>
        <w:rPr>
          <w:b/>
        </w:rPr>
        <w:t xml:space="preserve">утримались </w:t>
      </w:r>
      <w:r>
        <w:rPr>
          <w:b/>
        </w:rPr>
        <w:tab/>
        <w:t>– 0</w:t>
      </w:r>
    </w:p>
    <w:p w:rsidR="00834146" w:rsidRDefault="00834146" w:rsidP="00834146">
      <w:pPr>
        <w:spacing w:line="276" w:lineRule="auto"/>
        <w:jc w:val="center"/>
        <w:rPr>
          <w:b/>
        </w:rPr>
      </w:pPr>
      <w:r>
        <w:rPr>
          <w:b/>
        </w:rPr>
        <w:t xml:space="preserve">усього </w:t>
      </w:r>
      <w:r>
        <w:rPr>
          <w:b/>
        </w:rPr>
        <w:tab/>
      </w:r>
      <w:r>
        <w:rPr>
          <w:b/>
        </w:rPr>
        <w:tab/>
        <w:t>– 7</w:t>
      </w:r>
    </w:p>
    <w:p w:rsidR="00834146" w:rsidRDefault="002D0935" w:rsidP="002D0935">
      <w:pPr>
        <w:spacing w:before="100" w:beforeAutospacing="1" w:after="100" w:afterAutospacing="1"/>
        <w:jc w:val="both"/>
        <w:rPr>
          <w:color w:val="000000"/>
          <w:szCs w:val="28"/>
        </w:rPr>
      </w:pPr>
      <w:r>
        <w:rPr>
          <w:color w:val="000000"/>
          <w:szCs w:val="28"/>
        </w:rPr>
        <w:t xml:space="preserve">2. </w:t>
      </w:r>
      <w:r w:rsidR="00834146">
        <w:rPr>
          <w:color w:val="000000"/>
          <w:szCs w:val="28"/>
        </w:rPr>
        <w:t>Звернутись до п</w:t>
      </w:r>
      <w:r>
        <w:rPr>
          <w:color w:val="000000"/>
          <w:szCs w:val="28"/>
        </w:rPr>
        <w:t>р</w:t>
      </w:r>
      <w:r w:rsidR="00834146">
        <w:rPr>
          <w:color w:val="000000"/>
          <w:szCs w:val="28"/>
        </w:rPr>
        <w:t>офільної комісії обласної ради з</w:t>
      </w:r>
      <w:r>
        <w:rPr>
          <w:color w:val="000000"/>
          <w:szCs w:val="28"/>
        </w:rPr>
        <w:t xml:space="preserve"> питань базових галузей економіки, соціальної політики і праці з </w:t>
      </w:r>
      <w:r w:rsidR="00834146">
        <w:rPr>
          <w:color w:val="000000"/>
          <w:szCs w:val="28"/>
        </w:rPr>
        <w:t xml:space="preserve">проханням прискорення розгляду </w:t>
      </w:r>
      <w:r>
        <w:rPr>
          <w:color w:val="000000"/>
          <w:szCs w:val="28"/>
        </w:rPr>
        <w:t>питання призначення зазначених кандидатів.</w:t>
      </w:r>
    </w:p>
    <w:p w:rsidR="002D0935" w:rsidRPr="00E23F89" w:rsidRDefault="002D0935" w:rsidP="00834146">
      <w:pPr>
        <w:spacing w:before="100" w:beforeAutospacing="1" w:after="100" w:afterAutospacing="1"/>
        <w:ind w:firstLine="708"/>
        <w:jc w:val="both"/>
        <w:rPr>
          <w:color w:val="000000"/>
          <w:szCs w:val="28"/>
        </w:rPr>
      </w:pPr>
    </w:p>
    <w:p w:rsidR="002D0935" w:rsidRDefault="002D0935" w:rsidP="00B8472E">
      <w:pPr>
        <w:spacing w:before="100" w:beforeAutospacing="1" w:after="100" w:afterAutospacing="1"/>
        <w:jc w:val="both"/>
        <w:rPr>
          <w:szCs w:val="28"/>
        </w:rPr>
      </w:pPr>
      <w:r w:rsidRPr="002D0935">
        <w:rPr>
          <w:color w:val="000000"/>
          <w:szCs w:val="28"/>
        </w:rPr>
        <w:lastRenderedPageBreak/>
        <w:t xml:space="preserve">Заслухавши </w:t>
      </w:r>
      <w:r>
        <w:rPr>
          <w:color w:val="000000"/>
          <w:szCs w:val="28"/>
        </w:rPr>
        <w:t>інформацію Туровської І. Л. стосовно</w:t>
      </w:r>
      <w:r w:rsidRPr="002D0935">
        <w:rPr>
          <w:szCs w:val="28"/>
        </w:rPr>
        <w:t xml:space="preserve"> </w:t>
      </w:r>
      <w:r>
        <w:rPr>
          <w:szCs w:val="28"/>
        </w:rPr>
        <w:t>тимчасового</w:t>
      </w:r>
      <w:r w:rsidRPr="002D0935">
        <w:rPr>
          <w:szCs w:val="28"/>
        </w:rPr>
        <w:t xml:space="preserve"> відсторонення від виконання службових обов’язків керівника комунального підприємства Дніпропетровської обласної ради ,,Аульський водовід”</w:t>
      </w:r>
      <w:r>
        <w:rPr>
          <w:szCs w:val="28"/>
        </w:rPr>
        <w:t xml:space="preserve"> постійна комісія вирішила:</w:t>
      </w:r>
    </w:p>
    <w:p w:rsidR="002D0935" w:rsidRPr="002D0935" w:rsidRDefault="002D0935" w:rsidP="002D0935">
      <w:pPr>
        <w:tabs>
          <w:tab w:val="left" w:pos="709"/>
          <w:tab w:val="left" w:pos="1134"/>
        </w:tabs>
        <w:jc w:val="both"/>
        <w:rPr>
          <w:szCs w:val="28"/>
        </w:rPr>
      </w:pPr>
      <w:r>
        <w:rPr>
          <w:szCs w:val="28"/>
        </w:rPr>
        <w:tab/>
        <w:t xml:space="preserve">Виключити з проекту рішення </w:t>
      </w:r>
      <w:r w:rsidR="00ED387B">
        <w:rPr>
          <w:szCs w:val="28"/>
        </w:rPr>
        <w:t>питання</w:t>
      </w:r>
      <w:r>
        <w:rPr>
          <w:szCs w:val="28"/>
        </w:rPr>
        <w:t xml:space="preserve"> затвердження</w:t>
      </w:r>
      <w:r w:rsidRPr="002D0935">
        <w:rPr>
          <w:szCs w:val="28"/>
        </w:rPr>
        <w:t xml:space="preserve"> розпорядження </w:t>
      </w:r>
      <w:r>
        <w:rPr>
          <w:szCs w:val="28"/>
        </w:rPr>
        <w:t>голови обласної ради</w:t>
      </w:r>
      <w:r w:rsidRPr="002D0935">
        <w:rPr>
          <w:szCs w:val="28"/>
        </w:rPr>
        <w:t xml:space="preserve"> від 26 квітня 2019 року № 80-КП „Про тимчасове відсторонення від виконання службових обов’язків керівника комунального підприємства Дніпропетровської обласної ради ,,Аульський водовід”</w:t>
      </w:r>
    </w:p>
    <w:p w:rsidR="00ED387B" w:rsidRDefault="00ED387B" w:rsidP="002D0935">
      <w:pPr>
        <w:spacing w:after="200" w:line="276" w:lineRule="auto"/>
        <w:jc w:val="center"/>
        <w:rPr>
          <w:b/>
          <w:bCs/>
        </w:rPr>
      </w:pPr>
    </w:p>
    <w:p w:rsidR="002D0935" w:rsidRPr="002D2EE5" w:rsidRDefault="00ED387B" w:rsidP="002D0935">
      <w:pPr>
        <w:spacing w:after="200" w:line="276" w:lineRule="auto"/>
        <w:jc w:val="center"/>
        <w:rPr>
          <w:b/>
          <w:bCs/>
        </w:rPr>
      </w:pPr>
      <w:r>
        <w:rPr>
          <w:b/>
          <w:bCs/>
        </w:rPr>
        <w:t xml:space="preserve">    </w:t>
      </w:r>
      <w:r w:rsidR="002D0935" w:rsidRPr="002D2EE5">
        <w:rPr>
          <w:b/>
          <w:bCs/>
        </w:rPr>
        <w:t>Результати голосування:</w:t>
      </w:r>
    </w:p>
    <w:p w:rsidR="002D0935" w:rsidRPr="002D2EE5" w:rsidRDefault="002D0935" w:rsidP="002D0935">
      <w:pPr>
        <w:spacing w:line="276" w:lineRule="auto"/>
        <w:jc w:val="center"/>
        <w:rPr>
          <w:b/>
        </w:rPr>
      </w:pPr>
      <w:r>
        <w:rPr>
          <w:b/>
        </w:rPr>
        <w:t xml:space="preserve">                               </w:t>
      </w:r>
      <w:r w:rsidRPr="002D2EE5">
        <w:rPr>
          <w:b/>
        </w:rPr>
        <w:t xml:space="preserve">за </w:t>
      </w:r>
      <w:r w:rsidRPr="002D2EE5">
        <w:rPr>
          <w:b/>
        </w:rPr>
        <w:tab/>
      </w:r>
      <w:r w:rsidRPr="002D2EE5">
        <w:rPr>
          <w:b/>
        </w:rPr>
        <w:tab/>
      </w:r>
      <w:r w:rsidR="006D0FC4">
        <w:rPr>
          <w:b/>
        </w:rPr>
        <w:t xml:space="preserve">           – 1</w:t>
      </w:r>
      <w:r>
        <w:rPr>
          <w:b/>
        </w:rPr>
        <w:t xml:space="preserve"> (Туровська І.Л.)</w:t>
      </w:r>
    </w:p>
    <w:p w:rsidR="002D0935" w:rsidRPr="002D2EE5" w:rsidRDefault="002D0935" w:rsidP="002D0935">
      <w:pPr>
        <w:spacing w:line="276" w:lineRule="auto"/>
        <w:jc w:val="center"/>
        <w:rPr>
          <w:b/>
        </w:rPr>
      </w:pPr>
      <w:r>
        <w:rPr>
          <w:b/>
        </w:rPr>
        <w:t>проти</w:t>
      </w:r>
      <w:r>
        <w:rPr>
          <w:b/>
        </w:rPr>
        <w:tab/>
      </w:r>
      <w:r>
        <w:rPr>
          <w:b/>
        </w:rPr>
        <w:tab/>
        <w:t xml:space="preserve"> – 5</w:t>
      </w:r>
    </w:p>
    <w:p w:rsidR="002D0935" w:rsidRPr="002D2EE5" w:rsidRDefault="00ED387B" w:rsidP="002D0935">
      <w:pPr>
        <w:spacing w:line="276" w:lineRule="auto"/>
        <w:jc w:val="center"/>
        <w:rPr>
          <w:b/>
        </w:rPr>
      </w:pPr>
      <w:r>
        <w:rPr>
          <w:b/>
        </w:rPr>
        <w:t xml:space="preserve">                               </w:t>
      </w:r>
      <w:r w:rsidR="002D0935">
        <w:rPr>
          <w:b/>
        </w:rPr>
        <w:t xml:space="preserve">утримались </w:t>
      </w:r>
      <w:r w:rsidR="002D0935">
        <w:rPr>
          <w:b/>
        </w:rPr>
        <w:tab/>
      </w:r>
      <w:r>
        <w:rPr>
          <w:b/>
        </w:rPr>
        <w:t xml:space="preserve"> </w:t>
      </w:r>
      <w:r w:rsidR="002D0935">
        <w:rPr>
          <w:b/>
        </w:rPr>
        <w:t xml:space="preserve">– 1 (Романенко </w:t>
      </w:r>
      <w:r>
        <w:rPr>
          <w:b/>
        </w:rPr>
        <w:t>В.І.)</w:t>
      </w:r>
    </w:p>
    <w:p w:rsidR="002D0935" w:rsidRDefault="002D0935" w:rsidP="002D0935">
      <w:pPr>
        <w:spacing w:line="276" w:lineRule="auto"/>
        <w:jc w:val="center"/>
        <w:rPr>
          <w:b/>
        </w:rPr>
      </w:pPr>
      <w:r>
        <w:rPr>
          <w:b/>
        </w:rPr>
        <w:t xml:space="preserve">усього </w:t>
      </w:r>
      <w:r>
        <w:rPr>
          <w:b/>
        </w:rPr>
        <w:tab/>
      </w:r>
      <w:r>
        <w:rPr>
          <w:b/>
        </w:rPr>
        <w:tab/>
        <w:t>– 7</w:t>
      </w:r>
    </w:p>
    <w:p w:rsidR="002D0935" w:rsidRPr="002D0935" w:rsidRDefault="002D0935" w:rsidP="00B8472E">
      <w:pPr>
        <w:spacing w:before="100" w:beforeAutospacing="1" w:after="100" w:afterAutospacing="1"/>
        <w:jc w:val="both"/>
        <w:rPr>
          <w:color w:val="000000"/>
          <w:szCs w:val="28"/>
        </w:rPr>
      </w:pPr>
    </w:p>
    <w:p w:rsidR="002D0935" w:rsidRDefault="00ED387B" w:rsidP="00B8472E">
      <w:pPr>
        <w:spacing w:before="100" w:beforeAutospacing="1" w:after="100" w:afterAutospacing="1"/>
        <w:jc w:val="both"/>
        <w:rPr>
          <w:color w:val="000000"/>
          <w:szCs w:val="28"/>
        </w:rPr>
      </w:pPr>
      <w:r>
        <w:rPr>
          <w:color w:val="000000"/>
          <w:szCs w:val="28"/>
        </w:rPr>
        <w:t>Заслухавши представників трудового колективу КЗО „Саксаганський НРЦ” ДОР та розглянувши скаргу стосовно порушень трудового законодавства</w:t>
      </w:r>
      <w:r w:rsidR="00E35C79">
        <w:rPr>
          <w:color w:val="000000"/>
          <w:szCs w:val="28"/>
        </w:rPr>
        <w:t xml:space="preserve"> виконуючим обов’язки </w:t>
      </w:r>
      <w:r>
        <w:rPr>
          <w:color w:val="000000"/>
          <w:szCs w:val="28"/>
        </w:rPr>
        <w:t xml:space="preserve"> директора  Челпановим О.С. постійна комісія вирішила:</w:t>
      </w:r>
    </w:p>
    <w:p w:rsidR="006D0FC4" w:rsidRPr="006D0FC4" w:rsidRDefault="006D0FC4" w:rsidP="006D0FC4">
      <w:pPr>
        <w:tabs>
          <w:tab w:val="left" w:pos="1134"/>
        </w:tabs>
        <w:jc w:val="both"/>
        <w:rPr>
          <w:szCs w:val="28"/>
        </w:rPr>
      </w:pPr>
      <w:r w:rsidRPr="006D0FC4">
        <w:rPr>
          <w:color w:val="000000"/>
          <w:szCs w:val="28"/>
        </w:rPr>
        <w:t>1.</w:t>
      </w:r>
      <w:r>
        <w:rPr>
          <w:color w:val="000000"/>
          <w:szCs w:val="28"/>
        </w:rPr>
        <w:t xml:space="preserve"> </w:t>
      </w:r>
      <w:r w:rsidR="00ED387B" w:rsidRPr="006D0FC4">
        <w:rPr>
          <w:color w:val="000000"/>
          <w:szCs w:val="28"/>
        </w:rPr>
        <w:t xml:space="preserve">Виключити з проекту рішення питання призначення </w:t>
      </w:r>
      <w:r w:rsidR="00092BEA" w:rsidRPr="006D0FC4">
        <w:rPr>
          <w:color w:val="000000"/>
          <w:szCs w:val="28"/>
        </w:rPr>
        <w:t xml:space="preserve"> </w:t>
      </w:r>
      <w:r w:rsidRPr="006D0FC4">
        <w:rPr>
          <w:szCs w:val="28"/>
        </w:rPr>
        <w:t>Челпанова Олексія Сергійовича директором комунального закладу освіти ,,Саксаганський навчально-реабілітаційний центр” Дніпропетровської обласної ради” 07 серпня 2019 року з укладенням строкового трудового договору строком на 2 (два) роки;</w:t>
      </w:r>
    </w:p>
    <w:p w:rsidR="006D0FC4" w:rsidRPr="006D0FC4" w:rsidRDefault="006D0FC4" w:rsidP="006D0FC4"/>
    <w:p w:rsidR="002D0935" w:rsidRPr="00ED387B" w:rsidRDefault="00092BEA" w:rsidP="00895964">
      <w:pPr>
        <w:tabs>
          <w:tab w:val="left" w:pos="709"/>
        </w:tabs>
        <w:jc w:val="both"/>
        <w:rPr>
          <w:color w:val="000000"/>
          <w:szCs w:val="28"/>
        </w:rPr>
      </w:pPr>
      <w:r>
        <w:rPr>
          <w:color w:val="000000"/>
          <w:szCs w:val="28"/>
        </w:rPr>
        <w:t xml:space="preserve">2. Рекомендувати звернутись до профільної комісії обласної ради </w:t>
      </w:r>
      <w:r w:rsidR="00E35C79" w:rsidRPr="00E35C79">
        <w:rPr>
          <w:color w:val="000000"/>
          <w:szCs w:val="28"/>
        </w:rPr>
        <w:t>з питань науки, освіти, сім’ї та молоді</w:t>
      </w:r>
      <w:r w:rsidR="00E35C79">
        <w:rPr>
          <w:color w:val="000000"/>
          <w:szCs w:val="28"/>
        </w:rPr>
        <w:t xml:space="preserve"> із зазначеного питання.</w:t>
      </w:r>
    </w:p>
    <w:p w:rsidR="006D0FC4" w:rsidRDefault="006D0FC4" w:rsidP="00E35C79">
      <w:pPr>
        <w:spacing w:after="200" w:line="276" w:lineRule="auto"/>
        <w:jc w:val="center"/>
        <w:rPr>
          <w:b/>
          <w:bCs/>
        </w:rPr>
      </w:pPr>
    </w:p>
    <w:p w:rsidR="00E35C79" w:rsidRPr="002D2EE5" w:rsidRDefault="00E35C79" w:rsidP="00E35C79">
      <w:pPr>
        <w:spacing w:after="200" w:line="276" w:lineRule="auto"/>
        <w:jc w:val="center"/>
        <w:rPr>
          <w:b/>
          <w:bCs/>
        </w:rPr>
      </w:pPr>
      <w:r w:rsidRPr="002D2EE5">
        <w:rPr>
          <w:b/>
          <w:bCs/>
        </w:rPr>
        <w:t>Результати голосування:</w:t>
      </w:r>
    </w:p>
    <w:p w:rsidR="00E35C79" w:rsidRPr="002D2EE5" w:rsidRDefault="00E35C79" w:rsidP="00E35C79">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E35C79" w:rsidRPr="002D2EE5" w:rsidRDefault="00E35C79" w:rsidP="00E35C79">
      <w:pPr>
        <w:spacing w:line="276" w:lineRule="auto"/>
        <w:jc w:val="center"/>
        <w:rPr>
          <w:b/>
        </w:rPr>
      </w:pPr>
      <w:r>
        <w:rPr>
          <w:b/>
        </w:rPr>
        <w:t>проти</w:t>
      </w:r>
      <w:r>
        <w:rPr>
          <w:b/>
        </w:rPr>
        <w:tab/>
      </w:r>
      <w:r>
        <w:rPr>
          <w:b/>
        </w:rPr>
        <w:tab/>
        <w:t xml:space="preserve"> – 0</w:t>
      </w:r>
    </w:p>
    <w:p w:rsidR="00E35C79" w:rsidRPr="002D2EE5" w:rsidRDefault="00E35C79" w:rsidP="00E35C79">
      <w:pPr>
        <w:spacing w:line="276" w:lineRule="auto"/>
        <w:jc w:val="center"/>
        <w:rPr>
          <w:b/>
        </w:rPr>
      </w:pPr>
      <w:r>
        <w:rPr>
          <w:b/>
        </w:rPr>
        <w:t xml:space="preserve">утримались </w:t>
      </w:r>
      <w:r>
        <w:rPr>
          <w:b/>
        </w:rPr>
        <w:tab/>
        <w:t>– 0</w:t>
      </w:r>
    </w:p>
    <w:p w:rsidR="00E35C79" w:rsidRDefault="00E35C79" w:rsidP="006D0FC4">
      <w:pPr>
        <w:spacing w:line="276" w:lineRule="auto"/>
        <w:jc w:val="center"/>
        <w:rPr>
          <w:b/>
        </w:rPr>
      </w:pPr>
      <w:r>
        <w:rPr>
          <w:b/>
        </w:rPr>
        <w:t xml:space="preserve">усього </w:t>
      </w:r>
      <w:r>
        <w:rPr>
          <w:b/>
        </w:rPr>
        <w:tab/>
      </w:r>
      <w:r>
        <w:rPr>
          <w:b/>
        </w:rPr>
        <w:tab/>
        <w:t>– 7</w:t>
      </w:r>
    </w:p>
    <w:p w:rsidR="002D0935" w:rsidRDefault="00E35C79" w:rsidP="00B8472E">
      <w:pPr>
        <w:spacing w:before="100" w:beforeAutospacing="1" w:after="100" w:afterAutospacing="1"/>
        <w:jc w:val="both"/>
        <w:rPr>
          <w:color w:val="000000"/>
          <w:szCs w:val="28"/>
        </w:rPr>
      </w:pPr>
      <w:r>
        <w:rPr>
          <w:color w:val="000000"/>
          <w:szCs w:val="28"/>
        </w:rPr>
        <w:t>П</w:t>
      </w:r>
      <w:r w:rsidRPr="00E35C79">
        <w:rPr>
          <w:color w:val="000000"/>
          <w:szCs w:val="28"/>
        </w:rPr>
        <w:t>огодити проект рішення</w:t>
      </w:r>
      <w:r>
        <w:rPr>
          <w:color w:val="000000"/>
          <w:szCs w:val="28"/>
        </w:rPr>
        <w:t>:</w:t>
      </w:r>
    </w:p>
    <w:p w:rsidR="00E35C79" w:rsidRPr="00E35C79" w:rsidRDefault="00E35C79" w:rsidP="00E35C79">
      <w:pPr>
        <w:numPr>
          <w:ilvl w:val="0"/>
          <w:numId w:val="4"/>
        </w:numPr>
        <w:tabs>
          <w:tab w:val="left" w:pos="709"/>
          <w:tab w:val="left" w:pos="1134"/>
        </w:tabs>
        <w:ind w:left="284" w:firstLine="425"/>
        <w:jc w:val="both"/>
        <w:rPr>
          <w:szCs w:val="28"/>
        </w:rPr>
      </w:pPr>
      <w:r w:rsidRPr="00E35C79">
        <w:rPr>
          <w:szCs w:val="28"/>
        </w:rPr>
        <w:t>Затвердити розпорядження голови обласної ради: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540"/>
        </w:tabs>
        <w:jc w:val="both"/>
        <w:rPr>
          <w:szCs w:val="28"/>
          <w:lang w:eastAsia="x-none"/>
        </w:rPr>
      </w:pPr>
      <w:r w:rsidRPr="00E35C79">
        <w:rPr>
          <w:szCs w:val="28"/>
          <w:lang w:eastAsia="x-none"/>
        </w:rPr>
        <w:t>від 20 лютого 2019 року № 18-КП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20 лютого 2019 року № 19-КП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20 лютого 2019 року № 20-КП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22 лютого 2019 року № 22-КП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25 лютого 2019 року № 23-КП ,,Про кадрові питання комунального закладу ,,Цифровий документообіг” Дніпропетровської обласної ради”;</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25 лютого 2019 року № 24-КП ,,Про внесення змін до розпорядження голови обласної ради 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26 лютого 2019 року № 25-КП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lastRenderedPageBreak/>
        <w:t>від 05 березня 2019 року № 26-КП ,,Про кадрові питання комунального закладу ,,Криворізька центральна районна лікарня” Дніпропетровської обласної ради”;</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05 березня 2019 року № 27-КП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,,Петриківська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05 березня 2019 року № 28-КП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05 березня 2019 року № 29-КП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,,Першотравенська центральна міська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05 березня 2019 року № 30-КП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,,Дніпропетровська міська клінічна лікарня № 16”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05 березня 2019 року № 31-КП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,,Криворізький перинатальний центр зі стаціонаром”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05 березня 2019 року № 32-КП ,,Про внесення змін до розпорядження голови обласної ради від 20 лютого 2019 року № 18-КП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11 березня 2019 року № 33-КП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,,Дніпропетровська міська лікарня  № 5”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11 березня 2019 року № 34-КП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,,Дніпропетровська міська клінічна лікарня  № 8”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11 березня 2019 року № 35-КП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лікарня                 № 17”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lastRenderedPageBreak/>
        <w:tab/>
        <w:t>від 12 березня 2019 року № 36-КП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,,Новомосковська міська стоматологічна поліклініка”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12 березня 2019 року № 37-КП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,,Дніпропетровський обласний центр з профілактики та боротьби зі СНІДом”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12 березня 2019 року № 38-КП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,,Криворізький онкологічний диспансер”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13 березня 2019 року № 39-КП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13 березня 2019 року № 40-КП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13 березня 2019 року № 41-КП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13 березня 2019 року № 42-КП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15 березня 2019 року № 43-КП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лікарня № 7”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15 березня 2019 року № 44-КП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клінічна лікарня № 8” Дніпропетровської обласної ради”;</w:t>
      </w:r>
    </w:p>
    <w:p w:rsidR="00E35C79" w:rsidRPr="00E35C79" w:rsidRDefault="00E35C79" w:rsidP="00E35C79">
      <w:pPr>
        <w:tabs>
          <w:tab w:val="left" w:pos="540"/>
          <w:tab w:val="left" w:pos="709"/>
        </w:tabs>
        <w:jc w:val="both"/>
        <w:rPr>
          <w:sz w:val="20"/>
          <w:szCs w:val="20"/>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15 березня 2019 року № 45-КП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лікарня № 4”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lastRenderedPageBreak/>
        <w:tab/>
        <w:t>від 15 березня 2019 року № 46-КП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лікарня № 1”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48-КП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1”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49-КП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2”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50-КП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стоматологічна поліклініка № 3”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51-КП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стоматологічна поліклініка № 5”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52-КП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6”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53-КП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міська стоматологічна поліклініка № 7”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19 березня 2019 року № 54-КП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,,Павлоградська міська лікарня               № 1” Дніпропетровської обласної ради”;</w:t>
      </w:r>
    </w:p>
    <w:p w:rsidR="00E35C79" w:rsidRPr="00E35C79" w:rsidRDefault="00E35C79" w:rsidP="00E35C79">
      <w:pPr>
        <w:tabs>
          <w:tab w:val="left" w:pos="540"/>
          <w:tab w:val="left" w:pos="709"/>
        </w:tabs>
        <w:jc w:val="both"/>
        <w:rPr>
          <w:sz w:val="20"/>
          <w:szCs w:val="20"/>
          <w:lang w:eastAsia="x-none"/>
        </w:rPr>
      </w:pPr>
    </w:p>
    <w:p w:rsidR="00E35C79" w:rsidRPr="00E35C79" w:rsidRDefault="00E35C79" w:rsidP="00E35C79">
      <w:pPr>
        <w:tabs>
          <w:tab w:val="left" w:pos="709"/>
        </w:tabs>
        <w:jc w:val="both"/>
        <w:rPr>
          <w:szCs w:val="28"/>
          <w:lang w:eastAsia="x-none"/>
        </w:rPr>
      </w:pPr>
      <w:r w:rsidRPr="00E35C79">
        <w:rPr>
          <w:szCs w:val="28"/>
          <w:lang w:eastAsia="x-none"/>
        </w:rPr>
        <w:tab/>
        <w:t xml:space="preserve">від </w:t>
      </w:r>
      <w:r w:rsidRPr="00E35C79">
        <w:rPr>
          <w:szCs w:val="28"/>
          <w:lang w:val="ru-RU" w:eastAsia="x-none"/>
        </w:rPr>
        <w:t>22</w:t>
      </w:r>
      <w:r w:rsidRPr="00E35C79">
        <w:rPr>
          <w:szCs w:val="28"/>
          <w:lang w:eastAsia="x-none"/>
        </w:rPr>
        <w:t xml:space="preserve"> березня 2019 року № 5</w:t>
      </w:r>
      <w:r w:rsidRPr="00E35C79">
        <w:rPr>
          <w:szCs w:val="28"/>
          <w:lang w:val="ru-RU" w:eastAsia="x-none"/>
        </w:rPr>
        <w:t>5</w:t>
      </w:r>
      <w:r w:rsidRPr="00E35C79">
        <w:rPr>
          <w:szCs w:val="28"/>
          <w:lang w:eastAsia="x-none"/>
        </w:rPr>
        <w:t>-КП</w:t>
      </w:r>
      <w:r w:rsidRPr="00E35C79">
        <w:rPr>
          <w:sz w:val="20"/>
          <w:szCs w:val="20"/>
          <w:lang w:eastAsia="x-none"/>
        </w:rPr>
        <w:t xml:space="preserve">  </w:t>
      </w:r>
      <w:r w:rsidRPr="00E35C79">
        <w:rPr>
          <w:szCs w:val="28"/>
          <w:lang w:eastAsia="x-none"/>
        </w:rPr>
        <w:t>„Про кадрові питання комунального закладу ,,Дніпропетровська обласна науково-медична бібліотека”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03 квітня 2019 року № 56-КП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57-КП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lastRenderedPageBreak/>
        <w:tab/>
        <w:t>від 08 квітня 2019 року № 58-КП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,,Солонянська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59-КП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,,Васильківська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60-КП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,,Верхньодніпровська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61-КП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,,Криворізька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62-КП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,,Магдалинівська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63-КП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,,Петропавлівська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64-КП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,,Павлоградська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65-КП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,,Централь</w:t>
      </w:r>
      <w:r>
        <w:rPr>
          <w:szCs w:val="28"/>
          <w:lang w:eastAsia="x-none"/>
        </w:rPr>
        <w:t xml:space="preserve">на міська лікарня </w:t>
      </w:r>
      <w:r w:rsidRPr="00E35C79">
        <w:rPr>
          <w:szCs w:val="28"/>
          <w:lang w:eastAsia="x-none"/>
        </w:rPr>
        <w:t xml:space="preserve">  м. Покров”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66-КП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,,Тернівська центральна міська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08 квітня 2019 року № 67-КП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,,Перещепинська районна лікарня № 2”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08 квітня 2019 року № 68-КП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lastRenderedPageBreak/>
        <w:t>від 09 квітня 2019 року № 69-КП „Про кадрові питання комунального закладу ,,Молодіжний центр міжнародного партнерства, позашкільної та неформальної освіти ,,Освіторіум”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10 квітня 2019 року № 70-КП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,,Марганецька центральна міська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10 квітня 2019 року № 71-КП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,,П’ятихатська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10 квітня 2019 року № 72-КП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,,Широківська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10 квітня 2019 року № 73-КП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,,Томаківська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10 квітня 2019 року № 74-КП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,,Софіївська центральна районна лікарня”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16 квітня 2019 року № 75-КП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22 квітня 2019 року № 76-КП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22 квітня 2019 року № 77-КП „Про кадрові питання комунального закладу ,,Криничанський психоневрологічний інтернат”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24 квітня 2019 року № 78-КП „Про кадрові питання комунального закладу ,,Павлоградська центральна районна лікарня” Дніпропетровської обласної ради”;</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26 квітня 2019 року № 79-КП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26 квітня 2019 року № 80-КП „Про тимчасове відсторонення від виконання службових обов’язків керівника комунального підприємства Дніпропетровської обласної ради ,,Аульський водовід”;</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26 квітня 2019 року № 81-КП „Про кадрові питання комунального підприємства ,,Криворізький дитячий санаторій” Дніпропетровської обласної ради”;</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07 травня 2019 року № 82-КП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,,Міжобласний центр медичної генетики і пренатальної діагностики імені П.М. Веропотвеляна” Дніпропетровської обласної ради”;</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07 травня 2019 року № 83-КП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,,Нікопольський дитячий санаторій” Дніпропетровської обласної ради”;</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709"/>
        </w:tabs>
        <w:jc w:val="both"/>
        <w:rPr>
          <w:szCs w:val="28"/>
          <w:lang w:eastAsia="x-none"/>
        </w:rPr>
      </w:pPr>
      <w:r w:rsidRPr="00E35C79">
        <w:rPr>
          <w:szCs w:val="28"/>
          <w:lang w:eastAsia="x-none"/>
        </w:rPr>
        <w:tab/>
        <w:t>від 07 травня 2019 року № 84-КП</w:t>
      </w:r>
      <w:r w:rsidRPr="00E35C79">
        <w:rPr>
          <w:sz w:val="20"/>
          <w:szCs w:val="20"/>
          <w:lang w:eastAsia="x-none"/>
        </w:rPr>
        <w:t xml:space="preserve">  </w:t>
      </w:r>
      <w:r w:rsidRPr="00E35C79">
        <w:rPr>
          <w:szCs w:val="28"/>
          <w:lang w:eastAsia="x-none"/>
        </w:rPr>
        <w:t>„Про склад конкурсної комісії з добору керівника комунального закладу ,,Дніпропетровська обласна науково-медична бібліотека” Дніпропетровської обласної ради”;</w:t>
      </w:r>
    </w:p>
    <w:p w:rsidR="00E35C79" w:rsidRPr="00E35C79" w:rsidRDefault="00E35C79" w:rsidP="00E35C79">
      <w:pPr>
        <w:tabs>
          <w:tab w:val="left" w:pos="709"/>
        </w:tabs>
        <w:jc w:val="both"/>
        <w:rPr>
          <w:szCs w:val="28"/>
          <w:lang w:val="ru-RU" w:eastAsia="x-none"/>
        </w:rPr>
      </w:pPr>
    </w:p>
    <w:p w:rsidR="00E35C79" w:rsidRPr="00E35C79" w:rsidRDefault="00E35C79" w:rsidP="00E35C79">
      <w:pPr>
        <w:tabs>
          <w:tab w:val="left" w:pos="709"/>
        </w:tabs>
        <w:jc w:val="both"/>
        <w:rPr>
          <w:szCs w:val="28"/>
          <w:lang w:eastAsia="x-none"/>
        </w:rPr>
      </w:pPr>
      <w:r w:rsidRPr="00E35C79">
        <w:rPr>
          <w:szCs w:val="28"/>
          <w:lang w:val="ru-RU" w:eastAsia="x-none"/>
        </w:rPr>
        <w:tab/>
      </w:r>
      <w:r w:rsidRPr="00E35C79">
        <w:rPr>
          <w:szCs w:val="28"/>
          <w:lang w:eastAsia="x-none"/>
        </w:rPr>
        <w:t xml:space="preserve">від </w:t>
      </w:r>
      <w:r w:rsidRPr="00E35C79">
        <w:rPr>
          <w:szCs w:val="28"/>
          <w:lang w:val="ru-RU" w:eastAsia="x-none"/>
        </w:rPr>
        <w:t>20</w:t>
      </w:r>
      <w:r w:rsidRPr="00E35C79">
        <w:rPr>
          <w:szCs w:val="28"/>
          <w:lang w:eastAsia="x-none"/>
        </w:rPr>
        <w:t xml:space="preserve"> травня 2019 року № 8</w:t>
      </w:r>
      <w:r w:rsidRPr="00E35C79">
        <w:rPr>
          <w:szCs w:val="28"/>
          <w:lang w:val="ru-RU" w:eastAsia="x-none"/>
        </w:rPr>
        <w:t>5</w:t>
      </w:r>
      <w:r w:rsidRPr="00E35C79">
        <w:rPr>
          <w:szCs w:val="28"/>
          <w:lang w:eastAsia="x-none"/>
        </w:rPr>
        <w:t>-КП</w:t>
      </w:r>
      <w:r w:rsidRPr="00E35C79">
        <w:rPr>
          <w:sz w:val="20"/>
          <w:szCs w:val="20"/>
          <w:lang w:eastAsia="x-none"/>
        </w:rPr>
        <w:t xml:space="preserve">  </w:t>
      </w:r>
      <w:r w:rsidRPr="00E35C79">
        <w:rPr>
          <w:szCs w:val="28"/>
          <w:lang w:eastAsia="x-none"/>
        </w:rPr>
        <w:t xml:space="preserve">„Про </w:t>
      </w:r>
      <w:r w:rsidRPr="00E35C79">
        <w:rPr>
          <w:szCs w:val="28"/>
          <w:lang w:val="ru-RU" w:eastAsia="x-none"/>
        </w:rPr>
        <w:t xml:space="preserve">відстронення </w:t>
      </w:r>
      <w:r w:rsidRPr="00E35C79">
        <w:rPr>
          <w:szCs w:val="28"/>
          <w:lang w:eastAsia="x-none"/>
        </w:rPr>
        <w:t>роботи</w:t>
      </w:r>
      <w:r w:rsidRPr="00E35C79">
        <w:rPr>
          <w:szCs w:val="28"/>
          <w:lang w:val="ru-RU" w:eastAsia="x-none"/>
        </w:rPr>
        <w:t xml:space="preserve"> виконуючого обов’язки директора комунального підприєм</w:t>
      </w:r>
      <w:r w:rsidRPr="00E35C79">
        <w:rPr>
          <w:szCs w:val="28"/>
          <w:lang w:val="en-US" w:eastAsia="x-none"/>
        </w:rPr>
        <w:t>c</w:t>
      </w:r>
      <w:r w:rsidRPr="00E35C79">
        <w:rPr>
          <w:szCs w:val="28"/>
          <w:lang w:val="ru-RU" w:eastAsia="x-none"/>
        </w:rPr>
        <w:t>тва ,,Цифровий документообіг”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21 травня 2019 року № 86-КП „Про кадрові питання комунального закладу вищої освіти ,,Дніпровський педагогічний коледж” Дніпропетровської обласної ради”;</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 w:val="left" w:pos="709"/>
        </w:tabs>
        <w:jc w:val="both"/>
        <w:rPr>
          <w:szCs w:val="28"/>
          <w:lang w:eastAsia="x-none"/>
        </w:rPr>
      </w:pPr>
      <w:r w:rsidRPr="00E35C79">
        <w:rPr>
          <w:szCs w:val="28"/>
          <w:lang w:eastAsia="x-none"/>
        </w:rPr>
        <w:t>від 22 травня 2019 року № 87-КП „Про внесення змін до розпорядження голови обласної ради від 08 квітня 2019 року № 58-КП ,,Про склад конкурсної комісії з добору керівника комунального закладу ,,Солонянська центральна районна лікарня” Дніпропетровської обласної ради””;</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23 травня 2019 року № 88-КП ,,Про оголошення початку конкурсного добору керівників комунальних підприємств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709"/>
        </w:tabs>
        <w:jc w:val="both"/>
        <w:rPr>
          <w:szCs w:val="28"/>
          <w:lang w:eastAsia="x-none"/>
        </w:rPr>
      </w:pPr>
    </w:p>
    <w:p w:rsidR="00E35C79" w:rsidRPr="00E35C79" w:rsidRDefault="00E35C79" w:rsidP="00E35C79">
      <w:pPr>
        <w:tabs>
          <w:tab w:val="left" w:pos="540"/>
        </w:tabs>
        <w:jc w:val="both"/>
        <w:rPr>
          <w:szCs w:val="28"/>
          <w:lang w:eastAsia="x-none"/>
        </w:rPr>
      </w:pPr>
      <w:r w:rsidRPr="00E35C79">
        <w:rPr>
          <w:szCs w:val="28"/>
          <w:lang w:eastAsia="x-none"/>
        </w:rPr>
        <w:t>від 23 травня 2019 року № 89-КП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E35C79" w:rsidRPr="00E35C79" w:rsidRDefault="00E35C79" w:rsidP="00E35C79">
      <w:pPr>
        <w:tabs>
          <w:tab w:val="left" w:pos="540"/>
          <w:tab w:val="left" w:pos="709"/>
        </w:tabs>
        <w:jc w:val="both"/>
        <w:rPr>
          <w:szCs w:val="28"/>
          <w:lang w:eastAsia="x-none"/>
        </w:rPr>
      </w:pPr>
    </w:p>
    <w:p w:rsidR="00E35C79" w:rsidRPr="00E35C79" w:rsidRDefault="00E35C79" w:rsidP="00E35C79">
      <w:pPr>
        <w:numPr>
          <w:ilvl w:val="0"/>
          <w:numId w:val="4"/>
        </w:numPr>
        <w:tabs>
          <w:tab w:val="left" w:pos="540"/>
          <w:tab w:val="left" w:pos="709"/>
          <w:tab w:val="left" w:pos="1134"/>
        </w:tabs>
        <w:ind w:left="0" w:firstLine="709"/>
        <w:jc w:val="both"/>
        <w:rPr>
          <w:szCs w:val="28"/>
          <w:lang w:eastAsia="x-none"/>
        </w:rPr>
      </w:pPr>
      <w:r w:rsidRPr="00E35C79">
        <w:rPr>
          <w:szCs w:val="28"/>
          <w:lang w:eastAsia="x-none"/>
        </w:rPr>
        <w:t xml:space="preserve">Звільнити: </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Бугайчука Руслана Яковича, виконуючого обов’язки директора комунального закладу освіти ,,Жовтневий навчально-реабілітаційний центр з поглибленим трудовим навчанням” Дніпропетровської обласної ради”, 22 липня 2019 року відповідно до пункту 2 статті 36 Кодексу законів про працю України;</w:t>
      </w:r>
      <w:r w:rsidRPr="00E35C79">
        <w:rPr>
          <w:szCs w:val="28"/>
        </w:rPr>
        <w:tab/>
      </w:r>
    </w:p>
    <w:p w:rsidR="00E35C79" w:rsidRPr="00E35C79" w:rsidRDefault="00E35C79" w:rsidP="00E35C79">
      <w:pPr>
        <w:tabs>
          <w:tab w:val="left" w:pos="709"/>
        </w:tabs>
        <w:jc w:val="both"/>
        <w:rPr>
          <w:szCs w:val="28"/>
        </w:rPr>
      </w:pPr>
    </w:p>
    <w:p w:rsidR="00E35C79" w:rsidRPr="00E35C79" w:rsidRDefault="00E35C79" w:rsidP="00E35C79">
      <w:pPr>
        <w:jc w:val="both"/>
        <w:rPr>
          <w:szCs w:val="28"/>
        </w:rPr>
      </w:pPr>
      <w:r w:rsidRPr="00E35C79">
        <w:rPr>
          <w:szCs w:val="28"/>
        </w:rPr>
        <w:t>Дукач Лідію  Михайлівну, виконуючу обов’язки директора комунальної установи ,,Дніпропетровський лікарсько-фізкультурний диспансер” Дніпропетровської обласної ради”, 05 червня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709"/>
          <w:tab w:val="left" w:pos="993"/>
        </w:tabs>
        <w:jc w:val="both"/>
        <w:rPr>
          <w:szCs w:val="28"/>
        </w:rPr>
      </w:pPr>
      <w:r w:rsidRPr="00E35C79">
        <w:rPr>
          <w:szCs w:val="28"/>
        </w:rPr>
        <w:t>Чабаненка Ігоря Павловича, виконуючого обов’язки директора</w:t>
      </w:r>
      <w:r>
        <w:rPr>
          <w:szCs w:val="28"/>
        </w:rPr>
        <w:t xml:space="preserve"> ком</w:t>
      </w:r>
      <w:r w:rsidRPr="00E35C79">
        <w:rPr>
          <w:szCs w:val="28"/>
        </w:rPr>
        <w:t>нального підприємства ,,Дніпропетровська обласна фізіотерапевтична лікарня ,,Солоний лиман”, 05 червня 2019 року відповідно до пункту 2 статті 36 Кодексу законів про працю України;</w:t>
      </w:r>
    </w:p>
    <w:p w:rsidR="00E35C79" w:rsidRPr="00E35C79" w:rsidRDefault="00E35C79" w:rsidP="00E35C79">
      <w:pPr>
        <w:tabs>
          <w:tab w:val="left" w:pos="709"/>
        </w:tabs>
        <w:jc w:val="both"/>
        <w:rPr>
          <w:szCs w:val="28"/>
        </w:rPr>
      </w:pPr>
    </w:p>
    <w:p w:rsidR="00E35C79" w:rsidRPr="00E35C79" w:rsidRDefault="00E35C79" w:rsidP="00E35C79">
      <w:pPr>
        <w:tabs>
          <w:tab w:val="left" w:pos="2445"/>
        </w:tabs>
        <w:jc w:val="both"/>
        <w:rPr>
          <w:szCs w:val="28"/>
        </w:rPr>
      </w:pPr>
      <w:r w:rsidRPr="00E35C79">
        <w:rPr>
          <w:szCs w:val="28"/>
        </w:rPr>
        <w:t>Франкенберга Аркадія Артуровича, виконуючого обов’язки директора комунального підприємства ,,Обласний шкірно-венерологічний диспансер”, 12 червня 2019 року відповідно до пункту 2 статті 36 Кодексу законів про працю України;</w:t>
      </w:r>
    </w:p>
    <w:p w:rsidR="00E35C79" w:rsidRPr="00E35C79" w:rsidRDefault="00E35C79" w:rsidP="00E35C79">
      <w:pPr>
        <w:tabs>
          <w:tab w:val="left" w:pos="2445"/>
        </w:tabs>
        <w:jc w:val="both"/>
        <w:rPr>
          <w:szCs w:val="28"/>
        </w:rPr>
      </w:pPr>
    </w:p>
    <w:p w:rsidR="00E35C79" w:rsidRPr="00E35C79" w:rsidRDefault="00E35C79" w:rsidP="00E35C79">
      <w:pPr>
        <w:tabs>
          <w:tab w:val="left" w:pos="2445"/>
        </w:tabs>
        <w:jc w:val="both"/>
        <w:rPr>
          <w:szCs w:val="28"/>
        </w:rPr>
      </w:pPr>
      <w:r w:rsidRPr="00E35C79">
        <w:rPr>
          <w:szCs w:val="28"/>
        </w:rPr>
        <w:t>Пінчука Костянтина Михайловича, виконуючого обов’язки директора – художнього керівника обласного комунального підприємства культури ,,Дніпропетровський академічний театр опери та балету”,                      19 червня 2019 року  відповідно до пункту 2 статті 36 Кодексу законів про працю України;</w:t>
      </w:r>
    </w:p>
    <w:p w:rsidR="00E35C79" w:rsidRPr="00E35C79" w:rsidRDefault="00E35C79" w:rsidP="00E35C79">
      <w:pPr>
        <w:tabs>
          <w:tab w:val="left" w:pos="2445"/>
        </w:tabs>
        <w:jc w:val="both"/>
        <w:rPr>
          <w:szCs w:val="28"/>
        </w:rPr>
      </w:pPr>
    </w:p>
    <w:p w:rsidR="00E35C79" w:rsidRPr="00E35C79" w:rsidRDefault="00E35C79" w:rsidP="00E35C79">
      <w:pPr>
        <w:tabs>
          <w:tab w:val="left" w:pos="709"/>
        </w:tabs>
        <w:ind w:right="-5"/>
        <w:jc w:val="both"/>
        <w:rPr>
          <w:szCs w:val="28"/>
        </w:rPr>
      </w:pPr>
      <w:r w:rsidRPr="00E35C79">
        <w:rPr>
          <w:szCs w:val="28"/>
        </w:rPr>
        <w:t>Рудкевич Інну Володимирівну, виконуючу обов’язки директора комунального закладу „Дніпропетровський коледж культури і мистецтв” Дніпропетровської обласної ради”, 13 липня 2019 року відповідно до пункту  2 статті 36 Кодексу законів про працю України;</w:t>
      </w:r>
    </w:p>
    <w:p w:rsidR="00E35C79" w:rsidRPr="00E35C79" w:rsidRDefault="00E35C79" w:rsidP="00E35C79">
      <w:pPr>
        <w:tabs>
          <w:tab w:val="left" w:pos="2445"/>
        </w:tabs>
        <w:jc w:val="both"/>
        <w:rPr>
          <w:szCs w:val="28"/>
        </w:rPr>
      </w:pPr>
    </w:p>
    <w:p w:rsidR="00E35C79" w:rsidRPr="00E35C79" w:rsidRDefault="00E35C79" w:rsidP="00E35C79">
      <w:pPr>
        <w:tabs>
          <w:tab w:val="left" w:pos="709"/>
          <w:tab w:val="left" w:pos="993"/>
        </w:tabs>
        <w:jc w:val="both"/>
        <w:rPr>
          <w:szCs w:val="28"/>
        </w:rPr>
      </w:pPr>
      <w:r w:rsidRPr="00E35C79">
        <w:rPr>
          <w:szCs w:val="28"/>
        </w:rPr>
        <w:t>Мехатішвілі Нестані Платонівну, виконуючу обов’язки директора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02 липня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ind w:right="-5"/>
        <w:jc w:val="both"/>
        <w:rPr>
          <w:szCs w:val="28"/>
        </w:rPr>
      </w:pPr>
      <w:r w:rsidRPr="00E35C79">
        <w:rPr>
          <w:szCs w:val="28"/>
        </w:rPr>
        <w:t>Турчак Тамару Вікторівну, виконуючу обов’язки директора комунального підприємства „Першотравенська центральна міська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ind w:right="-5"/>
        <w:jc w:val="both"/>
        <w:rPr>
          <w:szCs w:val="28"/>
        </w:rPr>
      </w:pPr>
      <w:r w:rsidRPr="00E35C79">
        <w:rPr>
          <w:szCs w:val="28"/>
        </w:rPr>
        <w:t>Шевченко Інесу Вікторівну, виконуючу обов’язки генерального директора комунального закладу „Дніпропетровська міська лікарня № 5”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ind w:right="-5"/>
        <w:jc w:val="both"/>
        <w:rPr>
          <w:szCs w:val="28"/>
        </w:rPr>
      </w:pPr>
      <w:r w:rsidRPr="00E35C79">
        <w:rPr>
          <w:szCs w:val="28"/>
        </w:rPr>
        <w:t>Рудовола Віктора Івановича, виконуючого обов’язки директора комунального закладу „Петриківська центральна районна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ind w:right="-5"/>
        <w:jc w:val="both"/>
        <w:rPr>
          <w:szCs w:val="28"/>
        </w:rPr>
      </w:pPr>
      <w:r w:rsidRPr="00E35C79">
        <w:rPr>
          <w:szCs w:val="28"/>
        </w:rPr>
        <w:t>Беккера Сергія Євгенійовича, виконуючого обов’язки генерального директора комунального закладу ,,Криворізький онкологічний диспансер” Дніпропетровської обласної ради”, 02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tabs>
          <w:tab w:val="left" w:pos="709"/>
          <w:tab w:val="left" w:pos="1134"/>
        </w:tabs>
        <w:jc w:val="both"/>
        <w:rPr>
          <w:szCs w:val="28"/>
        </w:rPr>
      </w:pPr>
      <w:r w:rsidRPr="00E35C79">
        <w:rPr>
          <w:szCs w:val="28"/>
        </w:rPr>
        <w:t>Чухалову Ірину Віталіївну, виконуючу обов’язки директора комунального закладу ,,Дніпропетровський обласний центр з профілактики та боротьби зі СНІДом”, 19 червня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ind w:right="-5"/>
        <w:jc w:val="both"/>
        <w:rPr>
          <w:szCs w:val="28"/>
        </w:rPr>
      </w:pPr>
      <w:r w:rsidRPr="00E35C79">
        <w:rPr>
          <w:szCs w:val="28"/>
        </w:rPr>
        <w:t>Гутарову Наталію Володимирівну, виконуючу обов’язки директора комунального закладу „Новомосковська міська стоматологічна поліклініка”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tabs>
          <w:tab w:val="left" w:pos="709"/>
          <w:tab w:val="left" w:pos="1134"/>
        </w:tabs>
        <w:jc w:val="both"/>
        <w:rPr>
          <w:szCs w:val="28"/>
        </w:rPr>
      </w:pPr>
      <w:r w:rsidRPr="00E35C79">
        <w:rPr>
          <w:szCs w:val="28"/>
        </w:rPr>
        <w:t>Гринберг Діну Олександрівну, виконуючу обов’язки головного лікаря комунального закладу ,,Криворізька центральна районна лікарня” Дніпропетровської області”, 07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tabs>
          <w:tab w:val="left" w:pos="0"/>
          <w:tab w:val="left" w:pos="709"/>
          <w:tab w:val="left" w:pos="1134"/>
        </w:tabs>
        <w:jc w:val="both"/>
        <w:rPr>
          <w:szCs w:val="28"/>
        </w:rPr>
      </w:pPr>
      <w:r w:rsidRPr="00E35C79">
        <w:rPr>
          <w:szCs w:val="28"/>
        </w:rPr>
        <w:t>Гаркушу Валерія Володимировича, виконуючого обов’язки директора комунального закладу „Магдалинівська центральна районна лікарня” Дніпропетровської обласної ради”, 19 червня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E35C79" w:rsidRDefault="00E35C79" w:rsidP="00E35C79">
      <w:pPr>
        <w:ind w:right="-5"/>
        <w:jc w:val="both"/>
        <w:rPr>
          <w:szCs w:val="28"/>
        </w:rPr>
      </w:pPr>
      <w:r w:rsidRPr="00E35C79">
        <w:rPr>
          <w:szCs w:val="28"/>
        </w:rPr>
        <w:t>Дарагана Аркадія Миколайовича, виконуючого обов’язки директора комунального закладу „Васильківська центральна районна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BA2AE1" w:rsidRDefault="00E35C79" w:rsidP="00E35C79">
      <w:pPr>
        <w:ind w:right="-5"/>
        <w:jc w:val="both"/>
        <w:rPr>
          <w:szCs w:val="28"/>
          <w:lang w:val="ru-RU"/>
        </w:rPr>
      </w:pPr>
      <w:r w:rsidRPr="00E35C79">
        <w:rPr>
          <w:szCs w:val="28"/>
        </w:rPr>
        <w:t xml:space="preserve">Дрімко Наталію Олексіївну, виконуючу обов’язки директора комунального закладу „П’ятихатська центральна районна лікарня” Дніпропетровської </w:t>
      </w:r>
      <w:r w:rsidRPr="00E35C79">
        <w:rPr>
          <w:szCs w:val="28"/>
        </w:rPr>
        <w:lastRenderedPageBreak/>
        <w:t>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rPr>
      </w:pPr>
    </w:p>
    <w:p w:rsidR="00E35C79" w:rsidRPr="00BA2AE1" w:rsidRDefault="00E35C79" w:rsidP="00E35C79">
      <w:pPr>
        <w:ind w:right="-5"/>
        <w:jc w:val="both"/>
        <w:rPr>
          <w:szCs w:val="28"/>
        </w:rPr>
      </w:pPr>
      <w:r w:rsidRPr="00E35C79">
        <w:rPr>
          <w:szCs w:val="28"/>
        </w:rPr>
        <w:t>Третинк</w:t>
      </w:r>
      <w:r w:rsidRPr="00E35C79">
        <w:rPr>
          <w:szCs w:val="28"/>
          <w:lang w:val="ru-RU"/>
        </w:rPr>
        <w:t>а</w:t>
      </w:r>
      <w:r w:rsidRPr="00E35C79">
        <w:rPr>
          <w:szCs w:val="28"/>
        </w:rPr>
        <w:t xml:space="preserve"> Віталія Миколайовича, виконуючого обов’язки директора комунального закладу „Петропавлівська центральна районна лікарня” Дніпропетровської обласної ради”, 30 липня 2019 року відповідно до пункту 2 статті 36 Кодексу законів про працю України;</w:t>
      </w:r>
    </w:p>
    <w:p w:rsidR="00E35C79" w:rsidRPr="00BA2AE1" w:rsidRDefault="00E35C79" w:rsidP="00E35C79">
      <w:pPr>
        <w:ind w:right="-5"/>
        <w:jc w:val="both"/>
        <w:rPr>
          <w:szCs w:val="28"/>
        </w:rPr>
      </w:pPr>
    </w:p>
    <w:p w:rsidR="00E35C79" w:rsidRPr="00BA2AE1" w:rsidRDefault="00E35C79" w:rsidP="00E35C79">
      <w:pPr>
        <w:ind w:right="-5"/>
        <w:jc w:val="both"/>
        <w:rPr>
          <w:szCs w:val="28"/>
          <w:lang w:val="ru-RU"/>
        </w:rPr>
      </w:pPr>
      <w:r w:rsidRPr="00BA2AE1">
        <w:rPr>
          <w:szCs w:val="28"/>
        </w:rPr>
        <w:t>Лейченко Світлану Анатоліївну</w:t>
      </w:r>
      <w:r w:rsidRPr="00E35C79">
        <w:rPr>
          <w:szCs w:val="28"/>
        </w:rPr>
        <w:t>, виконуючу обов’язки директора комунального закладу „Софіївська центральна районна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lang w:val="ru-RU"/>
        </w:rPr>
      </w:pPr>
    </w:p>
    <w:p w:rsidR="00E35C79" w:rsidRPr="00E35C79" w:rsidRDefault="00E35C79" w:rsidP="00E35C79">
      <w:pPr>
        <w:ind w:right="-5"/>
        <w:jc w:val="both"/>
        <w:rPr>
          <w:szCs w:val="28"/>
          <w:lang w:val="ru-RU"/>
        </w:rPr>
      </w:pPr>
      <w:r w:rsidRPr="00E35C79">
        <w:rPr>
          <w:szCs w:val="28"/>
        </w:rPr>
        <w:t>Кучеренка Геннадія Борисовича, виконуючого обов’язки директора комунального закладу „Солонянська центральна районна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lang w:val="ru-RU"/>
        </w:rPr>
      </w:pPr>
    </w:p>
    <w:p w:rsidR="00E35C79" w:rsidRPr="00E35C79" w:rsidRDefault="00E35C79" w:rsidP="00E35C79">
      <w:pPr>
        <w:ind w:right="-5"/>
        <w:jc w:val="both"/>
        <w:rPr>
          <w:szCs w:val="28"/>
        </w:rPr>
      </w:pPr>
      <w:r w:rsidRPr="00E35C79">
        <w:rPr>
          <w:szCs w:val="28"/>
        </w:rPr>
        <w:t>Рака Олександра Петровича, виконуючого обов’язки директора комунального закладу „Широківська центральна районна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lang w:val="ru-RU"/>
        </w:rPr>
      </w:pPr>
    </w:p>
    <w:p w:rsidR="00E35C79" w:rsidRPr="00E35C79" w:rsidRDefault="00E35C79" w:rsidP="00E35C79">
      <w:pPr>
        <w:ind w:right="-5"/>
        <w:jc w:val="both"/>
        <w:rPr>
          <w:szCs w:val="28"/>
          <w:lang w:val="ru-RU"/>
        </w:rPr>
      </w:pPr>
      <w:r w:rsidRPr="00E35C79">
        <w:rPr>
          <w:szCs w:val="28"/>
          <w:lang w:val="ru-RU"/>
        </w:rPr>
        <w:t>Ш</w:t>
      </w:r>
      <w:r w:rsidRPr="00E35C79">
        <w:rPr>
          <w:szCs w:val="28"/>
        </w:rPr>
        <w:t>кіля Анатолія Петровича, виконуючого обов’язки директора комунального закладу „Центральна міська лікарня м. Покров”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ind w:right="-5"/>
        <w:jc w:val="both"/>
        <w:rPr>
          <w:szCs w:val="28"/>
          <w:lang w:val="ru-RU"/>
        </w:rPr>
      </w:pPr>
    </w:p>
    <w:p w:rsidR="00E35C79" w:rsidRPr="00BA2AE1" w:rsidRDefault="00E35C79" w:rsidP="00E35C79">
      <w:pPr>
        <w:ind w:right="-5"/>
        <w:jc w:val="both"/>
        <w:rPr>
          <w:szCs w:val="28"/>
        </w:rPr>
      </w:pPr>
      <w:r w:rsidRPr="00E35C79">
        <w:rPr>
          <w:szCs w:val="28"/>
        </w:rPr>
        <w:t>Крадька Миколу Марковича, виконуючого обов’язки директора комунального закладу „Тернівська центральна міська лікарня” Дніпропетровської обласної ради”, 30 липня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BA2AE1" w:rsidRDefault="00E35C79" w:rsidP="00E35C79">
      <w:pPr>
        <w:ind w:right="-5"/>
        <w:jc w:val="both"/>
        <w:rPr>
          <w:szCs w:val="28"/>
        </w:rPr>
      </w:pPr>
      <w:r w:rsidRPr="00E35C79">
        <w:rPr>
          <w:szCs w:val="28"/>
        </w:rPr>
        <w:t>Ніколова Юрія Івановича, виконуючого обов’язки директора комунального закладу „Васильківський психоневрологічнй інтернат” Дніпропетровської обласної ради”, 16 липня 2019 року відповідно до пункту 2 статті 36 Кодексу законів про працю України;</w:t>
      </w:r>
    </w:p>
    <w:p w:rsidR="00E35C79" w:rsidRPr="00BA2AE1" w:rsidRDefault="00E35C79" w:rsidP="00E35C79">
      <w:pPr>
        <w:ind w:right="-5"/>
        <w:jc w:val="both"/>
        <w:rPr>
          <w:szCs w:val="28"/>
        </w:rPr>
      </w:pPr>
    </w:p>
    <w:p w:rsidR="00E35C79" w:rsidRPr="00E35C79" w:rsidRDefault="00E35C79" w:rsidP="00E35C79">
      <w:pPr>
        <w:tabs>
          <w:tab w:val="left" w:pos="709"/>
          <w:tab w:val="left" w:pos="1134"/>
        </w:tabs>
        <w:jc w:val="both"/>
        <w:rPr>
          <w:szCs w:val="28"/>
        </w:rPr>
      </w:pPr>
      <w:r w:rsidRPr="00E35C79">
        <w:rPr>
          <w:szCs w:val="28"/>
        </w:rPr>
        <w:t>Міфтахутдінову Діну Артурівну, виконуючу обов’язки директора комунального закладу ,,Дніпропетровська обласна школа вищої спортивної майстерності”, 24 серпня 2019 року відповідно до пункту 2 статті 36 Кодексу законів про працю України;</w:t>
      </w:r>
    </w:p>
    <w:p w:rsidR="00E35C79" w:rsidRPr="00E35C79" w:rsidRDefault="00E35C79" w:rsidP="00E35C79">
      <w:pPr>
        <w:ind w:right="-5"/>
        <w:jc w:val="both"/>
        <w:rPr>
          <w:szCs w:val="28"/>
          <w:lang w:val="ru-RU"/>
        </w:rPr>
      </w:pPr>
    </w:p>
    <w:p w:rsidR="00E35C79" w:rsidRPr="00E35C79" w:rsidRDefault="00E35C79" w:rsidP="00E35C79">
      <w:pPr>
        <w:tabs>
          <w:tab w:val="left" w:pos="709"/>
          <w:tab w:val="left" w:pos="1134"/>
        </w:tabs>
        <w:jc w:val="both"/>
        <w:rPr>
          <w:szCs w:val="28"/>
        </w:rPr>
      </w:pPr>
      <w:r w:rsidRPr="00E35C79">
        <w:rPr>
          <w:szCs w:val="28"/>
        </w:rPr>
        <w:tab/>
      </w:r>
    </w:p>
    <w:p w:rsidR="00E35C79" w:rsidRPr="00E35C79" w:rsidRDefault="00E35C79" w:rsidP="00E35C79">
      <w:pPr>
        <w:tabs>
          <w:tab w:val="left" w:pos="709"/>
          <w:tab w:val="left" w:pos="1134"/>
        </w:tabs>
        <w:jc w:val="both"/>
        <w:rPr>
          <w:szCs w:val="28"/>
        </w:rPr>
      </w:pPr>
      <w:r w:rsidRPr="00E35C79">
        <w:rPr>
          <w:szCs w:val="28"/>
        </w:rPr>
        <w:lastRenderedPageBreak/>
        <w:t>Охотного Олександра Олександровича, директора комунального підприємства ,,Енергопостачання” Дніпропетровської обласної ради”,                  21 серпня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709"/>
          <w:tab w:val="left" w:pos="1134"/>
        </w:tabs>
        <w:jc w:val="both"/>
        <w:rPr>
          <w:szCs w:val="28"/>
        </w:rPr>
      </w:pPr>
      <w:r w:rsidRPr="00E35C79">
        <w:rPr>
          <w:szCs w:val="28"/>
        </w:rPr>
        <w:t>Титаренка Валерія Григоровича, виконуючого обов’язки директора комунального підприємства ,,Будинок юстиції” Дніпропетровської обласної ради”, 10 серпня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709"/>
          <w:tab w:val="left" w:pos="1134"/>
        </w:tabs>
        <w:jc w:val="both"/>
        <w:rPr>
          <w:szCs w:val="28"/>
        </w:rPr>
      </w:pPr>
      <w:r w:rsidRPr="00E35C79">
        <w:rPr>
          <w:szCs w:val="28"/>
        </w:rPr>
        <w:t>Пісчанську Юлію Вікторівну, виконуючу обов’язки директора комунального закладу культури ,,Дніпропетровський національний історичний музей імені Д.І. Яворницького” Дніпропетровської обласної ради”, 23 серпня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709"/>
          <w:tab w:val="left" w:pos="1134"/>
        </w:tabs>
        <w:jc w:val="both"/>
        <w:rPr>
          <w:szCs w:val="28"/>
        </w:rPr>
      </w:pPr>
      <w:r w:rsidRPr="00E35C79">
        <w:rPr>
          <w:szCs w:val="28"/>
        </w:rPr>
        <w:tab/>
      </w:r>
    </w:p>
    <w:p w:rsidR="00E35C79" w:rsidRPr="00E35C79" w:rsidRDefault="00E35C79" w:rsidP="00E35C79">
      <w:pPr>
        <w:jc w:val="both"/>
        <w:rPr>
          <w:szCs w:val="28"/>
        </w:rPr>
      </w:pPr>
      <w:r w:rsidRPr="00E35C79">
        <w:rPr>
          <w:szCs w:val="28"/>
        </w:rPr>
        <w:t>Шупту Івана Володимировича, виконуючого обов’язки директора комунального підприємства ,,Нікопольський дитячий санаторій” Дніпропетровської обласної ради”, 13 серпня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709"/>
          <w:tab w:val="left" w:pos="1134"/>
        </w:tabs>
        <w:jc w:val="both"/>
        <w:rPr>
          <w:szCs w:val="28"/>
        </w:rPr>
      </w:pPr>
      <w:r w:rsidRPr="00E35C79">
        <w:rPr>
          <w:szCs w:val="28"/>
        </w:rPr>
        <w:t>Веропотвеляна Миколу Петровича, виконуючого обов’язки генерального директора комунального закладу ,,Міжобласний центр медичної генетики і пренатальної діагностики імені П.М. Веропотвеляна” Дніпропетровської обласної ради”, 08 серпня 2019 року відповідно до пункту 2 статті 36 Кодексу законів про працю України;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709"/>
        </w:tabs>
        <w:ind w:right="-5"/>
        <w:jc w:val="both"/>
        <w:rPr>
          <w:szCs w:val="28"/>
        </w:rPr>
      </w:pPr>
      <w:r w:rsidRPr="00E35C79">
        <w:rPr>
          <w:szCs w:val="28"/>
        </w:rPr>
        <w:tab/>
        <w:t>3. Призначити:</w:t>
      </w:r>
    </w:p>
    <w:p w:rsidR="00E35C79" w:rsidRPr="00E35C79" w:rsidRDefault="00E35C79" w:rsidP="00E35C79">
      <w:pPr>
        <w:tabs>
          <w:tab w:val="left" w:pos="540"/>
          <w:tab w:val="left" w:pos="709"/>
        </w:tabs>
        <w:jc w:val="both"/>
        <w:rPr>
          <w:sz w:val="24"/>
          <w:lang w:eastAsia="x-none"/>
        </w:rPr>
      </w:pPr>
    </w:p>
    <w:p w:rsidR="00E35C79" w:rsidRPr="00E35C79" w:rsidRDefault="00E35C79" w:rsidP="00E35C79">
      <w:pPr>
        <w:tabs>
          <w:tab w:val="left" w:pos="1134"/>
        </w:tabs>
        <w:jc w:val="both"/>
        <w:rPr>
          <w:szCs w:val="28"/>
        </w:rPr>
      </w:pPr>
    </w:p>
    <w:p w:rsidR="00E35C79" w:rsidRPr="00E35C79" w:rsidRDefault="00E35C79" w:rsidP="00E35C79">
      <w:pPr>
        <w:tabs>
          <w:tab w:val="left" w:pos="1134"/>
        </w:tabs>
        <w:jc w:val="both"/>
        <w:rPr>
          <w:szCs w:val="28"/>
        </w:rPr>
      </w:pPr>
      <w:r w:rsidRPr="00E35C79">
        <w:rPr>
          <w:szCs w:val="28"/>
        </w:rPr>
        <w:t>Бугайчука Руслана Яковича директором комунального закладу освіти ,,Жовтневий навчально-реабілітаційний центр з поглибленим трудовим навчанням” Дніпропетровської обла</w:t>
      </w:r>
      <w:r w:rsidR="006C1EEE">
        <w:rPr>
          <w:szCs w:val="28"/>
        </w:rPr>
        <w:t xml:space="preserve">сної ради” 23 липня </w:t>
      </w:r>
      <w:r w:rsidRPr="00E35C79">
        <w:rPr>
          <w:szCs w:val="28"/>
        </w:rPr>
        <w:t>2019 року з укладенням строкового трудового договору строком на 2 (два)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Дукач Лідію Михайлівну директором комунальної установи ,,Дніпропетровський лікарсько-фізкультурний диспансер” Дніпропетровської обласної ради” 06 червня 2019 року з укладенням контракту строком на 3 (три) роки;</w:t>
      </w:r>
    </w:p>
    <w:p w:rsidR="00E35C79" w:rsidRPr="00E35C79" w:rsidRDefault="00E35C79" w:rsidP="00E35C79">
      <w:pPr>
        <w:tabs>
          <w:tab w:val="left" w:pos="709"/>
          <w:tab w:val="left" w:pos="993"/>
        </w:tabs>
        <w:jc w:val="both"/>
        <w:rPr>
          <w:szCs w:val="28"/>
        </w:rPr>
      </w:pPr>
    </w:p>
    <w:p w:rsidR="00E35C79" w:rsidRPr="00E35C79" w:rsidRDefault="00E35C79" w:rsidP="00E35C79">
      <w:pPr>
        <w:tabs>
          <w:tab w:val="left" w:pos="709"/>
        </w:tabs>
        <w:jc w:val="both"/>
        <w:rPr>
          <w:szCs w:val="28"/>
        </w:rPr>
      </w:pPr>
      <w:r w:rsidRPr="00E35C79">
        <w:rPr>
          <w:szCs w:val="28"/>
        </w:rPr>
        <w:t>Чабаненка Ігоря Павловича директором комунального підприємства ,,Дніпропетровська обласна фізіотерапевтична лікарня ,,Солоний лиман” 06 червня 2019 року з укладенням контракту строком на 3 (три) роки;</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lastRenderedPageBreak/>
        <w:t>Франкенберга Аркадія Артуровича директором комунального підприємства ,,Обласний шкірно-венерологічний диспансер” 13 червня 2019 року з укладенням контракту строком на 3 (три) роки;</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Пінчука Костянтина Михайловича директором – художнім керівником обласного комунального підприємства культури ,,Дніпропетровський академічний театр опери та б</w:t>
      </w:r>
      <w:r w:rsidR="006C1EEE">
        <w:rPr>
          <w:szCs w:val="28"/>
        </w:rPr>
        <w:t>алету” 20 червня</w:t>
      </w:r>
      <w:r w:rsidRPr="00E35C79">
        <w:rPr>
          <w:szCs w:val="28"/>
        </w:rPr>
        <w:t xml:space="preserve"> 2019 року  укладенням контракту строком на 5 (п’ять) років;</w:t>
      </w:r>
    </w:p>
    <w:p w:rsidR="00E35C79" w:rsidRPr="00E35C79" w:rsidRDefault="00E35C79" w:rsidP="00E35C79">
      <w:pPr>
        <w:ind w:right="-5"/>
        <w:jc w:val="both"/>
        <w:rPr>
          <w:szCs w:val="28"/>
        </w:rPr>
      </w:pPr>
    </w:p>
    <w:p w:rsidR="00E35C79" w:rsidRPr="00E35C79" w:rsidRDefault="00E35C79" w:rsidP="00E35C79">
      <w:pPr>
        <w:tabs>
          <w:tab w:val="left" w:pos="709"/>
        </w:tabs>
        <w:jc w:val="both"/>
        <w:rPr>
          <w:szCs w:val="28"/>
        </w:rPr>
      </w:pPr>
      <w:r w:rsidRPr="00E35C79">
        <w:rPr>
          <w:szCs w:val="28"/>
        </w:rPr>
        <w:t>Рудкевич Інну Володимирівну директором комунального закладу „Дніпропетровський коледж культури і мистецтв” Дніпропетровської обласної ради” 15 липня 2019 року укладенням строкового трудового договору строком на 5 (п’ять) років;</w:t>
      </w:r>
    </w:p>
    <w:p w:rsidR="00E35C79" w:rsidRPr="00E35C79" w:rsidRDefault="00E35C79" w:rsidP="00E35C79">
      <w:pPr>
        <w:ind w:right="-5"/>
        <w:jc w:val="both"/>
        <w:rPr>
          <w:szCs w:val="28"/>
        </w:rPr>
      </w:pPr>
    </w:p>
    <w:p w:rsidR="00E35C79" w:rsidRPr="00E35C79" w:rsidRDefault="00E35C79" w:rsidP="00E35C79">
      <w:pPr>
        <w:tabs>
          <w:tab w:val="left" w:pos="709"/>
        </w:tabs>
        <w:jc w:val="both"/>
        <w:rPr>
          <w:szCs w:val="28"/>
        </w:rPr>
      </w:pPr>
      <w:r w:rsidRPr="00E35C79">
        <w:rPr>
          <w:szCs w:val="28"/>
        </w:rPr>
        <w:t>Мехатішвілі Нестані Платонівну директором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03 липня 2019 року укладенням контракту строком на 5 (п’ять) років;</w:t>
      </w:r>
    </w:p>
    <w:p w:rsidR="00E35C79" w:rsidRPr="00E35C79" w:rsidRDefault="00E35C79" w:rsidP="00E35C79">
      <w:pPr>
        <w:ind w:right="-5"/>
        <w:jc w:val="both"/>
        <w:rPr>
          <w:szCs w:val="28"/>
        </w:rPr>
      </w:pPr>
    </w:p>
    <w:p w:rsidR="00E35C79" w:rsidRPr="00E35C79" w:rsidRDefault="00E35C79" w:rsidP="00E35C79">
      <w:pPr>
        <w:tabs>
          <w:tab w:val="left" w:pos="709"/>
        </w:tabs>
        <w:jc w:val="both"/>
        <w:rPr>
          <w:szCs w:val="28"/>
        </w:rPr>
      </w:pPr>
      <w:r w:rsidRPr="00E35C79">
        <w:rPr>
          <w:szCs w:val="28"/>
        </w:rPr>
        <w:t>Турчак Тамару Вікторівну директором комунального підприємства „Першотравенська центральна міська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 xml:space="preserve">Шевченко Інесу Вікторівну генеральним директором комунального закладу „Дніпропетровська міська лікарня № 5” Дніпропетровської обласної ради” 31 липня 2019 року з укладенням </w:t>
      </w:r>
      <w:r w:rsidR="006C1EEE">
        <w:rPr>
          <w:szCs w:val="28"/>
        </w:rPr>
        <w:t>контракту строком на</w:t>
      </w:r>
      <w:r w:rsidRPr="00E35C79">
        <w:rPr>
          <w:szCs w:val="28"/>
        </w:rPr>
        <w:t xml:space="preserve"> 5 (п’ять) років;</w:t>
      </w:r>
    </w:p>
    <w:p w:rsidR="00E35C79" w:rsidRPr="00E35C79" w:rsidRDefault="00E35C79" w:rsidP="00E35C79">
      <w:pPr>
        <w:jc w:val="both"/>
        <w:rPr>
          <w:szCs w:val="28"/>
        </w:rPr>
      </w:pPr>
    </w:p>
    <w:p w:rsidR="00E35C79" w:rsidRPr="00E35C79" w:rsidRDefault="00E35C79" w:rsidP="00E35C79">
      <w:pPr>
        <w:tabs>
          <w:tab w:val="left" w:pos="709"/>
        </w:tabs>
        <w:jc w:val="both"/>
        <w:rPr>
          <w:szCs w:val="28"/>
        </w:rPr>
      </w:pPr>
      <w:r w:rsidRPr="00E35C79">
        <w:rPr>
          <w:szCs w:val="28"/>
        </w:rPr>
        <w:t>Рудовола Віктора Івановича директором комунального закладу „Петриківська центральна міська лікарня” Дніпропетровської обласної ради” 31 липня 2019 року з укладенням контракту строком на 5 (п’ять) років;</w:t>
      </w:r>
    </w:p>
    <w:p w:rsidR="00E35C79" w:rsidRPr="00E35C79" w:rsidRDefault="00E35C79" w:rsidP="00E35C79">
      <w:pPr>
        <w:jc w:val="both"/>
        <w:rPr>
          <w:sz w:val="20"/>
          <w:szCs w:val="20"/>
        </w:rPr>
      </w:pPr>
    </w:p>
    <w:p w:rsidR="00E35C79" w:rsidRPr="00E35C79" w:rsidRDefault="00E35C79" w:rsidP="00E35C79">
      <w:pPr>
        <w:tabs>
          <w:tab w:val="left" w:pos="709"/>
        </w:tabs>
        <w:jc w:val="both"/>
        <w:rPr>
          <w:szCs w:val="28"/>
        </w:rPr>
      </w:pPr>
      <w:r w:rsidRPr="00E35C79">
        <w:rPr>
          <w:szCs w:val="28"/>
        </w:rPr>
        <w:t>Беккера Сергія Євгенійовича генеральним директором комунального закладу ,,Криворізький онкологічний диспансер” Дніпропетровської обласної ради” 03 липня 2019 року з укладенням</w:t>
      </w:r>
      <w:r w:rsidR="006C1EEE">
        <w:rPr>
          <w:szCs w:val="28"/>
        </w:rPr>
        <w:t xml:space="preserve"> контракту строком на   </w:t>
      </w:r>
      <w:r w:rsidRPr="00E35C79">
        <w:rPr>
          <w:szCs w:val="28"/>
        </w:rPr>
        <w:t xml:space="preserve"> 5 (п’ять) років;</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Чухалову Ірину Віталіївну директором комунального закладу ,,Дніпропетровський обласний центр з профілактики та боротьби зі СНІДом” 20 червня 2019 року з укладенням контракту стр</w:t>
      </w:r>
      <w:r w:rsidR="006C1EEE">
        <w:rPr>
          <w:szCs w:val="28"/>
        </w:rPr>
        <w:t xml:space="preserve">оком на  </w:t>
      </w:r>
      <w:r w:rsidRPr="00E35C79">
        <w:rPr>
          <w:szCs w:val="28"/>
        </w:rPr>
        <w:t>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Гутарову Наталію Володимирівну директором комунального закладу „Новомосковська міська стоматологічна поліклініка”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lastRenderedPageBreak/>
        <w:t>Матвєєву Олену Миколаївну директором комунального закладу ,,Криворізька центральна районна лікарня” Дніп</w:t>
      </w:r>
      <w:r w:rsidR="006C1EEE">
        <w:rPr>
          <w:szCs w:val="28"/>
        </w:rPr>
        <w:t>ропетровської області”</w:t>
      </w:r>
      <w:r w:rsidRPr="00E35C79">
        <w:rPr>
          <w:szCs w:val="28"/>
        </w:rPr>
        <w:t>08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Гаркушу Валерія Володимировича директором комунального закладу „Магдалинівська центральна районна лікарня” Дніпропетровської обласної ради” 20 червня 2019 року з укладення</w:t>
      </w:r>
      <w:r w:rsidR="006C1EEE">
        <w:rPr>
          <w:szCs w:val="28"/>
        </w:rPr>
        <w:t xml:space="preserve">м контракту строком на  </w:t>
      </w:r>
      <w:r w:rsidRPr="00E35C79">
        <w:rPr>
          <w:szCs w:val="28"/>
        </w:rPr>
        <w:t xml:space="preserve"> 3 (три) роки;</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Дарагана Аркадія Миколайовича директором комунального закладу „Васильківська центральна районна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Струкову Тетяну Миколаївну директором комунального закладу „П’ятихатська центральна районна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Третинк</w:t>
      </w:r>
      <w:r w:rsidRPr="00E35C79">
        <w:rPr>
          <w:szCs w:val="28"/>
          <w:lang w:val="ru-RU"/>
        </w:rPr>
        <w:t>а</w:t>
      </w:r>
      <w:r w:rsidRPr="00E35C79">
        <w:rPr>
          <w:szCs w:val="28"/>
        </w:rPr>
        <w:t xml:space="preserve"> Віталія Миколайовича директором комунального закладу „Петропавлівська центральна районна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Лейченко Світлану Анатоліївну директором комунального закладу „Софіївська центральна районна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709"/>
        </w:tabs>
        <w:jc w:val="both"/>
        <w:rPr>
          <w:szCs w:val="28"/>
        </w:rPr>
      </w:pPr>
    </w:p>
    <w:p w:rsidR="00E35C79" w:rsidRPr="00E35C79" w:rsidRDefault="00E35C79" w:rsidP="00E35C79">
      <w:pPr>
        <w:tabs>
          <w:tab w:val="left" w:pos="709"/>
        </w:tabs>
        <w:jc w:val="both"/>
        <w:rPr>
          <w:szCs w:val="28"/>
        </w:rPr>
      </w:pPr>
      <w:r w:rsidRPr="00E35C79">
        <w:rPr>
          <w:szCs w:val="28"/>
        </w:rPr>
        <w:t>Кучеренка Геннадія Борисовича директором комунального закладу „Солонянська центральна районна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Рака Олександра Петровича директором комунального закладу „Широківська центральна районна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Шкіля Анатолія Петровича директором комунального закладу „Центральна міська лікарня м. Покров”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709"/>
        </w:tabs>
        <w:jc w:val="both"/>
        <w:rPr>
          <w:szCs w:val="28"/>
        </w:rPr>
      </w:pPr>
      <w:r w:rsidRPr="00E35C79">
        <w:rPr>
          <w:szCs w:val="28"/>
        </w:rPr>
        <w:t>Крадька Миколу Марковича директором комунального закладу „Тернівська центральна міська лікарня” Дніпропетровської обласної ради” 31 липня 2019 року з укладенням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1134"/>
        </w:tabs>
        <w:jc w:val="both"/>
        <w:rPr>
          <w:szCs w:val="28"/>
        </w:rPr>
      </w:pPr>
      <w:r w:rsidRPr="00E35C79">
        <w:rPr>
          <w:szCs w:val="28"/>
        </w:rPr>
        <w:t>Ніколова Юрія Івановича директором комунального закладу „Васильківський психоневрологічнй інтернат” Дніпропетровської обласної ради” 17 липня 2019 року з укладення строкового трудового договору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1134"/>
        </w:tabs>
        <w:jc w:val="both"/>
        <w:rPr>
          <w:szCs w:val="28"/>
        </w:rPr>
      </w:pPr>
      <w:r w:rsidRPr="00E35C79">
        <w:rPr>
          <w:szCs w:val="28"/>
        </w:rPr>
        <w:t>Міфтахутдінову Діну Артурівну директором комунального закладу ,,Дніпропетровська обласна школа вищої спортивної майстерності”                   27 серпня 2019 року з укладення строкового трудового договору строком на 5 (п’ять) років;</w:t>
      </w:r>
    </w:p>
    <w:p w:rsidR="00E35C79" w:rsidRPr="00E35C79" w:rsidRDefault="00E35C79" w:rsidP="00E35C79">
      <w:pPr>
        <w:tabs>
          <w:tab w:val="left" w:pos="1134"/>
        </w:tabs>
        <w:jc w:val="both"/>
        <w:rPr>
          <w:szCs w:val="28"/>
        </w:rPr>
      </w:pPr>
    </w:p>
    <w:p w:rsidR="00E35C79" w:rsidRPr="00E35C79" w:rsidRDefault="00E35C79" w:rsidP="00E35C79">
      <w:pPr>
        <w:tabs>
          <w:tab w:val="left" w:pos="1134"/>
        </w:tabs>
        <w:jc w:val="both"/>
        <w:rPr>
          <w:szCs w:val="28"/>
        </w:rPr>
      </w:pPr>
      <w:r w:rsidRPr="00E35C79">
        <w:rPr>
          <w:szCs w:val="28"/>
        </w:rPr>
        <w:t>Охотного Олександра Олександровича директором комунального підприємства ,,Енергопостачання” Дніпропетровської обласної ради”                  22 серпня 2019 року з укладення контракту строком на 3 (три) роки;</w:t>
      </w:r>
    </w:p>
    <w:p w:rsidR="00E35C79" w:rsidRPr="00E35C79" w:rsidRDefault="00E35C79" w:rsidP="00E35C79">
      <w:pPr>
        <w:tabs>
          <w:tab w:val="left" w:pos="1134"/>
        </w:tabs>
        <w:jc w:val="both"/>
        <w:rPr>
          <w:sz w:val="20"/>
          <w:szCs w:val="20"/>
        </w:rPr>
      </w:pPr>
    </w:p>
    <w:p w:rsidR="00E35C79" w:rsidRPr="00E35C79" w:rsidRDefault="00E35C79" w:rsidP="00E35C79">
      <w:pPr>
        <w:tabs>
          <w:tab w:val="left" w:pos="1134"/>
        </w:tabs>
        <w:jc w:val="both"/>
        <w:rPr>
          <w:sz w:val="20"/>
          <w:szCs w:val="20"/>
        </w:rPr>
      </w:pPr>
      <w:r w:rsidRPr="00E35C79">
        <w:rPr>
          <w:szCs w:val="28"/>
        </w:rPr>
        <w:t xml:space="preserve">Титаренка Валерія Григоровича директором комунального підприємства ,,Будинок юстиції” Дніпропетровської обласної ради”, </w:t>
      </w:r>
      <w:r>
        <w:rPr>
          <w:szCs w:val="28"/>
        </w:rPr>
        <w:t xml:space="preserve">  </w:t>
      </w:r>
      <w:r w:rsidRPr="00E35C79">
        <w:rPr>
          <w:szCs w:val="28"/>
        </w:rPr>
        <w:t xml:space="preserve"> 12 серпня 2019 року з укладення контракту строком на 3 (три) роки;</w:t>
      </w:r>
    </w:p>
    <w:p w:rsidR="00E35C79" w:rsidRPr="00E35C79" w:rsidRDefault="00E35C79" w:rsidP="00E35C79">
      <w:pPr>
        <w:tabs>
          <w:tab w:val="left" w:pos="1134"/>
        </w:tabs>
        <w:jc w:val="both"/>
        <w:rPr>
          <w:szCs w:val="28"/>
        </w:rPr>
      </w:pPr>
    </w:p>
    <w:p w:rsidR="00E35C79" w:rsidRPr="00E35C79" w:rsidRDefault="00E35C79" w:rsidP="00E35C79">
      <w:pPr>
        <w:tabs>
          <w:tab w:val="left" w:pos="1134"/>
        </w:tabs>
        <w:jc w:val="both"/>
        <w:rPr>
          <w:szCs w:val="28"/>
        </w:rPr>
      </w:pPr>
      <w:r w:rsidRPr="00E35C79">
        <w:rPr>
          <w:szCs w:val="28"/>
        </w:rPr>
        <w:t>Пісчанську Юлію Вікторівну директором комунального закладу культури ,,Дніпропетровськи</w:t>
      </w:r>
      <w:r>
        <w:rPr>
          <w:szCs w:val="28"/>
        </w:rPr>
        <w:t>й національний історичний музей</w:t>
      </w:r>
      <w:r w:rsidRPr="00E35C79">
        <w:rPr>
          <w:szCs w:val="28"/>
        </w:rPr>
        <w:t xml:space="preserve"> імені Д.І. Яворницького” Дніпропетровської обласної ради” 27 серпня 2019 року з укладення строкового трудового договору строком на 5 (п’ять) років;</w:t>
      </w:r>
    </w:p>
    <w:p w:rsidR="00E35C79" w:rsidRPr="00E35C79" w:rsidRDefault="00E35C79" w:rsidP="00E35C79">
      <w:pPr>
        <w:tabs>
          <w:tab w:val="left" w:pos="1134"/>
        </w:tabs>
        <w:jc w:val="both"/>
        <w:rPr>
          <w:szCs w:val="28"/>
        </w:rPr>
      </w:pPr>
    </w:p>
    <w:p w:rsidR="00E35C79" w:rsidRPr="00E35C79" w:rsidRDefault="00E35C79" w:rsidP="00E35C79">
      <w:pPr>
        <w:tabs>
          <w:tab w:val="left" w:pos="709"/>
          <w:tab w:val="left" w:pos="1134"/>
        </w:tabs>
        <w:jc w:val="both"/>
        <w:rPr>
          <w:szCs w:val="28"/>
        </w:rPr>
      </w:pPr>
      <w:r w:rsidRPr="00E35C79">
        <w:rPr>
          <w:szCs w:val="28"/>
        </w:rPr>
        <w:tab/>
      </w:r>
    </w:p>
    <w:p w:rsidR="00E35C79" w:rsidRPr="00E35C79" w:rsidRDefault="00E35C79" w:rsidP="00E35C79">
      <w:pPr>
        <w:tabs>
          <w:tab w:val="left" w:pos="1134"/>
        </w:tabs>
        <w:jc w:val="both"/>
        <w:rPr>
          <w:sz w:val="20"/>
          <w:szCs w:val="20"/>
        </w:rPr>
      </w:pPr>
      <w:r w:rsidRPr="00E35C79">
        <w:rPr>
          <w:szCs w:val="28"/>
        </w:rPr>
        <w:t>Шупту Івана Володимировича директором комунального підприємства ,,Нікопольський дитячий санаторій” Дніпропетровської обласної ради”  14 серпня 2019 року з укладення</w:t>
      </w:r>
      <w:r>
        <w:rPr>
          <w:szCs w:val="28"/>
        </w:rPr>
        <w:t xml:space="preserve"> контракту строком на  </w:t>
      </w:r>
      <w:r w:rsidRPr="00E35C79">
        <w:rPr>
          <w:szCs w:val="28"/>
        </w:rPr>
        <w:t>3 (три) роки;</w:t>
      </w:r>
    </w:p>
    <w:p w:rsidR="00E35C79" w:rsidRPr="00E35C79" w:rsidRDefault="00E35C79" w:rsidP="00E35C79">
      <w:pPr>
        <w:tabs>
          <w:tab w:val="left" w:pos="709"/>
          <w:tab w:val="left" w:pos="1134"/>
        </w:tabs>
        <w:jc w:val="both"/>
        <w:rPr>
          <w:szCs w:val="28"/>
        </w:rPr>
      </w:pPr>
    </w:p>
    <w:p w:rsidR="00E35C79" w:rsidRPr="00E35C79" w:rsidRDefault="00E35C79" w:rsidP="00E35C79">
      <w:pPr>
        <w:tabs>
          <w:tab w:val="left" w:pos="1134"/>
        </w:tabs>
        <w:jc w:val="both"/>
        <w:rPr>
          <w:sz w:val="20"/>
          <w:szCs w:val="20"/>
        </w:rPr>
      </w:pPr>
      <w:r w:rsidRPr="00E35C79">
        <w:rPr>
          <w:szCs w:val="28"/>
        </w:rPr>
        <w:t>Веропотвеляна Миколу Петровича генеральним директором комунального закладу ,,Міжобласний центр медичної генетики і пренатальної діагностики імені П.М. Веропотвеляна” Дніпропетровської обласної ради” 09 серпня 2019 року з укладенн</w:t>
      </w:r>
      <w:r>
        <w:rPr>
          <w:szCs w:val="28"/>
        </w:rPr>
        <w:t xml:space="preserve">я контракту строком на   </w:t>
      </w:r>
      <w:r w:rsidRPr="00E35C79">
        <w:rPr>
          <w:szCs w:val="28"/>
        </w:rPr>
        <w:t>3 (три) роки;</w:t>
      </w:r>
    </w:p>
    <w:p w:rsidR="00E35C79" w:rsidRPr="00E35C79" w:rsidRDefault="00E35C79" w:rsidP="00B8472E">
      <w:pPr>
        <w:spacing w:before="100" w:beforeAutospacing="1" w:after="100" w:afterAutospacing="1"/>
        <w:jc w:val="both"/>
        <w:rPr>
          <w:color w:val="000000"/>
          <w:szCs w:val="28"/>
        </w:rPr>
      </w:pPr>
    </w:p>
    <w:p w:rsidR="00E35C79" w:rsidRPr="002D2EE5" w:rsidRDefault="00E35C79" w:rsidP="00E35C79">
      <w:pPr>
        <w:spacing w:after="200" w:line="276" w:lineRule="auto"/>
        <w:jc w:val="center"/>
        <w:rPr>
          <w:b/>
          <w:bCs/>
        </w:rPr>
      </w:pPr>
      <w:r w:rsidRPr="002D2EE5">
        <w:rPr>
          <w:b/>
          <w:bCs/>
        </w:rPr>
        <w:t>Результати голосування:</w:t>
      </w:r>
    </w:p>
    <w:p w:rsidR="00E35C79" w:rsidRPr="002D2EE5" w:rsidRDefault="00E35C79" w:rsidP="00E35C79">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E35C79" w:rsidRPr="002D2EE5" w:rsidRDefault="00E35C79" w:rsidP="00E35C79">
      <w:pPr>
        <w:spacing w:line="276" w:lineRule="auto"/>
        <w:jc w:val="center"/>
        <w:rPr>
          <w:b/>
        </w:rPr>
      </w:pPr>
      <w:r>
        <w:rPr>
          <w:b/>
        </w:rPr>
        <w:t>проти</w:t>
      </w:r>
      <w:r>
        <w:rPr>
          <w:b/>
        </w:rPr>
        <w:tab/>
      </w:r>
      <w:r>
        <w:rPr>
          <w:b/>
        </w:rPr>
        <w:tab/>
        <w:t xml:space="preserve"> – 0</w:t>
      </w:r>
    </w:p>
    <w:p w:rsidR="00E35C79" w:rsidRPr="002D2EE5" w:rsidRDefault="00E35C79" w:rsidP="00E35C79">
      <w:pPr>
        <w:spacing w:line="276" w:lineRule="auto"/>
        <w:jc w:val="center"/>
        <w:rPr>
          <w:b/>
        </w:rPr>
      </w:pPr>
      <w:r>
        <w:rPr>
          <w:b/>
        </w:rPr>
        <w:t xml:space="preserve">утримались </w:t>
      </w:r>
      <w:r>
        <w:rPr>
          <w:b/>
        </w:rPr>
        <w:tab/>
      </w:r>
      <w:r w:rsidR="00895964">
        <w:rPr>
          <w:b/>
        </w:rPr>
        <w:t xml:space="preserve"> </w:t>
      </w:r>
      <w:r>
        <w:rPr>
          <w:b/>
        </w:rPr>
        <w:t>– 1</w:t>
      </w:r>
    </w:p>
    <w:p w:rsidR="00E35C79" w:rsidRDefault="00E35C79" w:rsidP="00E35C79">
      <w:pPr>
        <w:spacing w:line="276" w:lineRule="auto"/>
        <w:jc w:val="center"/>
        <w:rPr>
          <w:b/>
        </w:rPr>
      </w:pPr>
      <w:r>
        <w:rPr>
          <w:b/>
        </w:rPr>
        <w:t xml:space="preserve">усього </w:t>
      </w:r>
      <w:r>
        <w:rPr>
          <w:b/>
        </w:rPr>
        <w:tab/>
      </w:r>
      <w:r>
        <w:rPr>
          <w:b/>
        </w:rPr>
        <w:tab/>
        <w:t>– 7</w:t>
      </w:r>
    </w:p>
    <w:p w:rsidR="002D0935" w:rsidRDefault="002D0935" w:rsidP="00B8472E">
      <w:pPr>
        <w:spacing w:before="100" w:beforeAutospacing="1" w:after="100" w:afterAutospacing="1"/>
        <w:jc w:val="both"/>
        <w:rPr>
          <w:b/>
          <w:color w:val="000000"/>
          <w:szCs w:val="28"/>
        </w:rPr>
      </w:pPr>
    </w:p>
    <w:p w:rsidR="002D0935" w:rsidRDefault="002D0935" w:rsidP="00B8472E">
      <w:pPr>
        <w:spacing w:before="100" w:beforeAutospacing="1" w:after="100" w:afterAutospacing="1"/>
        <w:jc w:val="both"/>
        <w:rPr>
          <w:b/>
          <w:color w:val="000000"/>
          <w:szCs w:val="28"/>
        </w:rPr>
      </w:pPr>
    </w:p>
    <w:p w:rsidR="00B8472E" w:rsidRDefault="00A066E7" w:rsidP="00B8472E">
      <w:pPr>
        <w:spacing w:before="100" w:beforeAutospacing="1" w:after="100" w:afterAutospacing="1"/>
        <w:jc w:val="both"/>
        <w:rPr>
          <w:color w:val="000000"/>
          <w:szCs w:val="28"/>
        </w:rPr>
      </w:pPr>
      <w:r>
        <w:rPr>
          <w:b/>
          <w:color w:val="000000"/>
          <w:szCs w:val="28"/>
        </w:rPr>
        <w:t>СЛУХАЛ</w:t>
      </w:r>
      <w:r w:rsidR="00E35C79">
        <w:rPr>
          <w:b/>
          <w:color w:val="000000"/>
          <w:szCs w:val="28"/>
        </w:rPr>
        <w:t xml:space="preserve">И </w:t>
      </w:r>
      <w:r w:rsidR="00E35C79" w:rsidRPr="00E35C79">
        <w:rPr>
          <w:b/>
          <w:color w:val="000000"/>
          <w:szCs w:val="28"/>
        </w:rPr>
        <w:t>7</w:t>
      </w:r>
      <w:r w:rsidR="00F72F37" w:rsidRPr="00E35C79">
        <w:rPr>
          <w:b/>
          <w:color w:val="000000"/>
          <w:szCs w:val="28"/>
        </w:rPr>
        <w:t>.</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Default="00F72F37" w:rsidP="00AB1F27">
      <w:pPr>
        <w:spacing w:before="100" w:beforeAutospacing="1" w:after="100" w:afterAutospacing="1"/>
        <w:jc w:val="both"/>
        <w:rPr>
          <w:color w:val="000000"/>
          <w:szCs w:val="28"/>
        </w:rPr>
      </w:pPr>
      <w:r w:rsidRPr="009C37B4">
        <w:rPr>
          <w:color w:val="000000"/>
          <w:szCs w:val="28"/>
          <w:u w:val="single"/>
          <w:lang w:eastAsia="uk-UA"/>
        </w:rPr>
        <w:lastRenderedPageBreak/>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1D00DD" w:rsidRDefault="001D00DD" w:rsidP="001F3B41">
      <w:pPr>
        <w:spacing w:line="276" w:lineRule="auto"/>
        <w:rPr>
          <w:b/>
        </w:rPr>
      </w:pPr>
    </w:p>
    <w:p w:rsidR="001D00DD" w:rsidRPr="00644772" w:rsidRDefault="00644772" w:rsidP="00644772">
      <w:r w:rsidRPr="00644772">
        <w:t xml:space="preserve">1. </w:t>
      </w:r>
      <w:r w:rsidR="007C6163" w:rsidRPr="00644772">
        <w:t>Виключити із запропонованого проекту рішення пункти:</w:t>
      </w:r>
    </w:p>
    <w:p w:rsidR="00644772" w:rsidRPr="00644772" w:rsidRDefault="00644772" w:rsidP="00644772"/>
    <w:p w:rsidR="00644772" w:rsidRDefault="00644772" w:rsidP="00644772">
      <w:pPr>
        <w:ind w:left="142" w:firstLine="566"/>
        <w:jc w:val="both"/>
        <w:rPr>
          <w:szCs w:val="28"/>
        </w:rPr>
      </w:pPr>
      <w:r>
        <w:rPr>
          <w:szCs w:val="28"/>
        </w:rPr>
        <w:t xml:space="preserve">3. </w:t>
      </w:r>
      <w:r w:rsidRPr="0013568D">
        <w:rPr>
          <w:szCs w:val="28"/>
        </w:rPr>
        <w:t>Перепрофілювати комунальний заклад ,,Поливанівський дитячий будинок-інтернат” Д</w:t>
      </w:r>
      <w:r>
        <w:rPr>
          <w:szCs w:val="28"/>
        </w:rPr>
        <w:t>ніпропетровської обласної ради” в</w:t>
      </w:r>
      <w:r w:rsidRPr="0013568D">
        <w:rPr>
          <w:szCs w:val="28"/>
        </w:rPr>
        <w:t xml:space="preserve"> психоневрологічний інтернат.</w:t>
      </w:r>
    </w:p>
    <w:p w:rsidR="00644772" w:rsidRDefault="00644772" w:rsidP="00644772">
      <w:pPr>
        <w:tabs>
          <w:tab w:val="left" w:pos="0"/>
        </w:tabs>
        <w:jc w:val="both"/>
        <w:rPr>
          <w:szCs w:val="28"/>
        </w:rPr>
      </w:pPr>
      <w:r>
        <w:rPr>
          <w:szCs w:val="28"/>
        </w:rPr>
        <w:tab/>
        <w:t xml:space="preserve">3.1. </w:t>
      </w:r>
      <w:r w:rsidRPr="0013568D">
        <w:rPr>
          <w:szCs w:val="28"/>
        </w:rPr>
        <w:t>Змінити назву комунального закладу ,,Поливанівський дитячий будинок-інтернат” Дніпропетровської обласної ради”</w:t>
      </w:r>
      <w:r>
        <w:rPr>
          <w:szCs w:val="28"/>
        </w:rPr>
        <w:t xml:space="preserve"> </w:t>
      </w:r>
      <w:r w:rsidRPr="0013568D">
        <w:rPr>
          <w:szCs w:val="28"/>
        </w:rPr>
        <w:t>(юридична адреса: вул. Центральна, 157, с. Поливанівка, Магдалинівський район, Дніпропетровська область, 51150) на комунальний заклад ,,Поливанівський психоневрологічний інтернат” Дніпропетровської обласної ради”.</w:t>
      </w:r>
    </w:p>
    <w:p w:rsidR="00644772" w:rsidRDefault="00644772" w:rsidP="00644772">
      <w:pPr>
        <w:tabs>
          <w:tab w:val="left" w:pos="0"/>
        </w:tabs>
        <w:jc w:val="both"/>
        <w:rPr>
          <w:szCs w:val="28"/>
        </w:rPr>
      </w:pPr>
      <w:r>
        <w:rPr>
          <w:szCs w:val="28"/>
        </w:rPr>
        <w:tab/>
        <w:t>3.2. Затвердити статут</w:t>
      </w:r>
      <w:r w:rsidRPr="0013568D">
        <w:rPr>
          <w:szCs w:val="28"/>
        </w:rPr>
        <w:t xml:space="preserve"> </w:t>
      </w:r>
      <w:r>
        <w:rPr>
          <w:szCs w:val="28"/>
        </w:rPr>
        <w:t>комунального</w:t>
      </w:r>
      <w:r w:rsidRPr="0013568D">
        <w:rPr>
          <w:szCs w:val="28"/>
        </w:rPr>
        <w:t xml:space="preserve"> заклад</w:t>
      </w:r>
      <w:r>
        <w:rPr>
          <w:szCs w:val="28"/>
        </w:rPr>
        <w:t>у</w:t>
      </w:r>
      <w:r w:rsidRPr="0013568D">
        <w:rPr>
          <w:szCs w:val="28"/>
        </w:rPr>
        <w:t xml:space="preserve"> ,,Поливанівський психоневрологічний інтернат” Дніпропетровської обласної ради”</w:t>
      </w:r>
      <w:r>
        <w:rPr>
          <w:szCs w:val="28"/>
        </w:rPr>
        <w:t>, що додається</w:t>
      </w:r>
      <w:r w:rsidRPr="0013568D">
        <w:rPr>
          <w:szCs w:val="28"/>
        </w:rPr>
        <w:t>.</w:t>
      </w:r>
    </w:p>
    <w:p w:rsidR="007C6163" w:rsidRDefault="007C6163" w:rsidP="00644772">
      <w:pPr>
        <w:spacing w:line="276" w:lineRule="auto"/>
        <w:jc w:val="both"/>
        <w:rPr>
          <w:b/>
        </w:rPr>
      </w:pPr>
    </w:p>
    <w:p w:rsidR="00644772" w:rsidRPr="002D2EE5" w:rsidRDefault="00644772" w:rsidP="00644772">
      <w:pPr>
        <w:spacing w:after="200" w:line="276" w:lineRule="auto"/>
        <w:jc w:val="center"/>
        <w:rPr>
          <w:b/>
          <w:bCs/>
        </w:rPr>
      </w:pPr>
      <w:r w:rsidRPr="002D2EE5">
        <w:rPr>
          <w:b/>
          <w:bCs/>
        </w:rPr>
        <w:t>Результати голосування:</w:t>
      </w:r>
    </w:p>
    <w:p w:rsidR="00644772" w:rsidRPr="002D2EE5" w:rsidRDefault="00644772" w:rsidP="00644772">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644772" w:rsidRPr="002D2EE5" w:rsidRDefault="00644772" w:rsidP="00644772">
      <w:pPr>
        <w:spacing w:line="276" w:lineRule="auto"/>
        <w:jc w:val="center"/>
        <w:rPr>
          <w:b/>
        </w:rPr>
      </w:pPr>
      <w:r>
        <w:rPr>
          <w:b/>
        </w:rPr>
        <w:t>проти</w:t>
      </w:r>
      <w:r>
        <w:rPr>
          <w:b/>
        </w:rPr>
        <w:tab/>
      </w:r>
      <w:r>
        <w:rPr>
          <w:b/>
        </w:rPr>
        <w:tab/>
        <w:t>–  0</w:t>
      </w:r>
    </w:p>
    <w:p w:rsidR="00644772" w:rsidRPr="002D2EE5" w:rsidRDefault="00644772" w:rsidP="00644772">
      <w:pPr>
        <w:spacing w:line="276" w:lineRule="auto"/>
        <w:jc w:val="center"/>
        <w:rPr>
          <w:b/>
        </w:rPr>
      </w:pPr>
      <w:r>
        <w:rPr>
          <w:b/>
        </w:rPr>
        <w:t xml:space="preserve">утримались </w:t>
      </w:r>
      <w:r>
        <w:rPr>
          <w:b/>
        </w:rPr>
        <w:tab/>
        <w:t>–  0</w:t>
      </w:r>
    </w:p>
    <w:p w:rsidR="00644772" w:rsidRDefault="00644772" w:rsidP="00644772">
      <w:pPr>
        <w:spacing w:line="276" w:lineRule="auto"/>
        <w:jc w:val="center"/>
        <w:rPr>
          <w:b/>
        </w:rPr>
      </w:pPr>
      <w:r>
        <w:rPr>
          <w:b/>
        </w:rPr>
        <w:t xml:space="preserve">усього </w:t>
      </w:r>
      <w:r>
        <w:rPr>
          <w:b/>
        </w:rPr>
        <w:tab/>
      </w:r>
      <w:r>
        <w:rPr>
          <w:b/>
        </w:rPr>
        <w:tab/>
        <w:t xml:space="preserve">–  7  </w:t>
      </w:r>
    </w:p>
    <w:p w:rsidR="00644772" w:rsidRDefault="00644772" w:rsidP="00644772">
      <w:pPr>
        <w:spacing w:line="276" w:lineRule="auto"/>
        <w:jc w:val="center"/>
        <w:rPr>
          <w:b/>
        </w:rPr>
      </w:pPr>
    </w:p>
    <w:p w:rsidR="00644772" w:rsidRPr="00644772" w:rsidRDefault="00644772" w:rsidP="00644772">
      <w:r w:rsidRPr="00644772">
        <w:t>2. Виключити із запропонованого проекту рішення пункти:</w:t>
      </w:r>
    </w:p>
    <w:p w:rsidR="00644772" w:rsidRDefault="00644772" w:rsidP="00644772">
      <w:pPr>
        <w:spacing w:line="276" w:lineRule="auto"/>
        <w:rPr>
          <w:b/>
        </w:rPr>
      </w:pPr>
    </w:p>
    <w:p w:rsidR="00644772" w:rsidRDefault="00644772" w:rsidP="00644772">
      <w:pPr>
        <w:ind w:left="142" w:firstLine="566"/>
        <w:jc w:val="both"/>
        <w:rPr>
          <w:szCs w:val="28"/>
        </w:rPr>
      </w:pPr>
      <w:r>
        <w:rPr>
          <w:szCs w:val="28"/>
        </w:rPr>
        <w:t>39. Рекомендувати департаменту освіти і науки Дніпропетровської обласної державної адміністрації поновити комунальний заклад ,,Дніпропетровський дитячо-юнацький центр міжнародного співробітництва” Дніпропетровської обласної ради” у мережі розпорядників і одержувачів коштів місцевого бюджету у зв’язку із скасуванням п. 6 рішення Дніпропетровської обласної ради від 16 березня 2018 року № 330-12/</w:t>
      </w:r>
      <w:r>
        <w:rPr>
          <w:szCs w:val="28"/>
          <w:lang w:val="en-US"/>
        </w:rPr>
        <w:t>VII</w:t>
      </w:r>
      <w:r>
        <w:rPr>
          <w:szCs w:val="28"/>
        </w:rPr>
        <w:t xml:space="preserve"> </w:t>
      </w:r>
      <w:r w:rsidRPr="002E0272">
        <w:rPr>
          <w:szCs w:val="28"/>
        </w:rPr>
        <w:t xml:space="preserve">,,Питання діяльності окремих обласних комунальних підприємств та закладів, що належать до спільної власності територіальних громад сіл, селищ, </w:t>
      </w:r>
      <w:r>
        <w:rPr>
          <w:szCs w:val="28"/>
        </w:rPr>
        <w:t>міст Дніпропетровської області” згідно з постановою від 04 лютого 2019 року Третього апеляційного адміністративного суду.</w:t>
      </w:r>
    </w:p>
    <w:p w:rsidR="00644772" w:rsidRPr="00644772" w:rsidRDefault="00644772" w:rsidP="00644772">
      <w:pPr>
        <w:pStyle w:val="af4"/>
        <w:rPr>
          <w:sz w:val="28"/>
          <w:szCs w:val="28"/>
          <w:lang w:val="uk-UA"/>
        </w:rPr>
      </w:pPr>
    </w:p>
    <w:p w:rsidR="00644772" w:rsidRDefault="00644772" w:rsidP="00644772">
      <w:pPr>
        <w:ind w:left="142" w:firstLine="566"/>
        <w:jc w:val="both"/>
        <w:rPr>
          <w:szCs w:val="28"/>
        </w:rPr>
      </w:pPr>
      <w:r>
        <w:rPr>
          <w:szCs w:val="28"/>
        </w:rPr>
        <w:t>40.Рекомендувати департаменту фінансів Дніпропетровської обласної державної адміністрації передбачити фінансування комунального закладу ,,Дніпропетровський дитячо-юнацький центр міжнародного співробітництва” Дніпропетровської обласної ради” з 01 липня 2019 року.</w:t>
      </w:r>
    </w:p>
    <w:p w:rsidR="00644772" w:rsidRPr="00644772" w:rsidRDefault="00644772" w:rsidP="00644772">
      <w:pPr>
        <w:pStyle w:val="af4"/>
        <w:rPr>
          <w:sz w:val="28"/>
          <w:szCs w:val="28"/>
          <w:lang w:val="uk-UA"/>
        </w:rPr>
      </w:pPr>
    </w:p>
    <w:p w:rsidR="00644772" w:rsidRPr="000F32C2" w:rsidRDefault="00644772" w:rsidP="00644772">
      <w:pPr>
        <w:ind w:left="142" w:firstLine="566"/>
        <w:jc w:val="both"/>
        <w:rPr>
          <w:szCs w:val="28"/>
        </w:rPr>
      </w:pPr>
      <w:r>
        <w:rPr>
          <w:szCs w:val="28"/>
        </w:rPr>
        <w:t>41.</w:t>
      </w:r>
      <w:r w:rsidRPr="000F32C2">
        <w:rPr>
          <w:szCs w:val="28"/>
        </w:rPr>
        <w:t>Уповноважити Кириченко Надію Вікторівну здійснити дії, передбачені чинним законодавством щодо  скасування  п. 6 рішення Дніпропетровської обласної ради від 16 березня 2018 року № 330-12/</w:t>
      </w:r>
      <w:r w:rsidRPr="000F32C2">
        <w:rPr>
          <w:szCs w:val="28"/>
          <w:lang w:val="en-US"/>
        </w:rPr>
        <w:t>VII</w:t>
      </w:r>
      <w:r w:rsidRPr="000F32C2">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згідно з постановою від 04 лютого 2019 року Третього апеляційного адміністративного суду.</w:t>
      </w:r>
    </w:p>
    <w:p w:rsidR="00644772" w:rsidRDefault="00644772" w:rsidP="00644772">
      <w:pPr>
        <w:spacing w:line="276" w:lineRule="auto"/>
        <w:jc w:val="both"/>
        <w:rPr>
          <w:b/>
        </w:rPr>
      </w:pPr>
    </w:p>
    <w:p w:rsidR="00670225" w:rsidRPr="002D2EE5" w:rsidRDefault="00670225" w:rsidP="00670225">
      <w:pPr>
        <w:spacing w:after="200" w:line="276" w:lineRule="auto"/>
        <w:jc w:val="center"/>
        <w:rPr>
          <w:b/>
          <w:bCs/>
        </w:rPr>
      </w:pPr>
      <w:r w:rsidRPr="002D2EE5">
        <w:rPr>
          <w:b/>
          <w:bCs/>
        </w:rPr>
        <w:t>Результати голосування:</w:t>
      </w:r>
    </w:p>
    <w:p w:rsidR="00670225" w:rsidRPr="002D2EE5" w:rsidRDefault="00670225" w:rsidP="00670225">
      <w:pPr>
        <w:spacing w:line="276" w:lineRule="auto"/>
        <w:jc w:val="center"/>
        <w:rPr>
          <w:b/>
        </w:rPr>
      </w:pPr>
      <w:r w:rsidRPr="002D2EE5">
        <w:rPr>
          <w:b/>
        </w:rPr>
        <w:t xml:space="preserve">за </w:t>
      </w:r>
      <w:r w:rsidRPr="002D2EE5">
        <w:rPr>
          <w:b/>
        </w:rPr>
        <w:tab/>
      </w:r>
      <w:r w:rsidRPr="002D2EE5">
        <w:rPr>
          <w:b/>
        </w:rPr>
        <w:tab/>
      </w:r>
      <w:r w:rsidRPr="002D2EE5">
        <w:rPr>
          <w:b/>
        </w:rPr>
        <w:tab/>
      </w:r>
      <w:r w:rsidR="00644772">
        <w:rPr>
          <w:b/>
        </w:rPr>
        <w:t>– 7</w:t>
      </w:r>
    </w:p>
    <w:p w:rsidR="00670225" w:rsidRPr="002D2EE5" w:rsidRDefault="00670225" w:rsidP="00670225">
      <w:pPr>
        <w:spacing w:line="276" w:lineRule="auto"/>
        <w:jc w:val="center"/>
        <w:rPr>
          <w:b/>
        </w:rPr>
      </w:pPr>
      <w:r>
        <w:rPr>
          <w:b/>
        </w:rPr>
        <w:t>проти</w:t>
      </w:r>
      <w:r>
        <w:rPr>
          <w:b/>
        </w:rPr>
        <w:tab/>
      </w:r>
      <w:r>
        <w:rPr>
          <w:b/>
        </w:rPr>
        <w:tab/>
        <w:t>–  0</w:t>
      </w:r>
    </w:p>
    <w:p w:rsidR="00670225" w:rsidRPr="002D2EE5" w:rsidRDefault="00670225" w:rsidP="00670225">
      <w:pPr>
        <w:spacing w:line="276" w:lineRule="auto"/>
        <w:jc w:val="center"/>
        <w:rPr>
          <w:b/>
        </w:rPr>
      </w:pPr>
      <w:r>
        <w:rPr>
          <w:b/>
        </w:rPr>
        <w:t xml:space="preserve">утримались </w:t>
      </w:r>
      <w:r>
        <w:rPr>
          <w:b/>
        </w:rPr>
        <w:tab/>
      </w:r>
      <w:r w:rsidR="00690BB9">
        <w:rPr>
          <w:b/>
        </w:rPr>
        <w:t>–  0</w:t>
      </w:r>
    </w:p>
    <w:p w:rsidR="00670225" w:rsidRDefault="00670225" w:rsidP="00670225">
      <w:pPr>
        <w:spacing w:line="276" w:lineRule="auto"/>
        <w:jc w:val="center"/>
        <w:rPr>
          <w:b/>
        </w:rPr>
      </w:pPr>
      <w:r>
        <w:rPr>
          <w:b/>
        </w:rPr>
        <w:t xml:space="preserve">усього </w:t>
      </w:r>
      <w:r>
        <w:rPr>
          <w:b/>
        </w:rPr>
        <w:tab/>
      </w:r>
      <w:r>
        <w:rPr>
          <w:b/>
        </w:rPr>
        <w:tab/>
        <w:t xml:space="preserve">– </w:t>
      </w:r>
      <w:r w:rsidR="00690BB9">
        <w:rPr>
          <w:b/>
        </w:rPr>
        <w:t xml:space="preserve"> </w:t>
      </w:r>
      <w:r w:rsidR="00644772">
        <w:rPr>
          <w:b/>
        </w:rPr>
        <w:t>7</w:t>
      </w:r>
      <w:r>
        <w:rPr>
          <w:b/>
        </w:rPr>
        <w:t xml:space="preserve">  </w:t>
      </w:r>
    </w:p>
    <w:p w:rsidR="00690BB9" w:rsidRDefault="00690BB9" w:rsidP="00670225">
      <w:pPr>
        <w:spacing w:line="276" w:lineRule="auto"/>
        <w:jc w:val="center"/>
        <w:rPr>
          <w:b/>
        </w:rPr>
      </w:pPr>
    </w:p>
    <w:p w:rsidR="00690BB9" w:rsidRPr="00784CC7" w:rsidRDefault="00644772" w:rsidP="00644772">
      <w:pPr>
        <w:jc w:val="both"/>
      </w:pPr>
      <w:r w:rsidRPr="00784CC7">
        <w:t>3. Погодити проект рішення:</w:t>
      </w:r>
    </w:p>
    <w:p w:rsidR="00670225" w:rsidRDefault="00670225" w:rsidP="00670225">
      <w:pPr>
        <w:spacing w:line="276" w:lineRule="auto"/>
        <w:jc w:val="center"/>
        <w:rPr>
          <w:b/>
        </w:rPr>
      </w:pPr>
    </w:p>
    <w:p w:rsidR="00644772" w:rsidRDefault="00644772" w:rsidP="00644772">
      <w:pPr>
        <w:numPr>
          <w:ilvl w:val="0"/>
          <w:numId w:val="2"/>
        </w:numPr>
        <w:ind w:left="0" w:firstLine="709"/>
        <w:jc w:val="both"/>
        <w:rPr>
          <w:szCs w:val="28"/>
        </w:rPr>
      </w:pPr>
      <w:r>
        <w:rPr>
          <w:szCs w:val="28"/>
        </w:rPr>
        <w:t>Змінити назву комунального закладу освіти ,,Навчально-реабілітаційний центр № 6” Дніпропетровської обласної ради” (юридична адреса: вул. 20-річчя Перемоги, 30, м. Дніпро, 49127) на комунальний заклад освіти ,,Багатопрофільний навчально-реабілітаційний центр № 6” Дніпропетровської обласної ради”.</w:t>
      </w:r>
    </w:p>
    <w:p w:rsidR="00644772" w:rsidRDefault="00644772" w:rsidP="00644772">
      <w:pPr>
        <w:ind w:left="709"/>
        <w:jc w:val="both"/>
        <w:rPr>
          <w:szCs w:val="28"/>
        </w:rPr>
      </w:pPr>
    </w:p>
    <w:p w:rsidR="00644772" w:rsidRDefault="00644772" w:rsidP="00644772">
      <w:pPr>
        <w:numPr>
          <w:ilvl w:val="0"/>
          <w:numId w:val="2"/>
        </w:numPr>
        <w:ind w:left="0" w:firstLine="709"/>
        <w:jc w:val="both"/>
        <w:rPr>
          <w:szCs w:val="28"/>
        </w:rPr>
      </w:pPr>
      <w:r>
        <w:rPr>
          <w:szCs w:val="28"/>
        </w:rPr>
        <w:t>Змінити назву комунального закладу освіти ,,Першотрвенська загальноосвітня спеціальна школа-інтернат” Дніпропетровської обласної ради” (юридична адреса: вул. Шкільна, 12, м. Першотравенськ, Дніпропетровська область, 52800) на комунальний заклад освіти ,,Першотравенський багатопрофільний навчально-реабілітаційний центр ,,Берегиня” Дніпропетровської обласної ради”.</w:t>
      </w:r>
    </w:p>
    <w:p w:rsidR="00644772" w:rsidRDefault="00644772" w:rsidP="00644772">
      <w:pPr>
        <w:jc w:val="both"/>
        <w:rPr>
          <w:szCs w:val="28"/>
        </w:rPr>
      </w:pPr>
    </w:p>
    <w:p w:rsidR="00644772" w:rsidRPr="0076446D" w:rsidRDefault="00644772" w:rsidP="00644772">
      <w:pPr>
        <w:numPr>
          <w:ilvl w:val="0"/>
          <w:numId w:val="2"/>
        </w:numPr>
        <w:ind w:left="928"/>
        <w:rPr>
          <w:szCs w:val="28"/>
        </w:rPr>
      </w:pPr>
      <w:r>
        <w:rPr>
          <w:szCs w:val="28"/>
        </w:rPr>
        <w:t>Затвердити статути, що додаються:</w:t>
      </w:r>
    </w:p>
    <w:p w:rsidR="00644772" w:rsidRDefault="00644772" w:rsidP="00644772">
      <w:pPr>
        <w:ind w:left="928"/>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Синельниківська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Верхньодніпровська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Нікопольський пологовий будинок</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lastRenderedPageBreak/>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Софіївська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lang w:val="ru-RU"/>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Тернівська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Центральна міська лікарня м. Покров</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Петриківська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Томаківська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Першотравенська</w:t>
      </w:r>
      <w:r>
        <w:rPr>
          <w:szCs w:val="28"/>
        </w:rPr>
        <w:t xml:space="preserve"> центральна міська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Павлоградська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Дніпропетровський дитячий протитуберкульозний санаторій № 7</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Марганецька</w:t>
      </w:r>
      <w:r>
        <w:rPr>
          <w:szCs w:val="28"/>
        </w:rPr>
        <w:t xml:space="preserve"> центральна міська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Покровська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Широківська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Обласний госпіталь для ветеранів війни</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Васильківська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Петропавлівська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П’ятихатська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Магдалиніська</w:t>
      </w:r>
      <w:r>
        <w:rPr>
          <w:szCs w:val="28"/>
        </w:rPr>
        <w:t xml:space="preserve"> центральна районна лікарня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p>
    <w:p w:rsidR="00644772" w:rsidRPr="0076446D" w:rsidRDefault="00644772" w:rsidP="00644772">
      <w:pPr>
        <w:numPr>
          <w:ilvl w:val="0"/>
          <w:numId w:val="2"/>
        </w:numPr>
        <w:ind w:left="928"/>
        <w:rPr>
          <w:szCs w:val="28"/>
        </w:rPr>
      </w:pPr>
      <w:r>
        <w:rPr>
          <w:szCs w:val="28"/>
        </w:rPr>
        <w:t>Затвердити в новій редакції</w:t>
      </w:r>
      <w:r w:rsidRPr="001F2BB7">
        <w:rPr>
          <w:szCs w:val="28"/>
        </w:rPr>
        <w:t xml:space="preserve"> </w:t>
      </w:r>
      <w:r>
        <w:rPr>
          <w:szCs w:val="28"/>
        </w:rPr>
        <w:t>статути, що додаються:</w:t>
      </w:r>
    </w:p>
    <w:p w:rsidR="00644772" w:rsidRDefault="00644772" w:rsidP="00644772">
      <w:pPr>
        <w:ind w:firstLine="709"/>
        <w:jc w:val="both"/>
        <w:rPr>
          <w:szCs w:val="28"/>
        </w:rPr>
      </w:pPr>
    </w:p>
    <w:p w:rsidR="00644772" w:rsidRDefault="00644772" w:rsidP="00644772">
      <w:pPr>
        <w:ind w:firstLine="709"/>
        <w:jc w:val="both"/>
        <w:rPr>
          <w:szCs w:val="28"/>
        </w:rPr>
      </w:pPr>
      <w:r>
        <w:rPr>
          <w:szCs w:val="28"/>
        </w:rPr>
        <w:t>комунального закладу освіти ,,Багатопрофільний навчально-реабілітаційний центр № 6” Дніпропетровської обласної ради”;</w:t>
      </w:r>
    </w:p>
    <w:p w:rsidR="00644772" w:rsidRDefault="00644772" w:rsidP="00644772">
      <w:pPr>
        <w:ind w:firstLine="709"/>
        <w:jc w:val="both"/>
        <w:rPr>
          <w:szCs w:val="28"/>
        </w:rPr>
      </w:pPr>
    </w:p>
    <w:p w:rsidR="00644772" w:rsidRDefault="00644772" w:rsidP="00644772">
      <w:pPr>
        <w:ind w:firstLine="709"/>
        <w:jc w:val="both"/>
        <w:rPr>
          <w:szCs w:val="28"/>
        </w:rPr>
      </w:pPr>
      <w:r>
        <w:rPr>
          <w:szCs w:val="28"/>
        </w:rPr>
        <w:t>комунального закладу освіти ,,Першотравенський багатопрофільний навчально-реабілітаційний центр ,,Берегиня” Дніпропетровської обласної ради”;</w:t>
      </w:r>
    </w:p>
    <w:p w:rsidR="00644772" w:rsidRDefault="00644772" w:rsidP="00644772">
      <w:pPr>
        <w:ind w:firstLine="709"/>
        <w:jc w:val="both"/>
        <w:rPr>
          <w:szCs w:val="28"/>
        </w:rPr>
      </w:pPr>
    </w:p>
    <w:p w:rsidR="00644772" w:rsidRDefault="00644772" w:rsidP="00644772">
      <w:pPr>
        <w:ind w:firstLine="709"/>
        <w:jc w:val="both"/>
        <w:rPr>
          <w:szCs w:val="28"/>
        </w:rPr>
      </w:pPr>
      <w:r>
        <w:rPr>
          <w:szCs w:val="28"/>
        </w:rPr>
        <w:t>комунального закладу освіти ,,Дніпропетровський багатопрофільний навчально-реабілітаційний центр № 9” Дніпропетровської обласної ради”;</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Дніпропетровське обласне клінічне лікувально-профілактичне об’єднання ,,Фтизіатрія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Центр екологічного моніторингу</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lang w:val="ru-RU"/>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Агенція з управління проектами</w:t>
      </w:r>
      <w:r w:rsidRPr="0076446D">
        <w:rPr>
          <w:szCs w:val="28"/>
        </w:rPr>
        <w:t>” Дніпропетровської обласної ради”</w:t>
      </w:r>
      <w:r>
        <w:rPr>
          <w:szCs w:val="28"/>
        </w:rPr>
        <w:t>;</w:t>
      </w:r>
    </w:p>
    <w:p w:rsidR="00644772" w:rsidRPr="004A2429" w:rsidRDefault="00644772" w:rsidP="00644772">
      <w:pPr>
        <w:ind w:firstLine="709"/>
        <w:jc w:val="both"/>
        <w:rPr>
          <w:szCs w:val="28"/>
          <w:lang w:val="ru-RU"/>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Дніпрокомоблік</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rPr>
        <w:t>Нікопольська міська лікарня № 1</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Pr>
          <w:szCs w:val="28"/>
        </w:rPr>
        <w:t>комунального закладу вищої освіти ,,Дніпровський педагогічний коледж” Дніпропетровської обласної ради”;</w:t>
      </w:r>
    </w:p>
    <w:p w:rsidR="00644772" w:rsidRDefault="00644772" w:rsidP="00644772">
      <w:pPr>
        <w:ind w:firstLine="709"/>
        <w:jc w:val="both"/>
        <w:rPr>
          <w:szCs w:val="28"/>
        </w:rPr>
      </w:pPr>
    </w:p>
    <w:p w:rsidR="00644772" w:rsidRDefault="00644772" w:rsidP="00644772">
      <w:pPr>
        <w:ind w:firstLine="709"/>
        <w:jc w:val="both"/>
        <w:rPr>
          <w:szCs w:val="28"/>
        </w:rPr>
      </w:pPr>
      <w:r w:rsidRPr="0076446D">
        <w:rPr>
          <w:szCs w:val="28"/>
        </w:rPr>
        <w:t>комунальн</w:t>
      </w:r>
      <w:r>
        <w:rPr>
          <w:szCs w:val="28"/>
        </w:rPr>
        <w:t>ого</w:t>
      </w:r>
      <w:r w:rsidRPr="0076446D">
        <w:rPr>
          <w:szCs w:val="28"/>
        </w:rPr>
        <w:t xml:space="preserve"> </w:t>
      </w:r>
      <w:r>
        <w:rPr>
          <w:szCs w:val="28"/>
        </w:rPr>
        <w:t xml:space="preserve">підприємства </w:t>
      </w:r>
      <w:r w:rsidRPr="0076446D">
        <w:rPr>
          <w:szCs w:val="28"/>
        </w:rPr>
        <w:t>,,</w:t>
      </w:r>
      <w:r>
        <w:rPr>
          <w:szCs w:val="28"/>
          <w:lang w:val="ru-RU"/>
        </w:rPr>
        <w:t>Енергопостачання</w:t>
      </w:r>
      <w:r w:rsidRPr="0076446D">
        <w:rPr>
          <w:szCs w:val="28"/>
        </w:rPr>
        <w:t>” Дніпропетровської обласної ради”</w:t>
      </w:r>
      <w:r>
        <w:rPr>
          <w:szCs w:val="28"/>
        </w:rPr>
        <w:t>;</w:t>
      </w:r>
    </w:p>
    <w:p w:rsidR="00644772" w:rsidRDefault="00644772" w:rsidP="00644772">
      <w:pPr>
        <w:ind w:firstLine="709"/>
        <w:jc w:val="both"/>
        <w:rPr>
          <w:szCs w:val="28"/>
        </w:rPr>
      </w:pPr>
    </w:p>
    <w:p w:rsidR="00644772" w:rsidRDefault="00644772" w:rsidP="00644772">
      <w:pPr>
        <w:ind w:firstLine="709"/>
        <w:jc w:val="both"/>
        <w:rPr>
          <w:szCs w:val="28"/>
        </w:rPr>
      </w:pPr>
      <w:r>
        <w:rPr>
          <w:szCs w:val="28"/>
        </w:rPr>
        <w:t>комунального підприємства ,,Їдальня Дніпропетровської обласної ради”;</w:t>
      </w:r>
    </w:p>
    <w:p w:rsidR="00644772" w:rsidRDefault="00644772" w:rsidP="00644772">
      <w:pPr>
        <w:ind w:firstLine="709"/>
        <w:jc w:val="both"/>
        <w:rPr>
          <w:szCs w:val="28"/>
        </w:rPr>
      </w:pPr>
    </w:p>
    <w:p w:rsidR="00644772" w:rsidRDefault="00644772" w:rsidP="00644772">
      <w:pPr>
        <w:ind w:firstLine="709"/>
        <w:jc w:val="both"/>
        <w:rPr>
          <w:szCs w:val="28"/>
        </w:rPr>
      </w:pPr>
      <w:r>
        <w:rPr>
          <w:szCs w:val="28"/>
        </w:rPr>
        <w:t>комунального підприємства ,,Їдальня № 810” Дніпропетровської обласної ради”;</w:t>
      </w:r>
    </w:p>
    <w:p w:rsidR="00644772" w:rsidRDefault="00644772" w:rsidP="00644772">
      <w:pPr>
        <w:ind w:firstLine="709"/>
        <w:jc w:val="both"/>
        <w:rPr>
          <w:szCs w:val="28"/>
        </w:rPr>
      </w:pPr>
    </w:p>
    <w:p w:rsidR="00644772" w:rsidRDefault="00644772" w:rsidP="00644772">
      <w:pPr>
        <w:ind w:firstLine="709"/>
        <w:jc w:val="both"/>
        <w:rPr>
          <w:szCs w:val="28"/>
        </w:rPr>
      </w:pPr>
      <w:r>
        <w:rPr>
          <w:szCs w:val="28"/>
        </w:rPr>
        <w:lastRenderedPageBreak/>
        <w:t>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p>
    <w:p w:rsidR="00644772" w:rsidRDefault="00644772" w:rsidP="00644772">
      <w:pPr>
        <w:ind w:firstLine="709"/>
        <w:jc w:val="both"/>
        <w:rPr>
          <w:szCs w:val="28"/>
        </w:rPr>
      </w:pPr>
    </w:p>
    <w:p w:rsidR="00644772" w:rsidRPr="00603DB2" w:rsidRDefault="00644772" w:rsidP="00644772">
      <w:pPr>
        <w:tabs>
          <w:tab w:val="left" w:pos="0"/>
          <w:tab w:val="left" w:pos="851"/>
        </w:tabs>
        <w:ind w:firstLine="710"/>
        <w:jc w:val="both"/>
        <w:rPr>
          <w:sz w:val="16"/>
          <w:szCs w:val="16"/>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Синельниківська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Синельниківська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Верхньодніпровська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Верхньодніпровська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Нікопольський пологовий будинок</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Нікопольський пологовий будинок</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Софіївська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Софіївська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Тернівська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Тернівська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P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Центральна міська лікарня м. Покров</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Центральна міська лікарня м. Покров</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Петриківська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Петриківська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Томаківська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Томаківська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Першотравенська центральна міська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Першотравенська центральна міська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Павлоградська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Павлоградська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Дніпропетровський дитячий протитуберкульозний санаторій № 7</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Дніпропетровський дитячий протитуберкульозний санаторій № 7</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Марганецька центральна міська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Марганецька центральна міська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pStyle w:val="af4"/>
        <w:rPr>
          <w:sz w:val="28"/>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Покровська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Покровська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pStyle w:val="af4"/>
        <w:rPr>
          <w:sz w:val="28"/>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Широківська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Широківська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Pr="00644772" w:rsidRDefault="00644772" w:rsidP="00644772">
      <w:pPr>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lastRenderedPageBreak/>
        <w:t>Затвердити передавальний акт (за результатами реорганізації комунального закладу ,,</w:t>
      </w:r>
      <w:r>
        <w:rPr>
          <w:szCs w:val="28"/>
        </w:rPr>
        <w:t>Обласний госпіталь для ветеранів війни</w:t>
      </w:r>
      <w:r w:rsidRPr="00C54AC6">
        <w:rPr>
          <w:szCs w:val="28"/>
        </w:rPr>
        <w:t>” шляхом перетворення в комунальне підприємство</w:t>
      </w:r>
      <w:r>
        <w:rPr>
          <w:szCs w:val="28"/>
        </w:rPr>
        <w:t xml:space="preserve"> </w:t>
      </w:r>
      <w:r w:rsidRPr="00C54AC6">
        <w:rPr>
          <w:szCs w:val="28"/>
        </w:rPr>
        <w:t>,,</w:t>
      </w:r>
      <w:r>
        <w:rPr>
          <w:szCs w:val="28"/>
        </w:rPr>
        <w:t>Обласний госпіталь для ветеранів війни</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pStyle w:val="af4"/>
        <w:rPr>
          <w:sz w:val="28"/>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Васильківська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Васильківська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Петропавлівська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Петропавлівська центральна районна лікарня</w:t>
      </w:r>
      <w:r w:rsidRPr="00C54AC6">
        <w:rPr>
          <w:szCs w:val="28"/>
        </w:rPr>
        <w:t xml:space="preserve">”  Дніпропетровської обласної ради”), </w:t>
      </w:r>
      <w:r>
        <w:rPr>
          <w:szCs w:val="28"/>
        </w:rPr>
        <w:t xml:space="preserve"> </w:t>
      </w:r>
      <w:r w:rsidRPr="00C54AC6">
        <w:rPr>
          <w:szCs w:val="28"/>
        </w:rPr>
        <w:t>.</w:t>
      </w:r>
    </w:p>
    <w:p w:rsidR="00644772" w:rsidRDefault="00644772" w:rsidP="00644772">
      <w:pPr>
        <w:pStyle w:val="af4"/>
        <w:rPr>
          <w:sz w:val="28"/>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П’ятихатська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П’ятихатська центральна районна лікарня</w:t>
      </w:r>
      <w:r w:rsidRPr="00C54AC6">
        <w:rPr>
          <w:szCs w:val="28"/>
        </w:rPr>
        <w:t xml:space="preserve">”  Дніпропетровської обласної ради”), </w:t>
      </w:r>
      <w:r>
        <w:rPr>
          <w:szCs w:val="28"/>
        </w:rPr>
        <w:t xml:space="preserve"> </w:t>
      </w:r>
    </w:p>
    <w:p w:rsidR="00644772" w:rsidRDefault="00644772" w:rsidP="00644772">
      <w:pPr>
        <w:pStyle w:val="af4"/>
        <w:rPr>
          <w:sz w:val="28"/>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Магдалинівська центральна районна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C54AC6">
        <w:rPr>
          <w:szCs w:val="28"/>
        </w:rPr>
        <w:t>,,</w:t>
      </w:r>
      <w:r>
        <w:rPr>
          <w:szCs w:val="28"/>
        </w:rPr>
        <w:t>Магдалинівська центральна районна лікарня</w:t>
      </w:r>
      <w:r w:rsidRPr="00C54AC6">
        <w:rPr>
          <w:szCs w:val="28"/>
        </w:rPr>
        <w:t xml:space="preserve">”  Дніпропетровської обласної ради”), </w:t>
      </w:r>
      <w:r>
        <w:rPr>
          <w:szCs w:val="28"/>
        </w:rPr>
        <w:t xml:space="preserve"> </w:t>
      </w:r>
    </w:p>
    <w:p w:rsidR="00644772" w:rsidRDefault="00644772" w:rsidP="00644772">
      <w:pPr>
        <w:pStyle w:val="af4"/>
        <w:rPr>
          <w:sz w:val="28"/>
          <w:szCs w:val="28"/>
        </w:rPr>
      </w:pPr>
    </w:p>
    <w:p w:rsidR="00644772" w:rsidRDefault="00644772" w:rsidP="00644772">
      <w:pPr>
        <w:numPr>
          <w:ilvl w:val="0"/>
          <w:numId w:val="2"/>
        </w:numPr>
        <w:tabs>
          <w:tab w:val="left" w:pos="0"/>
          <w:tab w:val="left" w:pos="1276"/>
        </w:tabs>
        <w:ind w:left="0" w:firstLine="709"/>
        <w:jc w:val="both"/>
        <w:rPr>
          <w:szCs w:val="28"/>
        </w:rPr>
      </w:pPr>
      <w:r w:rsidRPr="00C54AC6">
        <w:rPr>
          <w:szCs w:val="28"/>
        </w:rPr>
        <w:t>Затвердити передавальний акт (за результатами реорганізації комунального закладу ,,</w:t>
      </w:r>
      <w:r>
        <w:rPr>
          <w:szCs w:val="28"/>
        </w:rPr>
        <w:t>Вільногірська центральна міська лікарня</w:t>
      </w:r>
      <w:r w:rsidRPr="00C54AC6">
        <w:rPr>
          <w:szCs w:val="28"/>
        </w:rPr>
        <w:t>”  Дніпропетровської обласної ради” шляхом перетворення в комунальне підприємство</w:t>
      </w:r>
      <w:r>
        <w:rPr>
          <w:szCs w:val="28"/>
        </w:rPr>
        <w:t xml:space="preserve"> </w:t>
      </w:r>
      <w:r w:rsidRPr="005632B1">
        <w:rPr>
          <w:szCs w:val="28"/>
        </w:rPr>
        <w:t xml:space="preserve">,,Вільногірська центральна міська лікарня”  </w:t>
      </w:r>
      <w:r w:rsidRPr="00C54AC6">
        <w:rPr>
          <w:szCs w:val="28"/>
        </w:rPr>
        <w:t xml:space="preserve">Дніпропетровської обласної ради”), </w:t>
      </w:r>
      <w:r>
        <w:rPr>
          <w:szCs w:val="28"/>
        </w:rPr>
        <w:t xml:space="preserve"> </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349"/>
        </w:tabs>
        <w:ind w:left="0" w:right="-1" w:firstLine="709"/>
        <w:jc w:val="both"/>
        <w:rPr>
          <w:szCs w:val="28"/>
        </w:rPr>
      </w:pPr>
      <w:r>
        <w:rPr>
          <w:color w:val="000000"/>
          <w:szCs w:val="28"/>
        </w:rPr>
        <w:t xml:space="preserve">Реорганізувати комунальний заклад „Апостолівська центральна районна лікарня” Дніпропетровської обласної ради” (юридична адреса: </w:t>
      </w:r>
      <w:r>
        <w:rPr>
          <w:szCs w:val="28"/>
        </w:rPr>
        <w:t>вул. Медична, 63, м. Апостолове, Дніпропетровська область, 53800)</w:t>
      </w:r>
      <w:r>
        <w:rPr>
          <w:color w:val="000000"/>
          <w:szCs w:val="28"/>
        </w:rPr>
        <w:t xml:space="preserve"> шляхом перетворення в комунальне підприємство „Апостолівська центральна районна лікарня” Дніпропетровської обласної ради”. </w:t>
      </w:r>
    </w:p>
    <w:p w:rsidR="00644772" w:rsidRDefault="00644772" w:rsidP="00644772">
      <w:pPr>
        <w:numPr>
          <w:ilvl w:val="1"/>
          <w:numId w:val="2"/>
        </w:numPr>
        <w:tabs>
          <w:tab w:val="left" w:pos="709"/>
        </w:tabs>
        <w:ind w:left="0" w:right="-1" w:firstLine="710"/>
        <w:jc w:val="both"/>
        <w:rPr>
          <w:szCs w:val="28"/>
        </w:rPr>
      </w:pPr>
      <w:r>
        <w:rPr>
          <w:szCs w:val="28"/>
        </w:rPr>
        <w:lastRenderedPageBreak/>
        <w:t xml:space="preserve">Доручити керівникові комунального закладу </w:t>
      </w:r>
      <w:r>
        <w:rPr>
          <w:color w:val="000000"/>
          <w:szCs w:val="28"/>
        </w:rPr>
        <w:t xml:space="preserve">„Апостолівська центральна районна лікарня” Дніпропетровської обласної ради” </w:t>
      </w:r>
      <w:r>
        <w:rPr>
          <w:szCs w:val="28"/>
        </w:rPr>
        <w:t>здійснити всі необхідні заходи щодо приймання-передачі майна згідно з чинним законодавством.</w:t>
      </w:r>
    </w:p>
    <w:p w:rsidR="00644772" w:rsidRDefault="00644772" w:rsidP="00644772">
      <w:pPr>
        <w:numPr>
          <w:ilvl w:val="1"/>
          <w:numId w:val="2"/>
        </w:numPr>
        <w:tabs>
          <w:tab w:val="left" w:pos="709"/>
        </w:tabs>
        <w:ind w:left="0" w:right="-1" w:firstLine="710"/>
        <w:jc w:val="both"/>
        <w:rPr>
          <w:szCs w:val="28"/>
        </w:rPr>
      </w:pPr>
      <w:r>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44772" w:rsidRDefault="00644772" w:rsidP="00644772">
      <w:pPr>
        <w:numPr>
          <w:ilvl w:val="1"/>
          <w:numId w:val="2"/>
        </w:numPr>
        <w:tabs>
          <w:tab w:val="left" w:pos="709"/>
        </w:tabs>
        <w:ind w:left="0" w:right="-1" w:firstLine="710"/>
        <w:jc w:val="both"/>
        <w:rPr>
          <w:szCs w:val="28"/>
        </w:rPr>
      </w:pPr>
      <w:r>
        <w:rPr>
          <w:szCs w:val="28"/>
        </w:rPr>
        <w:t xml:space="preserve">Створити комісію з реорганізації комунального закладу </w:t>
      </w:r>
      <w:r>
        <w:rPr>
          <w:color w:val="000000"/>
          <w:szCs w:val="28"/>
        </w:rPr>
        <w:t>„Апостолівська центральна районна лікарня” Дніпропетровської обласної ради”</w:t>
      </w:r>
      <w:r>
        <w:rPr>
          <w:szCs w:val="28"/>
        </w:rPr>
        <w:t>:</w:t>
      </w:r>
    </w:p>
    <w:p w:rsidR="00644772" w:rsidRDefault="00644772" w:rsidP="00644772">
      <w:pPr>
        <w:numPr>
          <w:ilvl w:val="1"/>
          <w:numId w:val="2"/>
        </w:numPr>
        <w:tabs>
          <w:tab w:val="left" w:pos="709"/>
        </w:tabs>
        <w:ind w:left="0" w:right="-1" w:firstLine="710"/>
        <w:jc w:val="both"/>
        <w:rPr>
          <w:szCs w:val="28"/>
        </w:rPr>
      </w:pPr>
      <w:r>
        <w:rPr>
          <w:szCs w:val="28"/>
        </w:rPr>
        <w:t xml:space="preserve">Доручити голові комісії з реорганізації комунального закладу </w:t>
      </w:r>
      <w:r>
        <w:rPr>
          <w:color w:val="000000"/>
          <w:szCs w:val="28"/>
        </w:rPr>
        <w:t xml:space="preserve">„Апостолівська центральна районна лікарня” Дніпропетровської обласної ради” </w:t>
      </w:r>
      <w:r>
        <w:rPr>
          <w:szCs w:val="28"/>
        </w:rPr>
        <w:t>в установлений законодавством термін повідомити державного реєстратора про рішення щодо реорганізації комунального закладу.</w:t>
      </w:r>
    </w:p>
    <w:p w:rsidR="00644772" w:rsidRDefault="00644772" w:rsidP="00644772">
      <w:pPr>
        <w:numPr>
          <w:ilvl w:val="1"/>
          <w:numId w:val="2"/>
        </w:numPr>
        <w:tabs>
          <w:tab w:val="left" w:pos="709"/>
        </w:tabs>
        <w:ind w:left="0" w:right="-1" w:firstLine="710"/>
        <w:jc w:val="both"/>
        <w:rPr>
          <w:szCs w:val="28"/>
        </w:rPr>
      </w:pPr>
      <w:r>
        <w:rPr>
          <w:szCs w:val="28"/>
        </w:rPr>
        <w:t xml:space="preserve">Комісії з реорганізації комунального закладу </w:t>
      </w:r>
      <w:r>
        <w:rPr>
          <w:color w:val="000000"/>
          <w:szCs w:val="28"/>
        </w:rPr>
        <w:t>„Апостолівська центральна районна лікарня” Дніпропетровської обласної ради”</w:t>
      </w:r>
      <w:r>
        <w:rPr>
          <w:szCs w:val="28"/>
        </w:rPr>
        <w:t>:</w:t>
      </w:r>
    </w:p>
    <w:p w:rsidR="00644772" w:rsidRDefault="00644772" w:rsidP="00644772">
      <w:pPr>
        <w:ind w:right="-1" w:firstLine="710"/>
        <w:jc w:val="both"/>
        <w:rPr>
          <w:szCs w:val="28"/>
        </w:rPr>
      </w:pPr>
      <w:r>
        <w:rPr>
          <w:szCs w:val="28"/>
        </w:rPr>
        <w:t>провести інвентаризацію майна комунального закладу;</w:t>
      </w:r>
    </w:p>
    <w:p w:rsidR="00644772" w:rsidRDefault="00644772" w:rsidP="00644772">
      <w:pPr>
        <w:ind w:right="-1" w:firstLine="710"/>
        <w:jc w:val="both"/>
        <w:rPr>
          <w:szCs w:val="28"/>
        </w:rPr>
      </w:pPr>
      <w:r>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Pr>
          <w:color w:val="000000"/>
          <w:szCs w:val="28"/>
        </w:rPr>
        <w:t>„Апостолівська центральна районна лікарня” Дніпропетровської обласної ради”</w:t>
      </w:r>
      <w:r>
        <w:rPr>
          <w:szCs w:val="28"/>
        </w:rPr>
        <w:t>;</w:t>
      </w:r>
    </w:p>
    <w:p w:rsidR="00644772" w:rsidRPr="00BB68EA" w:rsidRDefault="00644772" w:rsidP="00644772">
      <w:pPr>
        <w:ind w:right="-1" w:firstLine="710"/>
        <w:jc w:val="both"/>
        <w:rPr>
          <w:szCs w:val="28"/>
        </w:rPr>
      </w:pPr>
      <w:r w:rsidRPr="00BB68EA">
        <w:rPr>
          <w:szCs w:val="28"/>
        </w:rPr>
        <w:t>передавальний акт подати на затвердження обласній раді;</w:t>
      </w:r>
    </w:p>
    <w:p w:rsidR="00644772" w:rsidRDefault="00644772" w:rsidP="00644772">
      <w:pPr>
        <w:ind w:right="-1" w:firstLine="710"/>
        <w:jc w:val="both"/>
        <w:rPr>
          <w:szCs w:val="28"/>
        </w:rPr>
      </w:pPr>
      <w:r>
        <w:rPr>
          <w:szCs w:val="28"/>
        </w:rPr>
        <w:t>з</w:t>
      </w:r>
      <w:r w:rsidRPr="00BB68EA">
        <w:rPr>
          <w:szCs w:val="28"/>
        </w:rPr>
        <w:t>дійснити інші заходи, передбачені чинним законодавством.</w:t>
      </w:r>
    </w:p>
    <w:p w:rsidR="00644772" w:rsidRDefault="00644772" w:rsidP="00644772">
      <w:pPr>
        <w:tabs>
          <w:tab w:val="left" w:pos="0"/>
          <w:tab w:val="left" w:pos="1276"/>
        </w:tabs>
        <w:ind w:left="709"/>
        <w:jc w:val="both"/>
        <w:rPr>
          <w:szCs w:val="28"/>
        </w:rPr>
      </w:pPr>
    </w:p>
    <w:p w:rsidR="00644772" w:rsidRDefault="00644772" w:rsidP="00644772">
      <w:pPr>
        <w:numPr>
          <w:ilvl w:val="0"/>
          <w:numId w:val="2"/>
        </w:numPr>
        <w:tabs>
          <w:tab w:val="left" w:pos="349"/>
        </w:tabs>
        <w:ind w:left="0" w:right="-1" w:firstLine="709"/>
        <w:jc w:val="both"/>
        <w:rPr>
          <w:szCs w:val="28"/>
        </w:rPr>
      </w:pPr>
      <w:r>
        <w:rPr>
          <w:color w:val="000000"/>
          <w:szCs w:val="28"/>
        </w:rPr>
        <w:t xml:space="preserve">Реорганізувати комунальний заклад „Обласний центр екстреної медичної допомоги та медицини катастроф” Дніпропетровської обласної ради” (юридична адреса: </w:t>
      </w:r>
      <w:r>
        <w:rPr>
          <w:szCs w:val="28"/>
        </w:rPr>
        <w:t>пл. Соборна, 14, м. Дніпро, 49005)</w:t>
      </w:r>
      <w:r>
        <w:rPr>
          <w:color w:val="000000"/>
          <w:szCs w:val="28"/>
        </w:rPr>
        <w:t xml:space="preserve"> шляхом перетворення в комунальне підприємство „Обласний центр екстреної медичної допомоги та медицини катастроф” Дніпропетровської обласної ради”. </w:t>
      </w:r>
    </w:p>
    <w:p w:rsidR="00644772" w:rsidRDefault="00644772" w:rsidP="00644772">
      <w:pPr>
        <w:numPr>
          <w:ilvl w:val="1"/>
          <w:numId w:val="2"/>
        </w:numPr>
        <w:tabs>
          <w:tab w:val="left" w:pos="709"/>
        </w:tabs>
        <w:ind w:left="0" w:right="-1" w:firstLine="710"/>
        <w:jc w:val="both"/>
        <w:rPr>
          <w:szCs w:val="28"/>
        </w:rPr>
      </w:pPr>
      <w:r>
        <w:rPr>
          <w:szCs w:val="28"/>
        </w:rPr>
        <w:t>Доручити керівникові комунального закладу ,,</w:t>
      </w:r>
      <w:r>
        <w:rPr>
          <w:color w:val="000000"/>
          <w:szCs w:val="28"/>
        </w:rPr>
        <w:t xml:space="preserve">Обласний центр екстреної медичної допомоги та медицини катастроф” Дніпропетровської обласної ради” </w:t>
      </w:r>
      <w:r>
        <w:rPr>
          <w:szCs w:val="28"/>
        </w:rPr>
        <w:t>здійснити всі необхідні заходи щодо приймання-передачі майна згідно з чинним законодавством.</w:t>
      </w:r>
    </w:p>
    <w:p w:rsidR="00644772" w:rsidRDefault="00644772" w:rsidP="00644772">
      <w:pPr>
        <w:numPr>
          <w:ilvl w:val="1"/>
          <w:numId w:val="2"/>
        </w:numPr>
        <w:tabs>
          <w:tab w:val="left" w:pos="709"/>
        </w:tabs>
        <w:ind w:left="0" w:right="-1" w:firstLine="710"/>
        <w:jc w:val="both"/>
        <w:rPr>
          <w:szCs w:val="28"/>
        </w:rPr>
      </w:pPr>
      <w:r>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44772" w:rsidRDefault="00644772" w:rsidP="00644772">
      <w:pPr>
        <w:numPr>
          <w:ilvl w:val="1"/>
          <w:numId w:val="2"/>
        </w:numPr>
        <w:tabs>
          <w:tab w:val="left" w:pos="709"/>
        </w:tabs>
        <w:ind w:left="0" w:right="-1" w:firstLine="710"/>
        <w:jc w:val="both"/>
        <w:rPr>
          <w:szCs w:val="28"/>
        </w:rPr>
      </w:pPr>
      <w:r>
        <w:rPr>
          <w:szCs w:val="28"/>
        </w:rPr>
        <w:t xml:space="preserve">Створити комісію з реорганізації комунального закладу </w:t>
      </w:r>
      <w:r>
        <w:rPr>
          <w:color w:val="000000"/>
          <w:szCs w:val="28"/>
        </w:rPr>
        <w:t>„Обласний центр екстреної медичної допомоги та медицини катастроф” Дніпропетровської обласної ради”</w:t>
      </w:r>
      <w:r>
        <w:rPr>
          <w:szCs w:val="28"/>
        </w:rPr>
        <w:t>:</w:t>
      </w:r>
    </w:p>
    <w:p w:rsidR="00644772" w:rsidRDefault="00644772" w:rsidP="00644772">
      <w:pPr>
        <w:numPr>
          <w:ilvl w:val="1"/>
          <w:numId w:val="2"/>
        </w:numPr>
        <w:tabs>
          <w:tab w:val="left" w:pos="709"/>
        </w:tabs>
        <w:ind w:left="0" w:right="-1" w:firstLine="710"/>
        <w:jc w:val="both"/>
        <w:rPr>
          <w:szCs w:val="28"/>
        </w:rPr>
      </w:pPr>
      <w:r>
        <w:rPr>
          <w:szCs w:val="28"/>
        </w:rPr>
        <w:t xml:space="preserve">Доручити голові комісії з реорганізації комунального закладу </w:t>
      </w:r>
      <w:r>
        <w:rPr>
          <w:color w:val="000000"/>
          <w:szCs w:val="28"/>
        </w:rPr>
        <w:t xml:space="preserve">„Обласний центр екстреної медичної допомоги та медицини катастроф” Дніпропетровської обласної ради” </w:t>
      </w:r>
      <w:r>
        <w:rPr>
          <w:szCs w:val="28"/>
        </w:rPr>
        <w:t xml:space="preserve">в установлений законодавством термін </w:t>
      </w:r>
      <w:r>
        <w:rPr>
          <w:szCs w:val="28"/>
        </w:rPr>
        <w:lastRenderedPageBreak/>
        <w:t>повідомити державного реєстратора про рішення щодо реорганізації комунального закладу.</w:t>
      </w:r>
    </w:p>
    <w:p w:rsidR="00644772" w:rsidRDefault="00644772" w:rsidP="00644772">
      <w:pPr>
        <w:numPr>
          <w:ilvl w:val="1"/>
          <w:numId w:val="2"/>
        </w:numPr>
        <w:tabs>
          <w:tab w:val="left" w:pos="709"/>
        </w:tabs>
        <w:ind w:left="0" w:right="-1" w:firstLine="710"/>
        <w:jc w:val="both"/>
        <w:rPr>
          <w:szCs w:val="28"/>
        </w:rPr>
      </w:pPr>
      <w:r>
        <w:rPr>
          <w:szCs w:val="28"/>
        </w:rPr>
        <w:t xml:space="preserve">Комісії з реорганізації комунального закладу </w:t>
      </w:r>
      <w:r>
        <w:rPr>
          <w:color w:val="000000"/>
          <w:szCs w:val="28"/>
        </w:rPr>
        <w:t>„Обласний центр екстреної медичної допомоги та медицини катастроф” Дніпропетровської обласної ради”</w:t>
      </w:r>
      <w:r>
        <w:rPr>
          <w:szCs w:val="28"/>
        </w:rPr>
        <w:t>:</w:t>
      </w:r>
    </w:p>
    <w:p w:rsidR="00644772" w:rsidRDefault="00644772" w:rsidP="00644772">
      <w:pPr>
        <w:ind w:right="-1" w:firstLine="710"/>
        <w:jc w:val="both"/>
        <w:rPr>
          <w:szCs w:val="28"/>
        </w:rPr>
      </w:pPr>
      <w:r>
        <w:rPr>
          <w:szCs w:val="28"/>
        </w:rPr>
        <w:t>провести інвентаризацію майна комунального закладу;</w:t>
      </w:r>
    </w:p>
    <w:p w:rsidR="00644772" w:rsidRDefault="00644772" w:rsidP="00644772">
      <w:pPr>
        <w:ind w:right="-1" w:firstLine="710"/>
        <w:jc w:val="both"/>
        <w:rPr>
          <w:szCs w:val="28"/>
        </w:rPr>
      </w:pPr>
      <w:r>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Pr>
          <w:color w:val="000000"/>
          <w:szCs w:val="28"/>
        </w:rPr>
        <w:t>„Обласний центр екстреної медичної допомоги та медицини катастроф” Дніпропетровської обласної ради”</w:t>
      </w:r>
      <w:r>
        <w:rPr>
          <w:szCs w:val="28"/>
        </w:rPr>
        <w:t>;</w:t>
      </w:r>
    </w:p>
    <w:p w:rsidR="00644772" w:rsidRPr="00BB68EA" w:rsidRDefault="00644772" w:rsidP="00644772">
      <w:pPr>
        <w:ind w:right="-1" w:firstLine="710"/>
        <w:jc w:val="both"/>
        <w:rPr>
          <w:szCs w:val="28"/>
        </w:rPr>
      </w:pPr>
      <w:r w:rsidRPr="00BB68EA">
        <w:rPr>
          <w:szCs w:val="28"/>
        </w:rPr>
        <w:t>передавальний акт подати на затвердження обласній раді;</w:t>
      </w:r>
    </w:p>
    <w:p w:rsidR="00644772" w:rsidRDefault="00644772" w:rsidP="00644772">
      <w:pPr>
        <w:ind w:right="-1" w:firstLine="710"/>
        <w:jc w:val="both"/>
        <w:rPr>
          <w:szCs w:val="28"/>
        </w:rPr>
      </w:pPr>
      <w:r>
        <w:rPr>
          <w:szCs w:val="28"/>
        </w:rPr>
        <w:t>з</w:t>
      </w:r>
      <w:r w:rsidRPr="00BB68EA">
        <w:rPr>
          <w:szCs w:val="28"/>
        </w:rPr>
        <w:t>дійснити інші заходи, передбачені чинним законодавством.</w:t>
      </w:r>
    </w:p>
    <w:p w:rsidR="00644772" w:rsidRDefault="00644772" w:rsidP="00644772">
      <w:pPr>
        <w:ind w:right="-1" w:firstLine="710"/>
        <w:jc w:val="both"/>
        <w:rPr>
          <w:szCs w:val="28"/>
        </w:rPr>
      </w:pPr>
    </w:p>
    <w:p w:rsidR="00644772" w:rsidRDefault="00644772" w:rsidP="00644772">
      <w:pPr>
        <w:numPr>
          <w:ilvl w:val="0"/>
          <w:numId w:val="2"/>
        </w:numPr>
        <w:tabs>
          <w:tab w:val="left" w:pos="349"/>
        </w:tabs>
        <w:ind w:left="0" w:right="-1" w:firstLine="709"/>
        <w:jc w:val="both"/>
        <w:rPr>
          <w:szCs w:val="28"/>
        </w:rPr>
      </w:pPr>
      <w:r>
        <w:rPr>
          <w:color w:val="000000"/>
          <w:szCs w:val="28"/>
        </w:rPr>
        <w:t xml:space="preserve">Реорганізувати комунальний заклад „Криничанська центральна районна лікарня” Дніпропетровської обласної ради” (юридична адреса: </w:t>
      </w:r>
      <w:r>
        <w:rPr>
          <w:szCs w:val="28"/>
        </w:rPr>
        <w:t>вул. Героїв Чорнобиля, 22, смт Кринички, Криничанський район, Дніпропетровська область, 52300)</w:t>
      </w:r>
      <w:r>
        <w:rPr>
          <w:color w:val="000000"/>
          <w:szCs w:val="28"/>
        </w:rPr>
        <w:t xml:space="preserve"> шляхом перетворення в комунальне підприємство „Криничанська центральна районна лікарня” Дніпропетровської обласної ради”. </w:t>
      </w:r>
    </w:p>
    <w:p w:rsidR="00644772" w:rsidRDefault="00644772" w:rsidP="00644772">
      <w:pPr>
        <w:numPr>
          <w:ilvl w:val="1"/>
          <w:numId w:val="2"/>
        </w:numPr>
        <w:tabs>
          <w:tab w:val="left" w:pos="709"/>
        </w:tabs>
        <w:ind w:left="0" w:right="-1" w:firstLine="710"/>
        <w:jc w:val="both"/>
        <w:rPr>
          <w:szCs w:val="28"/>
        </w:rPr>
      </w:pPr>
      <w:r>
        <w:rPr>
          <w:szCs w:val="28"/>
        </w:rPr>
        <w:t xml:space="preserve">Доручити керівникові комунального закладу </w:t>
      </w:r>
      <w:r>
        <w:rPr>
          <w:color w:val="000000"/>
          <w:szCs w:val="28"/>
        </w:rPr>
        <w:t xml:space="preserve">„Криничанська центральна районна лікарня” Дніпропетровської обласної ради” </w:t>
      </w:r>
      <w:r>
        <w:rPr>
          <w:szCs w:val="28"/>
        </w:rPr>
        <w:t>здійснити всі необхідні заходи щодо приймання-передачі майна згідно з чинним законодавством.</w:t>
      </w:r>
    </w:p>
    <w:p w:rsidR="00644772" w:rsidRDefault="00644772" w:rsidP="00644772">
      <w:pPr>
        <w:numPr>
          <w:ilvl w:val="1"/>
          <w:numId w:val="2"/>
        </w:numPr>
        <w:tabs>
          <w:tab w:val="left" w:pos="709"/>
        </w:tabs>
        <w:ind w:left="0" w:right="-1" w:firstLine="710"/>
        <w:jc w:val="both"/>
        <w:rPr>
          <w:szCs w:val="28"/>
        </w:rPr>
      </w:pPr>
      <w:r>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44772" w:rsidRDefault="00644772" w:rsidP="00644772">
      <w:pPr>
        <w:numPr>
          <w:ilvl w:val="1"/>
          <w:numId w:val="2"/>
        </w:numPr>
        <w:tabs>
          <w:tab w:val="left" w:pos="709"/>
        </w:tabs>
        <w:ind w:left="0" w:right="-1" w:firstLine="710"/>
        <w:jc w:val="both"/>
        <w:rPr>
          <w:szCs w:val="28"/>
        </w:rPr>
      </w:pPr>
      <w:r>
        <w:rPr>
          <w:szCs w:val="28"/>
        </w:rPr>
        <w:t xml:space="preserve">Створити комісію з реорганізації комунального закладу </w:t>
      </w:r>
      <w:r>
        <w:rPr>
          <w:color w:val="000000"/>
          <w:szCs w:val="28"/>
        </w:rPr>
        <w:t>„Криничанська центральна районна лікарня” Дніпропетровської обласної ради”</w:t>
      </w:r>
      <w:r>
        <w:rPr>
          <w:szCs w:val="28"/>
        </w:rPr>
        <w:t>:</w:t>
      </w:r>
    </w:p>
    <w:p w:rsidR="00644772" w:rsidRDefault="00644772" w:rsidP="00644772">
      <w:pPr>
        <w:numPr>
          <w:ilvl w:val="1"/>
          <w:numId w:val="2"/>
        </w:numPr>
        <w:tabs>
          <w:tab w:val="left" w:pos="709"/>
        </w:tabs>
        <w:ind w:left="0" w:right="-1" w:firstLine="710"/>
        <w:jc w:val="both"/>
        <w:rPr>
          <w:szCs w:val="28"/>
        </w:rPr>
      </w:pPr>
      <w:r>
        <w:rPr>
          <w:szCs w:val="28"/>
        </w:rPr>
        <w:t xml:space="preserve">Доручити голові комісії з реорганізації комунального закладу </w:t>
      </w:r>
      <w:r>
        <w:rPr>
          <w:color w:val="000000"/>
          <w:szCs w:val="28"/>
        </w:rPr>
        <w:t xml:space="preserve">„Криничанська центральна районна лікарня” Дніпропетровської обласної ради” </w:t>
      </w:r>
      <w:r>
        <w:rPr>
          <w:szCs w:val="28"/>
        </w:rPr>
        <w:t>в установлений законодавством термін повідомити державного реєстратора про рішення щодо реорганізації комунального закладу.</w:t>
      </w:r>
    </w:p>
    <w:p w:rsidR="00644772" w:rsidRDefault="00644772" w:rsidP="00644772">
      <w:pPr>
        <w:numPr>
          <w:ilvl w:val="1"/>
          <w:numId w:val="2"/>
        </w:numPr>
        <w:tabs>
          <w:tab w:val="left" w:pos="709"/>
        </w:tabs>
        <w:ind w:left="0" w:right="-1" w:firstLine="710"/>
        <w:jc w:val="both"/>
        <w:rPr>
          <w:szCs w:val="28"/>
        </w:rPr>
      </w:pPr>
      <w:r>
        <w:rPr>
          <w:szCs w:val="28"/>
        </w:rPr>
        <w:t xml:space="preserve">Комісії з реорганізації комунального закладу </w:t>
      </w:r>
      <w:r>
        <w:rPr>
          <w:color w:val="000000"/>
          <w:szCs w:val="28"/>
        </w:rPr>
        <w:t>„Криничанська центральна районна лікарня” Дніпропетровської обласної ради”</w:t>
      </w:r>
      <w:r>
        <w:rPr>
          <w:szCs w:val="28"/>
        </w:rPr>
        <w:t>:</w:t>
      </w:r>
    </w:p>
    <w:p w:rsidR="00644772" w:rsidRDefault="00644772" w:rsidP="00644772">
      <w:pPr>
        <w:ind w:right="-1" w:firstLine="710"/>
        <w:jc w:val="both"/>
        <w:rPr>
          <w:szCs w:val="28"/>
        </w:rPr>
      </w:pPr>
      <w:r>
        <w:rPr>
          <w:szCs w:val="28"/>
        </w:rPr>
        <w:t>провести інвентаризацію майна комунального закладу;</w:t>
      </w:r>
    </w:p>
    <w:p w:rsidR="00644772" w:rsidRDefault="00644772" w:rsidP="00644772">
      <w:pPr>
        <w:ind w:right="-1" w:firstLine="710"/>
        <w:jc w:val="both"/>
        <w:rPr>
          <w:szCs w:val="28"/>
        </w:rPr>
      </w:pPr>
      <w:r>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Pr>
          <w:color w:val="000000"/>
          <w:szCs w:val="28"/>
        </w:rPr>
        <w:t>„Криничанська центральна районна лікарня” Дніпропетровської обласної ради”</w:t>
      </w:r>
      <w:r>
        <w:rPr>
          <w:szCs w:val="28"/>
        </w:rPr>
        <w:t>;</w:t>
      </w:r>
    </w:p>
    <w:p w:rsidR="00644772" w:rsidRPr="00BB68EA" w:rsidRDefault="00644772" w:rsidP="00644772">
      <w:pPr>
        <w:ind w:right="-1" w:firstLine="710"/>
        <w:jc w:val="both"/>
        <w:rPr>
          <w:szCs w:val="28"/>
        </w:rPr>
      </w:pPr>
      <w:r w:rsidRPr="00BB68EA">
        <w:rPr>
          <w:szCs w:val="28"/>
        </w:rPr>
        <w:t>передавальний акт подати на затвердження обласній раді;</w:t>
      </w:r>
    </w:p>
    <w:p w:rsidR="00644772" w:rsidRDefault="00644772" w:rsidP="00644772">
      <w:pPr>
        <w:ind w:right="-1" w:firstLine="710"/>
        <w:jc w:val="both"/>
        <w:rPr>
          <w:szCs w:val="28"/>
        </w:rPr>
      </w:pPr>
      <w:r>
        <w:rPr>
          <w:szCs w:val="28"/>
        </w:rPr>
        <w:lastRenderedPageBreak/>
        <w:t>з</w:t>
      </w:r>
      <w:r w:rsidRPr="00BB68EA">
        <w:rPr>
          <w:szCs w:val="28"/>
        </w:rPr>
        <w:t>дійснити інші заходи, передбачені чинним законодавством.</w:t>
      </w:r>
      <w:r>
        <w:rPr>
          <w:szCs w:val="28"/>
        </w:rPr>
        <w:br/>
      </w:r>
    </w:p>
    <w:p w:rsidR="00644772" w:rsidRDefault="00644772" w:rsidP="00644772">
      <w:pPr>
        <w:numPr>
          <w:ilvl w:val="0"/>
          <w:numId w:val="2"/>
        </w:numPr>
        <w:tabs>
          <w:tab w:val="left" w:pos="349"/>
        </w:tabs>
        <w:ind w:left="0" w:right="-1" w:firstLine="568"/>
        <w:jc w:val="both"/>
        <w:rPr>
          <w:szCs w:val="28"/>
        </w:rPr>
      </w:pPr>
      <w:r>
        <w:rPr>
          <w:color w:val="000000"/>
          <w:szCs w:val="28"/>
        </w:rPr>
        <w:t xml:space="preserve">Реорганізувати комунальний заклад „Криворізька центральна районна лікарня” Дніпропетровської обласної ради” (юридична адреса: </w:t>
      </w:r>
      <w:r>
        <w:rPr>
          <w:szCs w:val="28"/>
        </w:rPr>
        <w:t>вул. Вишнева, 1а, с. Новомайське, Криворізький район, Дніпропетровська область, 53003)</w:t>
      </w:r>
      <w:r>
        <w:rPr>
          <w:color w:val="000000"/>
          <w:szCs w:val="28"/>
        </w:rPr>
        <w:t xml:space="preserve"> шляхом перетворення в комунальне підприємство „Криворізька центральна районна лікарня” Дніпропетровської обласної ради”. </w:t>
      </w:r>
    </w:p>
    <w:p w:rsidR="00644772" w:rsidRDefault="00644772" w:rsidP="00644772">
      <w:pPr>
        <w:numPr>
          <w:ilvl w:val="1"/>
          <w:numId w:val="44"/>
        </w:numPr>
        <w:tabs>
          <w:tab w:val="left" w:pos="709"/>
        </w:tabs>
        <w:ind w:left="0" w:right="-1" w:firstLine="710"/>
        <w:jc w:val="both"/>
        <w:rPr>
          <w:szCs w:val="28"/>
        </w:rPr>
      </w:pPr>
      <w:r>
        <w:rPr>
          <w:szCs w:val="28"/>
        </w:rPr>
        <w:t xml:space="preserve">Доручити керівникові комунального закладу </w:t>
      </w:r>
      <w:r>
        <w:rPr>
          <w:color w:val="000000"/>
          <w:szCs w:val="28"/>
        </w:rPr>
        <w:t xml:space="preserve">„Криворізька центральна районна лікарня” Дніпропетровської обласної ради” </w:t>
      </w:r>
      <w:r>
        <w:rPr>
          <w:szCs w:val="28"/>
        </w:rPr>
        <w:t>здійснити всі необхідні заходи щодо приймання-передачі майна згідно з чинним законодавством.</w:t>
      </w:r>
    </w:p>
    <w:p w:rsidR="00644772" w:rsidRDefault="00644772" w:rsidP="00644772">
      <w:pPr>
        <w:numPr>
          <w:ilvl w:val="1"/>
          <w:numId w:val="44"/>
        </w:numPr>
        <w:tabs>
          <w:tab w:val="left" w:pos="709"/>
        </w:tabs>
        <w:ind w:left="0" w:right="-1" w:firstLine="710"/>
        <w:jc w:val="both"/>
        <w:rPr>
          <w:szCs w:val="28"/>
        </w:rPr>
      </w:pPr>
      <w:r>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44772" w:rsidRPr="00A85410" w:rsidRDefault="00644772" w:rsidP="00644772">
      <w:pPr>
        <w:numPr>
          <w:ilvl w:val="1"/>
          <w:numId w:val="44"/>
        </w:numPr>
        <w:tabs>
          <w:tab w:val="left" w:pos="709"/>
        </w:tabs>
        <w:ind w:left="0" w:right="-1" w:firstLine="710"/>
        <w:jc w:val="both"/>
        <w:rPr>
          <w:szCs w:val="28"/>
        </w:rPr>
      </w:pPr>
      <w:r w:rsidRPr="00A85410">
        <w:rPr>
          <w:szCs w:val="28"/>
        </w:rPr>
        <w:t xml:space="preserve">Створити комісію з реорганізації комунального закладу </w:t>
      </w:r>
      <w:r w:rsidRPr="00A85410">
        <w:rPr>
          <w:color w:val="000000"/>
          <w:szCs w:val="28"/>
        </w:rPr>
        <w:t>„Криворізька центральна районна лікарня” Дніпропетровської обласної ради”</w:t>
      </w:r>
      <w:r w:rsidRPr="00A85410">
        <w:rPr>
          <w:szCs w:val="28"/>
        </w:rPr>
        <w:t>.</w:t>
      </w:r>
    </w:p>
    <w:p w:rsidR="00644772" w:rsidRDefault="00644772" w:rsidP="00644772">
      <w:pPr>
        <w:numPr>
          <w:ilvl w:val="1"/>
          <w:numId w:val="44"/>
        </w:numPr>
        <w:tabs>
          <w:tab w:val="left" w:pos="709"/>
        </w:tabs>
        <w:ind w:left="0" w:right="-1" w:firstLine="710"/>
        <w:jc w:val="both"/>
        <w:rPr>
          <w:szCs w:val="28"/>
        </w:rPr>
      </w:pPr>
      <w:r>
        <w:rPr>
          <w:szCs w:val="28"/>
        </w:rPr>
        <w:t xml:space="preserve">Доручити голові комісії з реорганізації комунального закладу </w:t>
      </w:r>
      <w:r>
        <w:rPr>
          <w:color w:val="000000"/>
          <w:szCs w:val="28"/>
        </w:rPr>
        <w:t xml:space="preserve">„Криворізька центральна районна лікарня” Дніпропетровської обласної ради” </w:t>
      </w:r>
      <w:r>
        <w:rPr>
          <w:szCs w:val="28"/>
        </w:rPr>
        <w:t>в установлений законодавством термін повідомити державного реєстратора про рішення щодо реорганізації комунального закладу.</w:t>
      </w:r>
    </w:p>
    <w:p w:rsidR="00644772" w:rsidRDefault="00644772" w:rsidP="00644772">
      <w:pPr>
        <w:numPr>
          <w:ilvl w:val="1"/>
          <w:numId w:val="44"/>
        </w:numPr>
        <w:tabs>
          <w:tab w:val="left" w:pos="709"/>
        </w:tabs>
        <w:ind w:left="0" w:right="-1" w:firstLine="710"/>
        <w:jc w:val="both"/>
        <w:rPr>
          <w:szCs w:val="28"/>
        </w:rPr>
      </w:pPr>
      <w:r>
        <w:rPr>
          <w:szCs w:val="28"/>
        </w:rPr>
        <w:t xml:space="preserve">Комісії з реорганізації комунального закладу </w:t>
      </w:r>
      <w:r>
        <w:rPr>
          <w:color w:val="000000"/>
          <w:szCs w:val="28"/>
        </w:rPr>
        <w:t>„Криворізька центральна районна лікарня” Дніпропетровської обласної ради”</w:t>
      </w:r>
      <w:r>
        <w:rPr>
          <w:szCs w:val="28"/>
        </w:rPr>
        <w:t>:</w:t>
      </w:r>
    </w:p>
    <w:p w:rsidR="00644772" w:rsidRDefault="00644772" w:rsidP="00644772">
      <w:pPr>
        <w:ind w:right="-1" w:firstLine="710"/>
        <w:jc w:val="both"/>
        <w:rPr>
          <w:szCs w:val="28"/>
        </w:rPr>
      </w:pPr>
      <w:r>
        <w:rPr>
          <w:szCs w:val="28"/>
        </w:rPr>
        <w:t>провести інвентаризацію майна комунального закладу;</w:t>
      </w:r>
    </w:p>
    <w:p w:rsidR="00644772" w:rsidRDefault="00644772" w:rsidP="00644772">
      <w:pPr>
        <w:ind w:right="-1" w:firstLine="710"/>
        <w:jc w:val="both"/>
        <w:rPr>
          <w:szCs w:val="28"/>
        </w:rPr>
      </w:pPr>
      <w:r>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Pr>
          <w:color w:val="000000"/>
          <w:szCs w:val="28"/>
        </w:rPr>
        <w:t>„Криворізька центральна районна лікарня” Дніпропетровської обласної ради”</w:t>
      </w:r>
      <w:r>
        <w:rPr>
          <w:szCs w:val="28"/>
        </w:rPr>
        <w:t>;</w:t>
      </w:r>
    </w:p>
    <w:p w:rsidR="00644772" w:rsidRDefault="00644772" w:rsidP="00644772">
      <w:pPr>
        <w:ind w:right="-1" w:firstLine="710"/>
        <w:jc w:val="both"/>
        <w:rPr>
          <w:szCs w:val="28"/>
        </w:rPr>
      </w:pPr>
      <w:r>
        <w:rPr>
          <w:szCs w:val="28"/>
        </w:rPr>
        <w:t>передавальний акт подати на затвердження обласній раді;</w:t>
      </w:r>
    </w:p>
    <w:p w:rsidR="00644772" w:rsidRDefault="00644772" w:rsidP="00644772">
      <w:pPr>
        <w:ind w:right="-1" w:firstLine="710"/>
        <w:jc w:val="both"/>
        <w:rPr>
          <w:szCs w:val="28"/>
        </w:rPr>
      </w:pPr>
      <w:r>
        <w:rPr>
          <w:szCs w:val="28"/>
        </w:rPr>
        <w:t>здійснити інші заходи, передбачені чинним законодавством.</w:t>
      </w:r>
    </w:p>
    <w:p w:rsidR="00644772" w:rsidRDefault="00644772" w:rsidP="00644772">
      <w:pPr>
        <w:ind w:right="-1" w:firstLine="710"/>
        <w:jc w:val="both"/>
        <w:rPr>
          <w:szCs w:val="28"/>
        </w:rPr>
      </w:pPr>
    </w:p>
    <w:p w:rsidR="00644772" w:rsidRDefault="00644772" w:rsidP="00644772">
      <w:pPr>
        <w:ind w:right="-1" w:firstLine="710"/>
        <w:jc w:val="both"/>
        <w:rPr>
          <w:szCs w:val="28"/>
        </w:rPr>
      </w:pPr>
    </w:p>
    <w:p w:rsidR="00644772" w:rsidRPr="00022D8A" w:rsidRDefault="00644772" w:rsidP="00644772">
      <w:pPr>
        <w:numPr>
          <w:ilvl w:val="0"/>
          <w:numId w:val="2"/>
        </w:numPr>
        <w:tabs>
          <w:tab w:val="left" w:pos="851"/>
          <w:tab w:val="left" w:pos="1134"/>
        </w:tabs>
        <w:ind w:left="0" w:right="-1" w:firstLine="709"/>
        <w:jc w:val="both"/>
        <w:rPr>
          <w:szCs w:val="28"/>
        </w:rPr>
      </w:pPr>
      <w:r w:rsidRPr="00022D8A">
        <w:rPr>
          <w:color w:val="000000"/>
          <w:szCs w:val="28"/>
        </w:rPr>
        <w:t>Реорганізувати комунальн</w:t>
      </w:r>
      <w:r>
        <w:rPr>
          <w:color w:val="000000"/>
          <w:szCs w:val="28"/>
        </w:rPr>
        <w:t>е</w:t>
      </w:r>
      <w:r w:rsidRPr="00022D8A">
        <w:rPr>
          <w:color w:val="000000"/>
          <w:szCs w:val="28"/>
        </w:rPr>
        <w:t xml:space="preserve"> </w:t>
      </w:r>
      <w:r>
        <w:rPr>
          <w:color w:val="000000"/>
          <w:szCs w:val="28"/>
        </w:rPr>
        <w:t>підприємство</w:t>
      </w:r>
      <w:r w:rsidRPr="00022D8A">
        <w:rPr>
          <w:color w:val="000000"/>
          <w:szCs w:val="28"/>
        </w:rPr>
        <w:t xml:space="preserve"> „</w:t>
      </w:r>
      <w:r>
        <w:rPr>
          <w:color w:val="000000"/>
          <w:szCs w:val="28"/>
        </w:rPr>
        <w:t>Агенція з управління проектами</w:t>
      </w:r>
      <w:r w:rsidRPr="00022D8A">
        <w:rPr>
          <w:color w:val="000000"/>
          <w:szCs w:val="28"/>
        </w:rPr>
        <w:t xml:space="preserve">” Дніпропетровської обласної ради” (юридична адреса: </w:t>
      </w:r>
      <w:r>
        <w:rPr>
          <w:color w:val="000000"/>
          <w:szCs w:val="28"/>
        </w:rPr>
        <w:t xml:space="preserve">                </w:t>
      </w:r>
      <w:r>
        <w:rPr>
          <w:szCs w:val="28"/>
        </w:rPr>
        <w:t>просп</w:t>
      </w:r>
      <w:r w:rsidRPr="00022D8A">
        <w:rPr>
          <w:szCs w:val="28"/>
        </w:rPr>
        <w:t xml:space="preserve">. </w:t>
      </w:r>
      <w:r>
        <w:rPr>
          <w:szCs w:val="28"/>
        </w:rPr>
        <w:t>Олександра Поля, буд. 2</w:t>
      </w:r>
      <w:r w:rsidRPr="00022D8A">
        <w:rPr>
          <w:szCs w:val="28"/>
        </w:rPr>
        <w:t>, м. Дніпро, Дніпропетровська область, 4900</w:t>
      </w:r>
      <w:r>
        <w:rPr>
          <w:szCs w:val="28"/>
        </w:rPr>
        <w:t>4</w:t>
      </w:r>
      <w:r w:rsidRPr="00022D8A">
        <w:rPr>
          <w:szCs w:val="28"/>
        </w:rPr>
        <w:t>)</w:t>
      </w:r>
      <w:r w:rsidRPr="00022D8A">
        <w:rPr>
          <w:color w:val="000000"/>
          <w:szCs w:val="28"/>
        </w:rPr>
        <w:t xml:space="preserve"> шляхом приєднання до </w:t>
      </w:r>
      <w:r w:rsidRPr="00022D8A">
        <w:rPr>
          <w:szCs w:val="28"/>
        </w:rPr>
        <w:t xml:space="preserve">комунального </w:t>
      </w:r>
      <w:r>
        <w:rPr>
          <w:szCs w:val="28"/>
        </w:rPr>
        <w:t>підприємства</w:t>
      </w:r>
      <w:r w:rsidRPr="00022D8A">
        <w:rPr>
          <w:szCs w:val="28"/>
        </w:rPr>
        <w:t xml:space="preserve"> </w:t>
      </w:r>
      <w:r w:rsidRPr="00022D8A">
        <w:rPr>
          <w:color w:val="000000"/>
          <w:szCs w:val="28"/>
        </w:rPr>
        <w:t>„</w:t>
      </w:r>
      <w:r>
        <w:rPr>
          <w:color w:val="000000"/>
          <w:szCs w:val="28"/>
        </w:rPr>
        <w:t>Агропроекттехбуд</w:t>
      </w:r>
      <w:r w:rsidRPr="00022D8A">
        <w:rPr>
          <w:color w:val="000000"/>
          <w:szCs w:val="28"/>
        </w:rPr>
        <w:t>”</w:t>
      </w:r>
      <w:r>
        <w:rPr>
          <w:color w:val="000000"/>
          <w:szCs w:val="28"/>
        </w:rPr>
        <w:t xml:space="preserve"> Дніпропетровської обласної ради”</w:t>
      </w:r>
      <w:r w:rsidRPr="00022D8A">
        <w:rPr>
          <w:color w:val="000000"/>
          <w:szCs w:val="28"/>
        </w:rPr>
        <w:t xml:space="preserve"> (юридична адреса: </w:t>
      </w:r>
      <w:r>
        <w:rPr>
          <w:color w:val="000000"/>
          <w:szCs w:val="28"/>
        </w:rPr>
        <w:t>вул</w:t>
      </w:r>
      <w:r w:rsidRPr="00022D8A">
        <w:rPr>
          <w:color w:val="000000"/>
          <w:szCs w:val="28"/>
        </w:rPr>
        <w:t xml:space="preserve">. </w:t>
      </w:r>
      <w:r>
        <w:rPr>
          <w:color w:val="000000"/>
          <w:szCs w:val="28"/>
        </w:rPr>
        <w:t>Старокозацька</w:t>
      </w:r>
      <w:r w:rsidRPr="00022D8A">
        <w:rPr>
          <w:color w:val="000000"/>
          <w:szCs w:val="28"/>
        </w:rPr>
        <w:t xml:space="preserve">, буд. </w:t>
      </w:r>
      <w:r>
        <w:rPr>
          <w:color w:val="000000"/>
          <w:szCs w:val="28"/>
        </w:rPr>
        <w:t>52</w:t>
      </w:r>
      <w:r w:rsidRPr="00022D8A">
        <w:rPr>
          <w:color w:val="000000"/>
          <w:szCs w:val="28"/>
        </w:rPr>
        <w:t>,</w:t>
      </w:r>
      <w:r w:rsidRPr="00022D8A">
        <w:rPr>
          <w:szCs w:val="28"/>
        </w:rPr>
        <w:t xml:space="preserve"> м. Дніпро, </w:t>
      </w:r>
      <w:r>
        <w:rPr>
          <w:szCs w:val="28"/>
        </w:rPr>
        <w:t>49004</w:t>
      </w:r>
      <w:r w:rsidRPr="00022D8A">
        <w:rPr>
          <w:szCs w:val="28"/>
        </w:rPr>
        <w:t>).</w:t>
      </w:r>
    </w:p>
    <w:p w:rsidR="00644772" w:rsidRPr="00022D8A" w:rsidRDefault="00644772" w:rsidP="00644772">
      <w:pPr>
        <w:numPr>
          <w:ilvl w:val="1"/>
          <w:numId w:val="2"/>
        </w:numPr>
        <w:tabs>
          <w:tab w:val="left" w:pos="709"/>
        </w:tabs>
        <w:ind w:left="0" w:right="-1" w:firstLine="709"/>
        <w:jc w:val="both"/>
        <w:rPr>
          <w:szCs w:val="28"/>
        </w:rPr>
      </w:pPr>
      <w:r w:rsidRPr="00022D8A">
        <w:rPr>
          <w:szCs w:val="28"/>
        </w:rPr>
        <w:t xml:space="preserve">Доручити керівникові комунального </w:t>
      </w:r>
      <w:r>
        <w:rPr>
          <w:szCs w:val="28"/>
        </w:rPr>
        <w:t>підприємства</w:t>
      </w:r>
      <w:r w:rsidRPr="00022D8A">
        <w:rPr>
          <w:szCs w:val="28"/>
        </w:rPr>
        <w:t xml:space="preserve"> </w:t>
      </w:r>
      <w:r w:rsidRPr="00022D8A">
        <w:rPr>
          <w:color w:val="000000"/>
          <w:szCs w:val="28"/>
        </w:rPr>
        <w:t>„</w:t>
      </w:r>
      <w:r>
        <w:rPr>
          <w:color w:val="000000"/>
          <w:szCs w:val="28"/>
        </w:rPr>
        <w:t>Агропроекттехбуд</w:t>
      </w:r>
      <w:r w:rsidRPr="00022D8A">
        <w:rPr>
          <w:color w:val="000000"/>
          <w:szCs w:val="28"/>
        </w:rPr>
        <w:t>”</w:t>
      </w:r>
      <w:r>
        <w:rPr>
          <w:color w:val="000000"/>
          <w:szCs w:val="28"/>
        </w:rPr>
        <w:t xml:space="preserve"> Дніпропетровської обласної ради”</w:t>
      </w:r>
      <w:r w:rsidRPr="00022D8A">
        <w:rPr>
          <w:color w:val="000000"/>
          <w:szCs w:val="28"/>
        </w:rPr>
        <w:t xml:space="preserve"> </w:t>
      </w:r>
      <w:r w:rsidRPr="00022D8A">
        <w:rPr>
          <w:szCs w:val="28"/>
        </w:rPr>
        <w:t>здійснити всі необхідні заходи щодо приймання-передачі майна згідно з чинним законодавством.</w:t>
      </w:r>
    </w:p>
    <w:p w:rsidR="00644772" w:rsidRDefault="00644772" w:rsidP="00644772">
      <w:pPr>
        <w:numPr>
          <w:ilvl w:val="1"/>
          <w:numId w:val="2"/>
        </w:numPr>
        <w:ind w:left="0" w:right="-1" w:firstLine="709"/>
        <w:jc w:val="both"/>
        <w:rPr>
          <w:szCs w:val="28"/>
        </w:rPr>
      </w:pPr>
      <w:r w:rsidRPr="00022D8A">
        <w:rPr>
          <w:szCs w:val="28"/>
        </w:rPr>
        <w:lastRenderedPageBreak/>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44772" w:rsidRPr="008B73E7" w:rsidRDefault="00644772" w:rsidP="00644772">
      <w:pPr>
        <w:numPr>
          <w:ilvl w:val="1"/>
          <w:numId w:val="2"/>
        </w:numPr>
        <w:ind w:left="0" w:right="-1" w:firstLine="709"/>
        <w:jc w:val="both"/>
        <w:rPr>
          <w:szCs w:val="28"/>
        </w:rPr>
      </w:pPr>
      <w:r w:rsidRPr="00022D8A">
        <w:rPr>
          <w:szCs w:val="28"/>
        </w:rPr>
        <w:t xml:space="preserve">Створити комісію з реорганізації </w:t>
      </w:r>
      <w:r w:rsidRPr="00022D8A">
        <w:rPr>
          <w:color w:val="000000"/>
          <w:szCs w:val="28"/>
        </w:rPr>
        <w:t>комунальн</w:t>
      </w:r>
      <w:r>
        <w:rPr>
          <w:color w:val="000000"/>
          <w:szCs w:val="28"/>
        </w:rPr>
        <w:t>ого</w:t>
      </w:r>
      <w:r w:rsidRPr="00022D8A">
        <w:rPr>
          <w:color w:val="000000"/>
          <w:szCs w:val="28"/>
        </w:rPr>
        <w:t xml:space="preserve"> </w:t>
      </w:r>
      <w:r>
        <w:rPr>
          <w:color w:val="000000"/>
          <w:szCs w:val="28"/>
        </w:rPr>
        <w:t>підприємства</w:t>
      </w:r>
      <w:r w:rsidRPr="00022D8A">
        <w:rPr>
          <w:color w:val="000000"/>
          <w:szCs w:val="28"/>
        </w:rPr>
        <w:t xml:space="preserve"> „</w:t>
      </w:r>
      <w:r>
        <w:rPr>
          <w:color w:val="000000"/>
          <w:szCs w:val="28"/>
        </w:rPr>
        <w:t>Агенція з управління проектами</w:t>
      </w:r>
      <w:r w:rsidRPr="00022D8A">
        <w:rPr>
          <w:color w:val="000000"/>
          <w:szCs w:val="28"/>
        </w:rPr>
        <w:t>” Дніпропетровської обласної ради”</w:t>
      </w:r>
      <w:r>
        <w:rPr>
          <w:color w:val="000000"/>
          <w:szCs w:val="28"/>
        </w:rPr>
        <w:t>:</w:t>
      </w:r>
    </w:p>
    <w:p w:rsidR="00644772" w:rsidRDefault="00644772" w:rsidP="00644772">
      <w:pPr>
        <w:numPr>
          <w:ilvl w:val="1"/>
          <w:numId w:val="2"/>
        </w:numPr>
        <w:ind w:left="0" w:right="-1" w:firstLine="709"/>
        <w:jc w:val="both"/>
        <w:rPr>
          <w:szCs w:val="28"/>
        </w:rPr>
      </w:pPr>
      <w:r w:rsidRPr="00022D8A">
        <w:rPr>
          <w:szCs w:val="28"/>
        </w:rPr>
        <w:t xml:space="preserve">Доручити голові комісії з реорганізації </w:t>
      </w:r>
      <w:r w:rsidRPr="00022D8A">
        <w:rPr>
          <w:color w:val="000000"/>
          <w:szCs w:val="28"/>
        </w:rPr>
        <w:t>комунальн</w:t>
      </w:r>
      <w:r>
        <w:rPr>
          <w:color w:val="000000"/>
          <w:szCs w:val="28"/>
        </w:rPr>
        <w:t>ого</w:t>
      </w:r>
      <w:r w:rsidRPr="00022D8A">
        <w:rPr>
          <w:color w:val="000000"/>
          <w:szCs w:val="28"/>
        </w:rPr>
        <w:t xml:space="preserve"> </w:t>
      </w:r>
      <w:r>
        <w:rPr>
          <w:color w:val="000000"/>
          <w:szCs w:val="28"/>
        </w:rPr>
        <w:t>підприємства</w:t>
      </w:r>
      <w:r w:rsidRPr="00022D8A">
        <w:rPr>
          <w:color w:val="000000"/>
          <w:szCs w:val="28"/>
        </w:rPr>
        <w:t xml:space="preserve"> „</w:t>
      </w:r>
      <w:r>
        <w:rPr>
          <w:color w:val="000000"/>
          <w:szCs w:val="28"/>
        </w:rPr>
        <w:t>Агенція з управління проектами</w:t>
      </w:r>
      <w:r w:rsidRPr="00022D8A">
        <w:rPr>
          <w:color w:val="000000"/>
          <w:szCs w:val="28"/>
        </w:rPr>
        <w:t>” Дніпропетровської обласної ради”</w:t>
      </w:r>
      <w:r>
        <w:rPr>
          <w:color w:val="000000"/>
          <w:szCs w:val="28"/>
        </w:rPr>
        <w:t xml:space="preserve"> </w:t>
      </w:r>
      <w:r w:rsidRPr="00022D8A">
        <w:rPr>
          <w:szCs w:val="28"/>
        </w:rPr>
        <w:t xml:space="preserve">у встановлений законодавством термін повідомити державного реєстратора про рішення щодо реорганізації комунального </w:t>
      </w:r>
      <w:r>
        <w:rPr>
          <w:szCs w:val="28"/>
        </w:rPr>
        <w:t>підприємства</w:t>
      </w:r>
      <w:r w:rsidRPr="00022D8A">
        <w:rPr>
          <w:szCs w:val="28"/>
        </w:rPr>
        <w:t>.</w:t>
      </w:r>
    </w:p>
    <w:p w:rsidR="00644772" w:rsidRPr="008374F2" w:rsidRDefault="00644772" w:rsidP="00644772">
      <w:pPr>
        <w:numPr>
          <w:ilvl w:val="1"/>
          <w:numId w:val="2"/>
        </w:numPr>
        <w:ind w:left="0" w:right="-1" w:firstLine="709"/>
        <w:jc w:val="both"/>
        <w:rPr>
          <w:szCs w:val="28"/>
        </w:rPr>
      </w:pPr>
      <w:r w:rsidRPr="008374F2">
        <w:rPr>
          <w:szCs w:val="28"/>
        </w:rPr>
        <w:t xml:space="preserve">Комісії з реорганізації </w:t>
      </w:r>
      <w:r w:rsidRPr="00022D8A">
        <w:rPr>
          <w:color w:val="000000"/>
          <w:szCs w:val="28"/>
        </w:rPr>
        <w:t>комунальн</w:t>
      </w:r>
      <w:r>
        <w:rPr>
          <w:color w:val="000000"/>
          <w:szCs w:val="28"/>
        </w:rPr>
        <w:t>ого</w:t>
      </w:r>
      <w:r w:rsidRPr="00022D8A">
        <w:rPr>
          <w:color w:val="000000"/>
          <w:szCs w:val="28"/>
        </w:rPr>
        <w:t xml:space="preserve"> </w:t>
      </w:r>
      <w:r>
        <w:rPr>
          <w:color w:val="000000"/>
          <w:szCs w:val="28"/>
        </w:rPr>
        <w:t>підприємства</w:t>
      </w:r>
      <w:r w:rsidRPr="00022D8A">
        <w:rPr>
          <w:color w:val="000000"/>
          <w:szCs w:val="28"/>
        </w:rPr>
        <w:t xml:space="preserve"> „</w:t>
      </w:r>
      <w:r>
        <w:rPr>
          <w:color w:val="000000"/>
          <w:szCs w:val="28"/>
        </w:rPr>
        <w:t>Агенція з управління проектами</w:t>
      </w:r>
      <w:r w:rsidRPr="00022D8A">
        <w:rPr>
          <w:color w:val="000000"/>
          <w:szCs w:val="28"/>
        </w:rPr>
        <w:t>” Дніпропетровської обласної ради”</w:t>
      </w:r>
      <w:r w:rsidRPr="008374F2">
        <w:rPr>
          <w:szCs w:val="28"/>
        </w:rPr>
        <w:t>:</w:t>
      </w:r>
    </w:p>
    <w:p w:rsidR="00644772" w:rsidRPr="00022D8A" w:rsidRDefault="00644772" w:rsidP="00644772">
      <w:pPr>
        <w:tabs>
          <w:tab w:val="left" w:pos="709"/>
          <w:tab w:val="left" w:pos="4678"/>
          <w:tab w:val="left" w:pos="4820"/>
          <w:tab w:val="left" w:pos="5387"/>
          <w:tab w:val="left" w:pos="6663"/>
          <w:tab w:val="left" w:pos="6804"/>
        </w:tabs>
        <w:ind w:right="-1" w:firstLine="709"/>
        <w:jc w:val="both"/>
        <w:rPr>
          <w:szCs w:val="28"/>
        </w:rPr>
      </w:pPr>
      <w:r w:rsidRPr="00022D8A">
        <w:rPr>
          <w:szCs w:val="28"/>
        </w:rPr>
        <w:t xml:space="preserve">провести інвентаризацію майна комунального </w:t>
      </w:r>
      <w:r>
        <w:rPr>
          <w:szCs w:val="28"/>
        </w:rPr>
        <w:t>підприємства</w:t>
      </w:r>
      <w:r w:rsidRPr="00022D8A">
        <w:rPr>
          <w:szCs w:val="28"/>
        </w:rPr>
        <w:t>;</w:t>
      </w:r>
    </w:p>
    <w:p w:rsidR="00644772" w:rsidRPr="00022D8A" w:rsidRDefault="00644772" w:rsidP="00644772">
      <w:pPr>
        <w:ind w:right="-1" w:firstLine="709"/>
        <w:jc w:val="both"/>
        <w:rPr>
          <w:szCs w:val="28"/>
        </w:rPr>
      </w:pPr>
      <w:r w:rsidRPr="00022D8A">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sidRPr="008374F2">
        <w:rPr>
          <w:color w:val="000000"/>
          <w:szCs w:val="28"/>
        </w:rPr>
        <w:t>комунального підприємства „Агенція з управління проектами” Дніпропетровської обласної ради”</w:t>
      </w:r>
      <w:r w:rsidRPr="00022D8A">
        <w:rPr>
          <w:color w:val="000000"/>
          <w:szCs w:val="28"/>
        </w:rPr>
        <w:t>;</w:t>
      </w:r>
    </w:p>
    <w:p w:rsidR="00644772" w:rsidRPr="00022D8A" w:rsidRDefault="00644772" w:rsidP="00644772">
      <w:pPr>
        <w:ind w:right="-1" w:firstLine="709"/>
        <w:jc w:val="both"/>
        <w:rPr>
          <w:szCs w:val="28"/>
        </w:rPr>
      </w:pPr>
      <w:r w:rsidRPr="00022D8A">
        <w:rPr>
          <w:szCs w:val="28"/>
        </w:rPr>
        <w:t>передавальний акт подати на затвердження обласній раді;</w:t>
      </w:r>
    </w:p>
    <w:p w:rsidR="00644772" w:rsidRDefault="00644772" w:rsidP="00644772">
      <w:pPr>
        <w:ind w:right="-1" w:firstLine="709"/>
        <w:jc w:val="both"/>
        <w:rPr>
          <w:szCs w:val="28"/>
        </w:rPr>
      </w:pPr>
      <w:r w:rsidRPr="00022D8A">
        <w:rPr>
          <w:szCs w:val="28"/>
        </w:rPr>
        <w:t>здійснити інші заходи, передбачені чинним законодавством</w:t>
      </w:r>
      <w:r>
        <w:rPr>
          <w:szCs w:val="28"/>
        </w:rPr>
        <w:t>.</w:t>
      </w:r>
    </w:p>
    <w:p w:rsidR="00644772" w:rsidRDefault="00644772" w:rsidP="00644772">
      <w:pPr>
        <w:ind w:right="-1"/>
        <w:jc w:val="both"/>
        <w:rPr>
          <w:szCs w:val="28"/>
        </w:rPr>
      </w:pPr>
    </w:p>
    <w:p w:rsidR="00644772" w:rsidRPr="008F24E9" w:rsidRDefault="00644772" w:rsidP="00644772">
      <w:pPr>
        <w:numPr>
          <w:ilvl w:val="0"/>
          <w:numId w:val="2"/>
        </w:numPr>
        <w:ind w:left="0" w:right="-1" w:firstLine="709"/>
        <w:jc w:val="both"/>
        <w:rPr>
          <w:szCs w:val="28"/>
        </w:rPr>
      </w:pPr>
      <w:r w:rsidRPr="008F24E9">
        <w:rPr>
          <w:szCs w:val="28"/>
        </w:rPr>
        <w:t>Надати згоду комунальному підприємству ,,Дніпротеплоенерго” Дніпропетровської обласної ради” на реорганізацію дочірнього підприємства ,,</w:t>
      </w:r>
      <w:r>
        <w:rPr>
          <w:szCs w:val="28"/>
        </w:rPr>
        <w:t>Північтеплоенерго</w:t>
      </w:r>
      <w:r w:rsidRPr="008F24E9">
        <w:rPr>
          <w:szCs w:val="28"/>
        </w:rPr>
        <w:t xml:space="preserve">” комунального підприємства ,,Дніпротеплоенерго” Дніпропетровської обласної ради” (місцезнаходження: </w:t>
      </w:r>
      <w:r>
        <w:rPr>
          <w:szCs w:val="28"/>
        </w:rPr>
        <w:t>вул. Феодосіївська</w:t>
      </w:r>
      <w:r w:rsidRPr="008F24E9">
        <w:rPr>
          <w:szCs w:val="28"/>
        </w:rPr>
        <w:t xml:space="preserve">, </w:t>
      </w:r>
      <w:r>
        <w:rPr>
          <w:szCs w:val="28"/>
        </w:rPr>
        <w:t>7</w:t>
      </w:r>
      <w:r w:rsidRPr="008F24E9">
        <w:rPr>
          <w:szCs w:val="28"/>
        </w:rPr>
        <w:t xml:space="preserve">, м. </w:t>
      </w:r>
      <w:r>
        <w:rPr>
          <w:szCs w:val="28"/>
        </w:rPr>
        <w:t>Дніпро</w:t>
      </w:r>
      <w:r w:rsidRPr="008F24E9">
        <w:rPr>
          <w:szCs w:val="28"/>
        </w:rPr>
        <w:t xml:space="preserve">, </w:t>
      </w:r>
      <w:r>
        <w:rPr>
          <w:szCs w:val="28"/>
        </w:rPr>
        <w:t>49005</w:t>
      </w:r>
      <w:r w:rsidRPr="008F24E9">
        <w:rPr>
          <w:szCs w:val="28"/>
        </w:rPr>
        <w:t xml:space="preserve">) шляхом приєднання до дочірнього підприємства ,,Солонетеплоенерго” комунального підприємства ,,Дніпротеплоенерго” Дніпропетровської обласної ради” </w:t>
      </w:r>
      <w:r>
        <w:rPr>
          <w:szCs w:val="28"/>
        </w:rPr>
        <w:t>(місцезнаходження: вул. Шевченка</w:t>
      </w:r>
      <w:r w:rsidRPr="008F24E9">
        <w:rPr>
          <w:szCs w:val="28"/>
        </w:rPr>
        <w:t xml:space="preserve">, 4, смт Солоне, Дніпропетровська область,  52400). </w:t>
      </w:r>
    </w:p>
    <w:p w:rsidR="00644772" w:rsidRPr="008F24E9" w:rsidRDefault="00644772" w:rsidP="00644772">
      <w:pPr>
        <w:numPr>
          <w:ilvl w:val="0"/>
          <w:numId w:val="2"/>
        </w:numPr>
        <w:tabs>
          <w:tab w:val="left" w:pos="993"/>
        </w:tabs>
        <w:ind w:left="0" w:right="-1" w:firstLine="709"/>
        <w:jc w:val="both"/>
        <w:rPr>
          <w:szCs w:val="28"/>
        </w:rPr>
      </w:pPr>
      <w:r w:rsidRPr="008F24E9">
        <w:rPr>
          <w:szCs w:val="28"/>
        </w:rPr>
        <w:t>Погодити комісію з реорганізації дочірнього підприємства ,,</w:t>
      </w:r>
      <w:r>
        <w:rPr>
          <w:szCs w:val="28"/>
        </w:rPr>
        <w:t>Північтеплоенерго</w:t>
      </w:r>
      <w:r w:rsidRPr="008F24E9">
        <w:rPr>
          <w:szCs w:val="28"/>
        </w:rPr>
        <w:t>”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644772" w:rsidRPr="000E3F9E" w:rsidRDefault="00644772" w:rsidP="00644772">
      <w:pPr>
        <w:ind w:right="-1"/>
        <w:jc w:val="both"/>
        <w:rPr>
          <w:szCs w:val="28"/>
        </w:rPr>
      </w:pPr>
    </w:p>
    <w:p w:rsidR="00644772" w:rsidRPr="008F24E9" w:rsidRDefault="00644772" w:rsidP="00644772">
      <w:pPr>
        <w:numPr>
          <w:ilvl w:val="0"/>
          <w:numId w:val="2"/>
        </w:numPr>
        <w:ind w:left="0" w:right="-1" w:firstLine="709"/>
        <w:jc w:val="both"/>
        <w:rPr>
          <w:szCs w:val="28"/>
        </w:rPr>
      </w:pPr>
      <w:r w:rsidRPr="008F24E9">
        <w:rPr>
          <w:szCs w:val="28"/>
        </w:rPr>
        <w:t>Надати згоду комунальному підприємству ,,Дніпротеплоенерго” Дніпропетровської обласної ради” на реорганізацію дочірнього підприємства ,,</w:t>
      </w:r>
      <w:r>
        <w:rPr>
          <w:szCs w:val="28"/>
        </w:rPr>
        <w:t>Південьтеплоенерго</w:t>
      </w:r>
      <w:r w:rsidRPr="008F24E9">
        <w:rPr>
          <w:szCs w:val="28"/>
        </w:rPr>
        <w:t xml:space="preserve">” комунального підприємства ,,Дніпротеплоенерго” Дніпропетровської обласної ради” (місцезнаходження: </w:t>
      </w:r>
      <w:r>
        <w:rPr>
          <w:szCs w:val="28"/>
        </w:rPr>
        <w:t>вул. Феодосіївська</w:t>
      </w:r>
      <w:r w:rsidRPr="008F24E9">
        <w:rPr>
          <w:szCs w:val="28"/>
        </w:rPr>
        <w:t xml:space="preserve">, </w:t>
      </w:r>
      <w:r>
        <w:rPr>
          <w:szCs w:val="28"/>
        </w:rPr>
        <w:t>7</w:t>
      </w:r>
      <w:r w:rsidRPr="008F24E9">
        <w:rPr>
          <w:szCs w:val="28"/>
        </w:rPr>
        <w:t xml:space="preserve">, м. </w:t>
      </w:r>
      <w:r>
        <w:rPr>
          <w:szCs w:val="28"/>
        </w:rPr>
        <w:t>Дніпро</w:t>
      </w:r>
      <w:r w:rsidRPr="008F24E9">
        <w:rPr>
          <w:szCs w:val="28"/>
        </w:rPr>
        <w:t xml:space="preserve">, </w:t>
      </w:r>
      <w:r>
        <w:rPr>
          <w:szCs w:val="28"/>
        </w:rPr>
        <w:t>49005</w:t>
      </w:r>
      <w:r w:rsidRPr="008F24E9">
        <w:rPr>
          <w:szCs w:val="28"/>
        </w:rPr>
        <w:t xml:space="preserve">) шляхом приєднання до дочірнього підприємства ,,Солонетеплоенерго” комунального підприємства ,,Дніпротеплоенерго” Дніпропетровської обласної ради” </w:t>
      </w:r>
      <w:r>
        <w:rPr>
          <w:szCs w:val="28"/>
        </w:rPr>
        <w:t>(місцезнаходження: вул. Шевченка</w:t>
      </w:r>
      <w:r w:rsidRPr="008F24E9">
        <w:rPr>
          <w:szCs w:val="28"/>
        </w:rPr>
        <w:t xml:space="preserve">, 4, смт Солоне, Дніпропетровська область,  52400). </w:t>
      </w:r>
    </w:p>
    <w:p w:rsidR="00644772" w:rsidRPr="008F24E9" w:rsidRDefault="00644772" w:rsidP="00644772">
      <w:pPr>
        <w:numPr>
          <w:ilvl w:val="0"/>
          <w:numId w:val="2"/>
        </w:numPr>
        <w:tabs>
          <w:tab w:val="left" w:pos="993"/>
        </w:tabs>
        <w:ind w:left="0" w:right="-1" w:firstLine="709"/>
        <w:jc w:val="both"/>
        <w:rPr>
          <w:szCs w:val="28"/>
        </w:rPr>
      </w:pPr>
      <w:r w:rsidRPr="008F24E9">
        <w:rPr>
          <w:szCs w:val="28"/>
        </w:rPr>
        <w:t>Погодити комісію з реорганізації дочірнього підприємства ,,</w:t>
      </w:r>
      <w:r>
        <w:rPr>
          <w:szCs w:val="28"/>
        </w:rPr>
        <w:t>Південьтеплоенерго</w:t>
      </w:r>
      <w:r w:rsidRPr="008F24E9">
        <w:rPr>
          <w:szCs w:val="28"/>
        </w:rPr>
        <w:t xml:space="preserve">” комунального підприємства ,,Дніпротеплоенерго” </w:t>
      </w:r>
      <w:r w:rsidRPr="008F24E9">
        <w:rPr>
          <w:szCs w:val="28"/>
        </w:rPr>
        <w:lastRenderedPageBreak/>
        <w:t>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644772" w:rsidRPr="000E3F9E" w:rsidRDefault="00644772" w:rsidP="00644772">
      <w:pPr>
        <w:ind w:right="-1" w:firstLine="709"/>
        <w:jc w:val="both"/>
        <w:rPr>
          <w:szCs w:val="28"/>
        </w:rPr>
      </w:pPr>
    </w:p>
    <w:p w:rsidR="00644772" w:rsidRPr="00F75118" w:rsidRDefault="00644772" w:rsidP="00644772">
      <w:pPr>
        <w:numPr>
          <w:ilvl w:val="0"/>
          <w:numId w:val="2"/>
        </w:numPr>
        <w:tabs>
          <w:tab w:val="left" w:pos="709"/>
        </w:tabs>
        <w:ind w:left="0" w:right="-1" w:firstLine="709"/>
        <w:jc w:val="both"/>
        <w:rPr>
          <w:szCs w:val="28"/>
        </w:rPr>
      </w:pPr>
      <w:r>
        <w:rPr>
          <w:szCs w:val="28"/>
        </w:rPr>
        <w:t>Внести зміни до рішення обласної ради від 19 жовтня                   2018 року № 388-14/</w:t>
      </w:r>
      <w:r>
        <w:rPr>
          <w:szCs w:val="28"/>
          <w:lang w:val="en-US"/>
        </w:rPr>
        <w:t>VII</w:t>
      </w:r>
      <w:r>
        <w:rPr>
          <w:szCs w:val="28"/>
        </w:rPr>
        <w:t xml:space="preserve"> </w:t>
      </w:r>
      <w:r w:rsidRPr="00F770C7">
        <w:rPr>
          <w:szCs w:val="28"/>
        </w:rPr>
        <w:t xml:space="preserve">,,Питання діяльності окремих обласних комунальних підприємств та закладів, що належать до спільної власності територіальних громад сіл, селищ, </w:t>
      </w:r>
      <w:r>
        <w:rPr>
          <w:szCs w:val="28"/>
        </w:rPr>
        <w:t>міст Дніпропетровської області”, замінивши у пункті 52.3 слова та цифри ,,</w:t>
      </w:r>
      <w:r w:rsidRPr="00F75118">
        <w:rPr>
          <w:szCs w:val="28"/>
        </w:rPr>
        <w:t>Нюшкова Тетяна Василівна – член комісії;</w:t>
      </w:r>
      <w:r>
        <w:rPr>
          <w:szCs w:val="28"/>
        </w:rPr>
        <w:t>” на слова ,,Хлівецька Юлія Григорівна</w:t>
      </w:r>
      <w:r w:rsidRPr="00F75118">
        <w:rPr>
          <w:szCs w:val="28"/>
        </w:rPr>
        <w:t xml:space="preserve"> – член комісії;</w:t>
      </w:r>
      <w:r>
        <w:rPr>
          <w:szCs w:val="28"/>
        </w:rPr>
        <w:t>”.</w:t>
      </w:r>
    </w:p>
    <w:p w:rsidR="00644772" w:rsidRPr="00441558" w:rsidRDefault="00644772" w:rsidP="00644772">
      <w:pPr>
        <w:ind w:right="-1" w:firstLine="709"/>
        <w:jc w:val="both"/>
        <w:rPr>
          <w:szCs w:val="28"/>
        </w:rPr>
      </w:pPr>
    </w:p>
    <w:p w:rsidR="00644772" w:rsidRDefault="00644772" w:rsidP="00644772">
      <w:pPr>
        <w:numPr>
          <w:ilvl w:val="0"/>
          <w:numId w:val="2"/>
        </w:numPr>
        <w:tabs>
          <w:tab w:val="left" w:pos="709"/>
        </w:tabs>
        <w:ind w:left="0" w:right="-1" w:firstLine="709"/>
        <w:jc w:val="both"/>
        <w:rPr>
          <w:szCs w:val="28"/>
        </w:rPr>
      </w:pPr>
      <w:r>
        <w:rPr>
          <w:szCs w:val="28"/>
        </w:rPr>
        <w:t>Внести зміни до рішення обласної ради від 22 червня                   2018 року № 342-13/</w:t>
      </w:r>
      <w:r>
        <w:rPr>
          <w:szCs w:val="28"/>
          <w:lang w:val="en-US"/>
        </w:rPr>
        <w:t>VII</w:t>
      </w:r>
      <w:r>
        <w:rPr>
          <w:szCs w:val="28"/>
        </w:rPr>
        <w:t xml:space="preserve"> </w:t>
      </w:r>
      <w:r w:rsidRPr="00F770C7">
        <w:rPr>
          <w:szCs w:val="28"/>
        </w:rPr>
        <w:t xml:space="preserve">,,Питання діяльності окремих обласних комунальних підприємств та закладів, що належать до спільної власності територіальних громад сіл, селищ, </w:t>
      </w:r>
      <w:r>
        <w:rPr>
          <w:szCs w:val="28"/>
        </w:rPr>
        <w:t>міст Дніпропетровської області”, замінивши у пункті 44 слова та цифри ,,Кірєєв Геннадій Юрійович</w:t>
      </w:r>
      <w:r w:rsidRPr="00F75118">
        <w:rPr>
          <w:szCs w:val="28"/>
        </w:rPr>
        <w:t xml:space="preserve"> – член комісії;</w:t>
      </w:r>
      <w:r>
        <w:rPr>
          <w:szCs w:val="28"/>
        </w:rPr>
        <w:t xml:space="preserve">” на слова ,,Познянський Владислав Сергійович </w:t>
      </w:r>
      <w:r w:rsidRPr="00F75118">
        <w:rPr>
          <w:szCs w:val="28"/>
        </w:rPr>
        <w:t>– член комісії;</w:t>
      </w:r>
      <w:r>
        <w:rPr>
          <w:szCs w:val="28"/>
        </w:rPr>
        <w:t>”.</w:t>
      </w:r>
    </w:p>
    <w:p w:rsidR="00644772" w:rsidRPr="00644772" w:rsidRDefault="00644772" w:rsidP="00644772">
      <w:pPr>
        <w:rPr>
          <w:szCs w:val="28"/>
        </w:rPr>
      </w:pPr>
    </w:p>
    <w:p w:rsidR="00644772" w:rsidRDefault="00644772" w:rsidP="00644772">
      <w:pPr>
        <w:numPr>
          <w:ilvl w:val="0"/>
          <w:numId w:val="2"/>
        </w:numPr>
        <w:ind w:left="0" w:firstLine="709"/>
        <w:jc w:val="both"/>
        <w:rPr>
          <w:szCs w:val="28"/>
        </w:rPr>
      </w:pPr>
      <w:r w:rsidRPr="002E0272">
        <w:rPr>
          <w:szCs w:val="28"/>
        </w:rPr>
        <w:t>Внести зміни до рішення обласної ради від 19 жовтня                   2018 року № 388-14/</w:t>
      </w:r>
      <w:r w:rsidRPr="002E0272">
        <w:rPr>
          <w:szCs w:val="28"/>
          <w:lang w:val="en-US"/>
        </w:rPr>
        <w:t>VII</w:t>
      </w:r>
      <w:r w:rsidRPr="002E0272">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,,Кірєєв Геннадій Юрійович– член комісії;” на слова ,,Познянський Владислав Сергійович  – член комісії;”.</w:t>
      </w:r>
    </w:p>
    <w:p w:rsidR="00644772" w:rsidRPr="00644772" w:rsidRDefault="00644772" w:rsidP="00644772">
      <w:pPr>
        <w:jc w:val="both"/>
        <w:rPr>
          <w:szCs w:val="28"/>
        </w:rPr>
      </w:pPr>
    </w:p>
    <w:p w:rsidR="00644772" w:rsidRPr="00644772" w:rsidRDefault="00644772" w:rsidP="00644772">
      <w:pPr>
        <w:numPr>
          <w:ilvl w:val="0"/>
          <w:numId w:val="2"/>
        </w:numPr>
        <w:ind w:left="0" w:firstLine="709"/>
        <w:jc w:val="both"/>
        <w:rPr>
          <w:szCs w:val="28"/>
        </w:rPr>
      </w:pPr>
      <w:r w:rsidRPr="002E0272">
        <w:rPr>
          <w:szCs w:val="28"/>
        </w:rPr>
        <w:t>Внести зміни до рішення обласної ради від 19 жовтня                   2018 року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w:t>
      </w:r>
      <w:r>
        <w:rPr>
          <w:szCs w:val="28"/>
        </w:rPr>
        <w:t>9</w:t>
      </w:r>
      <w:r w:rsidRPr="002E0272">
        <w:rPr>
          <w:szCs w:val="28"/>
        </w:rPr>
        <w:t xml:space="preserve"> слова та цифри ,,</w:t>
      </w:r>
      <w:r>
        <w:rPr>
          <w:szCs w:val="28"/>
        </w:rPr>
        <w:t>Угрюмов Артем Юрійович</w:t>
      </w:r>
      <w:r w:rsidRPr="002E0272">
        <w:rPr>
          <w:szCs w:val="28"/>
        </w:rPr>
        <w:t xml:space="preserve">  – член комісії;” на слова ,,</w:t>
      </w:r>
      <w:r>
        <w:rPr>
          <w:szCs w:val="28"/>
        </w:rPr>
        <w:t xml:space="preserve">Саване Ольга Ігорівна </w:t>
      </w:r>
      <w:r w:rsidRPr="002E0272">
        <w:rPr>
          <w:szCs w:val="28"/>
        </w:rPr>
        <w:t>– член комісії;”.</w:t>
      </w:r>
    </w:p>
    <w:p w:rsidR="00644772" w:rsidRDefault="00644772" w:rsidP="00644772">
      <w:pPr>
        <w:numPr>
          <w:ilvl w:val="0"/>
          <w:numId w:val="2"/>
        </w:numPr>
        <w:tabs>
          <w:tab w:val="left" w:pos="0"/>
          <w:tab w:val="left" w:pos="360"/>
          <w:tab w:val="left" w:pos="1134"/>
        </w:tabs>
        <w:ind w:left="0" w:firstLine="709"/>
        <w:jc w:val="both"/>
        <w:rPr>
          <w:szCs w:val="28"/>
        </w:rPr>
      </w:pPr>
      <w:r w:rsidRPr="00C54AC6">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44772" w:rsidRDefault="00644772" w:rsidP="00644772">
      <w:pPr>
        <w:tabs>
          <w:tab w:val="left" w:pos="0"/>
          <w:tab w:val="left" w:pos="360"/>
          <w:tab w:val="left" w:pos="1134"/>
        </w:tabs>
        <w:jc w:val="both"/>
        <w:rPr>
          <w:szCs w:val="28"/>
        </w:rPr>
      </w:pPr>
    </w:p>
    <w:p w:rsidR="00644772" w:rsidRPr="002D2EE5" w:rsidRDefault="00644772" w:rsidP="00644772">
      <w:pPr>
        <w:spacing w:after="200" w:line="276" w:lineRule="auto"/>
        <w:jc w:val="center"/>
        <w:rPr>
          <w:b/>
          <w:bCs/>
        </w:rPr>
      </w:pPr>
      <w:r w:rsidRPr="002D2EE5">
        <w:rPr>
          <w:b/>
          <w:bCs/>
        </w:rPr>
        <w:t>Результати голосування:</w:t>
      </w:r>
    </w:p>
    <w:p w:rsidR="00644772" w:rsidRPr="002D2EE5" w:rsidRDefault="00644772" w:rsidP="00644772">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644772" w:rsidRPr="002D2EE5" w:rsidRDefault="00644772" w:rsidP="00644772">
      <w:pPr>
        <w:spacing w:line="276" w:lineRule="auto"/>
        <w:jc w:val="center"/>
        <w:rPr>
          <w:b/>
        </w:rPr>
      </w:pPr>
      <w:r>
        <w:rPr>
          <w:b/>
        </w:rPr>
        <w:t>проти</w:t>
      </w:r>
      <w:r>
        <w:rPr>
          <w:b/>
        </w:rPr>
        <w:tab/>
      </w:r>
      <w:r>
        <w:rPr>
          <w:b/>
        </w:rPr>
        <w:tab/>
        <w:t>–  0</w:t>
      </w:r>
    </w:p>
    <w:p w:rsidR="00644772" w:rsidRPr="002D2EE5" w:rsidRDefault="00644772" w:rsidP="00644772">
      <w:pPr>
        <w:spacing w:line="276" w:lineRule="auto"/>
        <w:jc w:val="center"/>
        <w:rPr>
          <w:b/>
        </w:rPr>
      </w:pPr>
      <w:r>
        <w:rPr>
          <w:b/>
        </w:rPr>
        <w:t xml:space="preserve">утримались </w:t>
      </w:r>
      <w:r>
        <w:rPr>
          <w:b/>
        </w:rPr>
        <w:tab/>
        <w:t>–  0</w:t>
      </w:r>
    </w:p>
    <w:p w:rsidR="00644772" w:rsidRDefault="00644772" w:rsidP="00644772">
      <w:pPr>
        <w:spacing w:line="276" w:lineRule="auto"/>
        <w:jc w:val="center"/>
        <w:rPr>
          <w:b/>
        </w:rPr>
      </w:pPr>
      <w:r>
        <w:rPr>
          <w:b/>
        </w:rPr>
        <w:t xml:space="preserve">усього </w:t>
      </w:r>
      <w:r>
        <w:rPr>
          <w:b/>
        </w:rPr>
        <w:tab/>
      </w:r>
      <w:r>
        <w:rPr>
          <w:b/>
        </w:rPr>
        <w:tab/>
        <w:t xml:space="preserve">–  7  </w:t>
      </w: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lastRenderedPageBreak/>
        <w:t>СЛУХА</w:t>
      </w:r>
      <w:r w:rsidR="008A1316">
        <w:rPr>
          <w:b/>
          <w:szCs w:val="28"/>
        </w:rPr>
        <w:t>ЛИ 8</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44772" w:rsidRPr="00067AB2" w:rsidRDefault="00DA6E8E" w:rsidP="00644772">
      <w:pPr>
        <w:widowControl w:val="0"/>
        <w:spacing w:line="322" w:lineRule="exact"/>
        <w:jc w:val="both"/>
        <w:rPr>
          <w:color w:val="000000"/>
          <w:lang w:eastAsia="uk-UA"/>
        </w:rPr>
      </w:pPr>
      <w:r w:rsidRPr="00DA6E8E">
        <w:rPr>
          <w:szCs w:val="28"/>
          <w:u w:val="single"/>
        </w:rPr>
        <w:t>Інформація:</w:t>
      </w:r>
      <w:r w:rsidRPr="00DA6E8E">
        <w:rPr>
          <w:szCs w:val="28"/>
        </w:rPr>
        <w:t xml:space="preserve">  </w:t>
      </w:r>
      <w:r w:rsidR="00644772">
        <w:rPr>
          <w:color w:val="000000"/>
          <w:lang w:eastAsia="uk-UA"/>
        </w:rPr>
        <w:t xml:space="preserve">Єгоренкова Ю.О.  </w:t>
      </w:r>
      <w:r w:rsidR="00644772" w:rsidRPr="00067AB2">
        <w:rPr>
          <w:color w:val="000000"/>
          <w:lang w:eastAsia="uk-UA"/>
        </w:rPr>
        <w:t>–</w:t>
      </w:r>
      <w:r w:rsidR="00644772">
        <w:rPr>
          <w:color w:val="000000"/>
          <w:lang w:eastAsia="uk-UA"/>
        </w:rPr>
        <w:t xml:space="preserve"> заступник начальника відділу комунальної власності, управління стратегічного планування та комунальної власності.</w:t>
      </w:r>
    </w:p>
    <w:p w:rsidR="00644772" w:rsidRDefault="00644772" w:rsidP="00DA6E8E">
      <w:pPr>
        <w:spacing w:line="276" w:lineRule="auto"/>
        <w:rPr>
          <w:szCs w:val="28"/>
          <w:u w:val="single"/>
        </w:rPr>
      </w:pPr>
    </w:p>
    <w:p w:rsidR="00644772" w:rsidRPr="00644772" w:rsidRDefault="00644772" w:rsidP="00DA6E8E">
      <w:pPr>
        <w:spacing w:line="276" w:lineRule="auto"/>
        <w:rPr>
          <w:szCs w:val="28"/>
        </w:rPr>
      </w:pPr>
      <w:r w:rsidRPr="00644772">
        <w:rPr>
          <w:szCs w:val="28"/>
          <w:u w:val="single"/>
        </w:rPr>
        <w:t>Виступили:</w:t>
      </w:r>
      <w:r>
        <w:rPr>
          <w:szCs w:val="28"/>
          <w:u w:val="single"/>
        </w:rPr>
        <w:t xml:space="preserve"> </w:t>
      </w:r>
      <w:r>
        <w:rPr>
          <w:szCs w:val="28"/>
        </w:rPr>
        <w:t xml:space="preserve"> Смирнов А.О., </w:t>
      </w:r>
      <w:r w:rsidRPr="00644772">
        <w:rPr>
          <w:szCs w:val="28"/>
        </w:rPr>
        <w:t>Погосян В.Е., Туровська І.Л,</w:t>
      </w:r>
      <w:r>
        <w:rPr>
          <w:szCs w:val="28"/>
        </w:rPr>
        <w:t xml:space="preserve"> Мельникова О.В.,</w:t>
      </w:r>
      <w:r w:rsidRPr="00644772">
        <w:rPr>
          <w:szCs w:val="28"/>
        </w:rPr>
        <w:t xml:space="preserve"> Войтов Г.О.</w:t>
      </w:r>
      <w:r>
        <w:rPr>
          <w:szCs w:val="28"/>
        </w:rPr>
        <w:t>, головний інженер КП „Дніпротеплоенерго” ДОР.</w:t>
      </w:r>
    </w:p>
    <w:p w:rsidR="00644772" w:rsidRPr="00644772" w:rsidRDefault="00644772" w:rsidP="00DA6E8E">
      <w:pPr>
        <w:spacing w:line="276" w:lineRule="auto"/>
        <w:rPr>
          <w:szCs w:val="28"/>
          <w:u w:val="single"/>
        </w:rPr>
      </w:pPr>
    </w:p>
    <w:p w:rsidR="00ED056A" w:rsidRDefault="00DA6E8E" w:rsidP="00DA6E8E">
      <w:pPr>
        <w:spacing w:line="276" w:lineRule="auto"/>
        <w:rPr>
          <w:b/>
          <w:bCs/>
          <w:szCs w:val="28"/>
        </w:rPr>
      </w:pPr>
      <w:r w:rsidRPr="00DA6E8E">
        <w:rPr>
          <w:b/>
          <w:bCs/>
          <w:szCs w:val="28"/>
        </w:rPr>
        <w:t>ВИРІШИЛИ:</w:t>
      </w:r>
    </w:p>
    <w:p w:rsidR="00AF246F" w:rsidRDefault="00644772" w:rsidP="00DA6E8E">
      <w:pPr>
        <w:spacing w:line="276" w:lineRule="auto"/>
        <w:rPr>
          <w:bCs/>
          <w:szCs w:val="28"/>
        </w:rPr>
      </w:pPr>
      <w:r>
        <w:rPr>
          <w:bCs/>
          <w:szCs w:val="28"/>
        </w:rPr>
        <w:t>1. Виключити з проекту рішення пункти:</w:t>
      </w:r>
    </w:p>
    <w:p w:rsidR="00644772" w:rsidRPr="00644772" w:rsidRDefault="00644772" w:rsidP="00644772">
      <w:pPr>
        <w:ind w:firstLine="720"/>
        <w:jc w:val="both"/>
        <w:rPr>
          <w:color w:val="000000"/>
          <w:szCs w:val="28"/>
          <w:lang w:eastAsia="uk-UA"/>
        </w:rPr>
      </w:pPr>
      <w:r w:rsidRPr="00644772">
        <w:rPr>
          <w:color w:val="000000"/>
          <w:szCs w:val="28"/>
          <w:lang w:eastAsia="uk-UA"/>
        </w:rPr>
        <w:t>3.1.1</w:t>
      </w:r>
      <w:r w:rsidRPr="00644772">
        <w:rPr>
          <w:color w:val="000000"/>
          <w:szCs w:val="28"/>
          <w:lang w:val="ru-RU" w:eastAsia="uk-UA"/>
        </w:rPr>
        <w:t>1</w:t>
      </w:r>
      <w:r w:rsidRPr="00644772">
        <w:rPr>
          <w:color w:val="000000"/>
          <w:szCs w:val="28"/>
          <w:lang w:eastAsia="uk-UA"/>
        </w:rPr>
        <w:t>. Нежитлове приміщення площею 63,1 кв. м, розташоване за адресою: м. Дніпро, вул. Космічна, 13 та закріплене на праві оперативного управління за комунальним закладом „Дніпропетровська обласна дитяча клінічна лікарня” Дніпропетровської обласної ради”, для розміщення релігійної громади храму на честь ікони Божої Матері „Всецариця” Дніпропетровської єпархії Української православної церкви, за умови відшкодування витрат за комунальні послуги.</w:t>
      </w:r>
    </w:p>
    <w:p w:rsidR="00644772" w:rsidRPr="00644772" w:rsidRDefault="00644772" w:rsidP="00644772">
      <w:pPr>
        <w:ind w:firstLine="720"/>
        <w:jc w:val="both"/>
        <w:rPr>
          <w:color w:val="000000"/>
          <w:szCs w:val="28"/>
          <w:lang w:eastAsia="uk-UA"/>
        </w:rPr>
      </w:pPr>
    </w:p>
    <w:p w:rsidR="00644772" w:rsidRPr="00644772" w:rsidRDefault="00644772" w:rsidP="00644772">
      <w:pPr>
        <w:ind w:firstLine="720"/>
        <w:jc w:val="both"/>
        <w:rPr>
          <w:color w:val="000000"/>
          <w:szCs w:val="28"/>
          <w:lang w:eastAsia="uk-UA"/>
        </w:rPr>
      </w:pPr>
      <w:r w:rsidRPr="00644772">
        <w:rPr>
          <w:color w:val="000000"/>
          <w:szCs w:val="28"/>
          <w:lang w:val="ru-RU" w:eastAsia="uk-UA"/>
        </w:rPr>
        <w:t>3</w:t>
      </w:r>
      <w:r w:rsidRPr="00644772">
        <w:rPr>
          <w:color w:val="000000"/>
          <w:szCs w:val="28"/>
          <w:lang w:eastAsia="uk-UA"/>
        </w:rPr>
        <w:t>.1.</w:t>
      </w:r>
      <w:r w:rsidRPr="00644772">
        <w:rPr>
          <w:color w:val="000000"/>
          <w:szCs w:val="28"/>
          <w:lang w:val="ru-RU" w:eastAsia="uk-UA"/>
        </w:rPr>
        <w:t>12</w:t>
      </w:r>
      <w:r w:rsidRPr="00644772">
        <w:rPr>
          <w:color w:val="000000"/>
          <w:szCs w:val="28"/>
          <w:lang w:eastAsia="uk-UA"/>
        </w:rPr>
        <w:t>. Нежитлове приміщення площею 46,4 кв. м, розташоване за адресою: м. Дніпро, вул. Бехтерева, 12 та закріплене на праві оперативного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 для розміщення релігійної громади Храму Преподобної Ксенії Дніпропетровської єпархії Української православної церкви, за умови відшкодування витрат за комунальні послуги.</w:t>
      </w:r>
    </w:p>
    <w:p w:rsidR="00644772" w:rsidRPr="00644772" w:rsidRDefault="00644772" w:rsidP="00644772">
      <w:pPr>
        <w:ind w:firstLine="720"/>
        <w:jc w:val="both"/>
        <w:rPr>
          <w:color w:val="000000"/>
          <w:szCs w:val="28"/>
          <w:lang w:eastAsia="uk-UA"/>
        </w:rPr>
      </w:pPr>
    </w:p>
    <w:p w:rsidR="00644772" w:rsidRPr="00644772" w:rsidRDefault="00644772" w:rsidP="00644772">
      <w:pPr>
        <w:ind w:firstLine="720"/>
        <w:jc w:val="both"/>
        <w:rPr>
          <w:color w:val="000000"/>
          <w:szCs w:val="28"/>
          <w:lang w:eastAsia="uk-UA"/>
        </w:rPr>
      </w:pPr>
      <w:r w:rsidRPr="00644772">
        <w:rPr>
          <w:color w:val="000000"/>
          <w:szCs w:val="28"/>
          <w:lang w:eastAsia="uk-UA"/>
        </w:rPr>
        <w:t>3.1.</w:t>
      </w:r>
      <w:r w:rsidRPr="00644772">
        <w:rPr>
          <w:color w:val="000000"/>
          <w:szCs w:val="28"/>
          <w:lang w:val="ru-RU" w:eastAsia="uk-UA"/>
        </w:rPr>
        <w:t>13</w:t>
      </w:r>
      <w:r w:rsidRPr="00644772">
        <w:rPr>
          <w:color w:val="000000"/>
          <w:szCs w:val="28"/>
          <w:lang w:eastAsia="uk-UA"/>
        </w:rPr>
        <w:t>. Нежитлове приміщення площею 14,3 кв. м, розташоване за адресою: м. Дніпро, вул. Князя Володимира Великого, 28 та закріплене на праві оперативного управління комунального підприємства „Дніпропетровський обласний клінічний центр кардіології та кардіохірургії” Дніпропетровської обласної ради”, для розміщення релігійної громади Храму на честь Святителя Луки Кримського парафії Дніпропетровської єпархії Української православної церкви, за умови відшкодування витрат за комунальні послуги.</w:t>
      </w:r>
    </w:p>
    <w:p w:rsidR="00644772" w:rsidRPr="00644772" w:rsidRDefault="00644772" w:rsidP="00644772">
      <w:pPr>
        <w:ind w:firstLine="720"/>
        <w:jc w:val="both"/>
        <w:rPr>
          <w:color w:val="000000"/>
          <w:szCs w:val="28"/>
          <w:lang w:eastAsia="uk-UA"/>
        </w:rPr>
      </w:pPr>
    </w:p>
    <w:p w:rsidR="00644772" w:rsidRPr="00644772" w:rsidRDefault="00644772" w:rsidP="00644772">
      <w:pPr>
        <w:ind w:firstLine="720"/>
        <w:jc w:val="both"/>
        <w:rPr>
          <w:color w:val="000000"/>
          <w:szCs w:val="28"/>
          <w:lang w:eastAsia="uk-UA"/>
        </w:rPr>
      </w:pPr>
      <w:r w:rsidRPr="00644772">
        <w:rPr>
          <w:color w:val="000000"/>
          <w:szCs w:val="28"/>
          <w:lang w:val="ru-RU" w:eastAsia="uk-UA"/>
        </w:rPr>
        <w:t xml:space="preserve">3.1.14. </w:t>
      </w:r>
      <w:r w:rsidRPr="00644772">
        <w:rPr>
          <w:color w:val="000000"/>
          <w:szCs w:val="28"/>
          <w:lang w:eastAsia="uk-UA"/>
        </w:rPr>
        <w:t xml:space="preserve">Нежитлове приміщення площею 21,53 кв. м, розташоване за адресою: м. Дніпро, вул. Пушкіна, 26, та закріплене на праві оперативного управління за комунальним закладом „Дніпропетровський спеціалізований клінічний медичний центр матері та дитини ім. проф. М.Ф. Руднєва” Дніпропетровської обласної ради”, для розміщення релігійної громади храму на честь ікони Божої Матері „Скоропослушниця” Дніпропетровської єпархії </w:t>
      </w:r>
      <w:r w:rsidRPr="00644772">
        <w:rPr>
          <w:color w:val="000000"/>
          <w:szCs w:val="28"/>
          <w:lang w:eastAsia="uk-UA"/>
        </w:rPr>
        <w:lastRenderedPageBreak/>
        <w:t>Української православної церкви, за умови відшкодування витрат за комунальні послуги.</w:t>
      </w:r>
    </w:p>
    <w:p w:rsidR="00644772" w:rsidRDefault="00644772" w:rsidP="00DA6E8E">
      <w:pPr>
        <w:spacing w:line="276" w:lineRule="auto"/>
        <w:rPr>
          <w:bCs/>
          <w:szCs w:val="28"/>
        </w:rPr>
      </w:pPr>
    </w:p>
    <w:p w:rsidR="00644772" w:rsidRPr="00644772" w:rsidRDefault="00644772" w:rsidP="00DA6E8E">
      <w:pPr>
        <w:spacing w:line="276" w:lineRule="auto"/>
        <w:rPr>
          <w:bCs/>
          <w:szCs w:val="28"/>
        </w:rPr>
      </w:pPr>
    </w:p>
    <w:p w:rsidR="00644772" w:rsidRPr="002D2EE5" w:rsidRDefault="00644772" w:rsidP="00644772">
      <w:pPr>
        <w:spacing w:after="200" w:line="276" w:lineRule="auto"/>
        <w:jc w:val="center"/>
        <w:rPr>
          <w:b/>
          <w:bCs/>
        </w:rPr>
      </w:pPr>
      <w:r w:rsidRPr="002D2EE5">
        <w:rPr>
          <w:b/>
          <w:bCs/>
        </w:rPr>
        <w:t>Результати голосування:</w:t>
      </w:r>
    </w:p>
    <w:p w:rsidR="00644772" w:rsidRPr="002D2EE5" w:rsidRDefault="00644772" w:rsidP="00644772">
      <w:pPr>
        <w:spacing w:line="276" w:lineRule="auto"/>
        <w:jc w:val="center"/>
        <w:rPr>
          <w:b/>
        </w:rPr>
      </w:pPr>
      <w:r w:rsidRPr="002D2EE5">
        <w:rPr>
          <w:b/>
        </w:rPr>
        <w:t xml:space="preserve">за </w:t>
      </w:r>
      <w:r w:rsidRPr="002D2EE5">
        <w:rPr>
          <w:b/>
        </w:rPr>
        <w:tab/>
      </w:r>
      <w:r w:rsidRPr="002D2EE5">
        <w:rPr>
          <w:b/>
        </w:rPr>
        <w:tab/>
      </w:r>
      <w:r w:rsidRPr="002D2EE5">
        <w:rPr>
          <w:b/>
        </w:rPr>
        <w:tab/>
      </w:r>
      <w:r w:rsidR="00867C57">
        <w:rPr>
          <w:b/>
        </w:rPr>
        <w:t>– 2</w:t>
      </w:r>
    </w:p>
    <w:p w:rsidR="00644772" w:rsidRPr="002D2EE5" w:rsidRDefault="00867C57" w:rsidP="00644772">
      <w:pPr>
        <w:spacing w:line="276" w:lineRule="auto"/>
        <w:jc w:val="center"/>
        <w:rPr>
          <w:b/>
        </w:rPr>
      </w:pPr>
      <w:r>
        <w:rPr>
          <w:b/>
        </w:rPr>
        <w:t>проти</w:t>
      </w:r>
      <w:r>
        <w:rPr>
          <w:b/>
        </w:rPr>
        <w:tab/>
      </w:r>
      <w:r>
        <w:rPr>
          <w:b/>
        </w:rPr>
        <w:tab/>
        <w:t>–  4</w:t>
      </w:r>
    </w:p>
    <w:p w:rsidR="00644772" w:rsidRPr="002D2EE5" w:rsidRDefault="00644772" w:rsidP="00644772">
      <w:pPr>
        <w:spacing w:line="276" w:lineRule="auto"/>
        <w:jc w:val="center"/>
        <w:rPr>
          <w:b/>
        </w:rPr>
      </w:pPr>
      <w:r>
        <w:rPr>
          <w:b/>
        </w:rPr>
        <w:t xml:space="preserve">утримались </w:t>
      </w:r>
      <w:r>
        <w:rPr>
          <w:b/>
        </w:rPr>
        <w:tab/>
      </w:r>
      <w:r w:rsidR="00867C57">
        <w:rPr>
          <w:b/>
        </w:rPr>
        <w:t>–  1</w:t>
      </w:r>
    </w:p>
    <w:p w:rsidR="00644772" w:rsidRDefault="00644772" w:rsidP="00644772">
      <w:pPr>
        <w:spacing w:line="276" w:lineRule="auto"/>
        <w:jc w:val="center"/>
        <w:rPr>
          <w:b/>
        </w:rPr>
      </w:pPr>
      <w:r>
        <w:rPr>
          <w:b/>
        </w:rPr>
        <w:t xml:space="preserve">усього </w:t>
      </w:r>
      <w:r>
        <w:rPr>
          <w:b/>
        </w:rPr>
        <w:tab/>
      </w:r>
      <w:r>
        <w:rPr>
          <w:b/>
        </w:rPr>
        <w:tab/>
        <w:t xml:space="preserve">–  7  </w:t>
      </w:r>
    </w:p>
    <w:p w:rsidR="00867C57" w:rsidRDefault="00867C57" w:rsidP="00644772">
      <w:pPr>
        <w:spacing w:line="276" w:lineRule="auto"/>
        <w:jc w:val="center"/>
        <w:rPr>
          <w:b/>
        </w:rPr>
      </w:pPr>
    </w:p>
    <w:p w:rsidR="00AF246F" w:rsidRPr="00867C57" w:rsidRDefault="00867C57" w:rsidP="00867C57">
      <w:pPr>
        <w:spacing w:line="276" w:lineRule="auto"/>
        <w:ind w:firstLine="708"/>
        <w:jc w:val="both"/>
        <w:rPr>
          <w:b/>
          <w:bCs/>
          <w:szCs w:val="28"/>
        </w:rPr>
      </w:pPr>
      <w:r>
        <w:rPr>
          <w:szCs w:val="28"/>
        </w:rPr>
        <w:t>Г</w:t>
      </w:r>
      <w:r w:rsidRPr="00867C57">
        <w:rPr>
          <w:szCs w:val="28"/>
        </w:rPr>
        <w:t>олова постійної комісії Смирнов А.О. звернувся з пропозиці</w:t>
      </w:r>
      <w:r>
        <w:rPr>
          <w:szCs w:val="28"/>
        </w:rPr>
        <w:t>є</w:t>
      </w:r>
      <w:r w:rsidRPr="00867C57">
        <w:rPr>
          <w:szCs w:val="28"/>
        </w:rPr>
        <w:t>ю</w:t>
      </w:r>
      <w:r>
        <w:rPr>
          <w:szCs w:val="28"/>
        </w:rPr>
        <w:t xml:space="preserve"> опрацювати питання </w:t>
      </w:r>
      <w:bookmarkStart w:id="0" w:name="_GoBack"/>
      <w:bookmarkEnd w:id="0"/>
      <w:r w:rsidRPr="00867C57">
        <w:rPr>
          <w:szCs w:val="28"/>
        </w:rPr>
        <w:t xml:space="preserve">надання </w:t>
      </w:r>
      <w:r>
        <w:rPr>
          <w:szCs w:val="28"/>
        </w:rPr>
        <w:t>нежитлових приміщень для розміщення релігійних громад  за умови сплати орендної плати згідно чинного законодавства.</w:t>
      </w:r>
    </w:p>
    <w:p w:rsidR="00867C57" w:rsidRPr="00867C57" w:rsidRDefault="00867C57" w:rsidP="00867C57">
      <w:pPr>
        <w:spacing w:line="276" w:lineRule="auto"/>
        <w:jc w:val="both"/>
        <w:rPr>
          <w:bCs/>
          <w:szCs w:val="28"/>
        </w:rPr>
      </w:pPr>
    </w:p>
    <w:p w:rsidR="00867C57" w:rsidRPr="00867C57" w:rsidRDefault="00867C57" w:rsidP="00867C57">
      <w:pPr>
        <w:jc w:val="both"/>
        <w:rPr>
          <w:bCs/>
          <w:szCs w:val="28"/>
        </w:rPr>
      </w:pPr>
      <w:r w:rsidRPr="00867C57">
        <w:rPr>
          <w:bCs/>
          <w:szCs w:val="28"/>
        </w:rPr>
        <w:t>2. Виключити з проекту рішення пункт:</w:t>
      </w:r>
    </w:p>
    <w:p w:rsidR="00867C57" w:rsidRDefault="00867C57" w:rsidP="00867C57">
      <w:pPr>
        <w:spacing w:line="276" w:lineRule="auto"/>
        <w:jc w:val="both"/>
        <w:rPr>
          <w:b/>
          <w:bCs/>
          <w:szCs w:val="28"/>
        </w:rPr>
      </w:pPr>
    </w:p>
    <w:p w:rsidR="00867C57" w:rsidRPr="00867C57" w:rsidRDefault="00867C57" w:rsidP="00867C57">
      <w:pPr>
        <w:ind w:firstLine="720"/>
        <w:jc w:val="both"/>
        <w:rPr>
          <w:color w:val="000000"/>
          <w:szCs w:val="28"/>
          <w:lang w:eastAsia="uk-UA"/>
        </w:rPr>
      </w:pPr>
      <w:r w:rsidRPr="00867C57">
        <w:rPr>
          <w:color w:val="000000"/>
          <w:szCs w:val="28"/>
          <w:lang w:eastAsia="uk-UA"/>
        </w:rPr>
        <w:t>3.2.1. Нежитлове приміщення площею 42,2 кв. м, розташоване за адресою: м. Дніпро, пл. Соборна, 14 та закріплене на праві оперативного управління за комунальним закладом „Дніпропетровська обласна клінічна лікарня І.І. Мечникова”, для розміщення ТОВ „Сімейний лікар лікарні Мечникова” за умови відшкодування експлуатаційних витрат та витрат на комунальні послуги.</w:t>
      </w:r>
    </w:p>
    <w:p w:rsidR="00867C57" w:rsidRDefault="00867C57" w:rsidP="00867C57">
      <w:pPr>
        <w:spacing w:line="276" w:lineRule="auto"/>
        <w:jc w:val="both"/>
        <w:rPr>
          <w:b/>
          <w:bCs/>
          <w:szCs w:val="28"/>
        </w:rPr>
      </w:pPr>
    </w:p>
    <w:p w:rsidR="00867C57" w:rsidRPr="00867C57" w:rsidRDefault="00867C57" w:rsidP="00867C57">
      <w:pPr>
        <w:spacing w:line="276" w:lineRule="auto"/>
        <w:jc w:val="both"/>
        <w:rPr>
          <w:b/>
          <w:bCs/>
          <w:szCs w:val="28"/>
        </w:rPr>
      </w:pPr>
    </w:p>
    <w:p w:rsidR="00AF246F" w:rsidRPr="006654AD" w:rsidRDefault="00AF246F" w:rsidP="00AF246F">
      <w:pPr>
        <w:spacing w:line="276" w:lineRule="auto"/>
        <w:jc w:val="center"/>
        <w:rPr>
          <w:b/>
        </w:rPr>
      </w:pPr>
      <w:r w:rsidRPr="006654AD">
        <w:rPr>
          <w:b/>
        </w:rPr>
        <w:t>Результати голосування:</w:t>
      </w:r>
    </w:p>
    <w:p w:rsidR="00AF246F" w:rsidRPr="006654AD" w:rsidRDefault="00AF246F" w:rsidP="00AF246F">
      <w:pPr>
        <w:spacing w:line="276" w:lineRule="auto"/>
        <w:jc w:val="center"/>
        <w:rPr>
          <w:b/>
        </w:rPr>
      </w:pPr>
      <w:r w:rsidRPr="006654AD">
        <w:rPr>
          <w:b/>
        </w:rPr>
        <w:t>з</w:t>
      </w:r>
      <w:r w:rsidR="00867C57">
        <w:rPr>
          <w:b/>
        </w:rPr>
        <w:t xml:space="preserve">а </w:t>
      </w:r>
      <w:r w:rsidR="00867C57">
        <w:rPr>
          <w:b/>
        </w:rPr>
        <w:tab/>
      </w:r>
      <w:r w:rsidR="00867C57">
        <w:rPr>
          <w:b/>
        </w:rPr>
        <w:tab/>
      </w:r>
      <w:r w:rsidR="00867C57">
        <w:rPr>
          <w:b/>
        </w:rPr>
        <w:tab/>
        <w:t>– 7</w:t>
      </w:r>
    </w:p>
    <w:p w:rsidR="00AF246F" w:rsidRPr="006654AD" w:rsidRDefault="00AF246F" w:rsidP="00AF246F">
      <w:pPr>
        <w:spacing w:line="276" w:lineRule="auto"/>
        <w:jc w:val="center"/>
        <w:rPr>
          <w:b/>
        </w:rPr>
      </w:pPr>
      <w:r w:rsidRPr="006654AD">
        <w:rPr>
          <w:b/>
        </w:rPr>
        <w:t>проти</w:t>
      </w:r>
      <w:r w:rsidRPr="006654AD">
        <w:rPr>
          <w:b/>
        </w:rPr>
        <w:tab/>
      </w:r>
      <w:r w:rsidRPr="006654AD">
        <w:rPr>
          <w:b/>
        </w:rPr>
        <w:tab/>
        <w:t>–  0</w:t>
      </w:r>
    </w:p>
    <w:p w:rsidR="00AF246F" w:rsidRPr="006654AD" w:rsidRDefault="00867C57" w:rsidP="00AF246F">
      <w:pPr>
        <w:spacing w:line="276" w:lineRule="auto"/>
        <w:jc w:val="center"/>
        <w:rPr>
          <w:b/>
        </w:rPr>
      </w:pPr>
      <w:r>
        <w:rPr>
          <w:b/>
        </w:rPr>
        <w:t xml:space="preserve">утримались </w:t>
      </w:r>
      <w:r>
        <w:rPr>
          <w:b/>
        </w:rPr>
        <w:tab/>
        <w:t>–  0</w:t>
      </w:r>
    </w:p>
    <w:p w:rsidR="00AF246F" w:rsidRDefault="00867C57" w:rsidP="003B60E0">
      <w:pPr>
        <w:spacing w:line="276" w:lineRule="auto"/>
        <w:jc w:val="center"/>
        <w:rPr>
          <w:b/>
        </w:rPr>
      </w:pPr>
      <w:r>
        <w:rPr>
          <w:b/>
        </w:rPr>
        <w:t xml:space="preserve">усього </w:t>
      </w:r>
      <w:r>
        <w:rPr>
          <w:b/>
        </w:rPr>
        <w:tab/>
      </w:r>
      <w:r>
        <w:rPr>
          <w:b/>
        </w:rPr>
        <w:tab/>
        <w:t>–  7</w:t>
      </w:r>
    </w:p>
    <w:p w:rsidR="00867C57" w:rsidRDefault="00867C57" w:rsidP="003B60E0">
      <w:pPr>
        <w:spacing w:line="276" w:lineRule="auto"/>
        <w:jc w:val="center"/>
        <w:rPr>
          <w:b/>
        </w:rPr>
      </w:pPr>
    </w:p>
    <w:p w:rsidR="00867C57" w:rsidRPr="003B60E0" w:rsidRDefault="00867C57" w:rsidP="003B60E0">
      <w:pPr>
        <w:spacing w:line="276" w:lineRule="auto"/>
        <w:jc w:val="center"/>
        <w:rPr>
          <w:b/>
        </w:rPr>
      </w:pPr>
    </w:p>
    <w:p w:rsidR="00AF246F" w:rsidRDefault="00867C57" w:rsidP="00867C57">
      <w:pPr>
        <w:rPr>
          <w:bCs/>
          <w:szCs w:val="28"/>
        </w:rPr>
      </w:pPr>
      <w:r w:rsidRPr="00867C57">
        <w:rPr>
          <w:bCs/>
          <w:szCs w:val="28"/>
        </w:rPr>
        <w:t xml:space="preserve">3. </w:t>
      </w:r>
      <w:r>
        <w:rPr>
          <w:bCs/>
          <w:szCs w:val="28"/>
        </w:rPr>
        <w:t>Погодити проект рішення:</w:t>
      </w:r>
    </w:p>
    <w:p w:rsidR="00867C57" w:rsidRDefault="00867C57" w:rsidP="00867C57">
      <w:pPr>
        <w:rPr>
          <w:bCs/>
          <w:szCs w:val="28"/>
        </w:rPr>
      </w:pPr>
    </w:p>
    <w:p w:rsidR="00867C57" w:rsidRPr="00867C57" w:rsidRDefault="00867C57" w:rsidP="00867C57">
      <w:pPr>
        <w:ind w:firstLine="720"/>
        <w:jc w:val="both"/>
        <w:rPr>
          <w:color w:val="000000"/>
          <w:szCs w:val="28"/>
          <w:lang w:eastAsia="uk-UA"/>
        </w:rPr>
      </w:pPr>
      <w:r w:rsidRPr="00867C57">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867C57" w:rsidRPr="00867C57" w:rsidRDefault="00867C57" w:rsidP="00867C57">
      <w:pPr>
        <w:ind w:firstLine="720"/>
        <w:jc w:val="both"/>
        <w:rPr>
          <w:color w:val="000000"/>
          <w:szCs w:val="28"/>
          <w:lang w:eastAsia="uk-UA"/>
        </w:rPr>
      </w:pPr>
    </w:p>
    <w:p w:rsidR="00867C57" w:rsidRPr="00867C57" w:rsidRDefault="00867C57" w:rsidP="00867C57">
      <w:pPr>
        <w:tabs>
          <w:tab w:val="center" w:pos="1276"/>
        </w:tabs>
        <w:ind w:firstLine="720"/>
        <w:jc w:val="both"/>
        <w:rPr>
          <w:color w:val="000000"/>
          <w:szCs w:val="28"/>
          <w:lang w:eastAsia="uk-UA"/>
        </w:rPr>
      </w:pPr>
      <w:r w:rsidRPr="00867C57">
        <w:rPr>
          <w:color w:val="000000"/>
          <w:szCs w:val="28"/>
          <w:lang w:eastAsia="uk-UA"/>
        </w:rPr>
        <w:t xml:space="preserve">1.1. З балансу департаменту капітального будівництва облдержадміністрації: </w:t>
      </w:r>
    </w:p>
    <w:p w:rsidR="00867C57" w:rsidRPr="00867C57" w:rsidRDefault="00867C57" w:rsidP="00867C57">
      <w:pPr>
        <w:tabs>
          <w:tab w:val="center" w:pos="1276"/>
        </w:tabs>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lastRenderedPageBreak/>
        <w:t>1.1.1. Введений в експлуатацію об’єкт „Реконструкція частини будівлі комунального закладу „Навчально-виховний комплекс „Загальноосвітній навчальний заклад І ‒ ІІ ступенів ‒ академічний ліцей № 15                                      м. Дніпродзержинська” Дніпродзержинської міської ради за адресою по вул. 40 років Перемоги, 10”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r w:rsidRPr="00867C57">
        <w:rPr>
          <w:color w:val="000000"/>
          <w:szCs w:val="28"/>
          <w:lang w:eastAsia="uk-UA"/>
        </w:rPr>
        <w:t>1.1.2. Введений в експлуатацію об’єкт „Капітальний ремонт фасадів та покрівлі будівлі НВК № 6 „Перспектива”, по вул. Я. Мудрого, 11-а у                           м. Жовті Води” до комунальної власності територіальної громади міста Жовтих Водів, за умови прийняття відповідного рішення Жовтоводською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1.1.3. Введений в експлуатацію об’єкт „Капітальний ремонт внутрішніх приміщень будівлі НВК № 6 „Перспектива”, по вул. Я. Мудрого, 11-а у                       м. Жовті Води” до комунальної власності територіальної громади міста Жовтих Водів, за умови прийняття відповідного рішення Жовтоводською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1.1.4. Введений в експлуатацію об’єкт „Будівництво амбулаторії на 1 ‒ 2 лікаря з житлом за адресою: Дніпропетровська область, Нікопольський район, с. Придніпровське, вул. Високовольтна, 33 Б” до комунальної власності територіальної громади смт Червоногригорівки, Нікопольського району, за умови прийняття відповідного рішення Червоногригорівською селищною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1.1.5. Введений в експлуатацію об’єкт „Будівництво амбулаторії на 1 ‒ 2 лікаря з житлом за адресою:  Дніпропетровська область, Царичанський район, в с. Прядівка, вул. Центральна, 41б” до комунальної власності Царичанської селищної територіальної громади Царичанського району, за умови прийняття відповідного рішення Царичанською селищною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spacing w:after="200" w:line="276" w:lineRule="auto"/>
        <w:ind w:firstLine="720"/>
        <w:jc w:val="both"/>
        <w:rPr>
          <w:szCs w:val="28"/>
        </w:rPr>
      </w:pPr>
      <w:r w:rsidRPr="00867C57">
        <w:rPr>
          <w:rFonts w:eastAsia="Calibri"/>
          <w:szCs w:val="28"/>
          <w:lang w:val="ru-RU" w:eastAsia="en-US"/>
        </w:rPr>
        <w:t xml:space="preserve">1.1.6. Введений в експлуатацію об’єкт „Будівництво амбулаторії на 1 ‒ 2 лікаря без житла за адресою: Дніпропетровська область, Петриківський район, с. Лобойківка, вул. Пати, 7” </w:t>
      </w:r>
      <w:r w:rsidRPr="00867C57">
        <w:rPr>
          <w:rFonts w:eastAsia="Calibri"/>
          <w:szCs w:val="28"/>
          <w:lang w:eastAsia="en-US"/>
        </w:rPr>
        <w:t>до спільної власності територіальних громад, сіл, селищ Петриківського району</w:t>
      </w:r>
      <w:r w:rsidRPr="00867C57">
        <w:rPr>
          <w:szCs w:val="28"/>
        </w:rPr>
        <w:t xml:space="preserve"> за умови прийняття відповідного рішення Петриківською районною радою згідно з чинним законодавством України.</w:t>
      </w:r>
    </w:p>
    <w:p w:rsidR="00867C57" w:rsidRPr="00867C57" w:rsidRDefault="00867C57" w:rsidP="00867C57">
      <w:pPr>
        <w:spacing w:after="200" w:line="276" w:lineRule="auto"/>
        <w:ind w:firstLine="720"/>
        <w:jc w:val="both"/>
        <w:rPr>
          <w:szCs w:val="28"/>
        </w:rPr>
      </w:pPr>
      <w:r w:rsidRPr="00867C57">
        <w:rPr>
          <w:szCs w:val="28"/>
        </w:rPr>
        <w:t xml:space="preserve">1.1.7. </w:t>
      </w:r>
      <w:r w:rsidRPr="00867C57">
        <w:rPr>
          <w:rFonts w:eastAsia="Calibri"/>
          <w:szCs w:val="28"/>
          <w:lang w:val="ru-RU" w:eastAsia="en-US"/>
        </w:rPr>
        <w:t xml:space="preserve">Введений в експлуатацію об’єкт „Будівництво амбулаторії на 1 ‒ 2 лікаря без житла за адресою: Дніпропетровська область, Петриківський район, с. </w:t>
      </w:r>
      <w:r w:rsidRPr="00867C57">
        <w:rPr>
          <w:rFonts w:eastAsia="Calibri"/>
          <w:szCs w:val="28"/>
          <w:lang w:eastAsia="en-US"/>
        </w:rPr>
        <w:t>Іванівка</w:t>
      </w:r>
      <w:r w:rsidRPr="00867C57">
        <w:rPr>
          <w:rFonts w:eastAsia="Calibri"/>
          <w:szCs w:val="28"/>
          <w:lang w:val="ru-RU" w:eastAsia="en-US"/>
        </w:rPr>
        <w:t xml:space="preserve">, вул. </w:t>
      </w:r>
      <w:r w:rsidRPr="00867C57">
        <w:rPr>
          <w:rFonts w:eastAsia="Calibri"/>
          <w:szCs w:val="28"/>
          <w:lang w:eastAsia="en-US"/>
        </w:rPr>
        <w:t>Центральна</w:t>
      </w:r>
      <w:r w:rsidRPr="00867C57">
        <w:rPr>
          <w:rFonts w:eastAsia="Calibri"/>
          <w:szCs w:val="28"/>
          <w:lang w:val="ru-RU" w:eastAsia="en-US"/>
        </w:rPr>
        <w:t>, 7</w:t>
      </w:r>
      <w:r w:rsidRPr="00867C57">
        <w:rPr>
          <w:rFonts w:eastAsia="Calibri"/>
          <w:szCs w:val="28"/>
          <w:lang w:eastAsia="en-US"/>
        </w:rPr>
        <w:t>5а</w:t>
      </w:r>
      <w:r w:rsidRPr="00867C57">
        <w:rPr>
          <w:rFonts w:eastAsia="Calibri"/>
          <w:szCs w:val="28"/>
          <w:lang w:val="ru-RU" w:eastAsia="en-US"/>
        </w:rPr>
        <w:t xml:space="preserve">” </w:t>
      </w:r>
      <w:r w:rsidRPr="00867C57">
        <w:rPr>
          <w:rFonts w:eastAsia="Calibri"/>
          <w:szCs w:val="28"/>
          <w:lang w:eastAsia="en-US"/>
        </w:rPr>
        <w:t>до спільної власності територіальних громад, сіл, селищ Петриківського району</w:t>
      </w:r>
      <w:r w:rsidRPr="00867C57">
        <w:rPr>
          <w:szCs w:val="28"/>
        </w:rPr>
        <w:t xml:space="preserve"> за умови прийняття відповідного </w:t>
      </w:r>
      <w:r w:rsidRPr="00867C57">
        <w:rPr>
          <w:szCs w:val="28"/>
        </w:rPr>
        <w:lastRenderedPageBreak/>
        <w:t>рішення Петриківською районною радою згідно з чинним законодавством України.</w:t>
      </w:r>
    </w:p>
    <w:p w:rsidR="00867C57" w:rsidRPr="00867C57" w:rsidRDefault="00867C57" w:rsidP="00867C57">
      <w:pPr>
        <w:spacing w:after="200" w:line="276" w:lineRule="auto"/>
        <w:ind w:firstLine="720"/>
        <w:jc w:val="both"/>
        <w:rPr>
          <w:szCs w:val="28"/>
        </w:rPr>
      </w:pPr>
      <w:r w:rsidRPr="00867C57">
        <w:rPr>
          <w:szCs w:val="28"/>
        </w:rPr>
        <w:t>1.1.8. Введений в експлуатацію об’єкт „Будівництво амбулаторії на 3 ‒ 4 лікаря без житла за адресою: Дніпропетровська область, Петропавлівський район, в с. Миколаївка, вул. Шкільна, 9” до комунальної власності територіальної громади села Миколаївки, за умови прийняття відповідного рішення Миколаївською сільською радою згідно з чинним законодавством України.</w:t>
      </w:r>
    </w:p>
    <w:p w:rsidR="00867C57" w:rsidRPr="00867C57" w:rsidRDefault="00867C57" w:rsidP="00867C57">
      <w:pPr>
        <w:spacing w:after="200" w:line="276" w:lineRule="auto"/>
        <w:ind w:firstLine="720"/>
        <w:jc w:val="both"/>
        <w:rPr>
          <w:szCs w:val="28"/>
        </w:rPr>
      </w:pPr>
      <w:r w:rsidRPr="00867C57">
        <w:rPr>
          <w:szCs w:val="28"/>
        </w:rPr>
        <w:t>1.1.9. Введений в експлуатацію об’єкт „Капітальний ремонт школи в               с. Ляшківка Царичанського району Дніпропетровської області” до комунальної власності Ляшківської сільської територіальної громади Царичанського району, за умови прийняття відповідного рішення Ляшківською сільською радою згідно з чинним законодавством України.</w:t>
      </w:r>
    </w:p>
    <w:p w:rsidR="00867C57" w:rsidRPr="00867C57" w:rsidRDefault="00867C57" w:rsidP="00867C57">
      <w:pPr>
        <w:spacing w:after="200" w:line="276" w:lineRule="auto"/>
        <w:ind w:firstLine="720"/>
        <w:jc w:val="both"/>
        <w:rPr>
          <w:szCs w:val="28"/>
        </w:rPr>
      </w:pPr>
      <w:r w:rsidRPr="00867C57">
        <w:rPr>
          <w:szCs w:val="28"/>
        </w:rPr>
        <w:t xml:space="preserve">1.1.10. Введений в експлуатацію об’єкт „Реконструкція Миколаївської ЗОШ І ‒ ІІІ ступенів під навчально виховний комплекс „Загальноосвітній навчальний заклад-дошкільний заклад”, розташованого за адресою:                    вул. Шкільна 1, с. Миколаївка Новомосковський район Дніпропетровської області” до спільної власності територіальних громад </w:t>
      </w:r>
      <w:r w:rsidRPr="00867C57">
        <w:rPr>
          <w:rFonts w:eastAsia="Calibri"/>
          <w:szCs w:val="28"/>
          <w:lang w:eastAsia="en-US"/>
        </w:rPr>
        <w:t>сіл, селищ Новомосковського району, за умови прийняття відповідного рішення Новомосковською районною радою згідно з чинним законодавством України.</w:t>
      </w:r>
      <w:r w:rsidRPr="00867C57">
        <w:rPr>
          <w:szCs w:val="28"/>
        </w:rPr>
        <w:t xml:space="preserve"> </w:t>
      </w:r>
    </w:p>
    <w:p w:rsidR="00867C57" w:rsidRPr="00867C57" w:rsidRDefault="00867C57" w:rsidP="00867C57">
      <w:pPr>
        <w:spacing w:after="200" w:line="276" w:lineRule="auto"/>
        <w:ind w:firstLine="720"/>
        <w:jc w:val="both"/>
        <w:rPr>
          <w:szCs w:val="28"/>
        </w:rPr>
      </w:pPr>
      <w:r w:rsidRPr="00867C57">
        <w:rPr>
          <w:szCs w:val="28"/>
        </w:rPr>
        <w:t>1.1.11. Введений в експлуатацію об’єкт „Капітальний ремонт Святовасилівської СШ Солонянського району Дніпропетровської області, Солонянський р-н, с-ще Святовасилівка, вул. Центральна, 8” до комунальної власності Святовасилівської сільської територіальної громади Солонянського району, за умови прийняття відповідного рішення Святовасилівською сільською радою згідно з чинним законодавством України.</w:t>
      </w:r>
    </w:p>
    <w:p w:rsidR="00867C57" w:rsidRPr="00867C57" w:rsidRDefault="00867C57" w:rsidP="00867C57">
      <w:pPr>
        <w:ind w:firstLine="720"/>
        <w:jc w:val="both"/>
        <w:rPr>
          <w:color w:val="000000"/>
          <w:szCs w:val="28"/>
          <w:lang w:eastAsia="uk-UA"/>
        </w:rPr>
      </w:pPr>
      <w:r w:rsidRPr="00867C57">
        <w:rPr>
          <w:color w:val="000000"/>
          <w:szCs w:val="28"/>
        </w:rPr>
        <w:t xml:space="preserve">1.1.12. Введений в експлуатацію об’єкт „Будівництво амбулаторії на 1 ‒ 2 лікаря з житлом за адресою: Дніпропетровська область, Царичанський район, в с. Бабайківка, вул. Центральна, 46” </w:t>
      </w:r>
      <w:r w:rsidRPr="00867C57">
        <w:rPr>
          <w:color w:val="000000"/>
          <w:szCs w:val="28"/>
          <w:lang w:eastAsia="uk-UA"/>
        </w:rPr>
        <w:t>до комунальної власності Царичанської селищної територіальної громади Царичанського району, за умови прийняття відповідного рішення Царичанською селищною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spacing w:after="200" w:line="276" w:lineRule="auto"/>
        <w:ind w:firstLine="720"/>
        <w:jc w:val="both"/>
        <w:rPr>
          <w:szCs w:val="28"/>
        </w:rPr>
      </w:pPr>
      <w:r w:rsidRPr="00867C57">
        <w:rPr>
          <w:rFonts w:eastAsia="Calibri"/>
          <w:szCs w:val="28"/>
          <w:lang w:val="ru-RU" w:eastAsia="en-US"/>
        </w:rPr>
        <w:t xml:space="preserve">1.1.13. Введений в експлуатацію об’єкт „Будівництво амбулаторії на 3 ‒ 4 лікаря без житла за адресою: Дніпропетровська область, Верхньодніпровський район, с. Пушкарівка, вул. Ілляшевської 22-в” </w:t>
      </w:r>
      <w:r w:rsidRPr="00867C57">
        <w:rPr>
          <w:rFonts w:eastAsia="Calibri"/>
          <w:szCs w:val="28"/>
          <w:lang w:eastAsia="en-US"/>
        </w:rPr>
        <w:t xml:space="preserve">до спільної власності територіальних громад, сіл, селищ Верхньодніпровського </w:t>
      </w:r>
      <w:r w:rsidRPr="00867C57">
        <w:rPr>
          <w:rFonts w:eastAsia="Calibri"/>
          <w:szCs w:val="28"/>
          <w:lang w:eastAsia="en-US"/>
        </w:rPr>
        <w:lastRenderedPageBreak/>
        <w:t>району</w:t>
      </w:r>
      <w:r w:rsidRPr="00867C57">
        <w:rPr>
          <w:szCs w:val="28"/>
        </w:rPr>
        <w:t xml:space="preserve"> за умови прийняття відповідного рішення Верхньодніпровською районною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spacing w:after="200" w:line="276" w:lineRule="auto"/>
        <w:ind w:firstLine="720"/>
        <w:jc w:val="both"/>
        <w:rPr>
          <w:szCs w:val="28"/>
        </w:rPr>
      </w:pPr>
      <w:r w:rsidRPr="00867C57">
        <w:rPr>
          <w:szCs w:val="28"/>
        </w:rPr>
        <w:t>1.1.14. Введений в експлуатацію об’єкт „Капітальний ремонт даху та внутрішньобудинкових інженерних мереж електропостачання, водопостачання та водовідведення адміністративно-хірургічного корпусу               КЗ „Дніпропетровський спеціалізований клінічний медичний центр матері та дитини ім. проф. М.Ф. Руднєва” ДОР” за адресою: пр. Пушкіна 26,                            м. Дніпропетровськ” 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867C57" w:rsidRPr="00867C57" w:rsidRDefault="00867C57" w:rsidP="00867C57">
      <w:pPr>
        <w:spacing w:after="200" w:line="276" w:lineRule="auto"/>
        <w:ind w:firstLine="720"/>
        <w:jc w:val="both"/>
        <w:rPr>
          <w:szCs w:val="28"/>
        </w:rPr>
      </w:pPr>
      <w:r w:rsidRPr="00867C57">
        <w:rPr>
          <w:szCs w:val="28"/>
        </w:rPr>
        <w:t>1.1.15. Введений в експлуатацію об’єкт „Капітальний ремонт покрівлі будівлі головного корпусу КЗ „Нікопольської центральної районної лікарні” ДОР” по вул. Першотравнева, 58, в м. Нікополь Дніпропетровської області” в оперативне управління комунального закладу „Нікопольська центральна районна лікарня” Дніпропетровської обласної ради”.</w:t>
      </w:r>
    </w:p>
    <w:p w:rsidR="00867C57" w:rsidRPr="00867C57" w:rsidRDefault="00867C57" w:rsidP="00867C57">
      <w:pPr>
        <w:spacing w:after="200" w:line="276" w:lineRule="auto"/>
        <w:ind w:firstLine="720"/>
        <w:jc w:val="both"/>
        <w:rPr>
          <w:szCs w:val="28"/>
        </w:rPr>
      </w:pPr>
      <w:r w:rsidRPr="00867C57">
        <w:rPr>
          <w:szCs w:val="28"/>
        </w:rPr>
        <w:t>1.</w:t>
      </w:r>
      <w:r w:rsidR="008E0EE7">
        <w:rPr>
          <w:szCs w:val="28"/>
        </w:rPr>
        <w:t>1.</w:t>
      </w:r>
      <w:r w:rsidRPr="00867C57">
        <w:rPr>
          <w:szCs w:val="28"/>
        </w:rPr>
        <w:t xml:space="preserve">16. </w:t>
      </w:r>
      <w:r w:rsidRPr="00867C57">
        <w:rPr>
          <w:rFonts w:eastAsia="Calibri"/>
          <w:szCs w:val="28"/>
          <w:lang w:eastAsia="en-US"/>
        </w:rPr>
        <w:t>Об’єкт незавершеного будівництва „Хірургічний корпус в                        м. П’ятихатки” до комунальної власності територіальної громади міста П’ятихаток, за умови прийняття відповідного рішення П’ятихатською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r w:rsidRPr="00867C57">
        <w:rPr>
          <w:color w:val="000000"/>
          <w:szCs w:val="28"/>
          <w:lang w:eastAsia="uk-UA"/>
        </w:rPr>
        <w:t>1.2. З балансу департаменту житлово-комунального господарства та будівництва облдержадміністрації:</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1.2.1. Об’єкт завершеного будівництва „Реконструкція магістрального водогону від м. Кривий Ріг ‒ с. Веселе Криворізького району” до комунальної власності територіальної громади села Веселого, за умови прийняття відповідного рішення Веселівською сільською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1.2.2. Об’єкт незавершеного будівництва „Реконструкція котельні Межівської СЗШ І ‒ ІІІ ступенів № 1 Межівського району Дніпропетровської області, смт Межова, вул. Учительська, 7, установка додаткового котла на твердому паливі в існуючій котельні”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1.2.3. Об’єкт завершеного будівництва „Будівництво мережі водопостачання по вул. Центральна (Леніна), Поповича, Медова (Терешкової), </w:t>
      </w:r>
      <w:r w:rsidRPr="00867C57">
        <w:rPr>
          <w:color w:val="000000"/>
          <w:szCs w:val="28"/>
          <w:lang w:eastAsia="uk-UA"/>
        </w:rPr>
        <w:lastRenderedPageBreak/>
        <w:t>Миру (Островського), Папаніна, Зарічна (Воровського)                             с. Іванівка Межівського району Дніпропетровської області”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1.2.4. Об’єкт завершеного будівництва „Реконструкція насосної станції № 2 з заміною технологічного устаткування на території Любимівської сільської ради Дніпропетровського району” до комунальної власності територіальної громади села Любимівки, за умови прийняття відповідного рішення Любимівською сільською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1.2.5. Об’єкт завершеного будівництва „Реконструкція системи зливної каналізації по вул. Л. Чайкіної в м. Покров Дніпропетровської області”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1.2.6. Об’єкт незавершеного будівництва „Реконструкція                              вул. Дзержинського в м. Павлоград” до комунальної власності територіальної громади міста Павлограда, за умови прийняття відповідного рішення Павлоградською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1.2.7. Об’єкт завершеного будівництва „Реконструкція водоводів № 2, № 3 комунального підприємства Дніпропетровської обласної ради „Аульський водовід”, ПК-325” у господарське відання комунального підприємства Дніпропетровської обласної ради „Аульський водовід”.</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1.3. Автомобіль Москвич АЗЛК 21412, державний номер АЕ 6108 КЕ, інвентарний номер 10510007, 1993 року випуску з оперативного управління комунального підприємства „Нікопольська міська лікарня № 4” Дніпропетровської обласної ради” в оперативне управління комунального підприємства „Нікопольська дитяча міська лікарня”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1.4.  Комплект стійок баскетбольних мобільних у кількості 2 шт. балансовою вартістю 146 000 (сто сорок шість тисяч) грн, комплект табло інтервального з конструкцією кріплення до баскетбольних стійок у кількості 2 шт. балансовою вартістю 13 750 (тринадцять тисяч сімсот п’ятдесят) грн. з оперативного управління комунального закладу Дніпропетровського обласного центру фізичного здоров’я населення „Спорт для всіх” в оперативне управління комунального спеціалізованого навчального закладу спортивного </w:t>
      </w:r>
      <w:r w:rsidRPr="00867C57">
        <w:rPr>
          <w:color w:val="000000"/>
          <w:szCs w:val="28"/>
          <w:lang w:eastAsia="uk-UA"/>
        </w:rPr>
        <w:lastRenderedPageBreak/>
        <w:t>профілю „Дніпропетровське вище училище фізичної культури”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1.5. Велику рогату худобу та корм (згідно з додатком 1) з оперативного управління комунального закладу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1.6. Велику рогату худобу (згідно з додатком 2) з оперативного управління комунального закладу „Криворізький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1.7. Юридичну особу ‒ комунальний заклад „Кам’янська міська лікарня № 1” Дніпропетровської обласної ради”, розташовану за адресою:                               м. Кам’янське, вул. Коваленка, 1,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1.8. Юридичну особу ‒ комунальний заклад „Кам’янська міська лікарня № 4” Дніпропетровської обласної ради”, розташовану за адресою:                               м. Кам’янське, вул. Колеусівська, 12,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1.9. Юридичну особу ‒ комунальний заклад „Кам’янська міська лікарня № 5” Дніпропетровської обласної ради”, розташовану за адресою:                               м. Кам’янське, вул. Освітня, 12,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 </w:t>
      </w:r>
    </w:p>
    <w:p w:rsidR="00867C57" w:rsidRPr="00867C57" w:rsidRDefault="00867C57" w:rsidP="00867C57">
      <w:pPr>
        <w:ind w:firstLine="720"/>
        <w:jc w:val="both"/>
        <w:rPr>
          <w:color w:val="000000"/>
          <w:szCs w:val="28"/>
          <w:lang w:eastAsia="uk-UA"/>
        </w:rPr>
      </w:pPr>
      <w:r w:rsidRPr="00867C57">
        <w:rPr>
          <w:color w:val="000000"/>
          <w:szCs w:val="28"/>
          <w:lang w:eastAsia="uk-UA"/>
        </w:rPr>
        <w:t>1.10. Юридичну особу ‒ комунальний заклад „Дитяча лікарня міста Кам’янське” Дніпропетровської обласної ради”, розташовану за адресою:                               м. Кам’янське, вул. Йосипа Манаєнкова, 24,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lastRenderedPageBreak/>
        <w:t>1.11. Юридичну особу ‒ комунальний заклад „Кам’янська міська лікарня № 7” Дніпропетровської обласної ради”, розташовану за адресою:                               м. Кам’янське, вул. Сергія Слісаренка, 3,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1.12. Юридичну особу ‒ комунальний заклад „Кам’янська міська лікарня швидкої медичної допомоги” Дніпропетровської обласної ради”, розташовану за адресою: м. Кам’янське,  вул. В’ячеслава Чорновола, 79А,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1.13. Юридичну особу ‒ комунальний заклад „Кам’янська міська лікарня № 9” Дніпропетровської обласної ради”, розташовану за адресою:                 м. Кам’янське, просп. Аношкіна, 72,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1.14. Юридичну особу ‒ комунальний заклад „Кам’янська міська поліклініка № 6” Дніпропетровської обласної ради”, розташовану за адресою:                 м. Кам’янське, просп. Аношкіна, 11,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1.15. Юридичну особу ‒ комунальний заклад „Кам’янська міська стоматологічна поліклініка” Дніпропетровської обласної ради”, розташовану за адресою: м. Кам’янське, вул. Січеславський шлях, 18,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1.16.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1.17. Юридичну особу ‒ комунальний заклад „Центральна міська лікарня м. Покров” Дніпропетровської обласної ради”, розташовану за </w:t>
      </w:r>
      <w:r w:rsidRPr="00867C57">
        <w:rPr>
          <w:color w:val="000000"/>
          <w:szCs w:val="28"/>
          <w:lang w:eastAsia="uk-UA"/>
        </w:rPr>
        <w:lastRenderedPageBreak/>
        <w:t xml:space="preserve">адресою: м. Покров, вул. Медична, 19, та закріплене за нею на праві оперативного управління майно до комунальної власності об’єднаної територіальної громади міста Покрова, за умови прийняття відповідного рішення Покровською міською радою згідно з чинним законодавством України.  </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val="ru-RU" w:eastAsia="uk-UA"/>
        </w:rPr>
      </w:pPr>
      <w:r w:rsidRPr="00867C57">
        <w:rPr>
          <w:color w:val="000000"/>
          <w:szCs w:val="28"/>
          <w:lang w:eastAsia="uk-UA"/>
        </w:rPr>
        <w:t>1.18. Нежитлове приміщення площею 28, 3 кв. м, розташоване за адресою: м. Новомосковськ, вул. Гетьманська, 238, з господарського відання обласного комунального підприємства „Фармація”, в оперативне управління комунального закладу „Новомосковська центральна районна лікарня” Дніпропетровської обласної ради”.</w:t>
      </w:r>
    </w:p>
    <w:p w:rsidR="00867C57" w:rsidRPr="00867C57" w:rsidRDefault="00867C57" w:rsidP="00867C57">
      <w:pPr>
        <w:ind w:firstLine="720"/>
        <w:jc w:val="both"/>
        <w:rPr>
          <w:color w:val="000000"/>
          <w:szCs w:val="28"/>
          <w:lang w:val="ru-RU"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w:t>
      </w:r>
      <w:r w:rsidRPr="00867C57">
        <w:rPr>
          <w:color w:val="000000"/>
          <w:szCs w:val="28"/>
          <w:lang w:val="ru-RU" w:eastAsia="uk-UA"/>
        </w:rPr>
        <w:t>9</w:t>
      </w:r>
      <w:r w:rsidRPr="00867C57">
        <w:rPr>
          <w:color w:val="000000"/>
          <w:szCs w:val="28"/>
          <w:lang w:eastAsia="uk-UA"/>
        </w:rPr>
        <w:t>. Майно</w:t>
      </w:r>
      <w:r w:rsidRPr="00867C57">
        <w:rPr>
          <w:color w:val="000000"/>
          <w:szCs w:val="28"/>
          <w:lang w:val="ru-RU" w:eastAsia="uk-UA"/>
        </w:rPr>
        <w:t xml:space="preserve"> (</w:t>
      </w:r>
      <w:r w:rsidRPr="00867C57">
        <w:rPr>
          <w:color w:val="000000"/>
          <w:szCs w:val="28"/>
          <w:lang w:eastAsia="uk-UA"/>
        </w:rPr>
        <w:t>згідно з додатком 4) та земельну ділянку розташоване за адресою: м. Дніпро, вул. Шмідта, 26, з господарського відання комунального підприємства „Дезінфекціяˮ Дніпропетровської обласної ради” у господарське відання комунального підприємства „Агропроекттехбуд”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1.20. Нежитлова будівля площею 561, 6 кв. м та споруди, розташовані за адресою: м. Дніпро, вул. Василя Чапленка (вул. Фрунзе), 2, з балансу територіального центру соціального обслуговування (надання соціальних послуг) центрального району міста Дніпра на баланс комунальної установи „Дніпровський міський територіальний центр соціального обслуговування (надання соціальних послуг)” Дніпровської міської ради”, зі збереженням у спільній власності територіальних громад сіл, селищ, міст Дніпропетровської області.</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1.21. Нежитлова будівля загальною площею 201, 4 кв. м та гараж площею 250,5 кв. м, розташовані за адресою: м. Апостолове,                                  вул. Котовського, 53, з господарського відання комунального підприємства „Профдезинфекція” до комунальної власності територіальної громади міста Апостолового, за умови прийняття відповідного рішення Апостолівською міською радою згідно з чинним законодавством України.  </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1.22. Нерухоме майно (частина будівлі) площею 66,93 кв. м, розташоване за адресою: Дніпропетровська область, Васильківський район, смт Чаплине, вул. Крамнична, 7, з господарського відання обласного комунального підприємства „Фармація” до комунальної власності територіальної громади селища міського типу Чаплине Васильківського району.</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1.23. Автомобіль ГАЗ 32213, держаний номер АЕ 3412 АМ, 2005 року випуску з оперативного управління комунального підприємства „Дніпропетровська філармонія імені Л.Б. Когана” Дніпропетровської обласної </w:t>
      </w:r>
      <w:r w:rsidRPr="00867C57">
        <w:rPr>
          <w:color w:val="000000"/>
          <w:szCs w:val="28"/>
          <w:lang w:eastAsia="uk-UA"/>
        </w:rPr>
        <w:lastRenderedPageBreak/>
        <w:t>ради” у господарське відання комунального підприємства „Агропроекттехбуд”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val="ru-RU" w:eastAsia="uk-UA"/>
        </w:rPr>
        <w:t xml:space="preserve">1.24. </w:t>
      </w:r>
      <w:r w:rsidRPr="00867C57">
        <w:rPr>
          <w:color w:val="000000"/>
          <w:szCs w:val="28"/>
          <w:lang w:eastAsia="uk-UA"/>
        </w:rPr>
        <w:t>Майно (згідно з додатком 5), розташоване за адресою: м. Покров, вул. Григорія Середи, 28,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1.25. Теплові мережі довжиною 70,0 погонних метрів у двотрубному вимірі, розташовані за адресою: м. Дніпро, вул. Богданова, 2а, з господарського відання дочірнього підприємства „Північтепломережа” комунального підприємства „Дніпротеплоенерго” Дніпропетровської обласної ради” в оперативне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867C57" w:rsidRPr="00867C57" w:rsidRDefault="00867C57" w:rsidP="00867C57">
      <w:pPr>
        <w:ind w:firstLine="720"/>
        <w:rPr>
          <w:color w:val="000000"/>
          <w:sz w:val="20"/>
          <w:szCs w:val="20"/>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1.26. Теплові мережі довжиною 1168,0 погонних метрів, розташовані за адресою: м. Дніпро, вул. Бехтерева, 12, з господарського відання дочірнього підприємства „Західтеплоенерго” комунального підприємства „Дніпротеплоенерго” Дніпропетровської обласної ради” в оперативне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1.27. Теплові мережі довжиною 1816,0 погонних метрів у двотрубному вимірі, розташовані за адресою: Дніпропетровська область, Васильківський район, с. Медичне, вул. Центральна, 1, з господарського відання дочірнього підприємства „Васильківкатеплоенерго” комунального підприємства „Дніпротеплоенерго” Дніпропетровської обласної ради” в оперативне управління комунального закладу „Васильківський психоневрологічний інтернат”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val="ru-RU" w:eastAsia="uk-UA"/>
        </w:rPr>
      </w:pPr>
      <w:r w:rsidRPr="00867C57">
        <w:rPr>
          <w:color w:val="000000"/>
          <w:szCs w:val="28"/>
          <w:lang w:eastAsia="uk-UA"/>
        </w:rPr>
        <w:t>1.28. Нежитлове приміщення та гараж загальною площею 197,9 кв. м, розташовані за адресою: м. Тернівка, вул. Вознесенська, 232, з оперативного управління комунального закладу „Тернівська центральна міська лікарня” Дніпропетровської обласної ради” в оперативне управління комунального закладу „Обласний центр екстреної медичної допомоги та медицини катастроф” Дніпропетровської обласної ради”.</w:t>
      </w:r>
    </w:p>
    <w:p w:rsidR="00867C57" w:rsidRPr="00867C57" w:rsidRDefault="00867C57" w:rsidP="00867C57">
      <w:pPr>
        <w:ind w:firstLine="720"/>
        <w:jc w:val="both"/>
        <w:rPr>
          <w:color w:val="000000"/>
          <w:szCs w:val="28"/>
          <w:lang w:val="ru-RU" w:eastAsia="uk-UA"/>
        </w:rPr>
      </w:pPr>
    </w:p>
    <w:p w:rsidR="00867C57" w:rsidRPr="00867C57" w:rsidRDefault="00867C57" w:rsidP="00867C57">
      <w:pPr>
        <w:ind w:firstLine="720"/>
        <w:jc w:val="both"/>
        <w:rPr>
          <w:color w:val="000000"/>
          <w:szCs w:val="28"/>
          <w:lang w:eastAsia="uk-UA"/>
        </w:rPr>
      </w:pPr>
      <w:r w:rsidRPr="00867C57">
        <w:rPr>
          <w:color w:val="000000"/>
          <w:szCs w:val="28"/>
          <w:lang w:val="ru-RU" w:eastAsia="uk-UA"/>
        </w:rPr>
        <w:t>1</w:t>
      </w:r>
      <w:r w:rsidRPr="00867C57">
        <w:rPr>
          <w:color w:val="000000"/>
          <w:szCs w:val="28"/>
          <w:lang w:eastAsia="uk-UA"/>
        </w:rPr>
        <w:t xml:space="preserve">.29. Апарат рентгенографічний цифровий „Аспект” з оперативного управління комунального закладу „Дитячий оздоровчий центр соціальної реабілітації санаторного типу „Перлина Придніпров’я” Дніпропетровської обласної ради” до комунальної власності територіальної громади міста </w:t>
      </w:r>
      <w:r w:rsidRPr="00867C57">
        <w:rPr>
          <w:color w:val="000000"/>
          <w:szCs w:val="28"/>
          <w:lang w:eastAsia="uk-UA"/>
        </w:rPr>
        <w:lastRenderedPageBreak/>
        <w:t xml:space="preserve">Новомосковська, за умови прийняття відповідного рішення Новомосковською міською радою згідно чинного законодавства України. </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2. Прийняти до спільної власності територіальних громад сіл, селищ, міст Дніпропетровської області:</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2.1. З комунальної власності територіальної громади міста Новомосковська, кабінет діагностичного рухомого флюорографічного „КРАС” ТУ У 26.6-38183326-003:2012 зав. № 17001, з подальшим закріпленням за комунальним закладом „Новомосковська центральна районна лікарня”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2.2. З комунальної власності територіальної громади міста Нікополя, приміщення котельні, площею 29,5 кв. м, розташоване за адресою:                            м. Нікополь,  вул. Гагаріна, 76, з оперативного управління комунального підприємства „Міська житлово-технічна інспекція” Нікопольської міської ради” із закріпленням на праві оперативного управління за комунальним підприємством „Нікопольський дитячий санаторій” Дніпропетровської обласної ради” та подальшою зміною цільового призначення приміщення, із призначення „котельня” на призначення „складське приміщення”.</w:t>
      </w:r>
    </w:p>
    <w:p w:rsidR="00867C57" w:rsidRPr="00867C57" w:rsidRDefault="00867C57" w:rsidP="00867C57">
      <w:pPr>
        <w:ind w:firstLine="720"/>
        <w:jc w:val="both"/>
        <w:rPr>
          <w:color w:val="000000"/>
          <w:szCs w:val="28"/>
          <w:lang w:eastAsia="uk-UA"/>
        </w:rPr>
      </w:pPr>
    </w:p>
    <w:p w:rsidR="00867C57" w:rsidRPr="00867C57" w:rsidRDefault="00867C57" w:rsidP="00867C57">
      <w:pPr>
        <w:spacing w:after="200" w:line="276" w:lineRule="auto"/>
        <w:ind w:firstLine="709"/>
        <w:jc w:val="both"/>
        <w:rPr>
          <w:szCs w:val="28"/>
          <w:lang w:eastAsia="en-US"/>
        </w:rPr>
      </w:pPr>
      <w:r w:rsidRPr="00867C57">
        <w:rPr>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у безоплатне тимчасове користування майно, що належить до спільної власності територіальних громад сіл, селищ, міст Дніпропетровської області.</w:t>
      </w:r>
    </w:p>
    <w:p w:rsidR="00867C57" w:rsidRPr="00867C57" w:rsidRDefault="00867C57" w:rsidP="00867C57">
      <w:pPr>
        <w:spacing w:after="200" w:line="276" w:lineRule="auto"/>
        <w:ind w:firstLine="697"/>
        <w:jc w:val="both"/>
        <w:rPr>
          <w:szCs w:val="28"/>
          <w:lang w:eastAsia="en-US"/>
        </w:rPr>
      </w:pPr>
      <w:r w:rsidRPr="00867C57">
        <w:rPr>
          <w:szCs w:val="28"/>
          <w:lang w:eastAsia="en-US"/>
        </w:rPr>
        <w:t>3</w:t>
      </w:r>
      <w:r w:rsidRPr="00867C57">
        <w:rPr>
          <w:szCs w:val="28"/>
          <w:lang w:val="ru-RU" w:eastAsia="en-US"/>
        </w:rPr>
        <w:t>.1. Строком на 1 (один) рік:</w:t>
      </w:r>
    </w:p>
    <w:p w:rsidR="00867C57" w:rsidRPr="00867C57" w:rsidRDefault="00867C57" w:rsidP="00867C57">
      <w:pPr>
        <w:ind w:firstLine="720"/>
        <w:jc w:val="both"/>
        <w:rPr>
          <w:color w:val="000000"/>
          <w:szCs w:val="28"/>
          <w:lang w:eastAsia="uk-UA"/>
        </w:rPr>
      </w:pPr>
      <w:r w:rsidRPr="00867C57">
        <w:rPr>
          <w:color w:val="000000"/>
          <w:szCs w:val="28"/>
          <w:lang w:eastAsia="uk-UA"/>
        </w:rPr>
        <w:t>3.1.1. Нежитлове приміщення (гараж) площею 19,3 кв. м, розташоване за адресою: м. Кам’янське, вул. Йосипа Манаєнкова, 24 та закріплене на праві оперативного управління комунального закладу „Дитяча лікарня міста Кам’янське” Дніпропетровської обласної ради”, фізичній особі ‒ інваліду Бондар В.М. за умови відшкодування витрат за комунальні послуги.</w:t>
      </w:r>
    </w:p>
    <w:p w:rsidR="00867C57" w:rsidRPr="00867C57" w:rsidRDefault="00867C57" w:rsidP="00867C57">
      <w:pPr>
        <w:ind w:firstLine="709"/>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3.1.2. Нежитлове приміщення (гараж) площею 20,1 кв. м, розташоване за адресою: м. Кам’янське, вул. Йосипа Манаєнкова, 24 та закріплене на праві оперативного управління комунального закладу „Дитяча лікарня міста Кам’янське” Дніпропетровської обласної ради”, фізичній особі ‒ інваліду Кірілюк Т.О. за умови відшкодування витрат за комунальні послуги.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3.1.3. Нежитлове приміщення (гараж) площею 18,8 кв. м, розташоване за адресою: м. Кам’янське, вул. Йосипа Манаєнкова, 24 та закріплене на праві оперативного управління комунального закладу „Дитяча лікарня міста </w:t>
      </w:r>
      <w:r w:rsidRPr="00867C57">
        <w:rPr>
          <w:color w:val="000000"/>
          <w:szCs w:val="28"/>
          <w:lang w:eastAsia="uk-UA"/>
        </w:rPr>
        <w:lastRenderedPageBreak/>
        <w:t>Кам’янське” Дніпропетровської обласної ради”, фізичній особі ‒ інваліду Кірілюк Ю.О. за умови відшкодування витрат за комунальні послуги.</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w:t>
      </w:r>
      <w:r w:rsidRPr="00867C57">
        <w:rPr>
          <w:color w:val="000000"/>
          <w:szCs w:val="28"/>
          <w:lang w:val="ru-RU" w:eastAsia="uk-UA"/>
        </w:rPr>
        <w:t>4</w:t>
      </w:r>
      <w:r w:rsidRPr="00867C57">
        <w:rPr>
          <w:color w:val="000000"/>
          <w:szCs w:val="28"/>
          <w:lang w:eastAsia="uk-UA"/>
        </w:rPr>
        <w:t>. Нежитлове приміщення площею 160,1 кв. м, розташоване за адресою: м. Дніпро, вул. Філософська, 39,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на комунальні послуги за утримання приміщення площею 160,1 кв. м.</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w:t>
      </w:r>
      <w:r w:rsidRPr="00867C57">
        <w:rPr>
          <w:color w:val="000000"/>
          <w:szCs w:val="28"/>
          <w:lang w:val="ru-RU" w:eastAsia="uk-UA"/>
        </w:rPr>
        <w:t>5</w:t>
      </w:r>
      <w:r w:rsidRPr="00867C57">
        <w:rPr>
          <w:color w:val="000000"/>
          <w:szCs w:val="28"/>
          <w:lang w:eastAsia="uk-UA"/>
        </w:rPr>
        <w:t>. Нежитлове приміщення площею 57,7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витрат на комунальні послуги за утримання приміщення площею 57,7 кв. м.</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3.1.6. Нежитлові приміщення загальною площею 40,9 кв. м (каб. №№ 9, 10,12),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громадської спілки „Асоціація взаємодії об’єднань співвласників багатоквартирних будинків та житлово-будівельних кооперативів „Наш дім”, за умови відшкодування експлуатаційних витрат та витрат на комунальні послуги за утримання приміщень загальною площею 40,9 кв. м.</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w:t>
      </w:r>
      <w:r w:rsidRPr="00867C57">
        <w:rPr>
          <w:color w:val="000000"/>
          <w:szCs w:val="28"/>
          <w:lang w:val="ru-RU" w:eastAsia="uk-UA"/>
        </w:rPr>
        <w:t>7</w:t>
      </w:r>
      <w:r w:rsidRPr="00867C57">
        <w:rPr>
          <w:color w:val="000000"/>
          <w:szCs w:val="28"/>
          <w:lang w:eastAsia="uk-UA"/>
        </w:rPr>
        <w:t>. Нежитлове приміщення площею 9,5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9,5 кв. м.</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w:t>
      </w:r>
      <w:r w:rsidRPr="00867C57">
        <w:rPr>
          <w:color w:val="000000"/>
          <w:szCs w:val="28"/>
          <w:lang w:val="ru-RU" w:eastAsia="uk-UA"/>
        </w:rPr>
        <w:t>8</w:t>
      </w:r>
      <w:r w:rsidRPr="00867C57">
        <w:rPr>
          <w:color w:val="000000"/>
          <w:szCs w:val="28"/>
          <w:lang w:eastAsia="uk-UA"/>
        </w:rPr>
        <w:t>. Нежитлове приміщення площею 151,4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151,4 кв. м.</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lastRenderedPageBreak/>
        <w:t>3.1.</w:t>
      </w:r>
      <w:r w:rsidRPr="00867C57">
        <w:rPr>
          <w:color w:val="000000"/>
          <w:szCs w:val="28"/>
          <w:lang w:val="ru-RU" w:eastAsia="uk-UA"/>
        </w:rPr>
        <w:t>9</w:t>
      </w:r>
      <w:r w:rsidRPr="00867C57">
        <w:rPr>
          <w:color w:val="000000"/>
          <w:szCs w:val="28"/>
          <w:lang w:eastAsia="uk-UA"/>
        </w:rPr>
        <w:t>. Нежитлове приміщення площею 57, 1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„Експлуатація автомобільних доріг” Дніпропетровської обласної ради”, за умови відшкодування експлуатаційних витрат та витрат на комунальні послуги за утримання приміщення площею 57,1 кв. м.</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3.1.1</w:t>
      </w:r>
      <w:r w:rsidRPr="00867C57">
        <w:rPr>
          <w:color w:val="000000"/>
          <w:szCs w:val="28"/>
          <w:lang w:val="ru-RU" w:eastAsia="uk-UA"/>
        </w:rPr>
        <w:t>0</w:t>
      </w:r>
      <w:r w:rsidRPr="00867C57">
        <w:rPr>
          <w:color w:val="000000"/>
          <w:szCs w:val="28"/>
          <w:lang w:eastAsia="uk-UA"/>
        </w:rPr>
        <w:t xml:space="preserve">. Нежитлове приміщення площею </w:t>
      </w:r>
      <w:smartTag w:uri="urn:schemas-microsoft-com:office:smarttags" w:element="metricconverter">
        <w:smartTagPr>
          <w:attr w:name="ProductID" w:val="45,4 кв. м"/>
        </w:smartTagPr>
        <w:r w:rsidRPr="00867C57">
          <w:rPr>
            <w:color w:val="000000"/>
            <w:szCs w:val="28"/>
            <w:lang w:eastAsia="uk-UA"/>
          </w:rPr>
          <w:t>45,4 кв. м</w:t>
        </w:r>
      </w:smartTag>
      <w:r w:rsidRPr="00867C57">
        <w:rPr>
          <w:color w:val="000000"/>
          <w:szCs w:val="28"/>
          <w:lang w:eastAsia="uk-UA"/>
        </w:rPr>
        <w:t xml:space="preserve"> у будівлі № 3                                (літера В-2),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комунального підприємства „Міськзеленбуд” Дніпровської міської ради”, за умови відшкодування експлуатаційних витрат та витрат на комунальні послуги за утримання приміщення площею 45,4 кв. м.</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3.1.1</w:t>
      </w:r>
      <w:r w:rsidRPr="00867C57">
        <w:rPr>
          <w:color w:val="000000"/>
          <w:szCs w:val="28"/>
          <w:lang w:val="ru-RU" w:eastAsia="uk-UA"/>
        </w:rPr>
        <w:t>1</w:t>
      </w:r>
      <w:r w:rsidRPr="00867C57">
        <w:rPr>
          <w:color w:val="000000"/>
          <w:szCs w:val="28"/>
          <w:lang w:eastAsia="uk-UA"/>
        </w:rPr>
        <w:t>. Нежитлове приміщення площею 63,1 кв. м, розташоване за адресою: м. Дніпро, вул. Космічна, 13 та закріплене на праві оперативного управління за комунальним закладом „Дніпропетровська обласна дитяча клінічна лікарня” Дніпропетровської обласної ради”, для розміщення релігійної громади храму на честь ікони Божої Матері „Всецариця” Дніпропетровської єпархії Української православної церкви, за умови відшкодування витрат за комунальні послуги.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val="ru-RU" w:eastAsia="uk-UA"/>
        </w:rPr>
        <w:t>3</w:t>
      </w:r>
      <w:r w:rsidRPr="00867C57">
        <w:rPr>
          <w:color w:val="000000"/>
          <w:szCs w:val="28"/>
          <w:lang w:eastAsia="uk-UA"/>
        </w:rPr>
        <w:t>.1.</w:t>
      </w:r>
      <w:r w:rsidRPr="00867C57">
        <w:rPr>
          <w:color w:val="000000"/>
          <w:szCs w:val="28"/>
          <w:lang w:val="ru-RU" w:eastAsia="uk-UA"/>
        </w:rPr>
        <w:t>12</w:t>
      </w:r>
      <w:r w:rsidRPr="00867C57">
        <w:rPr>
          <w:color w:val="000000"/>
          <w:szCs w:val="28"/>
          <w:lang w:eastAsia="uk-UA"/>
        </w:rPr>
        <w:t>. Нежитлове приміщення площею 46,4 кв. м, розташоване за адресою: м. Дніпро, вул. Бехтерева, 12 та закріплене на праві оперативного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 для розміщення релігійної громади Храму Преподобної Ксенії Дніпропетровської єпархії Української православної церкви, за умови відшкодування витрат за комунальні послуги.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3.1.</w:t>
      </w:r>
      <w:r w:rsidRPr="00867C57">
        <w:rPr>
          <w:color w:val="000000"/>
          <w:szCs w:val="28"/>
          <w:lang w:val="ru-RU" w:eastAsia="uk-UA"/>
        </w:rPr>
        <w:t>13</w:t>
      </w:r>
      <w:r w:rsidRPr="00867C57">
        <w:rPr>
          <w:color w:val="000000"/>
          <w:szCs w:val="28"/>
          <w:lang w:eastAsia="uk-UA"/>
        </w:rPr>
        <w:t>. Нежитлове приміщення площею 14,3 кв. м, розташоване за адресою: м. Дніпро, вул. Князя Володимира Великого, 28 та закріплене на праві оперативного управління комунального підприємства „Дніпропетровський обласний клінічний центр кардіології та кардіохірургії” Дніпропетровської обласної ради”, для розміщення релігійної громади Храму на честь Святителя Луки Кримського парафії Дніпропетровської єпархії Української православної церкви, за умови відшкодування витрат за комунальні послуги.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val="ru-RU" w:eastAsia="uk-UA"/>
        </w:rPr>
        <w:t xml:space="preserve">3.1.14. </w:t>
      </w:r>
      <w:r w:rsidRPr="00867C57">
        <w:rPr>
          <w:color w:val="000000"/>
          <w:szCs w:val="28"/>
          <w:lang w:eastAsia="uk-UA"/>
        </w:rPr>
        <w:t xml:space="preserve">Нежитлове приміщення площею 21,53 кв. м, розташоване за адресою: м. Дніпро, вул. Пушкіна, 26, та закріплене на праві оперативного </w:t>
      </w:r>
      <w:r w:rsidRPr="00867C57">
        <w:rPr>
          <w:color w:val="000000"/>
          <w:szCs w:val="28"/>
          <w:lang w:eastAsia="uk-UA"/>
        </w:rPr>
        <w:lastRenderedPageBreak/>
        <w:t>управління за комунальним закладом „Дніпропетровський спеціалізований клінічний медичний центр матері та дитини ім. проф. М.Ф. Руднєва” Дніпропетровської обласної ради”, для розміщення релігійної громади храму на честь ікони Божої Матері „Скоропослушниця” Дніпропетровської єпархії Української православної церкви, за умови відшкодування витрат за комунальні послуги.</w:t>
      </w:r>
    </w:p>
    <w:p w:rsidR="00867C57" w:rsidRPr="00867C57" w:rsidRDefault="00867C57" w:rsidP="00867C57">
      <w:pPr>
        <w:rPr>
          <w:color w:val="000000"/>
          <w:sz w:val="20"/>
          <w:szCs w:val="20"/>
          <w:lang w:eastAsia="uk-UA"/>
        </w:rPr>
      </w:pPr>
    </w:p>
    <w:p w:rsidR="00867C57" w:rsidRPr="00867C57" w:rsidRDefault="00867C57" w:rsidP="00867C57">
      <w:pPr>
        <w:jc w:val="both"/>
        <w:rPr>
          <w:color w:val="000000"/>
          <w:szCs w:val="28"/>
          <w:lang w:eastAsia="uk-UA"/>
        </w:rPr>
      </w:pPr>
    </w:p>
    <w:p w:rsidR="00867C57" w:rsidRPr="00867C57" w:rsidRDefault="00867C57" w:rsidP="00867C57">
      <w:pPr>
        <w:ind w:firstLine="709"/>
        <w:jc w:val="both"/>
        <w:rPr>
          <w:color w:val="000000"/>
          <w:szCs w:val="28"/>
          <w:lang w:eastAsia="uk-UA"/>
        </w:rPr>
      </w:pPr>
      <w:r w:rsidRPr="00867C57">
        <w:rPr>
          <w:color w:val="000000"/>
          <w:szCs w:val="28"/>
          <w:lang w:eastAsia="uk-UA"/>
        </w:rPr>
        <w:t>3.2. Строком на 2 роки 11 місяців (два роки одинадцять місяців):</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3.2.2. Автомобіль УАЗ-3962, державний номер АЕ 3972 ВХ, закріплений на праві оперативного управління комунального закладу „Томаківська центральна районна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3.2.3. Автомобіль марки ГАЗ моделі 2705 </w:t>
      </w:r>
      <w:r w:rsidRPr="00867C57">
        <w:rPr>
          <w:color w:val="000000"/>
          <w:szCs w:val="28"/>
          <w:lang w:val="en-US" w:eastAsia="uk-UA"/>
        </w:rPr>
        <w:t>AC</w:t>
      </w:r>
      <w:r w:rsidRPr="00867C57">
        <w:rPr>
          <w:color w:val="000000"/>
          <w:szCs w:val="28"/>
          <w:lang w:eastAsia="uk-UA"/>
        </w:rPr>
        <w:t>-</w:t>
      </w:r>
      <w:r w:rsidRPr="00867C57">
        <w:rPr>
          <w:color w:val="000000"/>
          <w:szCs w:val="28"/>
          <w:lang w:val="en-US" w:eastAsia="uk-UA"/>
        </w:rPr>
        <w:t>G</w:t>
      </w:r>
      <w:r w:rsidRPr="00867C57">
        <w:rPr>
          <w:color w:val="000000"/>
          <w:szCs w:val="28"/>
          <w:lang w:eastAsia="uk-UA"/>
        </w:rPr>
        <w:t>-322141ШДТ,             2007 року випуску, реєстраційний номер АЕ 0992 СК, закріплений на праві оперативного управління за комунальним закладом „Софіївська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3.2.4. Автомобіль марки УАЗ моделі 39629-АС-</w:t>
      </w:r>
      <w:r w:rsidRPr="00867C57">
        <w:rPr>
          <w:color w:val="000000"/>
          <w:szCs w:val="28"/>
          <w:lang w:val="en-US" w:eastAsia="uk-UA"/>
        </w:rPr>
        <w:t>U</w:t>
      </w:r>
      <w:r w:rsidRPr="00867C57">
        <w:rPr>
          <w:color w:val="000000"/>
          <w:szCs w:val="28"/>
          <w:lang w:eastAsia="uk-UA"/>
        </w:rPr>
        <w:t>-396294 ШД,                         2007 року випуску, реєстраційний номер АЕ 2134 ВХ, закріплений на праві оперативного управління за комунальним закладом „Апостолівська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3.2.5. Автомобіль марки ГАЗ 705, реєстраційний номер АЕ 5877 СА, 2007 року випуску, автомобіль марки УАЗ 33962, реєстраційний номер                 АЕ 4842 АО, 2004 року випуску, закріплені на праві оперативного управління за комунальним закладом „Криворізька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67C57" w:rsidRPr="00867C57" w:rsidRDefault="00867C57" w:rsidP="00867C57">
      <w:pPr>
        <w:ind w:firstLine="720"/>
        <w:jc w:val="both"/>
        <w:rPr>
          <w:color w:val="000000"/>
          <w:szCs w:val="28"/>
          <w:lang w:eastAsia="uk-UA"/>
        </w:rPr>
      </w:pPr>
    </w:p>
    <w:p w:rsidR="00867C57" w:rsidRPr="00867C57" w:rsidRDefault="00867C57" w:rsidP="00867C57">
      <w:pPr>
        <w:spacing w:after="200" w:line="276" w:lineRule="auto"/>
        <w:ind w:firstLine="697"/>
        <w:jc w:val="both"/>
        <w:rPr>
          <w:szCs w:val="28"/>
          <w:lang w:eastAsia="en-US"/>
        </w:rPr>
      </w:pPr>
      <w:r w:rsidRPr="00867C57">
        <w:rPr>
          <w:szCs w:val="28"/>
          <w:lang w:eastAsia="en-US"/>
        </w:rPr>
        <w:t>4</w:t>
      </w:r>
      <w:r w:rsidRPr="00867C57">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w:t>
      </w:r>
      <w:r w:rsidRPr="00867C57">
        <w:rPr>
          <w:szCs w:val="28"/>
          <w:lang w:eastAsia="en-US"/>
        </w:rPr>
        <w:t>у</w:t>
      </w:r>
      <w:r w:rsidRPr="00867C57">
        <w:rPr>
          <w:szCs w:val="28"/>
          <w:lang w:val="ru-RU" w:eastAsia="en-US"/>
        </w:rPr>
        <w:t xml:space="preserve"> безоплатне </w:t>
      </w:r>
      <w:r w:rsidRPr="00867C57">
        <w:rPr>
          <w:szCs w:val="28"/>
          <w:lang w:eastAsia="en-US"/>
        </w:rPr>
        <w:t xml:space="preserve">спільне </w:t>
      </w:r>
      <w:r w:rsidRPr="00867C57">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867C57">
        <w:rPr>
          <w:szCs w:val="28"/>
          <w:lang w:eastAsia="en-US"/>
        </w:rPr>
        <w:t>, с</w:t>
      </w:r>
      <w:r w:rsidRPr="00867C57">
        <w:rPr>
          <w:szCs w:val="28"/>
          <w:lang w:val="ru-RU" w:eastAsia="en-US"/>
        </w:rPr>
        <w:t>троком на 2 роки 11 місяців (два роки одинадцять місяців):</w:t>
      </w:r>
    </w:p>
    <w:p w:rsidR="00867C57" w:rsidRPr="00867C57" w:rsidRDefault="00867C57" w:rsidP="00867C57">
      <w:pPr>
        <w:ind w:firstLine="720"/>
        <w:jc w:val="both"/>
        <w:rPr>
          <w:color w:val="000000"/>
          <w:szCs w:val="28"/>
          <w:lang w:val="ru-RU"/>
        </w:rPr>
      </w:pPr>
      <w:r w:rsidRPr="00867C57">
        <w:rPr>
          <w:color w:val="000000"/>
          <w:szCs w:val="28"/>
          <w:lang w:val="ru-RU"/>
        </w:rPr>
        <w:lastRenderedPageBreak/>
        <w:t>4.1. Будівля котельні, площею 204,2 кв. м, розташована за адресою: Дніпропетровська область, Васильківський район, с. Медичне,                              вул. Центральна, 1 В та закріплена на праві господарського відання за дочірнім підприємством „Васильківкатеплоенерго” комунального підприємства „Дніпротеплоенерго” Дніпропетровської обласної ради”, комунальному закладу „Васильківський психоневрологічний інтернат” Дніпропетровської обласної ради”.</w:t>
      </w:r>
    </w:p>
    <w:p w:rsidR="00867C57" w:rsidRPr="00867C57" w:rsidRDefault="00867C57" w:rsidP="00867C57">
      <w:pPr>
        <w:ind w:firstLine="720"/>
        <w:jc w:val="both"/>
        <w:rPr>
          <w:color w:val="000000"/>
          <w:szCs w:val="28"/>
          <w:lang w:val="ru-RU" w:eastAsia="uk-UA"/>
        </w:rPr>
      </w:pP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5. Надати згоду комунальному закладу „Дніпропетровський дитячий будинок-інтернат” Дніпропетровської обласної ради” на проведення реконструкції каплички (тимчасової споруди літ. Х), розташованої за адресою: м. Дніпро, вул. Надії Алексєєнко, 167.</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6. Надати згоду комунальному підприємству „Дніпропетровська клінічна психіатрична лікарня” Дніпропетровської обласної ради” на проведення капітального ремонту будівлі психіатричного відділення із застосуванням примусових заходів медичного характеру і суворим наглядом, розташованої за адресою: м. Дніпро, вул. Бехтерева, 1.</w:t>
      </w:r>
    </w:p>
    <w:p w:rsidR="00867C57" w:rsidRPr="00867C57" w:rsidRDefault="00867C57" w:rsidP="00867C57">
      <w:pPr>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7. Надати згоду комунальному закладу „Верхньодніпровська центральна районна лікарня” Дніпропетровської обласної ради” на проведення капітального ремонту харчоблоку, розташованого за адресою:                  м. Верхньодніпровськ, вул. Гагаріна, 16.</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8. Надати згоду комунальному закладу „Тернівська центральна міська лікарня” Дніпропетровської обласної ради” на проведення капітального ремонту покрівлі, ґанку та частини приміщень лікарні, розташованих за адресою: м. Тернівка, вул. Маяковського, 22.</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9. Надати згоду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ремонту (реставраційний)  по відновленню штукатурного шару, пофарбуванню стель та стін бокових залів будівлі, розташованої за адресою: м. Дніпро, просп. Дмитра Яворницького, 16.</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10. Надати згоду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ремонту (реставраційний) частини покрівлі та водостоків будівлі, розташованої за адресою: м. Дніпро, просп. Дмитра Яворницького, 16.</w:t>
      </w:r>
    </w:p>
    <w:p w:rsidR="00867C57" w:rsidRPr="00867C57" w:rsidRDefault="00867C57" w:rsidP="00867C57">
      <w:pPr>
        <w:ind w:firstLine="720"/>
        <w:jc w:val="both"/>
        <w:rPr>
          <w:color w:val="000000"/>
          <w:szCs w:val="28"/>
          <w:lang w:eastAsia="uk-UA"/>
        </w:rPr>
      </w:pPr>
      <w:r w:rsidRPr="00867C57">
        <w:rPr>
          <w:color w:val="000000"/>
          <w:szCs w:val="28"/>
          <w:lang w:eastAsia="uk-UA"/>
        </w:rPr>
        <w:t xml:space="preserve"> </w:t>
      </w:r>
    </w:p>
    <w:p w:rsidR="00867C57" w:rsidRPr="00867C57" w:rsidRDefault="00867C57" w:rsidP="00867C57">
      <w:pPr>
        <w:ind w:firstLine="720"/>
        <w:jc w:val="both"/>
        <w:rPr>
          <w:color w:val="000000"/>
          <w:szCs w:val="28"/>
          <w:lang w:eastAsia="uk-UA"/>
        </w:rPr>
      </w:pPr>
      <w:r w:rsidRPr="00867C57">
        <w:rPr>
          <w:color w:val="000000"/>
          <w:szCs w:val="28"/>
          <w:lang w:eastAsia="uk-UA"/>
        </w:rPr>
        <w:t>11. Внести зміни:</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lastRenderedPageBreak/>
        <w:t>11.1. До пункту 1.41. рішення обласної ради від 22 лютого 2019 року                          № 461-16/</w:t>
      </w:r>
      <w:r w:rsidRPr="00867C57">
        <w:rPr>
          <w:color w:val="000000"/>
          <w:szCs w:val="28"/>
          <w:lang w:val="en-US" w:eastAsia="uk-UA"/>
        </w:rPr>
        <w:t>VII</w:t>
      </w:r>
      <w:r w:rsidRPr="00867C57">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замішивни слова та цифри „пров. Північний, буд. 12” на „проммайданчик „Північний ГЗК”.</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20"/>
        <w:jc w:val="both"/>
        <w:rPr>
          <w:color w:val="000000"/>
          <w:szCs w:val="28"/>
          <w:lang w:eastAsia="uk-UA"/>
        </w:rPr>
      </w:pPr>
      <w:r w:rsidRPr="00867C57">
        <w:rPr>
          <w:color w:val="000000"/>
          <w:szCs w:val="28"/>
          <w:lang w:eastAsia="uk-UA"/>
        </w:rPr>
        <w:t>11.2. До рішення обласної ради від 19 жовтня 2018 року № 389-14/</w:t>
      </w:r>
      <w:r w:rsidRPr="00867C57">
        <w:rPr>
          <w:color w:val="000000"/>
          <w:szCs w:val="28"/>
          <w:lang w:val="en-US" w:eastAsia="uk-UA"/>
        </w:rPr>
        <w:t>VII</w:t>
      </w:r>
      <w:r w:rsidRPr="00867C57">
        <w:rPr>
          <w:color w:val="000000"/>
          <w:szCs w:val="28"/>
          <w:lang w:eastAsia="uk-UA"/>
        </w:rPr>
        <w:t xml:space="preserve"> „Про деякі питання управлінням майном, що належить до спільної власності територіальних громад сіл, селищ, міст Дніпропетровської області” виклавши додаток 2 (згідно з додатком 6) у новій редакції.</w:t>
      </w:r>
    </w:p>
    <w:p w:rsidR="00867C57" w:rsidRPr="00867C57" w:rsidRDefault="00867C57" w:rsidP="00867C57">
      <w:pPr>
        <w:ind w:firstLine="720"/>
        <w:jc w:val="both"/>
        <w:rPr>
          <w:color w:val="000000"/>
          <w:szCs w:val="28"/>
          <w:lang w:eastAsia="uk-UA"/>
        </w:rPr>
      </w:pPr>
      <w:r w:rsidRPr="00867C57">
        <w:rPr>
          <w:color w:val="000000"/>
          <w:szCs w:val="28"/>
          <w:lang w:eastAsia="uk-UA"/>
        </w:rPr>
        <w:t>12. Закріпити за комунальним підприємством „Дніпропетровське обласне клінічне лікувально-профілактичне об’єднання „Фтизіатрія” Дніпропетровської обласної ради” на праві оперативного управління майно (згідно з додатком 7) спільної власності територіальних громад сіл, селищ, міст Дніпропетровської області.</w:t>
      </w:r>
    </w:p>
    <w:p w:rsidR="00867C57" w:rsidRPr="00867C57" w:rsidRDefault="00867C57" w:rsidP="00867C57">
      <w:pPr>
        <w:ind w:firstLine="720"/>
        <w:jc w:val="both"/>
        <w:rPr>
          <w:color w:val="000000"/>
          <w:szCs w:val="28"/>
          <w:lang w:eastAsia="uk-UA"/>
        </w:rPr>
      </w:pPr>
    </w:p>
    <w:p w:rsidR="00867C57" w:rsidRPr="00867C57" w:rsidRDefault="00867C57" w:rsidP="00867C57">
      <w:pPr>
        <w:ind w:firstLine="709"/>
        <w:jc w:val="both"/>
        <w:rPr>
          <w:color w:val="000000"/>
          <w:szCs w:val="28"/>
          <w:lang w:eastAsia="uk-UA"/>
        </w:rPr>
      </w:pPr>
      <w:r w:rsidRPr="00867C57">
        <w:rPr>
          <w:color w:val="000000"/>
          <w:szCs w:val="28"/>
          <w:lang w:eastAsia="uk-UA"/>
        </w:rPr>
        <w:t xml:space="preserve">13. Надати дозвіл комунальному закладу „Нікопольський медичний спеціалізований центр медико-соціальної реабілітації дітей”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8), яке перебуває в оперативному управлінні закладу, на конкурсних засадах. </w:t>
      </w:r>
    </w:p>
    <w:p w:rsidR="00867C57" w:rsidRPr="00867C57" w:rsidRDefault="00867C57" w:rsidP="00867C57">
      <w:pPr>
        <w:ind w:firstLine="709"/>
        <w:jc w:val="both"/>
        <w:rPr>
          <w:color w:val="000000"/>
          <w:szCs w:val="28"/>
          <w:lang w:eastAsia="uk-UA"/>
        </w:rPr>
      </w:pPr>
      <w:r w:rsidRPr="00867C57">
        <w:rPr>
          <w:color w:val="000000"/>
          <w:szCs w:val="28"/>
          <w:lang w:eastAsia="uk-UA"/>
        </w:rPr>
        <w:t>14. Затвердити техніко-економічне обґрунтування передачі юридичних осіб – професійно-технічних навчальних закладів (згідно з додатком 9) з державної власності до спільної власності територіальних громад сіл, селищ, міст Дніпропетровської області.</w:t>
      </w:r>
    </w:p>
    <w:p w:rsidR="00867C57" w:rsidRPr="00867C57" w:rsidRDefault="00867C57" w:rsidP="00867C57">
      <w:pPr>
        <w:ind w:firstLine="709"/>
        <w:jc w:val="both"/>
        <w:rPr>
          <w:color w:val="000000"/>
          <w:szCs w:val="28"/>
          <w:lang w:eastAsia="uk-UA"/>
        </w:rPr>
      </w:pPr>
    </w:p>
    <w:p w:rsidR="00867C57" w:rsidRPr="00867C57" w:rsidRDefault="00867C57" w:rsidP="00867C57">
      <w:pPr>
        <w:ind w:firstLine="709"/>
        <w:jc w:val="both"/>
        <w:rPr>
          <w:color w:val="000000"/>
          <w:szCs w:val="28"/>
          <w:lang w:val="ru-RU" w:eastAsia="uk-UA"/>
        </w:rPr>
      </w:pPr>
      <w:r w:rsidRPr="00867C57">
        <w:rPr>
          <w:color w:val="000000"/>
          <w:szCs w:val="28"/>
          <w:lang w:val="ru-RU" w:eastAsia="uk-UA"/>
        </w:rPr>
        <w:t xml:space="preserve">15. </w:t>
      </w:r>
      <w:r w:rsidRPr="00867C57">
        <w:rPr>
          <w:color w:val="000000"/>
          <w:szCs w:val="28"/>
          <w:lang w:eastAsia="uk-UA"/>
        </w:rPr>
        <w:t>Погодити інвестиційну програму на 2020 рік комунального підприємства Дніпропетровської обласної ради „Аульський водовід”.</w:t>
      </w:r>
    </w:p>
    <w:p w:rsidR="00867C57" w:rsidRPr="00867C57" w:rsidRDefault="00867C57" w:rsidP="00867C57">
      <w:pPr>
        <w:ind w:firstLine="709"/>
        <w:jc w:val="both"/>
        <w:rPr>
          <w:color w:val="000000"/>
          <w:szCs w:val="28"/>
          <w:lang w:val="ru-RU" w:eastAsia="uk-UA"/>
        </w:rPr>
      </w:pPr>
    </w:p>
    <w:p w:rsidR="00867C57" w:rsidRPr="00867C57" w:rsidRDefault="00867C57" w:rsidP="00867C57">
      <w:pPr>
        <w:ind w:firstLine="709"/>
        <w:jc w:val="both"/>
        <w:rPr>
          <w:color w:val="000000"/>
          <w:szCs w:val="28"/>
          <w:lang w:val="ru-RU" w:eastAsia="uk-UA"/>
        </w:rPr>
      </w:pPr>
      <w:r w:rsidRPr="00867C57">
        <w:rPr>
          <w:color w:val="000000"/>
          <w:szCs w:val="28"/>
          <w:lang w:val="ru-RU" w:eastAsia="uk-UA"/>
        </w:rPr>
        <w:t xml:space="preserve">16. </w:t>
      </w:r>
      <w:r w:rsidRPr="00867C57">
        <w:rPr>
          <w:color w:val="000000"/>
          <w:szCs w:val="28"/>
          <w:lang w:eastAsia="uk-UA"/>
        </w:rPr>
        <w:t>Скасувати пункт 1.20. рішення обласної ради від 22 лютого 2019 року № 461-16/</w:t>
      </w:r>
      <w:r w:rsidRPr="00867C57">
        <w:rPr>
          <w:color w:val="000000"/>
          <w:szCs w:val="28"/>
          <w:lang w:val="en-US" w:eastAsia="uk-UA"/>
        </w:rPr>
        <w:t>VII</w:t>
      </w:r>
      <w:r w:rsidRPr="00867C57">
        <w:rPr>
          <w:color w:val="000000"/>
          <w:szCs w:val="28"/>
          <w:lang w:val="ru-RU" w:eastAsia="uk-UA"/>
        </w:rPr>
        <w:t xml:space="preserve"> </w:t>
      </w:r>
      <w:r w:rsidRPr="00867C57">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sidRPr="00867C57">
        <w:rPr>
          <w:color w:val="000000"/>
          <w:szCs w:val="28"/>
          <w:lang w:val="ru-RU" w:eastAsia="uk-UA"/>
        </w:rPr>
        <w:t>.</w:t>
      </w:r>
    </w:p>
    <w:p w:rsidR="00867C57" w:rsidRPr="00867C57" w:rsidRDefault="00867C57" w:rsidP="00867C57">
      <w:pPr>
        <w:ind w:firstLine="709"/>
        <w:jc w:val="both"/>
        <w:rPr>
          <w:color w:val="000000"/>
          <w:szCs w:val="28"/>
          <w:lang w:val="ru-RU" w:eastAsia="uk-UA"/>
        </w:rPr>
      </w:pPr>
    </w:p>
    <w:p w:rsidR="00867C57" w:rsidRPr="00867C57" w:rsidRDefault="00867C57" w:rsidP="00867C57">
      <w:pPr>
        <w:ind w:firstLine="709"/>
        <w:jc w:val="both"/>
        <w:rPr>
          <w:color w:val="000000"/>
          <w:szCs w:val="28"/>
          <w:lang w:val="ru-RU" w:eastAsia="uk-UA"/>
        </w:rPr>
      </w:pPr>
      <w:r w:rsidRPr="00867C57">
        <w:rPr>
          <w:color w:val="000000"/>
          <w:szCs w:val="28"/>
          <w:lang w:val="ru-RU" w:eastAsia="uk-UA"/>
        </w:rPr>
        <w:t>17. Скасувати пункт 14 рішення обласної ради від 16 березня 2018 року № 331-12/</w:t>
      </w:r>
      <w:r w:rsidRPr="00867C57">
        <w:rPr>
          <w:color w:val="000000"/>
          <w:szCs w:val="28"/>
          <w:lang w:val="en-US" w:eastAsia="uk-UA"/>
        </w:rPr>
        <w:t>VII</w:t>
      </w:r>
      <w:r w:rsidRPr="00867C57">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867C57">
        <w:rPr>
          <w:color w:val="000000"/>
          <w:szCs w:val="28"/>
          <w:lang w:val="ru-RU" w:eastAsia="uk-UA"/>
        </w:rPr>
        <w:t>.</w:t>
      </w:r>
    </w:p>
    <w:p w:rsidR="00867C57" w:rsidRPr="00867C57" w:rsidRDefault="00867C57" w:rsidP="00867C57">
      <w:pPr>
        <w:ind w:firstLine="709"/>
        <w:jc w:val="both"/>
        <w:rPr>
          <w:color w:val="000000"/>
          <w:szCs w:val="28"/>
          <w:lang w:val="ru-RU" w:eastAsia="uk-UA"/>
        </w:rPr>
      </w:pPr>
    </w:p>
    <w:p w:rsidR="00867C57" w:rsidRPr="00867C57" w:rsidRDefault="00867C57" w:rsidP="00867C57">
      <w:pPr>
        <w:spacing w:line="276" w:lineRule="auto"/>
        <w:ind w:firstLine="708"/>
        <w:jc w:val="both"/>
        <w:rPr>
          <w:rFonts w:eastAsia="Calibri"/>
          <w:szCs w:val="28"/>
          <w:lang w:eastAsia="en-US"/>
        </w:rPr>
      </w:pPr>
      <w:r w:rsidRPr="00867C57">
        <w:rPr>
          <w:rFonts w:eastAsia="Calibri"/>
          <w:szCs w:val="28"/>
          <w:lang w:val="ru-RU" w:eastAsia="en-US"/>
        </w:rPr>
        <w:t xml:space="preserve">18. </w:t>
      </w:r>
      <w:r w:rsidRPr="00867C57">
        <w:rPr>
          <w:rFonts w:eastAsia="Calibri"/>
          <w:szCs w:val="28"/>
          <w:lang w:eastAsia="en-US"/>
        </w:rPr>
        <w:t xml:space="preserve">Надати дозвіл обласному комунальному підприємству „Фармація” (код ЄДРПОУ 01976358) на залучення кредитних коштів у                                           АТ КБ „ПриватБанк” (код ЄДРПОУ 14360570) у сумі 2000000,00 (два мільйони) грн терміном до трьох років під відсоткову ставку не більше 21% річних для оформлення кредитної лінії під заставу нерухомого майна, </w:t>
      </w:r>
      <w:r w:rsidRPr="00867C57">
        <w:rPr>
          <w:rFonts w:eastAsia="Calibri"/>
          <w:szCs w:val="28"/>
          <w:lang w:eastAsia="en-US"/>
        </w:rPr>
        <w:lastRenderedPageBreak/>
        <w:t xml:space="preserve">закріпленого на праві господарського відання за обласним комунальним підприємством „Фармація”, як забезпечення виконання кредитних зобов’язань. </w:t>
      </w:r>
    </w:p>
    <w:p w:rsidR="00867C57" w:rsidRPr="00867C57" w:rsidRDefault="00867C57" w:rsidP="00867C57">
      <w:pPr>
        <w:spacing w:line="276" w:lineRule="auto"/>
        <w:ind w:firstLine="708"/>
        <w:jc w:val="both"/>
        <w:rPr>
          <w:rFonts w:eastAsia="Calibri"/>
          <w:szCs w:val="28"/>
          <w:lang w:eastAsia="en-US"/>
        </w:rPr>
      </w:pPr>
      <w:r w:rsidRPr="00867C57">
        <w:rPr>
          <w:rFonts w:eastAsia="Calibri"/>
          <w:szCs w:val="28"/>
          <w:lang w:eastAsia="en-US"/>
        </w:rPr>
        <w:t xml:space="preserve">Забезпечити виконання кредитних зобов’язань обласним комунальним підприємством „Фармація” за кредитним договором у розмірі 2000000,00 (два мільйони) гривень нерухомим майном, що належить до спільної власності територіальних громад сіл, селищ, міст Дніпропетровської області (згідно з додатком 10). </w:t>
      </w:r>
    </w:p>
    <w:p w:rsidR="00867C57" w:rsidRPr="00867C57" w:rsidRDefault="00867C57" w:rsidP="00867C57">
      <w:pPr>
        <w:spacing w:line="276" w:lineRule="auto"/>
        <w:ind w:firstLine="708"/>
        <w:jc w:val="both"/>
        <w:rPr>
          <w:rFonts w:eastAsia="Calibri"/>
          <w:szCs w:val="28"/>
          <w:lang w:eastAsia="en-US"/>
        </w:rPr>
      </w:pPr>
      <w:r w:rsidRPr="00867C57">
        <w:rPr>
          <w:rFonts w:eastAsia="Calibri"/>
          <w:szCs w:val="28"/>
          <w:lang w:eastAsia="en-US"/>
        </w:rPr>
        <w:t xml:space="preserve">Обласному комунальному підприємству „Фармація” здійснити всі необхідні дії щодо передачі під заставу об’єктів нерухомості (відповідно до додатка 10) в іпотеку банківській установі, що буде здійснювати надання кредиту. </w:t>
      </w:r>
    </w:p>
    <w:p w:rsidR="00867C57" w:rsidRPr="00867C57" w:rsidRDefault="00867C57" w:rsidP="00867C57">
      <w:pPr>
        <w:spacing w:line="276" w:lineRule="auto"/>
        <w:ind w:firstLine="708"/>
        <w:jc w:val="both"/>
        <w:rPr>
          <w:rFonts w:eastAsia="Calibri"/>
          <w:szCs w:val="28"/>
          <w:lang w:eastAsia="en-US"/>
        </w:rPr>
      </w:pPr>
      <w:r w:rsidRPr="00867C57">
        <w:rPr>
          <w:rFonts w:eastAsia="Calibri"/>
          <w:szCs w:val="28"/>
          <w:lang w:eastAsia="en-US"/>
        </w:rPr>
        <w:t>Надати директорові обласного комунального підприємства „Фармація” Ридаєву Микиті Івановичу право підписання кредитного договору, договору застави та інших документів, пов’язаних з оформленням вищезазначеного кредиту.</w:t>
      </w:r>
    </w:p>
    <w:p w:rsidR="00867C57" w:rsidRPr="00867C57" w:rsidRDefault="00867C57" w:rsidP="00867C57">
      <w:pPr>
        <w:ind w:firstLine="709"/>
        <w:jc w:val="both"/>
        <w:rPr>
          <w:color w:val="000000"/>
          <w:szCs w:val="28"/>
          <w:lang w:val="ru-RU" w:eastAsia="uk-UA"/>
        </w:rPr>
      </w:pPr>
      <w:r w:rsidRPr="00867C57">
        <w:rPr>
          <w:color w:val="000000"/>
          <w:szCs w:val="28"/>
          <w:lang w:val="ru-RU" w:eastAsia="uk-UA"/>
        </w:rPr>
        <w:t xml:space="preserve">  </w:t>
      </w:r>
    </w:p>
    <w:p w:rsidR="008A1316" w:rsidRDefault="00867C57" w:rsidP="008A1316">
      <w:pPr>
        <w:spacing w:after="200" w:line="276" w:lineRule="auto"/>
        <w:ind w:firstLine="709"/>
        <w:jc w:val="both"/>
        <w:rPr>
          <w:szCs w:val="28"/>
          <w:lang w:val="ru-RU" w:eastAsia="en-US"/>
        </w:rPr>
      </w:pPr>
      <w:r w:rsidRPr="00867C57">
        <w:rPr>
          <w:szCs w:val="28"/>
          <w:lang w:eastAsia="en-US"/>
        </w:rPr>
        <w:t>19</w:t>
      </w:r>
      <w:r w:rsidRPr="00867C57">
        <w:rPr>
          <w:szCs w:val="28"/>
          <w:lang w:val="ru-RU" w:eastAsia="en-US"/>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8A1316" w:rsidRPr="008A1316" w:rsidRDefault="008A1316" w:rsidP="008A1316">
      <w:pPr>
        <w:tabs>
          <w:tab w:val="left" w:pos="7938"/>
        </w:tabs>
        <w:ind w:firstLine="5760"/>
        <w:rPr>
          <w:szCs w:val="28"/>
        </w:rPr>
      </w:pPr>
      <w:r w:rsidRPr="008A1316">
        <w:rPr>
          <w:szCs w:val="28"/>
          <w:lang w:val="ru-RU"/>
        </w:rPr>
        <w:t xml:space="preserve">Додаток </w:t>
      </w:r>
      <w:r w:rsidRPr="008A1316">
        <w:rPr>
          <w:szCs w:val="28"/>
        </w:rPr>
        <w:t>1</w:t>
      </w:r>
    </w:p>
    <w:p w:rsidR="008A1316" w:rsidRPr="008A1316" w:rsidRDefault="008A1316" w:rsidP="008A1316">
      <w:pPr>
        <w:ind w:firstLine="5760"/>
        <w:rPr>
          <w:szCs w:val="28"/>
          <w:lang w:val="ru-RU"/>
        </w:rPr>
      </w:pPr>
      <w:r w:rsidRPr="008A1316">
        <w:rPr>
          <w:szCs w:val="28"/>
          <w:lang w:val="ru-RU"/>
        </w:rPr>
        <w:t>до рішення обласної ради</w:t>
      </w:r>
    </w:p>
    <w:p w:rsidR="008A1316" w:rsidRPr="008A1316" w:rsidRDefault="008A1316" w:rsidP="008A1316">
      <w:pPr>
        <w:rPr>
          <w:sz w:val="24"/>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jc w:val="center"/>
        <w:rPr>
          <w:b/>
          <w:szCs w:val="28"/>
        </w:rPr>
      </w:pPr>
      <w:r w:rsidRPr="008A1316">
        <w:rPr>
          <w:b/>
          <w:szCs w:val="28"/>
        </w:rPr>
        <w:t>майна, що передається з оперативного управління комунального закладу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A1316" w:rsidRPr="008A1316" w:rsidRDefault="008A1316" w:rsidP="008A1316">
      <w:pPr>
        <w:rPr>
          <w:b/>
          <w:szCs w:val="28"/>
        </w:rPr>
      </w:pPr>
    </w:p>
    <w:p w:rsidR="008A1316" w:rsidRPr="008A1316" w:rsidRDefault="008A1316" w:rsidP="008A1316">
      <w:pPr>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059"/>
        <w:gridCol w:w="2373"/>
        <w:gridCol w:w="2339"/>
      </w:tblGrid>
      <w:tr w:rsidR="008A1316" w:rsidRPr="008A1316" w:rsidTr="008A1316">
        <w:tc>
          <w:tcPr>
            <w:tcW w:w="1118" w:type="dxa"/>
            <w:shd w:val="clear" w:color="auto" w:fill="auto"/>
          </w:tcPr>
          <w:p w:rsidR="008A1316" w:rsidRPr="008A1316" w:rsidRDefault="008A1316" w:rsidP="008A1316">
            <w:pPr>
              <w:jc w:val="center"/>
              <w:rPr>
                <w:b/>
                <w:sz w:val="24"/>
                <w:lang w:val="ru-RU"/>
              </w:rPr>
            </w:pPr>
            <w:r w:rsidRPr="008A1316">
              <w:rPr>
                <w:b/>
                <w:sz w:val="24"/>
                <w:lang w:val="ru-RU"/>
              </w:rPr>
              <w:t>№ з/п</w:t>
            </w:r>
          </w:p>
        </w:tc>
        <w:tc>
          <w:tcPr>
            <w:tcW w:w="4059" w:type="dxa"/>
            <w:shd w:val="clear" w:color="auto" w:fill="auto"/>
          </w:tcPr>
          <w:p w:rsidR="008A1316" w:rsidRPr="008A1316" w:rsidRDefault="008A1316" w:rsidP="008A1316">
            <w:pPr>
              <w:jc w:val="center"/>
              <w:rPr>
                <w:b/>
                <w:sz w:val="24"/>
                <w:lang w:val="ru-RU"/>
              </w:rPr>
            </w:pPr>
            <w:r w:rsidRPr="008A1316">
              <w:rPr>
                <w:b/>
                <w:sz w:val="24"/>
                <w:lang w:val="ru-RU"/>
              </w:rPr>
              <w:t>Найменування</w:t>
            </w:r>
          </w:p>
        </w:tc>
        <w:tc>
          <w:tcPr>
            <w:tcW w:w="2373" w:type="dxa"/>
            <w:shd w:val="clear" w:color="auto" w:fill="auto"/>
          </w:tcPr>
          <w:p w:rsidR="008A1316" w:rsidRPr="008A1316" w:rsidRDefault="008A1316" w:rsidP="008A1316">
            <w:pPr>
              <w:jc w:val="center"/>
              <w:rPr>
                <w:b/>
                <w:sz w:val="24"/>
                <w:lang w:val="ru-RU"/>
              </w:rPr>
            </w:pPr>
            <w:r w:rsidRPr="008A1316">
              <w:rPr>
                <w:b/>
                <w:sz w:val="24"/>
                <w:lang w:val="ru-RU"/>
              </w:rPr>
              <w:t>Дата народження</w:t>
            </w:r>
          </w:p>
        </w:tc>
        <w:tc>
          <w:tcPr>
            <w:tcW w:w="2339" w:type="dxa"/>
            <w:shd w:val="clear" w:color="auto" w:fill="auto"/>
          </w:tcPr>
          <w:p w:rsidR="008A1316" w:rsidRPr="008A1316" w:rsidRDefault="008A1316" w:rsidP="008A1316">
            <w:pPr>
              <w:jc w:val="center"/>
              <w:rPr>
                <w:b/>
                <w:sz w:val="24"/>
              </w:rPr>
            </w:pPr>
            <w:r w:rsidRPr="008A1316">
              <w:rPr>
                <w:b/>
                <w:sz w:val="24"/>
                <w:lang w:val="ru-RU"/>
              </w:rPr>
              <w:t>Первісна вартість</w:t>
            </w:r>
            <w:r w:rsidRPr="008A1316">
              <w:rPr>
                <w:b/>
                <w:sz w:val="24"/>
              </w:rPr>
              <w:t>, грн</w:t>
            </w:r>
          </w:p>
        </w:tc>
      </w:tr>
      <w:tr w:rsidR="008A1316" w:rsidRPr="008A1316" w:rsidTr="008A1316">
        <w:tc>
          <w:tcPr>
            <w:tcW w:w="9889" w:type="dxa"/>
            <w:gridSpan w:val="4"/>
            <w:shd w:val="clear" w:color="auto" w:fill="auto"/>
            <w:vAlign w:val="center"/>
          </w:tcPr>
          <w:p w:rsidR="008A1316" w:rsidRPr="008A1316" w:rsidRDefault="008A1316" w:rsidP="008A1316">
            <w:pPr>
              <w:jc w:val="center"/>
              <w:rPr>
                <w:sz w:val="24"/>
              </w:rPr>
            </w:pPr>
            <w:r w:rsidRPr="008A1316">
              <w:rPr>
                <w:sz w:val="24"/>
                <w:lang w:val="ru-RU"/>
              </w:rPr>
              <w:t>Телята</w:t>
            </w:r>
          </w:p>
          <w:p w:rsidR="008A1316" w:rsidRPr="008A1316" w:rsidRDefault="008A1316" w:rsidP="008A1316">
            <w:pPr>
              <w:jc w:val="center"/>
              <w:rPr>
                <w:sz w:val="24"/>
              </w:rPr>
            </w:pP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Сніжка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01.02.2017</w:t>
            </w:r>
          </w:p>
        </w:tc>
        <w:tc>
          <w:tcPr>
            <w:tcW w:w="2339" w:type="dxa"/>
            <w:shd w:val="clear" w:color="auto" w:fill="auto"/>
          </w:tcPr>
          <w:p w:rsidR="008A1316" w:rsidRPr="008A1316" w:rsidRDefault="008A1316" w:rsidP="008A1316">
            <w:pPr>
              <w:jc w:val="center"/>
              <w:rPr>
                <w:sz w:val="24"/>
                <w:lang w:val="ru-RU"/>
              </w:rPr>
            </w:pPr>
            <w:r w:rsidRPr="008A1316">
              <w:rPr>
                <w:sz w:val="24"/>
                <w:lang w:val="ru-RU"/>
              </w:rPr>
              <w:t>3452,90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2</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Кукла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01.01.2018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3650,21</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3</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Рута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01.03.2018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3107,61</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4</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Ночка</w:t>
            </w:r>
          </w:p>
        </w:tc>
        <w:tc>
          <w:tcPr>
            <w:tcW w:w="2373" w:type="dxa"/>
            <w:shd w:val="clear" w:color="auto" w:fill="auto"/>
          </w:tcPr>
          <w:p w:rsidR="008A1316" w:rsidRPr="008A1316" w:rsidRDefault="008A1316" w:rsidP="008A1316">
            <w:pPr>
              <w:jc w:val="center"/>
              <w:rPr>
                <w:sz w:val="24"/>
                <w:lang w:val="ru-RU"/>
              </w:rPr>
            </w:pPr>
            <w:r w:rsidRPr="008A1316">
              <w:rPr>
                <w:sz w:val="24"/>
                <w:lang w:val="ru-RU"/>
              </w:rPr>
              <w:t>13.03.2018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3452,90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5</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Журба</w:t>
            </w:r>
          </w:p>
        </w:tc>
        <w:tc>
          <w:tcPr>
            <w:tcW w:w="2373" w:type="dxa"/>
            <w:shd w:val="clear" w:color="auto" w:fill="auto"/>
          </w:tcPr>
          <w:p w:rsidR="008A1316" w:rsidRPr="008A1316" w:rsidRDefault="008A1316" w:rsidP="008A1316">
            <w:pPr>
              <w:jc w:val="center"/>
              <w:rPr>
                <w:sz w:val="24"/>
                <w:lang w:val="ru-RU"/>
              </w:rPr>
            </w:pPr>
            <w:r w:rsidRPr="008A1316">
              <w:rPr>
                <w:sz w:val="24"/>
                <w:lang w:val="ru-RU"/>
              </w:rPr>
              <w:t>17.04.2018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3058,28</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6</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Красуня</w:t>
            </w:r>
          </w:p>
        </w:tc>
        <w:tc>
          <w:tcPr>
            <w:tcW w:w="2373" w:type="dxa"/>
            <w:shd w:val="clear" w:color="auto" w:fill="auto"/>
          </w:tcPr>
          <w:p w:rsidR="008A1316" w:rsidRPr="008A1316" w:rsidRDefault="008A1316" w:rsidP="008A1316">
            <w:pPr>
              <w:jc w:val="center"/>
              <w:rPr>
                <w:sz w:val="24"/>
                <w:lang w:val="ru-RU"/>
              </w:rPr>
            </w:pPr>
            <w:r w:rsidRPr="008A1316">
              <w:rPr>
                <w:sz w:val="24"/>
                <w:lang w:val="ru-RU"/>
              </w:rPr>
              <w:t>16.01.2019</w:t>
            </w:r>
          </w:p>
        </w:tc>
        <w:tc>
          <w:tcPr>
            <w:tcW w:w="2339" w:type="dxa"/>
            <w:shd w:val="clear" w:color="auto" w:fill="auto"/>
          </w:tcPr>
          <w:p w:rsidR="008A1316" w:rsidRPr="008A1316" w:rsidRDefault="008A1316" w:rsidP="008A1316">
            <w:pPr>
              <w:jc w:val="center"/>
              <w:rPr>
                <w:sz w:val="24"/>
                <w:lang w:val="ru-RU"/>
              </w:rPr>
            </w:pPr>
            <w:r w:rsidRPr="008A1316">
              <w:rPr>
                <w:sz w:val="24"/>
                <w:lang w:val="ru-RU"/>
              </w:rPr>
              <w:t>1974,00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7</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Аліса</w:t>
            </w:r>
          </w:p>
        </w:tc>
        <w:tc>
          <w:tcPr>
            <w:tcW w:w="2373" w:type="dxa"/>
            <w:shd w:val="clear" w:color="auto" w:fill="auto"/>
          </w:tcPr>
          <w:p w:rsidR="008A1316" w:rsidRPr="008A1316" w:rsidRDefault="008A1316" w:rsidP="008A1316">
            <w:pPr>
              <w:jc w:val="center"/>
              <w:rPr>
                <w:sz w:val="24"/>
                <w:lang w:val="ru-RU"/>
              </w:rPr>
            </w:pPr>
            <w:r w:rsidRPr="008A1316">
              <w:rPr>
                <w:sz w:val="24"/>
                <w:lang w:val="ru-RU"/>
              </w:rPr>
              <w:t>28.01.2019</w:t>
            </w:r>
          </w:p>
        </w:tc>
        <w:tc>
          <w:tcPr>
            <w:tcW w:w="2339" w:type="dxa"/>
            <w:shd w:val="clear" w:color="auto" w:fill="auto"/>
          </w:tcPr>
          <w:p w:rsidR="008A1316" w:rsidRPr="008A1316" w:rsidRDefault="008A1316" w:rsidP="008A1316">
            <w:pPr>
              <w:jc w:val="center"/>
              <w:rPr>
                <w:sz w:val="24"/>
                <w:lang w:val="ru-RU"/>
              </w:rPr>
            </w:pPr>
            <w:r w:rsidRPr="008A1316">
              <w:rPr>
                <w:sz w:val="24"/>
                <w:lang w:val="ru-RU"/>
              </w:rPr>
              <w:t>1974,00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8</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Мурка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01.02.2019</w:t>
            </w:r>
          </w:p>
        </w:tc>
        <w:tc>
          <w:tcPr>
            <w:tcW w:w="2339" w:type="dxa"/>
            <w:shd w:val="clear" w:color="auto" w:fill="auto"/>
          </w:tcPr>
          <w:p w:rsidR="008A1316" w:rsidRPr="008A1316" w:rsidRDefault="008A1316" w:rsidP="008A1316">
            <w:pPr>
              <w:jc w:val="center"/>
              <w:rPr>
                <w:sz w:val="24"/>
                <w:lang w:val="ru-RU"/>
              </w:rPr>
            </w:pPr>
            <w:r w:rsidRPr="008A1316">
              <w:rPr>
                <w:sz w:val="24"/>
                <w:lang w:val="ru-RU"/>
              </w:rPr>
              <w:t>1974,00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9</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Бичок Жора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01.01.2018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4328,41</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lastRenderedPageBreak/>
              <w:t>10</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Бичок Лютий</w:t>
            </w:r>
          </w:p>
        </w:tc>
        <w:tc>
          <w:tcPr>
            <w:tcW w:w="2373" w:type="dxa"/>
            <w:shd w:val="clear" w:color="auto" w:fill="auto"/>
          </w:tcPr>
          <w:p w:rsidR="008A1316" w:rsidRPr="008A1316" w:rsidRDefault="008A1316" w:rsidP="008A1316">
            <w:pPr>
              <w:jc w:val="center"/>
              <w:rPr>
                <w:sz w:val="24"/>
                <w:lang w:val="ru-RU"/>
              </w:rPr>
            </w:pPr>
            <w:r w:rsidRPr="008A1316">
              <w:rPr>
                <w:sz w:val="24"/>
                <w:lang w:val="ru-RU"/>
              </w:rPr>
              <w:t>04.02.2018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3870,11</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11</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Бичок Циган</w:t>
            </w:r>
          </w:p>
        </w:tc>
        <w:tc>
          <w:tcPr>
            <w:tcW w:w="2373" w:type="dxa"/>
            <w:shd w:val="clear" w:color="auto" w:fill="auto"/>
          </w:tcPr>
          <w:p w:rsidR="008A1316" w:rsidRPr="008A1316" w:rsidRDefault="008A1316" w:rsidP="008A1316">
            <w:pPr>
              <w:jc w:val="center"/>
              <w:rPr>
                <w:sz w:val="24"/>
                <w:lang w:val="ru-RU"/>
              </w:rPr>
            </w:pPr>
            <w:r w:rsidRPr="008A1316">
              <w:rPr>
                <w:sz w:val="24"/>
                <w:lang w:val="ru-RU"/>
              </w:rPr>
              <w:t>04.02.2018</w:t>
            </w:r>
          </w:p>
        </w:tc>
        <w:tc>
          <w:tcPr>
            <w:tcW w:w="2339" w:type="dxa"/>
            <w:shd w:val="clear" w:color="auto" w:fill="auto"/>
          </w:tcPr>
          <w:p w:rsidR="008A1316" w:rsidRPr="008A1316" w:rsidRDefault="008A1316" w:rsidP="008A1316">
            <w:pPr>
              <w:jc w:val="center"/>
              <w:rPr>
                <w:sz w:val="24"/>
                <w:lang w:val="ru-RU"/>
              </w:rPr>
            </w:pPr>
            <w:r w:rsidRPr="008A1316">
              <w:rPr>
                <w:sz w:val="24"/>
                <w:lang w:val="ru-RU"/>
              </w:rPr>
              <w:t>3819,19</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12</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Бичок Каштан</w:t>
            </w:r>
          </w:p>
        </w:tc>
        <w:tc>
          <w:tcPr>
            <w:tcW w:w="2373" w:type="dxa"/>
            <w:shd w:val="clear" w:color="auto" w:fill="auto"/>
          </w:tcPr>
          <w:p w:rsidR="008A1316" w:rsidRPr="008A1316" w:rsidRDefault="008A1316" w:rsidP="008A1316">
            <w:pPr>
              <w:jc w:val="center"/>
              <w:rPr>
                <w:sz w:val="24"/>
                <w:lang w:val="ru-RU"/>
              </w:rPr>
            </w:pPr>
            <w:r w:rsidRPr="008A1316">
              <w:rPr>
                <w:sz w:val="24"/>
                <w:lang w:val="ru-RU"/>
              </w:rPr>
              <w:t>04.02.2019</w:t>
            </w:r>
          </w:p>
        </w:tc>
        <w:tc>
          <w:tcPr>
            <w:tcW w:w="2339" w:type="dxa"/>
            <w:shd w:val="clear" w:color="auto" w:fill="auto"/>
          </w:tcPr>
          <w:p w:rsidR="008A1316" w:rsidRPr="008A1316" w:rsidRDefault="008A1316" w:rsidP="008A1316">
            <w:pPr>
              <w:jc w:val="center"/>
              <w:rPr>
                <w:sz w:val="24"/>
                <w:lang w:val="ru-RU"/>
              </w:rPr>
            </w:pPr>
            <w:r w:rsidRPr="008A1316">
              <w:rPr>
                <w:sz w:val="24"/>
                <w:lang w:val="ru-RU"/>
              </w:rPr>
              <w:t>3717,34</w:t>
            </w:r>
          </w:p>
        </w:tc>
      </w:tr>
      <w:tr w:rsidR="008A1316" w:rsidRPr="008A1316" w:rsidTr="008A1316">
        <w:tc>
          <w:tcPr>
            <w:tcW w:w="9889" w:type="dxa"/>
            <w:gridSpan w:val="4"/>
            <w:shd w:val="clear" w:color="auto" w:fill="auto"/>
          </w:tcPr>
          <w:p w:rsidR="008A1316" w:rsidRPr="008A1316" w:rsidRDefault="008A1316" w:rsidP="008A1316">
            <w:pPr>
              <w:jc w:val="center"/>
              <w:rPr>
                <w:sz w:val="24"/>
              </w:rPr>
            </w:pPr>
            <w:r w:rsidRPr="008A1316">
              <w:rPr>
                <w:sz w:val="24"/>
                <w:lang w:val="ru-RU"/>
              </w:rPr>
              <w:t>Телята на відгодівлі</w:t>
            </w:r>
          </w:p>
          <w:p w:rsidR="008A1316" w:rsidRPr="008A1316" w:rsidRDefault="008A1316" w:rsidP="008A1316">
            <w:pPr>
              <w:jc w:val="center"/>
              <w:rPr>
                <w:sz w:val="24"/>
              </w:rPr>
            </w:pP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Квітка</w:t>
            </w:r>
          </w:p>
        </w:tc>
        <w:tc>
          <w:tcPr>
            <w:tcW w:w="2373" w:type="dxa"/>
            <w:shd w:val="clear" w:color="auto" w:fill="auto"/>
          </w:tcPr>
          <w:p w:rsidR="008A1316" w:rsidRPr="008A1316" w:rsidRDefault="008A1316" w:rsidP="008A1316">
            <w:pPr>
              <w:jc w:val="center"/>
              <w:rPr>
                <w:sz w:val="24"/>
                <w:lang w:val="ru-RU"/>
              </w:rPr>
            </w:pPr>
            <w:r w:rsidRPr="008A1316">
              <w:rPr>
                <w:sz w:val="24"/>
                <w:lang w:val="ru-RU"/>
              </w:rPr>
              <w:t>29.11.2016</w:t>
            </w:r>
          </w:p>
        </w:tc>
        <w:tc>
          <w:tcPr>
            <w:tcW w:w="2339" w:type="dxa"/>
            <w:shd w:val="clear" w:color="auto" w:fill="auto"/>
          </w:tcPr>
          <w:p w:rsidR="008A1316" w:rsidRPr="008A1316" w:rsidRDefault="008A1316" w:rsidP="008A1316">
            <w:pPr>
              <w:jc w:val="center"/>
              <w:rPr>
                <w:sz w:val="24"/>
                <w:lang w:val="ru-RU"/>
              </w:rPr>
            </w:pPr>
            <w:r w:rsidRPr="008A1316">
              <w:rPr>
                <w:sz w:val="24"/>
                <w:lang w:val="ru-RU"/>
              </w:rPr>
              <w:t>5475,40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2</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Зойка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01.12.2016</w:t>
            </w:r>
          </w:p>
        </w:tc>
        <w:tc>
          <w:tcPr>
            <w:tcW w:w="2339" w:type="dxa"/>
            <w:shd w:val="clear" w:color="auto" w:fill="auto"/>
          </w:tcPr>
          <w:p w:rsidR="008A1316" w:rsidRPr="008A1316" w:rsidRDefault="008A1316" w:rsidP="008A1316">
            <w:pPr>
              <w:jc w:val="center"/>
              <w:rPr>
                <w:sz w:val="24"/>
                <w:lang w:val="ru-RU"/>
              </w:rPr>
            </w:pPr>
            <w:r w:rsidRPr="008A1316">
              <w:rPr>
                <w:sz w:val="24"/>
                <w:lang w:val="ru-RU"/>
              </w:rPr>
              <w:t>5725,91</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3</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Ялинка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01.01.2017</w:t>
            </w:r>
          </w:p>
        </w:tc>
        <w:tc>
          <w:tcPr>
            <w:tcW w:w="2339" w:type="dxa"/>
            <w:shd w:val="clear" w:color="auto" w:fill="auto"/>
          </w:tcPr>
          <w:p w:rsidR="008A1316" w:rsidRPr="008A1316" w:rsidRDefault="008A1316" w:rsidP="008A1316">
            <w:pPr>
              <w:jc w:val="center"/>
              <w:rPr>
                <w:sz w:val="24"/>
                <w:lang w:val="ru-RU"/>
              </w:rPr>
            </w:pPr>
            <w:r w:rsidRPr="008A1316">
              <w:rPr>
                <w:sz w:val="24"/>
                <w:lang w:val="ru-RU"/>
              </w:rPr>
              <w:t>5439,62</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4</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Заріна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01.05.2017</w:t>
            </w:r>
          </w:p>
        </w:tc>
        <w:tc>
          <w:tcPr>
            <w:tcW w:w="2339" w:type="dxa"/>
            <w:shd w:val="clear" w:color="auto" w:fill="auto"/>
          </w:tcPr>
          <w:p w:rsidR="008A1316" w:rsidRPr="008A1316" w:rsidRDefault="008A1316" w:rsidP="008A1316">
            <w:pPr>
              <w:jc w:val="center"/>
              <w:rPr>
                <w:sz w:val="24"/>
                <w:lang w:val="ru-RU"/>
              </w:rPr>
            </w:pPr>
            <w:r w:rsidRPr="008A1316">
              <w:rPr>
                <w:sz w:val="24"/>
                <w:lang w:val="ru-RU"/>
              </w:rPr>
              <w:t>5582,76</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5</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Теличка Амура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01.05.2017</w:t>
            </w:r>
          </w:p>
        </w:tc>
        <w:tc>
          <w:tcPr>
            <w:tcW w:w="2339" w:type="dxa"/>
            <w:shd w:val="clear" w:color="auto" w:fill="auto"/>
          </w:tcPr>
          <w:p w:rsidR="008A1316" w:rsidRPr="008A1316" w:rsidRDefault="008A1316" w:rsidP="008A1316">
            <w:pPr>
              <w:jc w:val="center"/>
              <w:rPr>
                <w:sz w:val="24"/>
                <w:lang w:val="ru-RU"/>
              </w:rPr>
            </w:pPr>
            <w:r w:rsidRPr="008A1316">
              <w:rPr>
                <w:sz w:val="24"/>
                <w:lang w:val="ru-RU"/>
              </w:rPr>
              <w:t>6262,72</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6</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Бичок Міша</w:t>
            </w:r>
          </w:p>
        </w:tc>
        <w:tc>
          <w:tcPr>
            <w:tcW w:w="2373" w:type="dxa"/>
            <w:shd w:val="clear" w:color="auto" w:fill="auto"/>
          </w:tcPr>
          <w:p w:rsidR="008A1316" w:rsidRPr="008A1316" w:rsidRDefault="008A1316" w:rsidP="008A1316">
            <w:pPr>
              <w:jc w:val="center"/>
              <w:rPr>
                <w:sz w:val="24"/>
                <w:lang w:val="ru-RU"/>
              </w:rPr>
            </w:pPr>
            <w:r w:rsidRPr="008A1316">
              <w:rPr>
                <w:sz w:val="24"/>
                <w:lang w:val="ru-RU"/>
              </w:rPr>
              <w:t>01.02.2017</w:t>
            </w:r>
          </w:p>
        </w:tc>
        <w:tc>
          <w:tcPr>
            <w:tcW w:w="2339" w:type="dxa"/>
            <w:shd w:val="clear" w:color="auto" w:fill="auto"/>
          </w:tcPr>
          <w:p w:rsidR="008A1316" w:rsidRPr="008A1316" w:rsidRDefault="008A1316" w:rsidP="008A1316">
            <w:pPr>
              <w:jc w:val="center"/>
              <w:rPr>
                <w:sz w:val="24"/>
                <w:lang w:val="ru-RU"/>
              </w:rPr>
            </w:pPr>
            <w:r w:rsidRPr="008A1316">
              <w:rPr>
                <w:sz w:val="24"/>
                <w:lang w:val="ru-RU"/>
              </w:rPr>
              <w:t>6277,01</w:t>
            </w:r>
          </w:p>
        </w:tc>
      </w:tr>
      <w:tr w:rsidR="008A1316" w:rsidRPr="008A1316" w:rsidTr="008A1316">
        <w:tc>
          <w:tcPr>
            <w:tcW w:w="9889" w:type="dxa"/>
            <w:gridSpan w:val="4"/>
            <w:shd w:val="clear" w:color="auto" w:fill="auto"/>
          </w:tcPr>
          <w:p w:rsidR="008A1316" w:rsidRPr="008A1316" w:rsidRDefault="008A1316" w:rsidP="008A1316">
            <w:pPr>
              <w:jc w:val="center"/>
              <w:rPr>
                <w:sz w:val="24"/>
              </w:rPr>
            </w:pPr>
            <w:r w:rsidRPr="008A1316">
              <w:rPr>
                <w:sz w:val="24"/>
                <w:lang w:val="ru-RU"/>
              </w:rPr>
              <w:t>Корма для великої рогатої худоби</w:t>
            </w:r>
          </w:p>
          <w:p w:rsidR="008A1316" w:rsidRPr="008A1316" w:rsidRDefault="008A1316" w:rsidP="008A1316">
            <w:pPr>
              <w:jc w:val="center"/>
              <w:rPr>
                <w:sz w:val="24"/>
              </w:rPr>
            </w:pPr>
          </w:p>
        </w:tc>
      </w:tr>
      <w:tr w:rsidR="008A1316" w:rsidRPr="008A1316" w:rsidTr="008A1316">
        <w:tc>
          <w:tcPr>
            <w:tcW w:w="1118" w:type="dxa"/>
            <w:shd w:val="clear" w:color="auto" w:fill="auto"/>
          </w:tcPr>
          <w:p w:rsidR="008A1316" w:rsidRPr="008A1316" w:rsidRDefault="008A1316" w:rsidP="008A1316">
            <w:pPr>
              <w:jc w:val="center"/>
              <w:rPr>
                <w:b/>
                <w:sz w:val="24"/>
                <w:lang w:val="ru-RU"/>
              </w:rPr>
            </w:pPr>
            <w:r w:rsidRPr="008A1316">
              <w:rPr>
                <w:b/>
                <w:sz w:val="24"/>
                <w:lang w:val="ru-RU"/>
              </w:rPr>
              <w:t>№ з/п</w:t>
            </w:r>
          </w:p>
        </w:tc>
        <w:tc>
          <w:tcPr>
            <w:tcW w:w="4059" w:type="dxa"/>
            <w:shd w:val="clear" w:color="auto" w:fill="auto"/>
          </w:tcPr>
          <w:p w:rsidR="008A1316" w:rsidRPr="008A1316" w:rsidRDefault="008A1316" w:rsidP="008A1316">
            <w:pPr>
              <w:jc w:val="center"/>
              <w:rPr>
                <w:b/>
                <w:sz w:val="24"/>
                <w:lang w:val="ru-RU"/>
              </w:rPr>
            </w:pPr>
            <w:r w:rsidRPr="008A1316">
              <w:rPr>
                <w:b/>
                <w:sz w:val="24"/>
                <w:lang w:val="ru-RU"/>
              </w:rPr>
              <w:t>Найменування</w:t>
            </w:r>
          </w:p>
        </w:tc>
        <w:tc>
          <w:tcPr>
            <w:tcW w:w="2373" w:type="dxa"/>
            <w:shd w:val="clear" w:color="auto" w:fill="auto"/>
          </w:tcPr>
          <w:p w:rsidR="008A1316" w:rsidRPr="008A1316" w:rsidRDefault="008A1316" w:rsidP="008A1316">
            <w:pPr>
              <w:jc w:val="center"/>
              <w:rPr>
                <w:b/>
                <w:sz w:val="24"/>
                <w:lang w:val="ru-RU"/>
              </w:rPr>
            </w:pPr>
            <w:r w:rsidRPr="008A1316">
              <w:rPr>
                <w:b/>
                <w:sz w:val="24"/>
                <w:lang w:val="ru-RU"/>
              </w:rPr>
              <w:t>Кількість</w:t>
            </w:r>
          </w:p>
        </w:tc>
        <w:tc>
          <w:tcPr>
            <w:tcW w:w="2339" w:type="dxa"/>
            <w:shd w:val="clear" w:color="auto" w:fill="auto"/>
          </w:tcPr>
          <w:p w:rsidR="008A1316" w:rsidRPr="008A1316" w:rsidRDefault="008A1316" w:rsidP="008A1316">
            <w:pPr>
              <w:jc w:val="center"/>
              <w:rPr>
                <w:b/>
                <w:sz w:val="24"/>
              </w:rPr>
            </w:pPr>
            <w:r w:rsidRPr="008A1316">
              <w:rPr>
                <w:b/>
                <w:sz w:val="24"/>
              </w:rPr>
              <w:t>Балансова вартість, грн</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4059" w:type="dxa"/>
            <w:shd w:val="clear" w:color="auto" w:fill="auto"/>
          </w:tcPr>
          <w:p w:rsidR="008A1316" w:rsidRPr="008A1316" w:rsidRDefault="008A1316" w:rsidP="008A1316">
            <w:pPr>
              <w:rPr>
                <w:sz w:val="24"/>
                <w:lang w:val="ru-RU"/>
              </w:rPr>
            </w:pPr>
            <w:r w:rsidRPr="008A1316">
              <w:rPr>
                <w:sz w:val="24"/>
                <w:lang w:val="ru-RU"/>
              </w:rPr>
              <w:t>Макуха</w:t>
            </w:r>
          </w:p>
        </w:tc>
        <w:tc>
          <w:tcPr>
            <w:tcW w:w="2373" w:type="dxa"/>
            <w:shd w:val="clear" w:color="auto" w:fill="auto"/>
          </w:tcPr>
          <w:p w:rsidR="008A1316" w:rsidRPr="008A1316" w:rsidRDefault="008A1316" w:rsidP="008A1316">
            <w:pPr>
              <w:jc w:val="center"/>
              <w:rPr>
                <w:sz w:val="24"/>
                <w:lang w:val="ru-RU"/>
              </w:rPr>
            </w:pPr>
            <w:r w:rsidRPr="008A1316">
              <w:rPr>
                <w:sz w:val="24"/>
                <w:lang w:val="ru-RU"/>
              </w:rPr>
              <w:t>800 кг</w:t>
            </w:r>
          </w:p>
        </w:tc>
        <w:tc>
          <w:tcPr>
            <w:tcW w:w="2339" w:type="dxa"/>
            <w:shd w:val="clear" w:color="auto" w:fill="auto"/>
          </w:tcPr>
          <w:p w:rsidR="008A1316" w:rsidRPr="008A1316" w:rsidRDefault="008A1316" w:rsidP="008A1316">
            <w:pPr>
              <w:jc w:val="center"/>
              <w:rPr>
                <w:sz w:val="24"/>
                <w:lang w:val="ru-RU"/>
              </w:rPr>
            </w:pPr>
            <w:r w:rsidRPr="008A1316">
              <w:rPr>
                <w:sz w:val="24"/>
                <w:lang w:val="ru-RU"/>
              </w:rPr>
              <w:t>5592,00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rPr>
              <w:t>2.</w:t>
            </w:r>
          </w:p>
        </w:tc>
        <w:tc>
          <w:tcPr>
            <w:tcW w:w="4059" w:type="dxa"/>
            <w:shd w:val="clear" w:color="auto" w:fill="auto"/>
          </w:tcPr>
          <w:p w:rsidR="008A1316" w:rsidRPr="008A1316" w:rsidRDefault="008A1316" w:rsidP="008A1316">
            <w:pPr>
              <w:rPr>
                <w:sz w:val="24"/>
              </w:rPr>
            </w:pPr>
            <w:r w:rsidRPr="008A1316">
              <w:rPr>
                <w:sz w:val="24"/>
              </w:rPr>
              <w:t>Макуха</w:t>
            </w:r>
          </w:p>
        </w:tc>
        <w:tc>
          <w:tcPr>
            <w:tcW w:w="2373" w:type="dxa"/>
            <w:shd w:val="clear" w:color="auto" w:fill="auto"/>
          </w:tcPr>
          <w:p w:rsidR="008A1316" w:rsidRPr="008A1316" w:rsidRDefault="008A1316" w:rsidP="008A1316">
            <w:pPr>
              <w:jc w:val="center"/>
              <w:rPr>
                <w:sz w:val="24"/>
              </w:rPr>
            </w:pPr>
            <w:r w:rsidRPr="008A1316">
              <w:rPr>
                <w:sz w:val="24"/>
              </w:rPr>
              <w:t>1450 кг</w:t>
            </w:r>
          </w:p>
        </w:tc>
        <w:tc>
          <w:tcPr>
            <w:tcW w:w="2339" w:type="dxa"/>
            <w:shd w:val="clear" w:color="auto" w:fill="auto"/>
          </w:tcPr>
          <w:p w:rsidR="008A1316" w:rsidRPr="008A1316" w:rsidRDefault="008A1316" w:rsidP="008A1316">
            <w:pPr>
              <w:jc w:val="center"/>
              <w:rPr>
                <w:sz w:val="24"/>
              </w:rPr>
            </w:pPr>
            <w:r w:rsidRPr="008A1316">
              <w:rPr>
                <w:sz w:val="24"/>
              </w:rPr>
              <w:t>10135,50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rPr>
              <w:t>3.</w:t>
            </w:r>
          </w:p>
        </w:tc>
        <w:tc>
          <w:tcPr>
            <w:tcW w:w="4059" w:type="dxa"/>
            <w:shd w:val="clear" w:color="auto" w:fill="auto"/>
          </w:tcPr>
          <w:p w:rsidR="008A1316" w:rsidRPr="008A1316" w:rsidRDefault="008A1316" w:rsidP="008A1316">
            <w:pPr>
              <w:rPr>
                <w:sz w:val="24"/>
              </w:rPr>
            </w:pPr>
            <w:r w:rsidRPr="008A1316">
              <w:rPr>
                <w:sz w:val="24"/>
              </w:rPr>
              <w:t>Сіно</w:t>
            </w:r>
          </w:p>
        </w:tc>
        <w:tc>
          <w:tcPr>
            <w:tcW w:w="2373" w:type="dxa"/>
            <w:shd w:val="clear" w:color="auto" w:fill="auto"/>
          </w:tcPr>
          <w:p w:rsidR="008A1316" w:rsidRPr="008A1316" w:rsidRDefault="008A1316" w:rsidP="008A1316">
            <w:pPr>
              <w:jc w:val="center"/>
              <w:rPr>
                <w:sz w:val="24"/>
              </w:rPr>
            </w:pPr>
            <w:r w:rsidRPr="008A1316">
              <w:rPr>
                <w:sz w:val="24"/>
              </w:rPr>
              <w:t>2731 кг</w:t>
            </w:r>
          </w:p>
        </w:tc>
        <w:tc>
          <w:tcPr>
            <w:tcW w:w="2339" w:type="dxa"/>
            <w:shd w:val="clear" w:color="auto" w:fill="auto"/>
          </w:tcPr>
          <w:p w:rsidR="008A1316" w:rsidRPr="008A1316" w:rsidRDefault="008A1316" w:rsidP="008A1316">
            <w:pPr>
              <w:jc w:val="center"/>
              <w:rPr>
                <w:sz w:val="24"/>
              </w:rPr>
            </w:pPr>
            <w:r w:rsidRPr="008A1316">
              <w:rPr>
                <w:sz w:val="24"/>
              </w:rPr>
              <w:t>2731,00</w:t>
            </w:r>
          </w:p>
        </w:tc>
      </w:tr>
      <w:tr w:rsidR="008A1316" w:rsidRPr="008A1316" w:rsidTr="008A1316">
        <w:tc>
          <w:tcPr>
            <w:tcW w:w="1118" w:type="dxa"/>
            <w:shd w:val="clear" w:color="auto" w:fill="auto"/>
          </w:tcPr>
          <w:p w:rsidR="008A1316" w:rsidRPr="008A1316" w:rsidRDefault="008A1316" w:rsidP="008A1316">
            <w:pPr>
              <w:jc w:val="center"/>
              <w:rPr>
                <w:sz w:val="24"/>
              </w:rPr>
            </w:pPr>
            <w:r w:rsidRPr="008A1316">
              <w:rPr>
                <w:sz w:val="24"/>
              </w:rPr>
              <w:t>4.</w:t>
            </w:r>
          </w:p>
        </w:tc>
        <w:tc>
          <w:tcPr>
            <w:tcW w:w="4059" w:type="dxa"/>
            <w:shd w:val="clear" w:color="auto" w:fill="auto"/>
          </w:tcPr>
          <w:p w:rsidR="008A1316" w:rsidRPr="008A1316" w:rsidRDefault="008A1316" w:rsidP="008A1316">
            <w:pPr>
              <w:rPr>
                <w:sz w:val="24"/>
              </w:rPr>
            </w:pPr>
            <w:r w:rsidRPr="008A1316">
              <w:rPr>
                <w:sz w:val="24"/>
              </w:rPr>
              <w:t>Солома</w:t>
            </w:r>
          </w:p>
        </w:tc>
        <w:tc>
          <w:tcPr>
            <w:tcW w:w="2373" w:type="dxa"/>
            <w:shd w:val="clear" w:color="auto" w:fill="auto"/>
          </w:tcPr>
          <w:p w:rsidR="008A1316" w:rsidRPr="008A1316" w:rsidRDefault="008A1316" w:rsidP="008A1316">
            <w:pPr>
              <w:jc w:val="center"/>
              <w:rPr>
                <w:sz w:val="24"/>
              </w:rPr>
            </w:pPr>
            <w:r w:rsidRPr="008A1316">
              <w:rPr>
                <w:sz w:val="24"/>
              </w:rPr>
              <w:t>1293 кг</w:t>
            </w:r>
          </w:p>
        </w:tc>
        <w:tc>
          <w:tcPr>
            <w:tcW w:w="2339" w:type="dxa"/>
            <w:shd w:val="clear" w:color="auto" w:fill="auto"/>
          </w:tcPr>
          <w:p w:rsidR="008A1316" w:rsidRPr="008A1316" w:rsidRDefault="008A1316" w:rsidP="008A1316">
            <w:pPr>
              <w:jc w:val="center"/>
              <w:rPr>
                <w:sz w:val="24"/>
              </w:rPr>
            </w:pPr>
            <w:r w:rsidRPr="008A1316">
              <w:rPr>
                <w:sz w:val="24"/>
              </w:rPr>
              <w:t>775,80</w:t>
            </w:r>
          </w:p>
        </w:tc>
      </w:tr>
    </w:tbl>
    <w:p w:rsidR="008A1316" w:rsidRPr="008A1316" w:rsidRDefault="008A1316" w:rsidP="008A1316">
      <w:pPr>
        <w:jc w:val="center"/>
        <w:rPr>
          <w:b/>
          <w:szCs w:val="28"/>
        </w:rPr>
      </w:pPr>
    </w:p>
    <w:p w:rsidR="00867C57" w:rsidRPr="00867C57" w:rsidRDefault="00867C57" w:rsidP="00867C57">
      <w:pPr>
        <w:rPr>
          <w:bCs/>
          <w:szCs w:val="28"/>
        </w:rPr>
      </w:pPr>
    </w:p>
    <w:p w:rsidR="008A1316" w:rsidRPr="008A1316" w:rsidRDefault="008A1316" w:rsidP="008A1316">
      <w:pPr>
        <w:tabs>
          <w:tab w:val="left" w:pos="7938"/>
        </w:tabs>
        <w:ind w:firstLine="5760"/>
        <w:rPr>
          <w:szCs w:val="28"/>
        </w:rPr>
      </w:pPr>
      <w:r w:rsidRPr="008A1316">
        <w:rPr>
          <w:szCs w:val="28"/>
          <w:lang w:val="ru-RU"/>
        </w:rPr>
        <w:t xml:space="preserve">Додаток </w:t>
      </w:r>
      <w:r w:rsidRPr="008A1316">
        <w:rPr>
          <w:szCs w:val="28"/>
        </w:rPr>
        <w:t>2</w:t>
      </w:r>
    </w:p>
    <w:p w:rsidR="008A1316" w:rsidRPr="008A1316" w:rsidRDefault="008A1316" w:rsidP="008A1316">
      <w:pPr>
        <w:ind w:firstLine="5760"/>
        <w:rPr>
          <w:szCs w:val="28"/>
          <w:lang w:val="ru-RU"/>
        </w:rPr>
      </w:pPr>
      <w:r w:rsidRPr="008A1316">
        <w:rPr>
          <w:szCs w:val="28"/>
          <w:lang w:val="ru-RU"/>
        </w:rPr>
        <w:t>до рішення обласної ради</w:t>
      </w:r>
    </w:p>
    <w:p w:rsidR="008A1316" w:rsidRPr="008A1316" w:rsidRDefault="008A1316" w:rsidP="008A1316">
      <w:pPr>
        <w:rPr>
          <w:sz w:val="24"/>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jc w:val="center"/>
        <w:rPr>
          <w:b/>
          <w:szCs w:val="28"/>
        </w:rPr>
      </w:pPr>
      <w:r w:rsidRPr="008A1316">
        <w:rPr>
          <w:b/>
          <w:szCs w:val="28"/>
        </w:rPr>
        <w:t>майна, що передається з оперативного управління комунального закладу „Криворізький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A1316" w:rsidRPr="008A1316" w:rsidRDefault="008A1316" w:rsidP="008A1316">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63"/>
        <w:gridCol w:w="1623"/>
        <w:gridCol w:w="1609"/>
        <w:gridCol w:w="1366"/>
        <w:gridCol w:w="1681"/>
      </w:tblGrid>
      <w:tr w:rsidR="008A1316" w:rsidRPr="008A1316" w:rsidTr="008A1316">
        <w:tc>
          <w:tcPr>
            <w:tcW w:w="529" w:type="dxa"/>
            <w:shd w:val="clear" w:color="auto" w:fill="auto"/>
          </w:tcPr>
          <w:p w:rsidR="008A1316" w:rsidRPr="008A1316" w:rsidRDefault="008A1316" w:rsidP="008A1316">
            <w:pPr>
              <w:rPr>
                <w:b/>
                <w:sz w:val="24"/>
                <w:lang w:val="ru-RU"/>
              </w:rPr>
            </w:pPr>
            <w:r w:rsidRPr="008A1316">
              <w:rPr>
                <w:b/>
                <w:sz w:val="24"/>
                <w:lang w:val="ru-RU"/>
              </w:rPr>
              <w:t>№ з/п</w:t>
            </w:r>
          </w:p>
        </w:tc>
        <w:tc>
          <w:tcPr>
            <w:tcW w:w="2763" w:type="dxa"/>
            <w:shd w:val="clear" w:color="auto" w:fill="auto"/>
          </w:tcPr>
          <w:p w:rsidR="008A1316" w:rsidRPr="008A1316" w:rsidRDefault="008A1316" w:rsidP="008A1316">
            <w:pPr>
              <w:jc w:val="center"/>
              <w:rPr>
                <w:b/>
                <w:sz w:val="24"/>
                <w:lang w:val="ru-RU"/>
              </w:rPr>
            </w:pPr>
            <w:r w:rsidRPr="008A1316">
              <w:rPr>
                <w:b/>
                <w:sz w:val="24"/>
                <w:lang w:val="ru-RU"/>
              </w:rPr>
              <w:t>Найменування</w:t>
            </w:r>
          </w:p>
        </w:tc>
        <w:tc>
          <w:tcPr>
            <w:tcW w:w="1623" w:type="dxa"/>
            <w:shd w:val="clear" w:color="auto" w:fill="auto"/>
          </w:tcPr>
          <w:p w:rsidR="008A1316" w:rsidRPr="008A1316" w:rsidRDefault="008A1316" w:rsidP="008A1316">
            <w:pPr>
              <w:jc w:val="center"/>
              <w:rPr>
                <w:b/>
                <w:sz w:val="24"/>
                <w:lang w:val="ru-RU"/>
              </w:rPr>
            </w:pPr>
            <w:r w:rsidRPr="008A1316">
              <w:rPr>
                <w:b/>
                <w:sz w:val="24"/>
                <w:lang w:val="ru-RU"/>
              </w:rPr>
              <w:t>Рік народження</w:t>
            </w:r>
          </w:p>
        </w:tc>
        <w:tc>
          <w:tcPr>
            <w:tcW w:w="1609" w:type="dxa"/>
            <w:shd w:val="clear" w:color="auto" w:fill="auto"/>
          </w:tcPr>
          <w:p w:rsidR="008A1316" w:rsidRPr="008A1316" w:rsidRDefault="008A1316" w:rsidP="008A1316">
            <w:pPr>
              <w:jc w:val="center"/>
              <w:rPr>
                <w:b/>
                <w:sz w:val="24"/>
                <w:lang w:val="ru-RU"/>
              </w:rPr>
            </w:pPr>
            <w:r w:rsidRPr="008A1316">
              <w:rPr>
                <w:b/>
                <w:sz w:val="24"/>
                <w:lang w:val="ru-RU"/>
              </w:rPr>
              <w:t>Інвентарний номер</w:t>
            </w:r>
          </w:p>
        </w:tc>
        <w:tc>
          <w:tcPr>
            <w:tcW w:w="1366" w:type="dxa"/>
            <w:shd w:val="clear" w:color="auto" w:fill="auto"/>
          </w:tcPr>
          <w:p w:rsidR="008A1316" w:rsidRPr="008A1316" w:rsidRDefault="008A1316" w:rsidP="008A1316">
            <w:pPr>
              <w:jc w:val="center"/>
              <w:rPr>
                <w:b/>
                <w:sz w:val="24"/>
              </w:rPr>
            </w:pPr>
            <w:r w:rsidRPr="008A1316">
              <w:rPr>
                <w:b/>
                <w:sz w:val="24"/>
                <w:lang w:val="ru-RU"/>
              </w:rPr>
              <w:t>Первісна вартість, грн</w:t>
            </w:r>
          </w:p>
        </w:tc>
        <w:tc>
          <w:tcPr>
            <w:tcW w:w="1681" w:type="dxa"/>
            <w:shd w:val="clear" w:color="auto" w:fill="auto"/>
          </w:tcPr>
          <w:p w:rsidR="008A1316" w:rsidRPr="008A1316" w:rsidRDefault="008A1316" w:rsidP="008A1316">
            <w:pPr>
              <w:jc w:val="center"/>
              <w:rPr>
                <w:b/>
                <w:sz w:val="24"/>
                <w:lang w:val="ru-RU"/>
              </w:rPr>
            </w:pPr>
            <w:r w:rsidRPr="008A1316">
              <w:rPr>
                <w:b/>
                <w:sz w:val="24"/>
                <w:lang w:val="ru-RU"/>
              </w:rPr>
              <w:t>Нарахований знос, %</w:t>
            </w:r>
          </w:p>
        </w:tc>
      </w:tr>
      <w:tr w:rsidR="008A1316" w:rsidRPr="008A1316" w:rsidTr="008A1316">
        <w:tc>
          <w:tcPr>
            <w:tcW w:w="9571" w:type="dxa"/>
            <w:gridSpan w:val="6"/>
            <w:shd w:val="clear" w:color="auto" w:fill="auto"/>
          </w:tcPr>
          <w:p w:rsidR="008A1316" w:rsidRPr="008A1316" w:rsidRDefault="008A1316" w:rsidP="008A1316">
            <w:pPr>
              <w:jc w:val="center"/>
              <w:rPr>
                <w:sz w:val="24"/>
                <w:lang w:val="ru-RU"/>
              </w:rPr>
            </w:pPr>
            <w:r w:rsidRPr="008A1316">
              <w:rPr>
                <w:sz w:val="24"/>
                <w:lang w:val="ru-RU"/>
              </w:rPr>
              <w:t>Корови</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Корова Малютка</w:t>
            </w:r>
          </w:p>
        </w:tc>
        <w:tc>
          <w:tcPr>
            <w:tcW w:w="1623" w:type="dxa"/>
            <w:shd w:val="clear" w:color="auto" w:fill="auto"/>
          </w:tcPr>
          <w:p w:rsidR="008A1316" w:rsidRPr="008A1316" w:rsidRDefault="008A1316" w:rsidP="008A1316">
            <w:pPr>
              <w:jc w:val="center"/>
              <w:rPr>
                <w:sz w:val="24"/>
                <w:lang w:val="ru-RU"/>
              </w:rPr>
            </w:pPr>
            <w:r w:rsidRPr="008A1316">
              <w:rPr>
                <w:sz w:val="24"/>
                <w:lang w:val="ru-RU"/>
              </w:rPr>
              <w:t>17.05.2000</w:t>
            </w:r>
          </w:p>
        </w:tc>
        <w:tc>
          <w:tcPr>
            <w:tcW w:w="1609" w:type="dxa"/>
            <w:shd w:val="clear" w:color="auto" w:fill="auto"/>
          </w:tcPr>
          <w:p w:rsidR="008A1316" w:rsidRPr="008A1316" w:rsidRDefault="008A1316" w:rsidP="008A1316">
            <w:pPr>
              <w:jc w:val="center"/>
              <w:rPr>
                <w:sz w:val="24"/>
                <w:lang w:val="ru-RU"/>
              </w:rPr>
            </w:pPr>
            <w:r w:rsidRPr="008A1316">
              <w:rPr>
                <w:sz w:val="24"/>
                <w:lang w:val="ru-RU"/>
              </w:rPr>
              <w:t>10720011</w:t>
            </w:r>
          </w:p>
        </w:tc>
        <w:tc>
          <w:tcPr>
            <w:tcW w:w="1366" w:type="dxa"/>
            <w:shd w:val="clear" w:color="auto" w:fill="auto"/>
          </w:tcPr>
          <w:p w:rsidR="008A1316" w:rsidRPr="008A1316" w:rsidRDefault="008A1316" w:rsidP="008A1316">
            <w:pPr>
              <w:jc w:val="center"/>
              <w:rPr>
                <w:sz w:val="24"/>
                <w:lang w:val="ru-RU"/>
              </w:rPr>
            </w:pPr>
            <w:r w:rsidRPr="008A1316">
              <w:rPr>
                <w:sz w:val="24"/>
                <w:lang w:val="ru-RU"/>
              </w:rPr>
              <w:t>1619</w:t>
            </w:r>
          </w:p>
        </w:tc>
        <w:tc>
          <w:tcPr>
            <w:tcW w:w="1681" w:type="dxa"/>
            <w:shd w:val="clear" w:color="auto" w:fill="auto"/>
          </w:tcPr>
          <w:p w:rsidR="008A1316" w:rsidRPr="008A1316" w:rsidRDefault="008A1316" w:rsidP="008A1316">
            <w:pPr>
              <w:jc w:val="center"/>
              <w:rPr>
                <w:sz w:val="24"/>
                <w:lang w:val="ru-RU"/>
              </w:rPr>
            </w:pPr>
            <w:r w:rsidRPr="008A1316">
              <w:rPr>
                <w:sz w:val="24"/>
                <w:lang w:val="ru-RU"/>
              </w:rPr>
              <w:t>100</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2</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Корова Звездочка</w:t>
            </w:r>
          </w:p>
        </w:tc>
        <w:tc>
          <w:tcPr>
            <w:tcW w:w="1623" w:type="dxa"/>
            <w:shd w:val="clear" w:color="auto" w:fill="auto"/>
          </w:tcPr>
          <w:p w:rsidR="008A1316" w:rsidRPr="008A1316" w:rsidRDefault="008A1316" w:rsidP="008A1316">
            <w:pPr>
              <w:jc w:val="center"/>
              <w:rPr>
                <w:sz w:val="24"/>
                <w:lang w:val="ru-RU"/>
              </w:rPr>
            </w:pPr>
            <w:r w:rsidRPr="008A1316">
              <w:rPr>
                <w:sz w:val="24"/>
                <w:lang w:val="ru-RU"/>
              </w:rPr>
              <w:t>03.06.2003</w:t>
            </w:r>
          </w:p>
        </w:tc>
        <w:tc>
          <w:tcPr>
            <w:tcW w:w="1609" w:type="dxa"/>
            <w:shd w:val="clear" w:color="auto" w:fill="auto"/>
          </w:tcPr>
          <w:p w:rsidR="008A1316" w:rsidRPr="008A1316" w:rsidRDefault="008A1316" w:rsidP="008A1316">
            <w:pPr>
              <w:jc w:val="center"/>
              <w:rPr>
                <w:sz w:val="24"/>
                <w:lang w:val="ru-RU"/>
              </w:rPr>
            </w:pPr>
            <w:r w:rsidRPr="008A1316">
              <w:rPr>
                <w:sz w:val="24"/>
                <w:lang w:val="ru-RU"/>
              </w:rPr>
              <w:t>10720012</w:t>
            </w:r>
          </w:p>
        </w:tc>
        <w:tc>
          <w:tcPr>
            <w:tcW w:w="1366" w:type="dxa"/>
            <w:shd w:val="clear" w:color="auto" w:fill="auto"/>
          </w:tcPr>
          <w:p w:rsidR="008A1316" w:rsidRPr="008A1316" w:rsidRDefault="008A1316" w:rsidP="008A1316">
            <w:pPr>
              <w:jc w:val="center"/>
              <w:rPr>
                <w:sz w:val="24"/>
                <w:lang w:val="ru-RU"/>
              </w:rPr>
            </w:pPr>
            <w:r w:rsidRPr="008A1316">
              <w:rPr>
                <w:sz w:val="24"/>
                <w:lang w:val="ru-RU"/>
              </w:rPr>
              <w:t>1591</w:t>
            </w:r>
          </w:p>
        </w:tc>
        <w:tc>
          <w:tcPr>
            <w:tcW w:w="1681" w:type="dxa"/>
            <w:shd w:val="clear" w:color="auto" w:fill="auto"/>
          </w:tcPr>
          <w:p w:rsidR="008A1316" w:rsidRPr="008A1316" w:rsidRDefault="008A1316" w:rsidP="008A1316">
            <w:pPr>
              <w:jc w:val="center"/>
              <w:rPr>
                <w:sz w:val="24"/>
                <w:lang w:val="ru-RU"/>
              </w:rPr>
            </w:pPr>
            <w:r w:rsidRPr="008A1316">
              <w:rPr>
                <w:sz w:val="24"/>
                <w:lang w:val="ru-RU"/>
              </w:rPr>
              <w:t>100</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3</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Корова Агата</w:t>
            </w:r>
          </w:p>
        </w:tc>
        <w:tc>
          <w:tcPr>
            <w:tcW w:w="1623" w:type="dxa"/>
            <w:shd w:val="clear" w:color="auto" w:fill="auto"/>
          </w:tcPr>
          <w:p w:rsidR="008A1316" w:rsidRPr="008A1316" w:rsidRDefault="008A1316" w:rsidP="008A1316">
            <w:pPr>
              <w:jc w:val="center"/>
              <w:rPr>
                <w:sz w:val="24"/>
                <w:lang w:val="ru-RU"/>
              </w:rPr>
            </w:pPr>
            <w:r w:rsidRPr="008A1316">
              <w:rPr>
                <w:sz w:val="24"/>
                <w:lang w:val="ru-RU"/>
              </w:rPr>
              <w:t>18.01.2007</w:t>
            </w:r>
          </w:p>
        </w:tc>
        <w:tc>
          <w:tcPr>
            <w:tcW w:w="1609" w:type="dxa"/>
            <w:shd w:val="clear" w:color="auto" w:fill="auto"/>
          </w:tcPr>
          <w:p w:rsidR="008A1316" w:rsidRPr="008A1316" w:rsidRDefault="008A1316" w:rsidP="008A1316">
            <w:pPr>
              <w:jc w:val="center"/>
              <w:rPr>
                <w:sz w:val="24"/>
                <w:lang w:val="ru-RU"/>
              </w:rPr>
            </w:pPr>
            <w:r w:rsidRPr="008A1316">
              <w:rPr>
                <w:sz w:val="24"/>
                <w:lang w:val="ru-RU"/>
              </w:rPr>
              <w:t>10720021</w:t>
            </w:r>
          </w:p>
        </w:tc>
        <w:tc>
          <w:tcPr>
            <w:tcW w:w="1366" w:type="dxa"/>
            <w:shd w:val="clear" w:color="auto" w:fill="auto"/>
          </w:tcPr>
          <w:p w:rsidR="008A1316" w:rsidRPr="008A1316" w:rsidRDefault="008A1316" w:rsidP="008A1316">
            <w:pPr>
              <w:jc w:val="center"/>
              <w:rPr>
                <w:sz w:val="24"/>
                <w:lang w:val="ru-RU"/>
              </w:rPr>
            </w:pPr>
            <w:r w:rsidRPr="008A1316">
              <w:rPr>
                <w:sz w:val="24"/>
                <w:lang w:val="ru-RU"/>
              </w:rPr>
              <w:t>3168</w:t>
            </w:r>
          </w:p>
        </w:tc>
        <w:tc>
          <w:tcPr>
            <w:tcW w:w="1681" w:type="dxa"/>
            <w:shd w:val="clear" w:color="auto" w:fill="auto"/>
          </w:tcPr>
          <w:p w:rsidR="008A1316" w:rsidRPr="008A1316" w:rsidRDefault="008A1316" w:rsidP="008A1316">
            <w:pPr>
              <w:jc w:val="center"/>
              <w:rPr>
                <w:sz w:val="24"/>
                <w:lang w:val="ru-RU"/>
              </w:rPr>
            </w:pPr>
            <w:r w:rsidRPr="008A1316">
              <w:rPr>
                <w:sz w:val="24"/>
                <w:lang w:val="ru-RU"/>
              </w:rPr>
              <w:t>100</w:t>
            </w:r>
          </w:p>
        </w:tc>
      </w:tr>
      <w:tr w:rsidR="008A1316" w:rsidRPr="008A1316" w:rsidTr="008A1316">
        <w:tc>
          <w:tcPr>
            <w:tcW w:w="9571" w:type="dxa"/>
            <w:gridSpan w:val="6"/>
            <w:shd w:val="clear" w:color="auto" w:fill="auto"/>
          </w:tcPr>
          <w:p w:rsidR="008A1316" w:rsidRPr="008A1316" w:rsidRDefault="008A1316" w:rsidP="008A1316">
            <w:pPr>
              <w:jc w:val="center"/>
              <w:rPr>
                <w:sz w:val="24"/>
                <w:lang w:val="ru-RU"/>
              </w:rPr>
            </w:pPr>
            <w:r w:rsidRPr="008A1316">
              <w:rPr>
                <w:sz w:val="24"/>
                <w:lang w:val="ru-RU"/>
              </w:rPr>
              <w:t>Телята на відгодівлі</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Роза</w:t>
            </w:r>
          </w:p>
        </w:tc>
        <w:tc>
          <w:tcPr>
            <w:tcW w:w="1623" w:type="dxa"/>
            <w:shd w:val="clear" w:color="auto" w:fill="auto"/>
          </w:tcPr>
          <w:p w:rsidR="008A1316" w:rsidRPr="008A1316" w:rsidRDefault="008A1316" w:rsidP="008A1316">
            <w:pPr>
              <w:jc w:val="center"/>
              <w:rPr>
                <w:sz w:val="24"/>
                <w:lang w:val="ru-RU"/>
              </w:rPr>
            </w:pPr>
            <w:r w:rsidRPr="008A1316">
              <w:rPr>
                <w:sz w:val="24"/>
                <w:lang w:val="ru-RU"/>
              </w:rPr>
              <w:t>20.03.2013</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1880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2</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Ялинка</w:t>
            </w:r>
          </w:p>
        </w:tc>
        <w:tc>
          <w:tcPr>
            <w:tcW w:w="1623" w:type="dxa"/>
            <w:shd w:val="clear" w:color="auto" w:fill="auto"/>
          </w:tcPr>
          <w:p w:rsidR="008A1316" w:rsidRPr="008A1316" w:rsidRDefault="008A1316" w:rsidP="008A1316">
            <w:pPr>
              <w:jc w:val="center"/>
              <w:rPr>
                <w:sz w:val="24"/>
                <w:lang w:val="ru-RU"/>
              </w:rPr>
            </w:pPr>
            <w:r w:rsidRPr="008A1316">
              <w:rPr>
                <w:sz w:val="24"/>
                <w:lang w:val="ru-RU"/>
              </w:rPr>
              <w:t>20.04.2013</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1938,75</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3</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Магдаліна</w:t>
            </w:r>
          </w:p>
        </w:tc>
        <w:tc>
          <w:tcPr>
            <w:tcW w:w="1623" w:type="dxa"/>
            <w:shd w:val="clear" w:color="auto" w:fill="auto"/>
          </w:tcPr>
          <w:p w:rsidR="008A1316" w:rsidRPr="008A1316" w:rsidRDefault="008A1316" w:rsidP="008A1316">
            <w:pPr>
              <w:jc w:val="center"/>
              <w:rPr>
                <w:sz w:val="24"/>
                <w:lang w:val="ru-RU"/>
              </w:rPr>
            </w:pPr>
            <w:r w:rsidRPr="008A1316">
              <w:rPr>
                <w:sz w:val="24"/>
                <w:lang w:val="ru-RU"/>
              </w:rPr>
              <w:t>20.04.2013</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3583,75</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4</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Люта</w:t>
            </w:r>
          </w:p>
        </w:tc>
        <w:tc>
          <w:tcPr>
            <w:tcW w:w="1623" w:type="dxa"/>
            <w:shd w:val="clear" w:color="auto" w:fill="auto"/>
          </w:tcPr>
          <w:p w:rsidR="008A1316" w:rsidRPr="008A1316" w:rsidRDefault="008A1316" w:rsidP="008A1316">
            <w:pPr>
              <w:jc w:val="center"/>
              <w:rPr>
                <w:sz w:val="24"/>
                <w:lang w:val="ru-RU"/>
              </w:rPr>
            </w:pPr>
            <w:r w:rsidRPr="008A1316">
              <w:rPr>
                <w:sz w:val="24"/>
                <w:lang w:val="ru-RU"/>
              </w:rPr>
              <w:t>01.01.2009</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4230,00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5</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Марта</w:t>
            </w:r>
          </w:p>
        </w:tc>
        <w:tc>
          <w:tcPr>
            <w:tcW w:w="1623" w:type="dxa"/>
            <w:shd w:val="clear" w:color="auto" w:fill="auto"/>
          </w:tcPr>
          <w:p w:rsidR="008A1316" w:rsidRPr="008A1316" w:rsidRDefault="008A1316" w:rsidP="008A1316">
            <w:pPr>
              <w:jc w:val="center"/>
              <w:rPr>
                <w:sz w:val="24"/>
                <w:lang w:val="ru-RU"/>
              </w:rPr>
            </w:pPr>
            <w:r w:rsidRPr="008A1316">
              <w:rPr>
                <w:sz w:val="24"/>
                <w:lang w:val="ru-RU"/>
              </w:rPr>
              <w:t>12.01.2007</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4230,00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6</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Сніжинка</w:t>
            </w:r>
          </w:p>
        </w:tc>
        <w:tc>
          <w:tcPr>
            <w:tcW w:w="1623" w:type="dxa"/>
            <w:shd w:val="clear" w:color="auto" w:fill="auto"/>
          </w:tcPr>
          <w:p w:rsidR="008A1316" w:rsidRPr="008A1316" w:rsidRDefault="008A1316" w:rsidP="008A1316">
            <w:pPr>
              <w:jc w:val="center"/>
              <w:rPr>
                <w:sz w:val="24"/>
                <w:lang w:val="ru-RU"/>
              </w:rPr>
            </w:pPr>
            <w:r w:rsidRPr="008A1316">
              <w:rPr>
                <w:sz w:val="24"/>
                <w:lang w:val="ru-RU"/>
              </w:rPr>
              <w:t>29.01.2007</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3466,25</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9571" w:type="dxa"/>
            <w:gridSpan w:val="6"/>
            <w:shd w:val="clear" w:color="auto" w:fill="auto"/>
          </w:tcPr>
          <w:p w:rsidR="008A1316" w:rsidRPr="008A1316" w:rsidRDefault="008A1316" w:rsidP="008A1316">
            <w:pPr>
              <w:jc w:val="center"/>
              <w:rPr>
                <w:sz w:val="24"/>
                <w:lang w:val="ru-RU"/>
              </w:rPr>
            </w:pPr>
            <w:r w:rsidRPr="008A1316">
              <w:rPr>
                <w:sz w:val="24"/>
                <w:lang w:val="ru-RU"/>
              </w:rPr>
              <w:t>Телята до двох років</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Марфуша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17.01.2017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4019,40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2</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Матюша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20.02.2017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3732,30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3</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Роса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11.02.2017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3730,30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lastRenderedPageBreak/>
              <w:t>4</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Гроза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11.01.2017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3731,00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5</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Сайка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20.02.2017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3730,00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6</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Вьюга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10.02.2017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4010,00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7</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Метелиця</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01.01.2017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3725,00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8</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Маруша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11.03.2017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3758,57</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9</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Анфіса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17.03.2018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3445,20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10</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Ранана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11.03.2018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3445,00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9571" w:type="dxa"/>
            <w:gridSpan w:val="6"/>
            <w:shd w:val="clear" w:color="auto" w:fill="auto"/>
          </w:tcPr>
          <w:p w:rsidR="008A1316" w:rsidRPr="008A1316" w:rsidRDefault="008A1316" w:rsidP="008A1316">
            <w:pPr>
              <w:jc w:val="center"/>
              <w:rPr>
                <w:sz w:val="24"/>
                <w:lang w:val="ru-RU"/>
              </w:rPr>
            </w:pPr>
            <w:r w:rsidRPr="008A1316">
              <w:rPr>
                <w:sz w:val="24"/>
                <w:lang w:val="ru-RU"/>
              </w:rPr>
              <w:t>Телята до одного року</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Альфа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17.05.2018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1869,60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2</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Зіта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11.04.2018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2056,56</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3</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Зозуля</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12.05.2018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1869,60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4</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Фауна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10.05.2018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2009,82</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5</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Теличка Марта</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08.05.2018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1870,42</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6</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Бичок Молот</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20.01.2018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1985,40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7</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Бичок Фред</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12.04.2018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1764,80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8</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Бичок Данило</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12.04.2018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1985,40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9</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Бичок Сатран</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20.05.2018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2206,00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10</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Бичок Чебурек</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07.04.2018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2208,00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r w:rsidR="008A1316" w:rsidRPr="008A1316" w:rsidTr="008A1316">
        <w:tc>
          <w:tcPr>
            <w:tcW w:w="529" w:type="dxa"/>
            <w:shd w:val="clear" w:color="auto" w:fill="auto"/>
          </w:tcPr>
          <w:p w:rsidR="008A1316" w:rsidRPr="008A1316" w:rsidRDefault="008A1316" w:rsidP="008A1316">
            <w:pPr>
              <w:jc w:val="center"/>
              <w:rPr>
                <w:sz w:val="24"/>
              </w:rPr>
            </w:pPr>
            <w:r w:rsidRPr="008A1316">
              <w:rPr>
                <w:sz w:val="24"/>
                <w:lang w:val="ru-RU"/>
              </w:rPr>
              <w:t>11</w:t>
            </w:r>
            <w:r w:rsidRPr="008A1316">
              <w:rPr>
                <w:sz w:val="24"/>
              </w:rPr>
              <w:t>.</w:t>
            </w:r>
          </w:p>
        </w:tc>
        <w:tc>
          <w:tcPr>
            <w:tcW w:w="2763" w:type="dxa"/>
            <w:shd w:val="clear" w:color="auto" w:fill="auto"/>
          </w:tcPr>
          <w:p w:rsidR="008A1316" w:rsidRPr="008A1316" w:rsidRDefault="008A1316" w:rsidP="008A1316">
            <w:pPr>
              <w:rPr>
                <w:sz w:val="24"/>
                <w:lang w:val="ru-RU"/>
              </w:rPr>
            </w:pPr>
            <w:r w:rsidRPr="008A1316">
              <w:rPr>
                <w:sz w:val="24"/>
                <w:lang w:val="ru-RU"/>
              </w:rPr>
              <w:t>Бичок Бузок</w:t>
            </w:r>
          </w:p>
        </w:tc>
        <w:tc>
          <w:tcPr>
            <w:tcW w:w="1623" w:type="dxa"/>
            <w:shd w:val="clear" w:color="auto" w:fill="auto"/>
          </w:tcPr>
          <w:p w:rsidR="008A1316" w:rsidRPr="008A1316" w:rsidRDefault="008A1316" w:rsidP="008A1316">
            <w:pPr>
              <w:jc w:val="center"/>
              <w:rPr>
                <w:sz w:val="24"/>
                <w:lang w:val="ru-RU"/>
              </w:rPr>
            </w:pPr>
            <w:r w:rsidRPr="008A1316">
              <w:rPr>
                <w:sz w:val="24"/>
                <w:lang w:val="ru-RU"/>
              </w:rPr>
              <w:t xml:space="preserve">03.04.2018 </w:t>
            </w:r>
          </w:p>
        </w:tc>
        <w:tc>
          <w:tcPr>
            <w:tcW w:w="1609" w:type="dxa"/>
            <w:shd w:val="clear" w:color="auto" w:fill="auto"/>
          </w:tcPr>
          <w:p w:rsidR="008A1316" w:rsidRPr="008A1316" w:rsidRDefault="008A1316" w:rsidP="008A1316">
            <w:pPr>
              <w:jc w:val="center"/>
              <w:rPr>
                <w:sz w:val="24"/>
                <w:lang w:val="ru-RU"/>
              </w:rPr>
            </w:pPr>
            <w:r w:rsidRPr="008A1316">
              <w:rPr>
                <w:sz w:val="24"/>
                <w:lang w:val="ru-RU"/>
              </w:rPr>
              <w:t>-</w:t>
            </w:r>
          </w:p>
        </w:tc>
        <w:tc>
          <w:tcPr>
            <w:tcW w:w="1366" w:type="dxa"/>
            <w:shd w:val="clear" w:color="auto" w:fill="auto"/>
          </w:tcPr>
          <w:p w:rsidR="008A1316" w:rsidRPr="008A1316" w:rsidRDefault="008A1316" w:rsidP="008A1316">
            <w:pPr>
              <w:jc w:val="center"/>
              <w:rPr>
                <w:sz w:val="24"/>
                <w:lang w:val="ru-RU"/>
              </w:rPr>
            </w:pPr>
            <w:r w:rsidRPr="008A1316">
              <w:rPr>
                <w:sz w:val="24"/>
                <w:lang w:val="ru-RU"/>
              </w:rPr>
              <w:t>2426,40</w:t>
            </w:r>
          </w:p>
        </w:tc>
        <w:tc>
          <w:tcPr>
            <w:tcW w:w="1681" w:type="dxa"/>
            <w:shd w:val="clear" w:color="auto" w:fill="auto"/>
          </w:tcPr>
          <w:p w:rsidR="008A1316" w:rsidRPr="008A1316" w:rsidRDefault="008A1316" w:rsidP="008A1316">
            <w:pPr>
              <w:jc w:val="center"/>
              <w:rPr>
                <w:sz w:val="24"/>
                <w:lang w:val="ru-RU"/>
              </w:rPr>
            </w:pPr>
            <w:r w:rsidRPr="008A1316">
              <w:rPr>
                <w:sz w:val="24"/>
                <w:lang w:val="ru-RU"/>
              </w:rPr>
              <w:t>-</w:t>
            </w:r>
          </w:p>
        </w:tc>
      </w:tr>
    </w:tbl>
    <w:p w:rsidR="008A1316" w:rsidRPr="008A1316" w:rsidRDefault="008A1316" w:rsidP="008A1316">
      <w:pPr>
        <w:jc w:val="center"/>
        <w:rPr>
          <w:b/>
          <w:szCs w:val="28"/>
        </w:rPr>
      </w:pPr>
    </w:p>
    <w:p w:rsidR="003B60E0" w:rsidRDefault="003B60E0" w:rsidP="00DA6E8E">
      <w:pPr>
        <w:spacing w:line="276" w:lineRule="auto"/>
        <w:rPr>
          <w:b/>
          <w:bCs/>
          <w:szCs w:val="28"/>
        </w:rPr>
      </w:pPr>
    </w:p>
    <w:p w:rsidR="008A1316" w:rsidRDefault="008A1316" w:rsidP="008A1316">
      <w:pPr>
        <w:spacing w:line="276" w:lineRule="auto"/>
        <w:jc w:val="both"/>
        <w:rPr>
          <w:b/>
        </w:rPr>
      </w:pPr>
    </w:p>
    <w:p w:rsidR="008A1316" w:rsidRPr="008A1316" w:rsidRDefault="008A1316" w:rsidP="008A1316">
      <w:pPr>
        <w:ind w:firstLine="5760"/>
        <w:rPr>
          <w:szCs w:val="28"/>
        </w:rPr>
      </w:pPr>
      <w:r w:rsidRPr="008A1316">
        <w:rPr>
          <w:szCs w:val="28"/>
        </w:rPr>
        <w:tab/>
        <w:t>Додаток 3</w:t>
      </w:r>
    </w:p>
    <w:p w:rsidR="008A1316" w:rsidRPr="008A1316" w:rsidRDefault="008A1316" w:rsidP="008A1316">
      <w:pPr>
        <w:ind w:firstLine="5760"/>
        <w:rPr>
          <w:szCs w:val="28"/>
        </w:rPr>
      </w:pPr>
      <w:r w:rsidRPr="008A1316">
        <w:rPr>
          <w:szCs w:val="28"/>
        </w:rPr>
        <w:tab/>
        <w:t>до рішення обласної ради</w:t>
      </w:r>
    </w:p>
    <w:p w:rsidR="008A1316" w:rsidRPr="008A1316" w:rsidRDefault="008A1316" w:rsidP="008A1316">
      <w:pPr>
        <w:rPr>
          <w:szCs w:val="28"/>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ind w:firstLine="708"/>
        <w:jc w:val="center"/>
        <w:rPr>
          <w:b/>
          <w:szCs w:val="28"/>
        </w:rPr>
      </w:pPr>
      <w:r w:rsidRPr="008A1316">
        <w:rPr>
          <w:b/>
          <w:szCs w:val="28"/>
        </w:rPr>
        <w:t>майна, що передається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8A1316" w:rsidRPr="008A1316" w:rsidRDefault="008A1316" w:rsidP="008A1316">
      <w:pPr>
        <w:rPr>
          <w:sz w:val="24"/>
        </w:rPr>
      </w:pPr>
    </w:p>
    <w:tbl>
      <w:tblPr>
        <w:tblW w:w="9513" w:type="dxa"/>
        <w:tblInd w:w="93" w:type="dxa"/>
        <w:tblLayout w:type="fixed"/>
        <w:tblLook w:val="04A0" w:firstRow="1" w:lastRow="0" w:firstColumn="1" w:lastColumn="0" w:noHBand="0" w:noVBand="1"/>
      </w:tblPr>
      <w:tblGrid>
        <w:gridCol w:w="724"/>
        <w:gridCol w:w="4820"/>
        <w:gridCol w:w="992"/>
        <w:gridCol w:w="1134"/>
        <w:gridCol w:w="1843"/>
      </w:tblGrid>
      <w:tr w:rsidR="008A1316" w:rsidRPr="008A1316" w:rsidTr="008A1316">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b/>
                <w:bCs/>
                <w:color w:val="000000"/>
                <w:szCs w:val="28"/>
                <w:lang w:eastAsia="uk-UA"/>
              </w:rPr>
            </w:pPr>
            <w:r w:rsidRPr="008A1316">
              <w:rPr>
                <w:b/>
                <w:bCs/>
                <w:color w:val="000000"/>
                <w:szCs w:val="28"/>
                <w:lang w:eastAsia="uk-UA"/>
              </w:rPr>
              <w:t>№ з/п</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8A1316" w:rsidRPr="008A1316" w:rsidRDefault="008A1316" w:rsidP="008A1316">
            <w:pPr>
              <w:tabs>
                <w:tab w:val="left" w:pos="494"/>
              </w:tabs>
              <w:jc w:val="center"/>
              <w:rPr>
                <w:b/>
                <w:bCs/>
                <w:color w:val="000000"/>
                <w:szCs w:val="28"/>
                <w:lang w:eastAsia="uk-UA"/>
              </w:rPr>
            </w:pPr>
            <w:r w:rsidRPr="008A1316">
              <w:rPr>
                <w:b/>
                <w:bCs/>
                <w:color w:val="000000"/>
                <w:szCs w:val="28"/>
                <w:lang w:eastAsia="uk-UA"/>
              </w:rPr>
              <w:t>Найменування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1316" w:rsidRPr="008A1316" w:rsidRDefault="008A1316" w:rsidP="008A1316">
            <w:pPr>
              <w:jc w:val="right"/>
              <w:rPr>
                <w:b/>
                <w:bCs/>
                <w:color w:val="000000"/>
                <w:szCs w:val="28"/>
                <w:lang w:eastAsia="uk-UA"/>
              </w:rPr>
            </w:pPr>
            <w:r w:rsidRPr="008A1316">
              <w:rPr>
                <w:b/>
                <w:bCs/>
                <w:color w:val="000000"/>
                <w:szCs w:val="28"/>
                <w:lang w:eastAsia="uk-UA"/>
              </w:rPr>
              <w:t>Кіль</w:t>
            </w:r>
          </w:p>
          <w:p w:rsidR="008A1316" w:rsidRPr="008A1316" w:rsidRDefault="008A1316" w:rsidP="008A1316">
            <w:pPr>
              <w:jc w:val="right"/>
              <w:rPr>
                <w:b/>
                <w:bCs/>
                <w:color w:val="000000"/>
                <w:szCs w:val="28"/>
                <w:lang w:eastAsia="uk-UA"/>
              </w:rPr>
            </w:pPr>
            <w:r w:rsidRPr="008A1316">
              <w:rPr>
                <w:b/>
                <w:bCs/>
                <w:color w:val="000000"/>
                <w:szCs w:val="28"/>
                <w:lang w:eastAsia="uk-UA"/>
              </w:rPr>
              <w:t>кість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1316" w:rsidRPr="008A1316" w:rsidRDefault="008A1316" w:rsidP="008A1316">
            <w:pPr>
              <w:jc w:val="center"/>
              <w:rPr>
                <w:b/>
                <w:bCs/>
                <w:color w:val="000000"/>
                <w:szCs w:val="28"/>
                <w:lang w:eastAsia="uk-UA"/>
              </w:rPr>
            </w:pPr>
            <w:r w:rsidRPr="008A1316">
              <w:rPr>
                <w:b/>
                <w:bCs/>
                <w:color w:val="000000"/>
                <w:szCs w:val="28"/>
                <w:lang w:eastAsia="uk-UA"/>
              </w:rPr>
              <w:t>Одиниця виміру</w:t>
            </w:r>
          </w:p>
        </w:tc>
        <w:tc>
          <w:tcPr>
            <w:tcW w:w="1843" w:type="dxa"/>
            <w:tcBorders>
              <w:top w:val="single" w:sz="4" w:space="0" w:color="auto"/>
              <w:left w:val="nil"/>
              <w:bottom w:val="single" w:sz="4" w:space="0" w:color="auto"/>
              <w:right w:val="single" w:sz="4" w:space="0" w:color="auto"/>
            </w:tcBorders>
            <w:vAlign w:val="center"/>
          </w:tcPr>
          <w:p w:rsidR="008A1316" w:rsidRPr="008A1316" w:rsidRDefault="008A1316" w:rsidP="008A1316">
            <w:pPr>
              <w:jc w:val="center"/>
              <w:rPr>
                <w:b/>
                <w:bCs/>
                <w:color w:val="000000"/>
                <w:szCs w:val="28"/>
                <w:lang w:eastAsia="uk-UA"/>
              </w:rPr>
            </w:pPr>
            <w:r w:rsidRPr="008A1316">
              <w:rPr>
                <w:b/>
                <w:bCs/>
                <w:color w:val="000000"/>
                <w:szCs w:val="28"/>
                <w:lang w:eastAsia="uk-UA"/>
              </w:rPr>
              <w:t>Первісна вартість</w:t>
            </w:r>
          </w:p>
        </w:tc>
      </w:tr>
      <w:tr w:rsidR="008A1316" w:rsidRPr="008A1316" w:rsidTr="008A1316">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1.</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Адміністративна будівля , вул. Набережна Перемоги,26</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56404435,00</w:t>
            </w:r>
          </w:p>
        </w:tc>
      </w:tr>
      <w:tr w:rsidR="008A1316" w:rsidRPr="008A1316" w:rsidTr="008A1316">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2.</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Теплолічильник  Super Cal 430  Dn50 (зав.  № 94110102)</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4428,00</w:t>
            </w:r>
          </w:p>
        </w:tc>
      </w:tr>
      <w:tr w:rsidR="008A1316" w:rsidRPr="008A1316" w:rsidTr="008A1316">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3.</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 xml:space="preserve">Кондиціонер  Mitsushito SMK21SG </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3491,00</w:t>
            </w:r>
          </w:p>
        </w:tc>
      </w:tr>
      <w:tr w:rsidR="008A1316" w:rsidRPr="008A1316" w:rsidTr="008A1316">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4.</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Лічильник НІК 2303 АРК1 МС 380В 3ф (5-10А)</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1695,00</w:t>
            </w:r>
          </w:p>
        </w:tc>
      </w:tr>
      <w:tr w:rsidR="008A1316" w:rsidRPr="008A1316" w:rsidTr="008A1316">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5.</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Водонагрівач Atlantic Expert VM 080 D400-2-B 2000W</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1108,00</w:t>
            </w:r>
          </w:p>
        </w:tc>
      </w:tr>
      <w:tr w:rsidR="008A1316" w:rsidRPr="008A1316" w:rsidTr="008A1316">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6.</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Водонагрівач проточний AR-4D Areesta</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980,00</w:t>
            </w:r>
          </w:p>
        </w:tc>
      </w:tr>
      <w:tr w:rsidR="008A1316" w:rsidRPr="008A1316" w:rsidTr="008A1316">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lastRenderedPageBreak/>
              <w:t>7.</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Водонагрівач проточний AR-8D Areesta</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1440,00</w:t>
            </w:r>
          </w:p>
        </w:tc>
      </w:tr>
      <w:tr w:rsidR="008A1316" w:rsidRPr="008A1316" w:rsidTr="008A1316">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8.</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Трансформатор струму TOPN-0.66-1 300/5A(0.5S)  НИК 16-річ. (міжпов. інтерв. з гориз.шиной)</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730,00</w:t>
            </w:r>
          </w:p>
        </w:tc>
      </w:tr>
      <w:tr w:rsidR="008A1316" w:rsidRPr="008A1316" w:rsidTr="008A1316">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9.</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Лічильник холодної води М-ТХ Dn40 (сер. №35754899)</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750,00</w:t>
            </w:r>
          </w:p>
        </w:tc>
      </w:tr>
      <w:tr w:rsidR="008A1316" w:rsidRPr="008A1316" w:rsidTr="008A1316">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10.</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Трансформатор струму TOPN-0.66-1 300/5A(0.5S)  НИК 16-річ. (міжпов. інтерв. з гориз.шиной)</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од.</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720,00</w:t>
            </w:r>
          </w:p>
        </w:tc>
      </w:tr>
      <w:tr w:rsidR="008A1316" w:rsidRPr="008A1316" w:rsidTr="008A1316">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11.</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Штори-жалюзі вертикальні</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66,44</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м²</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22929,78</w:t>
            </w:r>
          </w:p>
        </w:tc>
      </w:tr>
      <w:tr w:rsidR="008A1316" w:rsidRPr="008A1316" w:rsidTr="008A1316">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A1316" w:rsidRPr="008A1316" w:rsidRDefault="008A1316" w:rsidP="008A1316">
            <w:pPr>
              <w:jc w:val="center"/>
              <w:rPr>
                <w:color w:val="000000"/>
                <w:szCs w:val="28"/>
                <w:lang w:eastAsia="uk-UA"/>
              </w:rPr>
            </w:pPr>
            <w:r w:rsidRPr="008A1316">
              <w:rPr>
                <w:color w:val="000000"/>
                <w:szCs w:val="28"/>
                <w:lang w:eastAsia="uk-UA"/>
              </w:rPr>
              <w:t>12.</w:t>
            </w:r>
          </w:p>
        </w:tc>
        <w:tc>
          <w:tcPr>
            <w:tcW w:w="4820"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rPr>
                <w:color w:val="000000"/>
                <w:szCs w:val="28"/>
                <w:lang w:eastAsia="uk-UA"/>
              </w:rPr>
            </w:pPr>
            <w:r w:rsidRPr="008A1316">
              <w:rPr>
                <w:color w:val="000000"/>
                <w:szCs w:val="28"/>
                <w:lang w:eastAsia="uk-UA"/>
              </w:rPr>
              <w:t>Штори-жалюзі вертикальні</w:t>
            </w:r>
          </w:p>
        </w:tc>
        <w:tc>
          <w:tcPr>
            <w:tcW w:w="992" w:type="dxa"/>
            <w:tcBorders>
              <w:top w:val="nil"/>
              <w:left w:val="nil"/>
              <w:bottom w:val="single" w:sz="4" w:space="0" w:color="auto"/>
              <w:right w:val="single" w:sz="4" w:space="0" w:color="auto"/>
            </w:tcBorders>
            <w:shd w:val="clear" w:color="auto" w:fill="auto"/>
            <w:vAlign w:val="center"/>
          </w:tcPr>
          <w:p w:rsidR="008A1316" w:rsidRPr="008A1316" w:rsidRDefault="008A1316" w:rsidP="008A1316">
            <w:pPr>
              <w:jc w:val="center"/>
              <w:rPr>
                <w:color w:val="000000"/>
                <w:szCs w:val="28"/>
                <w:lang w:eastAsia="uk-UA"/>
              </w:rPr>
            </w:pPr>
            <w:r w:rsidRPr="008A1316">
              <w:rPr>
                <w:color w:val="000000"/>
                <w:szCs w:val="28"/>
                <w:lang w:eastAsia="uk-UA"/>
              </w:rPr>
              <w:t>14,54</w:t>
            </w:r>
          </w:p>
        </w:tc>
        <w:tc>
          <w:tcPr>
            <w:tcW w:w="1134" w:type="dxa"/>
            <w:tcBorders>
              <w:top w:val="nil"/>
              <w:left w:val="nil"/>
              <w:bottom w:val="single" w:sz="4" w:space="0" w:color="auto"/>
              <w:right w:val="single" w:sz="4" w:space="0" w:color="auto"/>
            </w:tcBorders>
            <w:shd w:val="clear" w:color="auto" w:fill="auto"/>
            <w:noWrap/>
            <w:vAlign w:val="center"/>
          </w:tcPr>
          <w:p w:rsidR="008A1316" w:rsidRPr="008A1316" w:rsidRDefault="008A1316" w:rsidP="008A1316">
            <w:pPr>
              <w:jc w:val="center"/>
              <w:rPr>
                <w:color w:val="000000"/>
                <w:szCs w:val="28"/>
                <w:lang w:eastAsia="uk-UA"/>
              </w:rPr>
            </w:pPr>
            <w:r w:rsidRPr="008A1316">
              <w:rPr>
                <w:color w:val="000000"/>
                <w:szCs w:val="28"/>
                <w:lang w:eastAsia="uk-UA"/>
              </w:rPr>
              <w:t>м²</w:t>
            </w:r>
          </w:p>
        </w:tc>
        <w:tc>
          <w:tcPr>
            <w:tcW w:w="1843" w:type="dxa"/>
            <w:tcBorders>
              <w:top w:val="nil"/>
              <w:left w:val="nil"/>
              <w:bottom w:val="single" w:sz="4" w:space="0" w:color="auto"/>
              <w:right w:val="single" w:sz="4" w:space="0" w:color="auto"/>
            </w:tcBorders>
            <w:vAlign w:val="center"/>
          </w:tcPr>
          <w:p w:rsidR="008A1316" w:rsidRPr="008A1316" w:rsidRDefault="008A1316" w:rsidP="008A1316">
            <w:pPr>
              <w:jc w:val="right"/>
              <w:rPr>
                <w:color w:val="000000"/>
                <w:szCs w:val="28"/>
                <w:lang w:eastAsia="uk-UA"/>
              </w:rPr>
            </w:pPr>
            <w:r w:rsidRPr="008A1316">
              <w:rPr>
                <w:color w:val="000000"/>
                <w:szCs w:val="28"/>
                <w:lang w:eastAsia="uk-UA"/>
              </w:rPr>
              <w:t>4560,04</w:t>
            </w:r>
          </w:p>
        </w:tc>
      </w:tr>
    </w:tbl>
    <w:p w:rsidR="008A1316" w:rsidRDefault="008A1316" w:rsidP="008A1316">
      <w:pPr>
        <w:spacing w:line="276" w:lineRule="auto"/>
        <w:rPr>
          <w:b/>
        </w:rPr>
      </w:pPr>
    </w:p>
    <w:p w:rsidR="008A1316" w:rsidRDefault="008A1316" w:rsidP="008A1316">
      <w:pPr>
        <w:spacing w:line="276" w:lineRule="auto"/>
        <w:jc w:val="both"/>
        <w:rPr>
          <w:b/>
        </w:rPr>
      </w:pPr>
    </w:p>
    <w:p w:rsidR="008A1316" w:rsidRPr="008A1316" w:rsidRDefault="008A1316" w:rsidP="008A1316">
      <w:pPr>
        <w:ind w:firstLine="5760"/>
        <w:rPr>
          <w:szCs w:val="28"/>
        </w:rPr>
      </w:pPr>
      <w:r>
        <w:rPr>
          <w:szCs w:val="28"/>
        </w:rPr>
        <w:t xml:space="preserve">        </w:t>
      </w:r>
      <w:r w:rsidRPr="008A1316">
        <w:rPr>
          <w:szCs w:val="28"/>
        </w:rPr>
        <w:t>Додаток 4</w:t>
      </w:r>
    </w:p>
    <w:p w:rsidR="008A1316" w:rsidRPr="008A1316" w:rsidRDefault="001A0023" w:rsidP="001A0023">
      <w:pPr>
        <w:ind w:firstLine="5760"/>
        <w:rPr>
          <w:szCs w:val="28"/>
        </w:rPr>
      </w:pPr>
      <w:r>
        <w:rPr>
          <w:szCs w:val="28"/>
        </w:rPr>
        <w:tab/>
        <w:t>до рішення обласної ради</w:t>
      </w:r>
    </w:p>
    <w:p w:rsidR="008A1316" w:rsidRPr="008A1316" w:rsidRDefault="008A1316" w:rsidP="008A1316">
      <w:pPr>
        <w:jc w:val="center"/>
        <w:rPr>
          <w:b/>
          <w:szCs w:val="28"/>
        </w:rPr>
      </w:pPr>
      <w:r w:rsidRPr="008A1316">
        <w:rPr>
          <w:b/>
          <w:szCs w:val="28"/>
        </w:rPr>
        <w:t>ПЕРЕЛІК</w:t>
      </w:r>
    </w:p>
    <w:p w:rsidR="008A1316" w:rsidRPr="008A1316" w:rsidRDefault="008A1316" w:rsidP="008A1316">
      <w:pPr>
        <w:ind w:firstLine="720"/>
        <w:jc w:val="center"/>
        <w:rPr>
          <w:b/>
          <w:szCs w:val="28"/>
        </w:rPr>
      </w:pPr>
      <w:r w:rsidRPr="008A1316">
        <w:rPr>
          <w:b/>
          <w:szCs w:val="28"/>
        </w:rPr>
        <w:t>майна, що передається з господарського відання комунального підприємства „Дезінфекціяˮ Дніпропетровської обласної ради”                                     у господарське відання комунального підприємства                           „Агропроекттехбуд” Дніпропетровської обласної ради”</w:t>
      </w:r>
    </w:p>
    <w:p w:rsidR="008A1316" w:rsidRPr="008A1316" w:rsidRDefault="008A1316" w:rsidP="008A1316">
      <w:pPr>
        <w:ind w:firstLine="708"/>
        <w:jc w:val="center"/>
        <w:rPr>
          <w:b/>
          <w:szCs w:val="28"/>
        </w:rPr>
      </w:pPr>
    </w:p>
    <w:p w:rsidR="008A1316" w:rsidRPr="008A1316" w:rsidRDefault="008A1316" w:rsidP="008A1316">
      <w:pPr>
        <w:rPr>
          <w:sz w:val="24"/>
        </w:rPr>
      </w:pPr>
    </w:p>
    <w:tbl>
      <w:tblPr>
        <w:tblStyle w:val="230"/>
        <w:tblW w:w="0" w:type="auto"/>
        <w:tblLayout w:type="fixed"/>
        <w:tblLook w:val="04A0" w:firstRow="1" w:lastRow="0" w:firstColumn="1" w:lastColumn="0" w:noHBand="0" w:noVBand="1"/>
      </w:tblPr>
      <w:tblGrid>
        <w:gridCol w:w="675"/>
        <w:gridCol w:w="4253"/>
        <w:gridCol w:w="1410"/>
        <w:gridCol w:w="1283"/>
        <w:gridCol w:w="1984"/>
      </w:tblGrid>
      <w:tr w:rsidR="008A1316" w:rsidRPr="008A1316" w:rsidTr="008A1316">
        <w:tc>
          <w:tcPr>
            <w:tcW w:w="675" w:type="dxa"/>
            <w:vAlign w:val="center"/>
          </w:tcPr>
          <w:p w:rsidR="008A1316" w:rsidRPr="008A1316" w:rsidRDefault="008A1316" w:rsidP="008A1316">
            <w:pPr>
              <w:jc w:val="center"/>
              <w:rPr>
                <w:b/>
                <w:sz w:val="24"/>
              </w:rPr>
            </w:pPr>
            <w:r w:rsidRPr="008A1316">
              <w:rPr>
                <w:b/>
                <w:sz w:val="24"/>
              </w:rPr>
              <w:t>№ з/п</w:t>
            </w:r>
          </w:p>
        </w:tc>
        <w:tc>
          <w:tcPr>
            <w:tcW w:w="4253" w:type="dxa"/>
            <w:vAlign w:val="center"/>
          </w:tcPr>
          <w:p w:rsidR="008A1316" w:rsidRPr="008A1316" w:rsidRDefault="008A1316" w:rsidP="008A1316">
            <w:pPr>
              <w:jc w:val="center"/>
              <w:rPr>
                <w:b/>
                <w:sz w:val="24"/>
              </w:rPr>
            </w:pPr>
            <w:r w:rsidRPr="008A1316">
              <w:rPr>
                <w:b/>
                <w:sz w:val="24"/>
              </w:rPr>
              <w:t>Найменування</w:t>
            </w:r>
          </w:p>
        </w:tc>
        <w:tc>
          <w:tcPr>
            <w:tcW w:w="1410" w:type="dxa"/>
            <w:vAlign w:val="center"/>
          </w:tcPr>
          <w:p w:rsidR="008A1316" w:rsidRPr="008A1316" w:rsidRDefault="008A1316" w:rsidP="008A1316">
            <w:pPr>
              <w:jc w:val="center"/>
              <w:rPr>
                <w:b/>
                <w:sz w:val="24"/>
              </w:rPr>
            </w:pPr>
            <w:r w:rsidRPr="008A1316">
              <w:rPr>
                <w:b/>
                <w:sz w:val="24"/>
              </w:rPr>
              <w:t>Інвентарний номер</w:t>
            </w:r>
          </w:p>
        </w:tc>
        <w:tc>
          <w:tcPr>
            <w:tcW w:w="1283" w:type="dxa"/>
            <w:vAlign w:val="center"/>
          </w:tcPr>
          <w:p w:rsidR="008A1316" w:rsidRPr="008A1316" w:rsidRDefault="008A1316" w:rsidP="008A1316">
            <w:pPr>
              <w:jc w:val="center"/>
              <w:rPr>
                <w:b/>
                <w:sz w:val="24"/>
              </w:rPr>
            </w:pPr>
            <w:r w:rsidRPr="008A1316">
              <w:rPr>
                <w:b/>
                <w:sz w:val="24"/>
              </w:rPr>
              <w:t>Кількість</w:t>
            </w:r>
          </w:p>
        </w:tc>
        <w:tc>
          <w:tcPr>
            <w:tcW w:w="1984" w:type="dxa"/>
            <w:vAlign w:val="center"/>
          </w:tcPr>
          <w:p w:rsidR="008A1316" w:rsidRPr="008A1316" w:rsidRDefault="008A1316" w:rsidP="008A1316">
            <w:pPr>
              <w:jc w:val="center"/>
              <w:rPr>
                <w:b/>
                <w:sz w:val="24"/>
              </w:rPr>
            </w:pPr>
            <w:r w:rsidRPr="008A1316">
              <w:rPr>
                <w:b/>
                <w:sz w:val="24"/>
              </w:rPr>
              <w:t>Первісна балансова, вартість, грн.</w:t>
            </w:r>
          </w:p>
        </w:tc>
      </w:tr>
      <w:tr w:rsidR="008A1316" w:rsidRPr="008A1316" w:rsidTr="008A1316">
        <w:tc>
          <w:tcPr>
            <w:tcW w:w="675" w:type="dxa"/>
          </w:tcPr>
          <w:p w:rsidR="008A1316" w:rsidRPr="008A1316" w:rsidRDefault="008A1316" w:rsidP="008A1316">
            <w:pPr>
              <w:jc w:val="center"/>
              <w:rPr>
                <w:sz w:val="24"/>
              </w:rPr>
            </w:pPr>
            <w:r w:rsidRPr="008A1316">
              <w:rPr>
                <w:sz w:val="24"/>
              </w:rPr>
              <w:t>1.</w:t>
            </w:r>
          </w:p>
        </w:tc>
        <w:tc>
          <w:tcPr>
            <w:tcW w:w="4253" w:type="dxa"/>
          </w:tcPr>
          <w:p w:rsidR="008A1316" w:rsidRPr="008A1316" w:rsidRDefault="008A1316" w:rsidP="008A1316">
            <w:pPr>
              <w:rPr>
                <w:sz w:val="24"/>
              </w:rPr>
            </w:pPr>
            <w:r w:rsidRPr="008A1316">
              <w:rPr>
                <w:sz w:val="24"/>
              </w:rPr>
              <w:t>Адміністративно-виробнича будівля одноповерхова</w:t>
            </w:r>
          </w:p>
        </w:tc>
        <w:tc>
          <w:tcPr>
            <w:tcW w:w="1410" w:type="dxa"/>
          </w:tcPr>
          <w:p w:rsidR="008A1316" w:rsidRPr="008A1316" w:rsidRDefault="008A1316" w:rsidP="008A1316">
            <w:pPr>
              <w:jc w:val="center"/>
              <w:rPr>
                <w:sz w:val="24"/>
              </w:rPr>
            </w:pPr>
            <w:r w:rsidRPr="008A1316">
              <w:rPr>
                <w:sz w:val="24"/>
              </w:rPr>
              <w:t>10300001</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363197,55</w:t>
            </w:r>
          </w:p>
        </w:tc>
      </w:tr>
      <w:tr w:rsidR="008A1316" w:rsidRPr="008A1316" w:rsidTr="008A1316">
        <w:tc>
          <w:tcPr>
            <w:tcW w:w="675" w:type="dxa"/>
          </w:tcPr>
          <w:p w:rsidR="008A1316" w:rsidRPr="008A1316" w:rsidRDefault="008A1316" w:rsidP="008A1316">
            <w:pPr>
              <w:jc w:val="center"/>
              <w:rPr>
                <w:sz w:val="24"/>
              </w:rPr>
            </w:pPr>
            <w:r w:rsidRPr="008A1316">
              <w:rPr>
                <w:sz w:val="24"/>
              </w:rPr>
              <w:t>2.</w:t>
            </w:r>
          </w:p>
        </w:tc>
        <w:tc>
          <w:tcPr>
            <w:tcW w:w="4253" w:type="dxa"/>
          </w:tcPr>
          <w:p w:rsidR="008A1316" w:rsidRPr="008A1316" w:rsidRDefault="008A1316" w:rsidP="008A1316">
            <w:pPr>
              <w:rPr>
                <w:sz w:val="24"/>
              </w:rPr>
            </w:pPr>
            <w:r w:rsidRPr="008A1316">
              <w:rPr>
                <w:sz w:val="24"/>
              </w:rPr>
              <w:t xml:space="preserve">Антена </w:t>
            </w:r>
            <w:r w:rsidRPr="008A1316">
              <w:rPr>
                <w:sz w:val="24"/>
                <w:lang w:val="en-US"/>
              </w:rPr>
              <w:t>TV</w:t>
            </w:r>
          </w:p>
        </w:tc>
        <w:tc>
          <w:tcPr>
            <w:tcW w:w="1410" w:type="dxa"/>
          </w:tcPr>
          <w:p w:rsidR="008A1316" w:rsidRPr="008A1316" w:rsidRDefault="008A1316" w:rsidP="008A1316">
            <w:pPr>
              <w:jc w:val="center"/>
              <w:rPr>
                <w:sz w:val="24"/>
              </w:rPr>
            </w:pPr>
            <w:r w:rsidRPr="008A1316">
              <w:rPr>
                <w:sz w:val="24"/>
              </w:rPr>
              <w:t>11200004</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370,00</w:t>
            </w:r>
          </w:p>
        </w:tc>
      </w:tr>
      <w:tr w:rsidR="008A1316" w:rsidRPr="008A1316" w:rsidTr="008A1316">
        <w:tc>
          <w:tcPr>
            <w:tcW w:w="675" w:type="dxa"/>
          </w:tcPr>
          <w:p w:rsidR="008A1316" w:rsidRPr="008A1316" w:rsidRDefault="008A1316" w:rsidP="008A1316">
            <w:pPr>
              <w:jc w:val="center"/>
              <w:rPr>
                <w:sz w:val="24"/>
              </w:rPr>
            </w:pPr>
            <w:r w:rsidRPr="008A1316">
              <w:rPr>
                <w:sz w:val="24"/>
              </w:rPr>
              <w:t>3.</w:t>
            </w:r>
          </w:p>
        </w:tc>
        <w:tc>
          <w:tcPr>
            <w:tcW w:w="4253" w:type="dxa"/>
          </w:tcPr>
          <w:p w:rsidR="008A1316" w:rsidRPr="008A1316" w:rsidRDefault="008A1316" w:rsidP="008A1316">
            <w:pPr>
              <w:rPr>
                <w:sz w:val="24"/>
              </w:rPr>
            </w:pPr>
            <w:r w:rsidRPr="008A1316">
              <w:rPr>
                <w:sz w:val="24"/>
              </w:rPr>
              <w:t>Береза</w:t>
            </w:r>
          </w:p>
        </w:tc>
        <w:tc>
          <w:tcPr>
            <w:tcW w:w="1410" w:type="dxa"/>
          </w:tcPr>
          <w:p w:rsidR="008A1316" w:rsidRPr="008A1316" w:rsidRDefault="008A1316" w:rsidP="008A1316">
            <w:pPr>
              <w:jc w:val="center"/>
              <w:rPr>
                <w:sz w:val="24"/>
              </w:rPr>
            </w:pPr>
            <w:r w:rsidRPr="008A1316">
              <w:rPr>
                <w:sz w:val="24"/>
              </w:rPr>
              <w:t>‒</w:t>
            </w:r>
          </w:p>
        </w:tc>
        <w:tc>
          <w:tcPr>
            <w:tcW w:w="1283" w:type="dxa"/>
          </w:tcPr>
          <w:p w:rsidR="008A1316" w:rsidRPr="008A1316" w:rsidRDefault="008A1316" w:rsidP="008A1316">
            <w:pPr>
              <w:jc w:val="center"/>
              <w:rPr>
                <w:sz w:val="24"/>
              </w:rPr>
            </w:pPr>
            <w:r w:rsidRPr="008A1316">
              <w:rPr>
                <w:sz w:val="24"/>
              </w:rPr>
              <w:t>5</w:t>
            </w:r>
          </w:p>
        </w:tc>
        <w:tc>
          <w:tcPr>
            <w:tcW w:w="1984" w:type="dxa"/>
          </w:tcPr>
          <w:p w:rsidR="008A1316" w:rsidRPr="008A1316" w:rsidRDefault="008A1316" w:rsidP="008A1316">
            <w:pPr>
              <w:jc w:val="center"/>
              <w:rPr>
                <w:sz w:val="24"/>
              </w:rPr>
            </w:pPr>
            <w:r w:rsidRPr="008A1316">
              <w:rPr>
                <w:sz w:val="24"/>
              </w:rPr>
              <w:t>200,00</w:t>
            </w:r>
          </w:p>
        </w:tc>
      </w:tr>
      <w:tr w:rsidR="008A1316" w:rsidRPr="008A1316" w:rsidTr="008A1316">
        <w:tc>
          <w:tcPr>
            <w:tcW w:w="675" w:type="dxa"/>
          </w:tcPr>
          <w:p w:rsidR="008A1316" w:rsidRPr="008A1316" w:rsidRDefault="008A1316" w:rsidP="008A1316">
            <w:pPr>
              <w:jc w:val="center"/>
              <w:rPr>
                <w:sz w:val="24"/>
              </w:rPr>
            </w:pPr>
            <w:r w:rsidRPr="008A1316">
              <w:rPr>
                <w:sz w:val="24"/>
              </w:rPr>
              <w:t>4.</w:t>
            </w:r>
          </w:p>
        </w:tc>
        <w:tc>
          <w:tcPr>
            <w:tcW w:w="4253" w:type="dxa"/>
          </w:tcPr>
          <w:p w:rsidR="008A1316" w:rsidRPr="008A1316" w:rsidRDefault="008A1316" w:rsidP="008A1316">
            <w:pPr>
              <w:rPr>
                <w:sz w:val="24"/>
              </w:rPr>
            </w:pPr>
            <w:r w:rsidRPr="008A1316">
              <w:rPr>
                <w:sz w:val="24"/>
              </w:rPr>
              <w:t>Водолічильник МТК 1,5</w:t>
            </w:r>
          </w:p>
        </w:tc>
        <w:tc>
          <w:tcPr>
            <w:tcW w:w="1410" w:type="dxa"/>
          </w:tcPr>
          <w:p w:rsidR="008A1316" w:rsidRPr="008A1316" w:rsidRDefault="008A1316" w:rsidP="008A1316">
            <w:pPr>
              <w:jc w:val="center"/>
              <w:rPr>
                <w:sz w:val="24"/>
              </w:rPr>
            </w:pPr>
            <w:r w:rsidRPr="008A1316">
              <w:rPr>
                <w:sz w:val="24"/>
              </w:rPr>
              <w:t>11200082</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141,60</w:t>
            </w:r>
          </w:p>
        </w:tc>
      </w:tr>
      <w:tr w:rsidR="008A1316" w:rsidRPr="008A1316" w:rsidTr="008A1316">
        <w:tc>
          <w:tcPr>
            <w:tcW w:w="675" w:type="dxa"/>
          </w:tcPr>
          <w:p w:rsidR="008A1316" w:rsidRPr="008A1316" w:rsidRDefault="008A1316" w:rsidP="008A1316">
            <w:pPr>
              <w:jc w:val="center"/>
              <w:rPr>
                <w:sz w:val="24"/>
              </w:rPr>
            </w:pPr>
            <w:r w:rsidRPr="008A1316">
              <w:rPr>
                <w:sz w:val="24"/>
              </w:rPr>
              <w:t>5.</w:t>
            </w:r>
          </w:p>
        </w:tc>
        <w:tc>
          <w:tcPr>
            <w:tcW w:w="4253" w:type="dxa"/>
          </w:tcPr>
          <w:p w:rsidR="008A1316" w:rsidRPr="008A1316" w:rsidRDefault="008A1316" w:rsidP="008A1316">
            <w:pPr>
              <w:rPr>
                <w:sz w:val="24"/>
              </w:rPr>
            </w:pPr>
            <w:r w:rsidRPr="008A1316">
              <w:rPr>
                <w:sz w:val="24"/>
              </w:rPr>
              <w:t>Гараж Н-1</w:t>
            </w:r>
          </w:p>
        </w:tc>
        <w:tc>
          <w:tcPr>
            <w:tcW w:w="1410" w:type="dxa"/>
          </w:tcPr>
          <w:p w:rsidR="008A1316" w:rsidRPr="008A1316" w:rsidRDefault="008A1316" w:rsidP="008A1316">
            <w:pPr>
              <w:jc w:val="center"/>
              <w:rPr>
                <w:sz w:val="24"/>
              </w:rPr>
            </w:pPr>
            <w:r w:rsidRPr="008A1316">
              <w:rPr>
                <w:sz w:val="24"/>
              </w:rPr>
              <w:t>10300002</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9820,00</w:t>
            </w:r>
          </w:p>
        </w:tc>
      </w:tr>
      <w:tr w:rsidR="008A1316" w:rsidRPr="008A1316" w:rsidTr="008A1316">
        <w:tc>
          <w:tcPr>
            <w:tcW w:w="675" w:type="dxa"/>
          </w:tcPr>
          <w:p w:rsidR="008A1316" w:rsidRPr="008A1316" w:rsidRDefault="008A1316" w:rsidP="008A1316">
            <w:pPr>
              <w:jc w:val="center"/>
              <w:rPr>
                <w:sz w:val="24"/>
              </w:rPr>
            </w:pPr>
            <w:r w:rsidRPr="008A1316">
              <w:rPr>
                <w:sz w:val="24"/>
              </w:rPr>
              <w:t>6.</w:t>
            </w:r>
          </w:p>
        </w:tc>
        <w:tc>
          <w:tcPr>
            <w:tcW w:w="4253" w:type="dxa"/>
          </w:tcPr>
          <w:p w:rsidR="008A1316" w:rsidRPr="008A1316" w:rsidRDefault="008A1316" w:rsidP="008A1316">
            <w:pPr>
              <w:rPr>
                <w:sz w:val="24"/>
              </w:rPr>
            </w:pPr>
            <w:r w:rsidRPr="008A1316">
              <w:rPr>
                <w:sz w:val="24"/>
              </w:rPr>
              <w:t>Гараж М-1</w:t>
            </w:r>
          </w:p>
        </w:tc>
        <w:tc>
          <w:tcPr>
            <w:tcW w:w="1410" w:type="dxa"/>
          </w:tcPr>
          <w:p w:rsidR="008A1316" w:rsidRPr="008A1316" w:rsidRDefault="008A1316" w:rsidP="008A1316">
            <w:pPr>
              <w:jc w:val="center"/>
              <w:rPr>
                <w:sz w:val="24"/>
              </w:rPr>
            </w:pPr>
            <w:r w:rsidRPr="008A1316">
              <w:rPr>
                <w:sz w:val="24"/>
              </w:rPr>
              <w:t>10300003</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3570,00</w:t>
            </w:r>
          </w:p>
        </w:tc>
      </w:tr>
      <w:tr w:rsidR="008A1316" w:rsidRPr="008A1316" w:rsidTr="008A1316">
        <w:tc>
          <w:tcPr>
            <w:tcW w:w="675" w:type="dxa"/>
          </w:tcPr>
          <w:p w:rsidR="008A1316" w:rsidRPr="008A1316" w:rsidRDefault="008A1316" w:rsidP="008A1316">
            <w:pPr>
              <w:jc w:val="center"/>
              <w:rPr>
                <w:sz w:val="24"/>
              </w:rPr>
            </w:pPr>
            <w:r w:rsidRPr="008A1316">
              <w:rPr>
                <w:sz w:val="24"/>
              </w:rPr>
              <w:t>7.</w:t>
            </w:r>
          </w:p>
        </w:tc>
        <w:tc>
          <w:tcPr>
            <w:tcW w:w="4253" w:type="dxa"/>
          </w:tcPr>
          <w:p w:rsidR="008A1316" w:rsidRPr="008A1316" w:rsidRDefault="008A1316" w:rsidP="008A1316">
            <w:pPr>
              <w:rPr>
                <w:sz w:val="24"/>
              </w:rPr>
            </w:pPr>
            <w:r w:rsidRPr="008A1316">
              <w:rPr>
                <w:sz w:val="24"/>
              </w:rPr>
              <w:t>Домофон</w:t>
            </w:r>
          </w:p>
        </w:tc>
        <w:tc>
          <w:tcPr>
            <w:tcW w:w="1410" w:type="dxa"/>
          </w:tcPr>
          <w:p w:rsidR="008A1316" w:rsidRPr="008A1316" w:rsidRDefault="008A1316" w:rsidP="008A1316">
            <w:pPr>
              <w:jc w:val="center"/>
              <w:rPr>
                <w:sz w:val="24"/>
              </w:rPr>
            </w:pPr>
            <w:r w:rsidRPr="008A1316">
              <w:rPr>
                <w:sz w:val="24"/>
              </w:rPr>
              <w:t>10600017</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2001,78</w:t>
            </w:r>
          </w:p>
        </w:tc>
      </w:tr>
      <w:tr w:rsidR="008A1316" w:rsidRPr="008A1316" w:rsidTr="008A1316">
        <w:tc>
          <w:tcPr>
            <w:tcW w:w="675" w:type="dxa"/>
          </w:tcPr>
          <w:p w:rsidR="008A1316" w:rsidRPr="008A1316" w:rsidRDefault="008A1316" w:rsidP="008A1316">
            <w:pPr>
              <w:jc w:val="center"/>
              <w:rPr>
                <w:sz w:val="24"/>
              </w:rPr>
            </w:pPr>
            <w:r w:rsidRPr="008A1316">
              <w:rPr>
                <w:sz w:val="24"/>
              </w:rPr>
              <w:t>8.</w:t>
            </w:r>
          </w:p>
        </w:tc>
        <w:tc>
          <w:tcPr>
            <w:tcW w:w="4253" w:type="dxa"/>
          </w:tcPr>
          <w:p w:rsidR="008A1316" w:rsidRPr="008A1316" w:rsidRDefault="008A1316" w:rsidP="008A1316">
            <w:pPr>
              <w:rPr>
                <w:sz w:val="24"/>
                <w:lang w:val="en-US"/>
              </w:rPr>
            </w:pPr>
            <w:r w:rsidRPr="008A1316">
              <w:rPr>
                <w:sz w:val="24"/>
              </w:rPr>
              <w:t xml:space="preserve">Електричний котел </w:t>
            </w:r>
            <w:r w:rsidRPr="008A1316">
              <w:rPr>
                <w:sz w:val="24"/>
                <w:lang w:val="en-US"/>
              </w:rPr>
              <w:t>KOSPEL</w:t>
            </w:r>
          </w:p>
        </w:tc>
        <w:tc>
          <w:tcPr>
            <w:tcW w:w="1410" w:type="dxa"/>
          </w:tcPr>
          <w:p w:rsidR="008A1316" w:rsidRPr="008A1316" w:rsidRDefault="008A1316" w:rsidP="008A1316">
            <w:pPr>
              <w:jc w:val="center"/>
              <w:rPr>
                <w:sz w:val="24"/>
              </w:rPr>
            </w:pPr>
            <w:r w:rsidRPr="008A1316">
              <w:rPr>
                <w:sz w:val="24"/>
              </w:rPr>
              <w:t>10600110</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11936,64</w:t>
            </w:r>
          </w:p>
        </w:tc>
      </w:tr>
      <w:tr w:rsidR="008A1316" w:rsidRPr="008A1316" w:rsidTr="008A1316">
        <w:tc>
          <w:tcPr>
            <w:tcW w:w="675" w:type="dxa"/>
          </w:tcPr>
          <w:p w:rsidR="008A1316" w:rsidRPr="008A1316" w:rsidRDefault="008A1316" w:rsidP="008A1316">
            <w:pPr>
              <w:jc w:val="center"/>
              <w:rPr>
                <w:sz w:val="24"/>
              </w:rPr>
            </w:pPr>
            <w:r w:rsidRPr="008A1316">
              <w:rPr>
                <w:sz w:val="24"/>
              </w:rPr>
              <w:t>9.</w:t>
            </w:r>
          </w:p>
        </w:tc>
        <w:tc>
          <w:tcPr>
            <w:tcW w:w="4253" w:type="dxa"/>
          </w:tcPr>
          <w:p w:rsidR="008A1316" w:rsidRPr="008A1316" w:rsidRDefault="008A1316" w:rsidP="008A1316">
            <w:pPr>
              <w:rPr>
                <w:sz w:val="24"/>
              </w:rPr>
            </w:pPr>
            <w:r w:rsidRPr="008A1316">
              <w:rPr>
                <w:sz w:val="24"/>
              </w:rPr>
              <w:t>Верба</w:t>
            </w:r>
          </w:p>
        </w:tc>
        <w:tc>
          <w:tcPr>
            <w:tcW w:w="1410" w:type="dxa"/>
          </w:tcPr>
          <w:p w:rsidR="008A1316" w:rsidRPr="008A1316" w:rsidRDefault="008A1316" w:rsidP="008A1316">
            <w:pPr>
              <w:jc w:val="center"/>
              <w:rPr>
                <w:sz w:val="24"/>
              </w:rPr>
            </w:pPr>
            <w:r w:rsidRPr="008A1316">
              <w:rPr>
                <w:sz w:val="24"/>
              </w:rPr>
              <w:t>‒</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25,00</w:t>
            </w:r>
          </w:p>
        </w:tc>
      </w:tr>
      <w:tr w:rsidR="008A1316" w:rsidRPr="008A1316" w:rsidTr="008A1316">
        <w:tc>
          <w:tcPr>
            <w:tcW w:w="675" w:type="dxa"/>
          </w:tcPr>
          <w:p w:rsidR="008A1316" w:rsidRPr="008A1316" w:rsidRDefault="008A1316" w:rsidP="008A1316">
            <w:pPr>
              <w:jc w:val="center"/>
              <w:rPr>
                <w:sz w:val="24"/>
              </w:rPr>
            </w:pPr>
            <w:r w:rsidRPr="008A1316">
              <w:rPr>
                <w:sz w:val="24"/>
              </w:rPr>
              <w:t>10.</w:t>
            </w:r>
          </w:p>
        </w:tc>
        <w:tc>
          <w:tcPr>
            <w:tcW w:w="4253" w:type="dxa"/>
          </w:tcPr>
          <w:p w:rsidR="008A1316" w:rsidRPr="008A1316" w:rsidRDefault="008A1316" w:rsidP="008A1316">
            <w:pPr>
              <w:rPr>
                <w:sz w:val="24"/>
              </w:rPr>
            </w:pPr>
            <w:r w:rsidRPr="008A1316">
              <w:rPr>
                <w:sz w:val="24"/>
              </w:rPr>
              <w:t xml:space="preserve">Кондиціонер настінний                          </w:t>
            </w:r>
            <w:r w:rsidRPr="008A1316">
              <w:rPr>
                <w:sz w:val="24"/>
                <w:lang w:val="en-US"/>
              </w:rPr>
              <w:t>Summers</w:t>
            </w:r>
            <w:r w:rsidRPr="008A1316">
              <w:rPr>
                <w:sz w:val="24"/>
              </w:rPr>
              <w:t xml:space="preserve"> </w:t>
            </w:r>
            <w:r w:rsidRPr="008A1316">
              <w:rPr>
                <w:sz w:val="24"/>
                <w:lang w:val="en-US"/>
              </w:rPr>
              <w:t>AUS</w:t>
            </w:r>
            <w:r w:rsidRPr="008A1316">
              <w:rPr>
                <w:sz w:val="24"/>
              </w:rPr>
              <w:t>-07</w:t>
            </w:r>
            <w:r w:rsidRPr="008A1316">
              <w:rPr>
                <w:sz w:val="24"/>
                <w:lang w:val="en-US"/>
              </w:rPr>
              <w:t>H</w:t>
            </w:r>
            <w:r w:rsidRPr="008A1316">
              <w:rPr>
                <w:sz w:val="24"/>
              </w:rPr>
              <w:t>530410</w:t>
            </w:r>
            <w:r w:rsidRPr="008A1316">
              <w:rPr>
                <w:sz w:val="24"/>
                <w:lang w:val="en-US"/>
              </w:rPr>
              <w:t>L</w:t>
            </w:r>
            <w:r w:rsidRPr="008A1316">
              <w:rPr>
                <w:sz w:val="24"/>
              </w:rPr>
              <w:t>*(4)</w:t>
            </w:r>
          </w:p>
        </w:tc>
        <w:tc>
          <w:tcPr>
            <w:tcW w:w="1410" w:type="dxa"/>
          </w:tcPr>
          <w:p w:rsidR="008A1316" w:rsidRPr="008A1316" w:rsidRDefault="008A1316" w:rsidP="008A1316">
            <w:pPr>
              <w:jc w:val="center"/>
              <w:rPr>
                <w:sz w:val="24"/>
                <w:lang w:val="en-US"/>
              </w:rPr>
            </w:pPr>
            <w:r w:rsidRPr="008A1316">
              <w:rPr>
                <w:sz w:val="24"/>
                <w:lang w:val="en-US"/>
              </w:rPr>
              <w:t>10600132</w:t>
            </w:r>
          </w:p>
        </w:tc>
        <w:tc>
          <w:tcPr>
            <w:tcW w:w="1283" w:type="dxa"/>
          </w:tcPr>
          <w:p w:rsidR="008A1316" w:rsidRPr="008A1316" w:rsidRDefault="008A1316" w:rsidP="008A1316">
            <w:pPr>
              <w:jc w:val="center"/>
              <w:rPr>
                <w:sz w:val="24"/>
                <w:lang w:val="en-US"/>
              </w:rPr>
            </w:pPr>
            <w:r w:rsidRPr="008A1316">
              <w:rPr>
                <w:sz w:val="24"/>
                <w:lang w:val="en-US"/>
              </w:rPr>
              <w:t>1</w:t>
            </w:r>
          </w:p>
        </w:tc>
        <w:tc>
          <w:tcPr>
            <w:tcW w:w="1984" w:type="dxa"/>
          </w:tcPr>
          <w:p w:rsidR="008A1316" w:rsidRPr="008A1316" w:rsidRDefault="008A1316" w:rsidP="008A1316">
            <w:pPr>
              <w:jc w:val="center"/>
              <w:rPr>
                <w:sz w:val="24"/>
              </w:rPr>
            </w:pPr>
            <w:r w:rsidRPr="008A1316">
              <w:rPr>
                <w:sz w:val="24"/>
                <w:lang w:val="en-US"/>
              </w:rPr>
              <w:t>2517</w:t>
            </w:r>
            <w:r w:rsidRPr="008A1316">
              <w:rPr>
                <w:sz w:val="24"/>
              </w:rPr>
              <w:t>,50</w:t>
            </w:r>
          </w:p>
        </w:tc>
      </w:tr>
      <w:tr w:rsidR="008A1316" w:rsidRPr="008A1316" w:rsidTr="008A1316">
        <w:tc>
          <w:tcPr>
            <w:tcW w:w="675" w:type="dxa"/>
          </w:tcPr>
          <w:p w:rsidR="008A1316" w:rsidRPr="008A1316" w:rsidRDefault="008A1316" w:rsidP="008A1316">
            <w:pPr>
              <w:jc w:val="center"/>
              <w:rPr>
                <w:sz w:val="24"/>
              </w:rPr>
            </w:pPr>
            <w:r w:rsidRPr="008A1316">
              <w:rPr>
                <w:sz w:val="24"/>
              </w:rPr>
              <w:t>11.</w:t>
            </w:r>
          </w:p>
        </w:tc>
        <w:tc>
          <w:tcPr>
            <w:tcW w:w="4253" w:type="dxa"/>
          </w:tcPr>
          <w:p w:rsidR="008A1316" w:rsidRPr="008A1316" w:rsidRDefault="008A1316" w:rsidP="008A1316">
            <w:pPr>
              <w:rPr>
                <w:sz w:val="24"/>
              </w:rPr>
            </w:pPr>
            <w:r w:rsidRPr="008A1316">
              <w:rPr>
                <w:sz w:val="24"/>
              </w:rPr>
              <w:t xml:space="preserve">Кондиціонер настінний                          </w:t>
            </w:r>
            <w:r w:rsidRPr="008A1316">
              <w:rPr>
                <w:sz w:val="24"/>
                <w:lang w:val="en-US"/>
              </w:rPr>
              <w:t>Summers</w:t>
            </w:r>
            <w:r w:rsidRPr="008A1316">
              <w:rPr>
                <w:sz w:val="24"/>
              </w:rPr>
              <w:t xml:space="preserve"> </w:t>
            </w:r>
            <w:r w:rsidRPr="008A1316">
              <w:rPr>
                <w:sz w:val="24"/>
                <w:lang w:val="en-US"/>
              </w:rPr>
              <w:t>AUS</w:t>
            </w:r>
            <w:r w:rsidRPr="008A1316">
              <w:rPr>
                <w:sz w:val="24"/>
              </w:rPr>
              <w:t>-09</w:t>
            </w:r>
            <w:r w:rsidRPr="008A1316">
              <w:rPr>
                <w:sz w:val="24"/>
                <w:lang w:val="en-US"/>
              </w:rPr>
              <w:t>H</w:t>
            </w:r>
            <w:r w:rsidRPr="008A1316">
              <w:rPr>
                <w:sz w:val="24"/>
              </w:rPr>
              <w:t>530410</w:t>
            </w:r>
            <w:r w:rsidRPr="008A1316">
              <w:rPr>
                <w:sz w:val="24"/>
                <w:lang w:val="en-US"/>
              </w:rPr>
              <w:t>L</w:t>
            </w:r>
            <w:r w:rsidRPr="008A1316">
              <w:rPr>
                <w:sz w:val="24"/>
              </w:rPr>
              <w:t>*(4)</w:t>
            </w:r>
          </w:p>
        </w:tc>
        <w:tc>
          <w:tcPr>
            <w:tcW w:w="1410" w:type="dxa"/>
          </w:tcPr>
          <w:p w:rsidR="008A1316" w:rsidRPr="008A1316" w:rsidRDefault="008A1316" w:rsidP="008A1316">
            <w:pPr>
              <w:jc w:val="center"/>
              <w:rPr>
                <w:sz w:val="24"/>
              </w:rPr>
            </w:pPr>
            <w:r w:rsidRPr="008A1316">
              <w:rPr>
                <w:sz w:val="24"/>
              </w:rPr>
              <w:t>10600133</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3314,17</w:t>
            </w:r>
          </w:p>
        </w:tc>
      </w:tr>
      <w:tr w:rsidR="008A1316" w:rsidRPr="008A1316" w:rsidTr="008A1316">
        <w:tc>
          <w:tcPr>
            <w:tcW w:w="675" w:type="dxa"/>
          </w:tcPr>
          <w:p w:rsidR="008A1316" w:rsidRPr="008A1316" w:rsidRDefault="008A1316" w:rsidP="008A1316">
            <w:pPr>
              <w:jc w:val="center"/>
              <w:rPr>
                <w:sz w:val="24"/>
              </w:rPr>
            </w:pPr>
            <w:r w:rsidRPr="008A1316">
              <w:rPr>
                <w:sz w:val="24"/>
              </w:rPr>
              <w:t>12.</w:t>
            </w:r>
          </w:p>
        </w:tc>
        <w:tc>
          <w:tcPr>
            <w:tcW w:w="4253" w:type="dxa"/>
          </w:tcPr>
          <w:p w:rsidR="008A1316" w:rsidRPr="008A1316" w:rsidRDefault="008A1316" w:rsidP="008A1316">
            <w:pPr>
              <w:rPr>
                <w:sz w:val="24"/>
              </w:rPr>
            </w:pPr>
            <w:r w:rsidRPr="008A1316">
              <w:rPr>
                <w:sz w:val="24"/>
              </w:rPr>
              <w:t xml:space="preserve">Кондиціонер настінний                          </w:t>
            </w:r>
            <w:r w:rsidRPr="008A1316">
              <w:rPr>
                <w:sz w:val="24"/>
                <w:lang w:val="en-US"/>
              </w:rPr>
              <w:t>Summers</w:t>
            </w:r>
            <w:r w:rsidRPr="008A1316">
              <w:rPr>
                <w:sz w:val="24"/>
              </w:rPr>
              <w:t xml:space="preserve"> </w:t>
            </w:r>
            <w:r w:rsidRPr="008A1316">
              <w:rPr>
                <w:sz w:val="24"/>
                <w:lang w:val="en-US"/>
              </w:rPr>
              <w:t>AUS</w:t>
            </w:r>
            <w:r w:rsidRPr="008A1316">
              <w:rPr>
                <w:sz w:val="24"/>
              </w:rPr>
              <w:t>-12</w:t>
            </w:r>
            <w:r w:rsidRPr="008A1316">
              <w:rPr>
                <w:sz w:val="24"/>
                <w:lang w:val="en-US"/>
              </w:rPr>
              <w:t>H</w:t>
            </w:r>
            <w:r w:rsidRPr="008A1316">
              <w:rPr>
                <w:sz w:val="24"/>
              </w:rPr>
              <w:t>530410</w:t>
            </w:r>
            <w:r w:rsidRPr="008A1316">
              <w:rPr>
                <w:sz w:val="24"/>
                <w:lang w:val="en-US"/>
              </w:rPr>
              <w:t>L</w:t>
            </w:r>
            <w:r w:rsidRPr="008A1316">
              <w:rPr>
                <w:sz w:val="24"/>
              </w:rPr>
              <w:t>*(4)</w:t>
            </w:r>
          </w:p>
        </w:tc>
        <w:tc>
          <w:tcPr>
            <w:tcW w:w="1410" w:type="dxa"/>
          </w:tcPr>
          <w:p w:rsidR="008A1316" w:rsidRPr="008A1316" w:rsidRDefault="008A1316" w:rsidP="008A1316">
            <w:pPr>
              <w:jc w:val="center"/>
              <w:rPr>
                <w:sz w:val="24"/>
              </w:rPr>
            </w:pPr>
            <w:r w:rsidRPr="008A1316">
              <w:rPr>
                <w:sz w:val="24"/>
              </w:rPr>
              <w:t>10600134</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3510,00</w:t>
            </w:r>
          </w:p>
        </w:tc>
      </w:tr>
      <w:tr w:rsidR="008A1316" w:rsidRPr="008A1316" w:rsidTr="008A1316">
        <w:tc>
          <w:tcPr>
            <w:tcW w:w="675" w:type="dxa"/>
          </w:tcPr>
          <w:p w:rsidR="008A1316" w:rsidRPr="008A1316" w:rsidRDefault="008A1316" w:rsidP="008A1316">
            <w:pPr>
              <w:jc w:val="center"/>
              <w:rPr>
                <w:sz w:val="24"/>
              </w:rPr>
            </w:pPr>
            <w:r w:rsidRPr="008A1316">
              <w:rPr>
                <w:sz w:val="24"/>
              </w:rPr>
              <w:t>13.</w:t>
            </w:r>
          </w:p>
        </w:tc>
        <w:tc>
          <w:tcPr>
            <w:tcW w:w="4253" w:type="dxa"/>
          </w:tcPr>
          <w:p w:rsidR="008A1316" w:rsidRPr="008A1316" w:rsidRDefault="008A1316" w:rsidP="008A1316">
            <w:pPr>
              <w:rPr>
                <w:sz w:val="24"/>
              </w:rPr>
            </w:pPr>
            <w:r w:rsidRPr="008A1316">
              <w:rPr>
                <w:sz w:val="24"/>
              </w:rPr>
              <w:t>Опора (стовп)</w:t>
            </w:r>
          </w:p>
        </w:tc>
        <w:tc>
          <w:tcPr>
            <w:tcW w:w="1410" w:type="dxa"/>
          </w:tcPr>
          <w:p w:rsidR="008A1316" w:rsidRPr="008A1316" w:rsidRDefault="008A1316" w:rsidP="008A1316">
            <w:pPr>
              <w:jc w:val="center"/>
              <w:rPr>
                <w:sz w:val="24"/>
              </w:rPr>
            </w:pPr>
            <w:r w:rsidRPr="008A1316">
              <w:rPr>
                <w:sz w:val="24"/>
              </w:rPr>
              <w:t>10300005</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15626,67</w:t>
            </w:r>
          </w:p>
        </w:tc>
      </w:tr>
      <w:tr w:rsidR="008A1316" w:rsidRPr="008A1316" w:rsidTr="008A1316">
        <w:tc>
          <w:tcPr>
            <w:tcW w:w="675" w:type="dxa"/>
          </w:tcPr>
          <w:p w:rsidR="008A1316" w:rsidRPr="008A1316" w:rsidRDefault="008A1316" w:rsidP="008A1316">
            <w:pPr>
              <w:jc w:val="center"/>
              <w:rPr>
                <w:sz w:val="24"/>
              </w:rPr>
            </w:pPr>
            <w:r w:rsidRPr="008A1316">
              <w:rPr>
                <w:sz w:val="24"/>
              </w:rPr>
              <w:t>14.</w:t>
            </w:r>
          </w:p>
        </w:tc>
        <w:tc>
          <w:tcPr>
            <w:tcW w:w="4253" w:type="dxa"/>
          </w:tcPr>
          <w:p w:rsidR="008A1316" w:rsidRPr="008A1316" w:rsidRDefault="008A1316" w:rsidP="008A1316">
            <w:pPr>
              <w:rPr>
                <w:sz w:val="24"/>
              </w:rPr>
            </w:pPr>
            <w:r w:rsidRPr="008A1316">
              <w:rPr>
                <w:sz w:val="24"/>
              </w:rPr>
              <w:t>Горобина</w:t>
            </w:r>
          </w:p>
        </w:tc>
        <w:tc>
          <w:tcPr>
            <w:tcW w:w="1410" w:type="dxa"/>
          </w:tcPr>
          <w:p w:rsidR="008A1316" w:rsidRPr="008A1316" w:rsidRDefault="008A1316" w:rsidP="008A1316">
            <w:pPr>
              <w:jc w:val="center"/>
              <w:rPr>
                <w:sz w:val="24"/>
              </w:rPr>
            </w:pPr>
            <w:r w:rsidRPr="008A1316">
              <w:rPr>
                <w:sz w:val="24"/>
              </w:rPr>
              <w:t>‒</w:t>
            </w:r>
          </w:p>
        </w:tc>
        <w:tc>
          <w:tcPr>
            <w:tcW w:w="1283" w:type="dxa"/>
          </w:tcPr>
          <w:p w:rsidR="008A1316" w:rsidRPr="008A1316" w:rsidRDefault="008A1316" w:rsidP="008A1316">
            <w:pPr>
              <w:jc w:val="center"/>
              <w:rPr>
                <w:sz w:val="24"/>
              </w:rPr>
            </w:pPr>
            <w:r w:rsidRPr="008A1316">
              <w:rPr>
                <w:sz w:val="24"/>
              </w:rPr>
              <w:t>2</w:t>
            </w:r>
          </w:p>
        </w:tc>
        <w:tc>
          <w:tcPr>
            <w:tcW w:w="1984" w:type="dxa"/>
          </w:tcPr>
          <w:p w:rsidR="008A1316" w:rsidRPr="008A1316" w:rsidRDefault="008A1316" w:rsidP="008A1316">
            <w:pPr>
              <w:jc w:val="center"/>
              <w:rPr>
                <w:sz w:val="24"/>
              </w:rPr>
            </w:pPr>
            <w:r w:rsidRPr="008A1316">
              <w:rPr>
                <w:sz w:val="24"/>
              </w:rPr>
              <w:t>50,00</w:t>
            </w:r>
          </w:p>
        </w:tc>
      </w:tr>
      <w:tr w:rsidR="008A1316" w:rsidRPr="008A1316" w:rsidTr="008A1316">
        <w:tc>
          <w:tcPr>
            <w:tcW w:w="675" w:type="dxa"/>
          </w:tcPr>
          <w:p w:rsidR="008A1316" w:rsidRPr="008A1316" w:rsidRDefault="008A1316" w:rsidP="008A1316">
            <w:pPr>
              <w:jc w:val="center"/>
              <w:rPr>
                <w:sz w:val="24"/>
              </w:rPr>
            </w:pPr>
            <w:r w:rsidRPr="008A1316">
              <w:rPr>
                <w:sz w:val="24"/>
              </w:rPr>
              <w:t>15.</w:t>
            </w:r>
          </w:p>
        </w:tc>
        <w:tc>
          <w:tcPr>
            <w:tcW w:w="4253" w:type="dxa"/>
          </w:tcPr>
          <w:p w:rsidR="008A1316" w:rsidRPr="008A1316" w:rsidRDefault="008A1316" w:rsidP="008A1316">
            <w:pPr>
              <w:rPr>
                <w:sz w:val="24"/>
              </w:rPr>
            </w:pPr>
            <w:r w:rsidRPr="008A1316">
              <w:rPr>
                <w:sz w:val="24"/>
              </w:rPr>
              <w:t>Стелаж К 30/1</w:t>
            </w:r>
          </w:p>
        </w:tc>
        <w:tc>
          <w:tcPr>
            <w:tcW w:w="1410" w:type="dxa"/>
          </w:tcPr>
          <w:p w:rsidR="008A1316" w:rsidRPr="008A1316" w:rsidRDefault="008A1316" w:rsidP="008A1316">
            <w:pPr>
              <w:jc w:val="center"/>
              <w:rPr>
                <w:sz w:val="24"/>
              </w:rPr>
            </w:pPr>
            <w:r w:rsidRPr="008A1316">
              <w:rPr>
                <w:sz w:val="24"/>
              </w:rPr>
              <w:t>10600042</w:t>
            </w:r>
          </w:p>
        </w:tc>
        <w:tc>
          <w:tcPr>
            <w:tcW w:w="1283" w:type="dxa"/>
          </w:tcPr>
          <w:p w:rsidR="008A1316" w:rsidRPr="008A1316" w:rsidRDefault="008A1316" w:rsidP="008A1316">
            <w:pPr>
              <w:jc w:val="center"/>
              <w:rPr>
                <w:sz w:val="24"/>
              </w:rPr>
            </w:pPr>
            <w:r w:rsidRPr="008A1316">
              <w:rPr>
                <w:sz w:val="24"/>
              </w:rPr>
              <w:t>1</w:t>
            </w:r>
          </w:p>
        </w:tc>
        <w:tc>
          <w:tcPr>
            <w:tcW w:w="1984" w:type="dxa"/>
          </w:tcPr>
          <w:p w:rsidR="008A1316" w:rsidRPr="008A1316" w:rsidRDefault="008A1316" w:rsidP="008A1316">
            <w:pPr>
              <w:jc w:val="center"/>
              <w:rPr>
                <w:sz w:val="24"/>
              </w:rPr>
            </w:pPr>
            <w:r w:rsidRPr="008A1316">
              <w:rPr>
                <w:sz w:val="24"/>
              </w:rPr>
              <w:t>270,00</w:t>
            </w:r>
          </w:p>
        </w:tc>
      </w:tr>
      <w:tr w:rsidR="008A1316" w:rsidRPr="008A1316" w:rsidTr="008A1316">
        <w:tc>
          <w:tcPr>
            <w:tcW w:w="675" w:type="dxa"/>
          </w:tcPr>
          <w:p w:rsidR="008A1316" w:rsidRPr="008A1316" w:rsidRDefault="008A1316" w:rsidP="008A1316">
            <w:pPr>
              <w:jc w:val="center"/>
              <w:rPr>
                <w:sz w:val="24"/>
              </w:rPr>
            </w:pPr>
            <w:r w:rsidRPr="008A1316">
              <w:rPr>
                <w:sz w:val="24"/>
              </w:rPr>
              <w:t>16.</w:t>
            </w:r>
          </w:p>
        </w:tc>
        <w:tc>
          <w:tcPr>
            <w:tcW w:w="4253" w:type="dxa"/>
          </w:tcPr>
          <w:p w:rsidR="008A1316" w:rsidRPr="008A1316" w:rsidRDefault="008A1316" w:rsidP="008A1316">
            <w:pPr>
              <w:rPr>
                <w:sz w:val="24"/>
                <w:lang w:val="en-US"/>
              </w:rPr>
            </w:pPr>
            <w:r w:rsidRPr="008A1316">
              <w:rPr>
                <w:sz w:val="24"/>
              </w:rPr>
              <w:t xml:space="preserve">Туя західна </w:t>
            </w:r>
            <w:r w:rsidRPr="008A1316">
              <w:rPr>
                <w:sz w:val="24"/>
                <w:lang w:val="en-US"/>
              </w:rPr>
              <w:t>Smaragd/Thuja occidentalis</w:t>
            </w:r>
          </w:p>
        </w:tc>
        <w:tc>
          <w:tcPr>
            <w:tcW w:w="1410" w:type="dxa"/>
          </w:tcPr>
          <w:p w:rsidR="008A1316" w:rsidRPr="008A1316" w:rsidRDefault="008A1316" w:rsidP="008A1316">
            <w:pPr>
              <w:jc w:val="center"/>
              <w:rPr>
                <w:sz w:val="24"/>
                <w:lang w:val="en-US"/>
              </w:rPr>
            </w:pPr>
            <w:r w:rsidRPr="008A1316">
              <w:rPr>
                <w:sz w:val="24"/>
                <w:lang w:val="en-US"/>
              </w:rPr>
              <w:t>‒</w:t>
            </w:r>
          </w:p>
        </w:tc>
        <w:tc>
          <w:tcPr>
            <w:tcW w:w="1283" w:type="dxa"/>
          </w:tcPr>
          <w:p w:rsidR="008A1316" w:rsidRPr="008A1316" w:rsidRDefault="008A1316" w:rsidP="008A1316">
            <w:pPr>
              <w:jc w:val="center"/>
              <w:rPr>
                <w:sz w:val="24"/>
                <w:lang w:val="en-US"/>
              </w:rPr>
            </w:pPr>
            <w:r w:rsidRPr="008A1316">
              <w:rPr>
                <w:sz w:val="24"/>
                <w:lang w:val="en-US"/>
              </w:rPr>
              <w:t>3</w:t>
            </w:r>
          </w:p>
        </w:tc>
        <w:tc>
          <w:tcPr>
            <w:tcW w:w="1984" w:type="dxa"/>
          </w:tcPr>
          <w:p w:rsidR="008A1316" w:rsidRPr="008A1316" w:rsidRDefault="008A1316" w:rsidP="008A1316">
            <w:pPr>
              <w:jc w:val="center"/>
              <w:rPr>
                <w:sz w:val="24"/>
                <w:lang w:val="en-US"/>
              </w:rPr>
            </w:pPr>
            <w:r w:rsidRPr="008A1316">
              <w:rPr>
                <w:sz w:val="24"/>
                <w:lang w:val="en-US"/>
              </w:rPr>
              <w:t>384,00</w:t>
            </w:r>
          </w:p>
        </w:tc>
      </w:tr>
    </w:tbl>
    <w:p w:rsidR="008A1316" w:rsidRDefault="008A1316" w:rsidP="001A0023">
      <w:pPr>
        <w:spacing w:line="276" w:lineRule="auto"/>
        <w:rPr>
          <w:b/>
        </w:rPr>
      </w:pPr>
    </w:p>
    <w:p w:rsidR="008A1316" w:rsidRPr="008A1316" w:rsidRDefault="008A1316" w:rsidP="008A1316">
      <w:pPr>
        <w:ind w:firstLine="5760"/>
        <w:rPr>
          <w:szCs w:val="28"/>
        </w:rPr>
      </w:pPr>
      <w:r w:rsidRPr="008A1316">
        <w:rPr>
          <w:szCs w:val="28"/>
        </w:rPr>
        <w:t>Додаток 5</w:t>
      </w:r>
    </w:p>
    <w:p w:rsidR="008A1316" w:rsidRPr="008A1316" w:rsidRDefault="008A1316" w:rsidP="008A1316">
      <w:pPr>
        <w:ind w:firstLine="5760"/>
        <w:rPr>
          <w:szCs w:val="28"/>
        </w:rPr>
      </w:pPr>
      <w:r w:rsidRPr="008A1316">
        <w:rPr>
          <w:szCs w:val="28"/>
        </w:rPr>
        <w:t>до рішення обласної ради</w:t>
      </w:r>
    </w:p>
    <w:p w:rsidR="008A1316" w:rsidRPr="008A1316" w:rsidRDefault="008A1316" w:rsidP="008A1316">
      <w:pPr>
        <w:rPr>
          <w:szCs w:val="28"/>
          <w:lang w:val="ru-RU"/>
        </w:rPr>
      </w:pPr>
    </w:p>
    <w:p w:rsidR="008A1316" w:rsidRPr="008A1316" w:rsidRDefault="008A1316" w:rsidP="008A1316">
      <w:pPr>
        <w:rPr>
          <w:szCs w:val="28"/>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ind w:firstLine="720"/>
        <w:jc w:val="center"/>
        <w:rPr>
          <w:b/>
          <w:szCs w:val="28"/>
        </w:rPr>
      </w:pPr>
      <w:r w:rsidRPr="008A1316">
        <w:rPr>
          <w:b/>
          <w:szCs w:val="28"/>
        </w:rPr>
        <w:t>майна, що передається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w:t>
      </w:r>
    </w:p>
    <w:p w:rsidR="008A1316" w:rsidRPr="008A1316" w:rsidRDefault="008A1316" w:rsidP="008A1316">
      <w:pPr>
        <w:ind w:firstLine="708"/>
        <w:jc w:val="center"/>
        <w:rPr>
          <w:b/>
          <w:szCs w:val="28"/>
        </w:rPr>
      </w:pPr>
    </w:p>
    <w:p w:rsidR="008A1316" w:rsidRPr="008A1316" w:rsidRDefault="008A1316" w:rsidP="008A1316">
      <w:pPr>
        <w:rPr>
          <w:sz w:val="24"/>
        </w:rPr>
      </w:pPr>
    </w:p>
    <w:tbl>
      <w:tblPr>
        <w:tblStyle w:val="240"/>
        <w:tblW w:w="9180" w:type="dxa"/>
        <w:tblLayout w:type="fixed"/>
        <w:tblLook w:val="04A0" w:firstRow="1" w:lastRow="0" w:firstColumn="1" w:lastColumn="0" w:noHBand="0" w:noVBand="1"/>
      </w:tblPr>
      <w:tblGrid>
        <w:gridCol w:w="500"/>
        <w:gridCol w:w="3261"/>
        <w:gridCol w:w="1734"/>
        <w:gridCol w:w="1843"/>
        <w:gridCol w:w="1842"/>
      </w:tblGrid>
      <w:tr w:rsidR="008A1316" w:rsidRPr="008A1316" w:rsidTr="008A1316">
        <w:tc>
          <w:tcPr>
            <w:tcW w:w="500" w:type="dxa"/>
            <w:tcBorders>
              <w:top w:val="single" w:sz="4" w:space="0" w:color="auto"/>
              <w:left w:val="single" w:sz="4" w:space="0" w:color="auto"/>
              <w:bottom w:val="single" w:sz="4" w:space="0" w:color="auto"/>
              <w:right w:val="single" w:sz="4" w:space="0" w:color="auto"/>
            </w:tcBorders>
            <w:vAlign w:val="center"/>
            <w:hideMark/>
          </w:tcPr>
          <w:p w:rsidR="008A1316" w:rsidRPr="008A1316" w:rsidRDefault="008A1316" w:rsidP="008A1316">
            <w:pPr>
              <w:jc w:val="center"/>
              <w:rPr>
                <w:b/>
                <w:sz w:val="24"/>
              </w:rPr>
            </w:pPr>
            <w:r w:rsidRPr="008A1316">
              <w:rPr>
                <w:b/>
                <w:sz w:val="24"/>
              </w:rPr>
              <w:t>№ з/п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1316" w:rsidRPr="008A1316" w:rsidRDefault="008A1316" w:rsidP="008A1316">
            <w:pPr>
              <w:jc w:val="center"/>
              <w:rPr>
                <w:b/>
                <w:sz w:val="24"/>
              </w:rPr>
            </w:pPr>
            <w:r w:rsidRPr="008A1316">
              <w:rPr>
                <w:b/>
                <w:sz w:val="24"/>
              </w:rPr>
              <w:t>Назва об’єкту</w:t>
            </w:r>
          </w:p>
        </w:tc>
        <w:tc>
          <w:tcPr>
            <w:tcW w:w="1734" w:type="dxa"/>
            <w:tcBorders>
              <w:top w:val="single" w:sz="4" w:space="0" w:color="auto"/>
              <w:left w:val="single" w:sz="4" w:space="0" w:color="auto"/>
              <w:bottom w:val="single" w:sz="4" w:space="0" w:color="auto"/>
              <w:right w:val="single" w:sz="4" w:space="0" w:color="auto"/>
            </w:tcBorders>
            <w:vAlign w:val="center"/>
            <w:hideMark/>
          </w:tcPr>
          <w:p w:rsidR="008A1316" w:rsidRPr="008A1316" w:rsidRDefault="008A1316" w:rsidP="008A1316">
            <w:pPr>
              <w:jc w:val="center"/>
              <w:rPr>
                <w:b/>
                <w:sz w:val="24"/>
              </w:rPr>
            </w:pPr>
            <w:r w:rsidRPr="008A1316">
              <w:rPr>
                <w:b/>
                <w:sz w:val="24"/>
              </w:rPr>
              <w:t>Інвентарний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8A1316" w:rsidRPr="008A1316" w:rsidRDefault="008A1316" w:rsidP="008A1316">
            <w:pPr>
              <w:jc w:val="center"/>
              <w:rPr>
                <w:b/>
                <w:sz w:val="24"/>
              </w:rPr>
            </w:pPr>
            <w:r w:rsidRPr="008A1316">
              <w:rPr>
                <w:b/>
                <w:sz w:val="24"/>
              </w:rPr>
              <w:t>Площа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1316" w:rsidRPr="008A1316" w:rsidRDefault="008A1316" w:rsidP="008A1316">
            <w:pPr>
              <w:jc w:val="center"/>
              <w:rPr>
                <w:b/>
                <w:sz w:val="24"/>
              </w:rPr>
            </w:pPr>
            <w:r w:rsidRPr="008A1316">
              <w:rPr>
                <w:b/>
                <w:sz w:val="24"/>
              </w:rPr>
              <w:t>Первісна балансова, вартість, грн.</w:t>
            </w:r>
          </w:p>
        </w:tc>
      </w:tr>
      <w:tr w:rsidR="008A1316" w:rsidRPr="008A1316" w:rsidTr="008A1316">
        <w:tc>
          <w:tcPr>
            <w:tcW w:w="500" w:type="dxa"/>
            <w:vMerge w:val="restart"/>
            <w:tcBorders>
              <w:top w:val="single" w:sz="4" w:space="0" w:color="auto"/>
              <w:left w:val="single" w:sz="4" w:space="0" w:color="auto"/>
              <w:right w:val="single" w:sz="4" w:space="0" w:color="auto"/>
            </w:tcBorders>
          </w:tcPr>
          <w:p w:rsidR="008A1316" w:rsidRPr="008A1316" w:rsidRDefault="008A1316" w:rsidP="008A1316">
            <w:pPr>
              <w:jc w:val="center"/>
              <w:rPr>
                <w:sz w:val="24"/>
              </w:rPr>
            </w:pPr>
            <w:r w:rsidRPr="008A1316">
              <w:rPr>
                <w:sz w:val="24"/>
              </w:rPr>
              <w:t>1.</w:t>
            </w:r>
          </w:p>
        </w:tc>
        <w:tc>
          <w:tcPr>
            <w:tcW w:w="3261"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4"/>
                <w:lang w:val="ru-RU"/>
              </w:rPr>
            </w:pPr>
            <w:r w:rsidRPr="008A1316">
              <w:rPr>
                <w:sz w:val="24"/>
              </w:rPr>
              <w:t xml:space="preserve">Склад  Г  для зберігання </w:t>
            </w:r>
          </w:p>
          <w:p w:rsidR="008A1316" w:rsidRPr="008A1316" w:rsidRDefault="008A1316" w:rsidP="008A1316">
            <w:pPr>
              <w:rPr>
                <w:sz w:val="24"/>
              </w:rPr>
            </w:pPr>
            <w:r w:rsidRPr="008A1316">
              <w:rPr>
                <w:sz w:val="24"/>
              </w:rPr>
              <w:t>медгоспмайна:</w:t>
            </w:r>
          </w:p>
        </w:tc>
        <w:tc>
          <w:tcPr>
            <w:tcW w:w="1734"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101310003</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 xml:space="preserve">1428,0 </w:t>
            </w:r>
          </w:p>
        </w:tc>
        <w:tc>
          <w:tcPr>
            <w:tcW w:w="1842" w:type="dxa"/>
            <w:vMerge w:val="restart"/>
            <w:tcBorders>
              <w:top w:val="single" w:sz="4" w:space="0" w:color="auto"/>
              <w:left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347825,00</w:t>
            </w:r>
          </w:p>
        </w:tc>
      </w:tr>
      <w:tr w:rsidR="008A1316" w:rsidRPr="008A1316" w:rsidTr="008A1316">
        <w:tc>
          <w:tcPr>
            <w:tcW w:w="500" w:type="dxa"/>
            <w:vMerge/>
            <w:tcBorders>
              <w:left w:val="single" w:sz="4" w:space="0" w:color="auto"/>
              <w:right w:val="single" w:sz="4" w:space="0" w:color="auto"/>
            </w:tcBorders>
            <w:hideMark/>
          </w:tcPr>
          <w:p w:rsidR="008A1316" w:rsidRPr="008A1316" w:rsidRDefault="008A1316" w:rsidP="008A1316">
            <w:pPr>
              <w:jc w:val="center"/>
              <w:rPr>
                <w:sz w:val="24"/>
              </w:rPr>
            </w:pPr>
          </w:p>
        </w:tc>
        <w:tc>
          <w:tcPr>
            <w:tcW w:w="3261"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rPr>
                <w:sz w:val="22"/>
                <w:szCs w:val="22"/>
              </w:rPr>
            </w:pPr>
            <w:r w:rsidRPr="008A1316">
              <w:rPr>
                <w:sz w:val="24"/>
              </w:rPr>
              <w:t>Сторожка А</w:t>
            </w:r>
          </w:p>
        </w:tc>
        <w:tc>
          <w:tcPr>
            <w:tcW w:w="1734"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101310003</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20,0</w:t>
            </w:r>
          </w:p>
        </w:tc>
        <w:tc>
          <w:tcPr>
            <w:tcW w:w="1842" w:type="dxa"/>
            <w:vMerge/>
            <w:tcBorders>
              <w:left w:val="single" w:sz="4" w:space="0" w:color="auto"/>
              <w:right w:val="single" w:sz="4" w:space="0" w:color="auto"/>
            </w:tcBorders>
            <w:hideMark/>
          </w:tcPr>
          <w:p w:rsidR="008A1316" w:rsidRPr="008A1316" w:rsidRDefault="008A1316" w:rsidP="008A1316">
            <w:pPr>
              <w:rPr>
                <w:sz w:val="24"/>
              </w:rPr>
            </w:pPr>
          </w:p>
        </w:tc>
      </w:tr>
      <w:tr w:rsidR="008A1316" w:rsidRPr="008A1316" w:rsidTr="008A1316">
        <w:tc>
          <w:tcPr>
            <w:tcW w:w="500" w:type="dxa"/>
            <w:vMerge/>
            <w:tcBorders>
              <w:left w:val="single" w:sz="4" w:space="0" w:color="auto"/>
              <w:right w:val="single" w:sz="4" w:space="0" w:color="auto"/>
            </w:tcBorders>
            <w:hideMark/>
          </w:tcPr>
          <w:p w:rsidR="008A1316" w:rsidRPr="008A1316" w:rsidRDefault="008A1316" w:rsidP="008A1316">
            <w:pPr>
              <w:jc w:val="center"/>
              <w:rPr>
                <w:sz w:val="24"/>
              </w:rPr>
            </w:pPr>
          </w:p>
        </w:tc>
        <w:tc>
          <w:tcPr>
            <w:tcW w:w="3261"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rPr>
                <w:sz w:val="22"/>
                <w:szCs w:val="22"/>
              </w:rPr>
            </w:pPr>
            <w:r w:rsidRPr="008A1316">
              <w:rPr>
                <w:sz w:val="22"/>
                <w:szCs w:val="22"/>
              </w:rPr>
              <w:t>Склад</w:t>
            </w:r>
            <w:r w:rsidRPr="008A1316">
              <w:rPr>
                <w:sz w:val="24"/>
              </w:rPr>
              <w:t xml:space="preserve"> Б (напівпідземне приміщення)</w:t>
            </w:r>
          </w:p>
        </w:tc>
        <w:tc>
          <w:tcPr>
            <w:tcW w:w="1734"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101310003</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 xml:space="preserve">82,6 </w:t>
            </w:r>
          </w:p>
        </w:tc>
        <w:tc>
          <w:tcPr>
            <w:tcW w:w="1842" w:type="dxa"/>
            <w:vMerge/>
            <w:tcBorders>
              <w:left w:val="single" w:sz="4" w:space="0" w:color="auto"/>
              <w:right w:val="single" w:sz="4" w:space="0" w:color="auto"/>
            </w:tcBorders>
            <w:hideMark/>
          </w:tcPr>
          <w:p w:rsidR="008A1316" w:rsidRPr="008A1316" w:rsidRDefault="008A1316" w:rsidP="008A1316">
            <w:pPr>
              <w:jc w:val="center"/>
              <w:rPr>
                <w:sz w:val="24"/>
              </w:rPr>
            </w:pPr>
          </w:p>
        </w:tc>
      </w:tr>
      <w:tr w:rsidR="008A1316" w:rsidRPr="008A1316" w:rsidTr="008A1316">
        <w:tc>
          <w:tcPr>
            <w:tcW w:w="500" w:type="dxa"/>
            <w:vMerge/>
            <w:tcBorders>
              <w:left w:val="single" w:sz="4" w:space="0" w:color="auto"/>
              <w:right w:val="single" w:sz="4" w:space="0" w:color="auto"/>
            </w:tcBorders>
          </w:tcPr>
          <w:p w:rsidR="008A1316" w:rsidRPr="008A1316" w:rsidRDefault="008A1316" w:rsidP="008A1316">
            <w:pPr>
              <w:jc w:val="center"/>
              <w:rPr>
                <w:sz w:val="24"/>
              </w:rPr>
            </w:pPr>
          </w:p>
        </w:tc>
        <w:tc>
          <w:tcPr>
            <w:tcW w:w="3261"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2"/>
                <w:szCs w:val="22"/>
              </w:rPr>
            </w:pPr>
            <w:r w:rsidRPr="008A1316">
              <w:rPr>
                <w:sz w:val="22"/>
                <w:szCs w:val="22"/>
              </w:rPr>
              <w:t>Двір бетонозали</w:t>
            </w:r>
            <w:r w:rsidRPr="008A1316">
              <w:rPr>
                <w:sz w:val="24"/>
              </w:rPr>
              <w:t>вка</w:t>
            </w:r>
          </w:p>
        </w:tc>
        <w:tc>
          <w:tcPr>
            <w:tcW w:w="1734"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101310003</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 xml:space="preserve">1922,0 </w:t>
            </w:r>
          </w:p>
        </w:tc>
        <w:tc>
          <w:tcPr>
            <w:tcW w:w="1842" w:type="dxa"/>
            <w:vMerge/>
            <w:tcBorders>
              <w:left w:val="single" w:sz="4" w:space="0" w:color="auto"/>
              <w:right w:val="single" w:sz="4" w:space="0" w:color="auto"/>
            </w:tcBorders>
          </w:tcPr>
          <w:p w:rsidR="008A1316" w:rsidRPr="008A1316" w:rsidRDefault="008A1316" w:rsidP="008A1316">
            <w:pPr>
              <w:jc w:val="center"/>
              <w:rPr>
                <w:sz w:val="24"/>
              </w:rPr>
            </w:pPr>
          </w:p>
        </w:tc>
      </w:tr>
      <w:tr w:rsidR="008A1316" w:rsidRPr="008A1316" w:rsidTr="008A1316">
        <w:tc>
          <w:tcPr>
            <w:tcW w:w="500" w:type="dxa"/>
            <w:vMerge/>
            <w:tcBorders>
              <w:left w:val="single" w:sz="4" w:space="0" w:color="auto"/>
              <w:right w:val="single" w:sz="4" w:space="0" w:color="auto"/>
            </w:tcBorders>
          </w:tcPr>
          <w:p w:rsidR="008A1316" w:rsidRPr="008A1316" w:rsidRDefault="008A1316" w:rsidP="008A1316">
            <w:pPr>
              <w:jc w:val="center"/>
              <w:rPr>
                <w:sz w:val="24"/>
              </w:rPr>
            </w:pPr>
          </w:p>
        </w:tc>
        <w:tc>
          <w:tcPr>
            <w:tcW w:w="3261"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2"/>
                <w:szCs w:val="22"/>
              </w:rPr>
            </w:pPr>
            <w:r w:rsidRPr="008A1316">
              <w:rPr>
                <w:sz w:val="24"/>
              </w:rPr>
              <w:t>Ворота металеві</w:t>
            </w:r>
          </w:p>
        </w:tc>
        <w:tc>
          <w:tcPr>
            <w:tcW w:w="1734"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101310003</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tc>
        <w:tc>
          <w:tcPr>
            <w:tcW w:w="1842" w:type="dxa"/>
            <w:vMerge/>
            <w:tcBorders>
              <w:left w:val="single" w:sz="4" w:space="0" w:color="auto"/>
              <w:right w:val="single" w:sz="4" w:space="0" w:color="auto"/>
            </w:tcBorders>
          </w:tcPr>
          <w:p w:rsidR="008A1316" w:rsidRPr="008A1316" w:rsidRDefault="008A1316" w:rsidP="008A1316">
            <w:pPr>
              <w:jc w:val="center"/>
              <w:rPr>
                <w:sz w:val="24"/>
              </w:rPr>
            </w:pPr>
          </w:p>
        </w:tc>
      </w:tr>
      <w:tr w:rsidR="008A1316" w:rsidRPr="008A1316" w:rsidTr="008A1316">
        <w:tc>
          <w:tcPr>
            <w:tcW w:w="500" w:type="dxa"/>
            <w:vMerge/>
            <w:tcBorders>
              <w:left w:val="single" w:sz="4" w:space="0" w:color="auto"/>
              <w:bottom w:val="single" w:sz="4" w:space="0" w:color="auto"/>
              <w:right w:val="single" w:sz="4" w:space="0" w:color="auto"/>
            </w:tcBorders>
          </w:tcPr>
          <w:p w:rsidR="008A1316" w:rsidRPr="008A1316" w:rsidRDefault="008A1316" w:rsidP="008A1316">
            <w:pPr>
              <w:jc w:val="center"/>
              <w:rPr>
                <w:sz w:val="24"/>
              </w:rPr>
            </w:pPr>
          </w:p>
        </w:tc>
        <w:tc>
          <w:tcPr>
            <w:tcW w:w="3261"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2"/>
                <w:szCs w:val="22"/>
              </w:rPr>
            </w:pPr>
            <w:r w:rsidRPr="008A1316">
              <w:rPr>
                <w:sz w:val="22"/>
                <w:szCs w:val="22"/>
              </w:rPr>
              <w:t>Паркан</w:t>
            </w:r>
            <w:r w:rsidRPr="008A1316">
              <w:rPr>
                <w:sz w:val="24"/>
              </w:rPr>
              <w:t xml:space="preserve"> бетонний</w:t>
            </w:r>
          </w:p>
        </w:tc>
        <w:tc>
          <w:tcPr>
            <w:tcW w:w="1734"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101310003</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tc>
        <w:tc>
          <w:tcPr>
            <w:tcW w:w="1842" w:type="dxa"/>
            <w:vMerge/>
            <w:tcBorders>
              <w:left w:val="single" w:sz="4" w:space="0" w:color="auto"/>
              <w:bottom w:val="single" w:sz="4" w:space="0" w:color="auto"/>
              <w:right w:val="single" w:sz="4" w:space="0" w:color="auto"/>
            </w:tcBorders>
          </w:tcPr>
          <w:p w:rsidR="008A1316" w:rsidRPr="008A1316" w:rsidRDefault="008A1316" w:rsidP="008A1316">
            <w:pPr>
              <w:jc w:val="center"/>
              <w:rPr>
                <w:sz w:val="24"/>
              </w:rPr>
            </w:pPr>
          </w:p>
        </w:tc>
      </w:tr>
      <w:tr w:rsidR="008A1316" w:rsidRPr="008A1316" w:rsidTr="008A1316">
        <w:trPr>
          <w:trHeight w:val="769"/>
        </w:trPr>
        <w:tc>
          <w:tcPr>
            <w:tcW w:w="500" w:type="dxa"/>
            <w:tcBorders>
              <w:top w:val="single" w:sz="4" w:space="0" w:color="auto"/>
              <w:left w:val="single" w:sz="4" w:space="0" w:color="auto"/>
              <w:right w:val="single" w:sz="4" w:space="0" w:color="auto"/>
            </w:tcBorders>
            <w:hideMark/>
          </w:tcPr>
          <w:p w:rsidR="008A1316" w:rsidRPr="008A1316" w:rsidRDefault="008A1316" w:rsidP="008A1316">
            <w:pPr>
              <w:jc w:val="center"/>
              <w:rPr>
                <w:sz w:val="24"/>
              </w:rPr>
            </w:pPr>
            <w:r w:rsidRPr="008A1316">
              <w:rPr>
                <w:sz w:val="24"/>
              </w:rPr>
              <w:t>2.</w:t>
            </w:r>
          </w:p>
        </w:tc>
        <w:tc>
          <w:tcPr>
            <w:tcW w:w="3261" w:type="dxa"/>
            <w:tcBorders>
              <w:top w:val="single" w:sz="4" w:space="0" w:color="auto"/>
              <w:left w:val="single" w:sz="4" w:space="0" w:color="auto"/>
              <w:right w:val="single" w:sz="4" w:space="0" w:color="auto"/>
            </w:tcBorders>
            <w:hideMark/>
          </w:tcPr>
          <w:p w:rsidR="008A1316" w:rsidRPr="008A1316" w:rsidRDefault="008A1316" w:rsidP="008A1316">
            <w:pPr>
              <w:rPr>
                <w:sz w:val="24"/>
              </w:rPr>
            </w:pPr>
            <w:r w:rsidRPr="008A1316">
              <w:rPr>
                <w:sz w:val="24"/>
              </w:rPr>
              <w:t>Склад В:</w:t>
            </w:r>
          </w:p>
          <w:p w:rsidR="008A1316" w:rsidRPr="008A1316" w:rsidRDefault="008A1316" w:rsidP="008A1316">
            <w:pPr>
              <w:rPr>
                <w:sz w:val="22"/>
                <w:szCs w:val="22"/>
              </w:rPr>
            </w:pPr>
            <w:r w:rsidRPr="008A1316">
              <w:rPr>
                <w:sz w:val="22"/>
                <w:szCs w:val="22"/>
              </w:rPr>
              <w:t>Споруда під стислі гази</w:t>
            </w:r>
          </w:p>
        </w:tc>
        <w:tc>
          <w:tcPr>
            <w:tcW w:w="1734" w:type="dxa"/>
            <w:tcBorders>
              <w:top w:val="single" w:sz="4" w:space="0" w:color="auto"/>
              <w:left w:val="single" w:sz="4" w:space="0" w:color="auto"/>
              <w:right w:val="single" w:sz="4" w:space="0" w:color="auto"/>
            </w:tcBorders>
            <w:hideMark/>
          </w:tcPr>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101310006</w:t>
            </w:r>
          </w:p>
        </w:tc>
        <w:tc>
          <w:tcPr>
            <w:tcW w:w="1843" w:type="dxa"/>
            <w:tcBorders>
              <w:top w:val="single" w:sz="4" w:space="0" w:color="auto"/>
              <w:left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 xml:space="preserve">47,4 </w:t>
            </w:r>
          </w:p>
        </w:tc>
        <w:tc>
          <w:tcPr>
            <w:tcW w:w="1842" w:type="dxa"/>
            <w:tcBorders>
              <w:top w:val="single" w:sz="4" w:space="0" w:color="auto"/>
              <w:left w:val="single" w:sz="4" w:space="0" w:color="auto"/>
              <w:right w:val="single" w:sz="4" w:space="0" w:color="auto"/>
            </w:tcBorders>
            <w:hideMark/>
          </w:tcPr>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8377,00</w:t>
            </w:r>
          </w:p>
        </w:tc>
      </w:tr>
      <w:tr w:rsidR="008A1316" w:rsidRPr="008A1316" w:rsidTr="008A1316">
        <w:tc>
          <w:tcPr>
            <w:tcW w:w="500"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3.</w:t>
            </w:r>
          </w:p>
        </w:tc>
        <w:tc>
          <w:tcPr>
            <w:tcW w:w="3261"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rPr>
                <w:sz w:val="24"/>
              </w:rPr>
            </w:pPr>
            <w:r w:rsidRPr="008A1316">
              <w:rPr>
                <w:sz w:val="24"/>
              </w:rPr>
              <w:t>Гараж на два блоки Д</w:t>
            </w:r>
          </w:p>
        </w:tc>
        <w:tc>
          <w:tcPr>
            <w:tcW w:w="1734"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101310005</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 xml:space="preserve">115,9 </w:t>
            </w:r>
          </w:p>
        </w:tc>
        <w:tc>
          <w:tcPr>
            <w:tcW w:w="1842"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21888,00</w:t>
            </w:r>
          </w:p>
        </w:tc>
      </w:tr>
      <w:tr w:rsidR="008A1316" w:rsidRPr="008A1316" w:rsidTr="008A1316">
        <w:tc>
          <w:tcPr>
            <w:tcW w:w="500"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4.</w:t>
            </w:r>
          </w:p>
        </w:tc>
        <w:tc>
          <w:tcPr>
            <w:tcW w:w="3261"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rPr>
                <w:sz w:val="24"/>
              </w:rPr>
            </w:pPr>
            <w:r w:rsidRPr="008A1316">
              <w:rPr>
                <w:sz w:val="24"/>
              </w:rPr>
              <w:t>Будівля під електростанцію Е</w:t>
            </w:r>
          </w:p>
        </w:tc>
        <w:tc>
          <w:tcPr>
            <w:tcW w:w="1734"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101310004</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 xml:space="preserve">28,6 </w:t>
            </w:r>
          </w:p>
        </w:tc>
        <w:tc>
          <w:tcPr>
            <w:tcW w:w="1842"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2984,00</w:t>
            </w:r>
          </w:p>
        </w:tc>
      </w:tr>
      <w:tr w:rsidR="008A1316" w:rsidRPr="008A1316" w:rsidTr="008A1316">
        <w:tc>
          <w:tcPr>
            <w:tcW w:w="500"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5.</w:t>
            </w:r>
          </w:p>
        </w:tc>
        <w:tc>
          <w:tcPr>
            <w:tcW w:w="3261"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rPr>
                <w:sz w:val="24"/>
              </w:rPr>
            </w:pPr>
            <w:r w:rsidRPr="008A1316">
              <w:rPr>
                <w:sz w:val="24"/>
              </w:rPr>
              <w:t>Лічильник тепла „Січ-А” ультразвуковий</w:t>
            </w:r>
          </w:p>
        </w:tc>
        <w:tc>
          <w:tcPr>
            <w:tcW w:w="1734"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101630109</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tc>
        <w:tc>
          <w:tcPr>
            <w:tcW w:w="1842" w:type="dxa"/>
            <w:tcBorders>
              <w:top w:val="single" w:sz="4" w:space="0" w:color="auto"/>
              <w:left w:val="single" w:sz="4" w:space="0" w:color="auto"/>
              <w:bottom w:val="single" w:sz="4" w:space="0" w:color="auto"/>
              <w:right w:val="single" w:sz="4" w:space="0" w:color="auto"/>
            </w:tcBorders>
            <w:hideMark/>
          </w:tcPr>
          <w:p w:rsidR="008A1316" w:rsidRPr="008A1316" w:rsidRDefault="008A1316" w:rsidP="008A1316">
            <w:pPr>
              <w:jc w:val="center"/>
              <w:rPr>
                <w:sz w:val="24"/>
              </w:rPr>
            </w:pPr>
            <w:r w:rsidRPr="008A1316">
              <w:rPr>
                <w:sz w:val="24"/>
              </w:rPr>
              <w:t>12422,22</w:t>
            </w:r>
          </w:p>
        </w:tc>
      </w:tr>
      <w:tr w:rsidR="008A1316" w:rsidRPr="008A1316" w:rsidTr="008A1316">
        <w:tc>
          <w:tcPr>
            <w:tcW w:w="50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6.</w:t>
            </w:r>
          </w:p>
        </w:tc>
        <w:tc>
          <w:tcPr>
            <w:tcW w:w="3261"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4"/>
              </w:rPr>
            </w:pPr>
            <w:r w:rsidRPr="008A1316">
              <w:rPr>
                <w:sz w:val="24"/>
              </w:rPr>
              <w:t>Лічильник електронний „Дельта 8010-10-50”</w:t>
            </w:r>
          </w:p>
        </w:tc>
        <w:tc>
          <w:tcPr>
            <w:tcW w:w="1734"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11137054</w:t>
            </w:r>
          </w:p>
        </w:tc>
        <w:tc>
          <w:tcPr>
            <w:tcW w:w="184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tc>
        <w:tc>
          <w:tcPr>
            <w:tcW w:w="1842"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r w:rsidRPr="008A1316">
              <w:rPr>
                <w:sz w:val="24"/>
              </w:rPr>
              <w:t>658,00</w:t>
            </w:r>
          </w:p>
        </w:tc>
      </w:tr>
    </w:tbl>
    <w:p w:rsidR="008A1316" w:rsidRPr="008A1316" w:rsidRDefault="008A1316" w:rsidP="008A1316">
      <w:pPr>
        <w:rPr>
          <w:b/>
          <w:sz w:val="24"/>
        </w:rPr>
      </w:pPr>
    </w:p>
    <w:p w:rsidR="008A1316" w:rsidRDefault="008A1316" w:rsidP="006F226F">
      <w:pPr>
        <w:spacing w:line="276" w:lineRule="auto"/>
        <w:jc w:val="center"/>
        <w:rPr>
          <w:b/>
        </w:rPr>
      </w:pPr>
    </w:p>
    <w:p w:rsidR="001A0023" w:rsidRDefault="001A0023" w:rsidP="006F226F">
      <w:pPr>
        <w:spacing w:line="276" w:lineRule="auto"/>
        <w:jc w:val="center"/>
        <w:rPr>
          <w:b/>
        </w:rPr>
      </w:pPr>
    </w:p>
    <w:p w:rsidR="001A0023" w:rsidRDefault="001A0023" w:rsidP="006F226F">
      <w:pPr>
        <w:spacing w:line="276" w:lineRule="auto"/>
        <w:jc w:val="center"/>
        <w:rPr>
          <w:b/>
        </w:rPr>
      </w:pPr>
    </w:p>
    <w:p w:rsidR="008A1316" w:rsidRPr="008A1316" w:rsidRDefault="008A1316" w:rsidP="008A1316">
      <w:pPr>
        <w:ind w:firstLine="5760"/>
        <w:rPr>
          <w:szCs w:val="28"/>
        </w:rPr>
      </w:pPr>
      <w:r w:rsidRPr="008A1316">
        <w:rPr>
          <w:szCs w:val="28"/>
        </w:rPr>
        <w:t>Додаток 6</w:t>
      </w:r>
    </w:p>
    <w:p w:rsidR="008A1316" w:rsidRPr="008A1316" w:rsidRDefault="008A1316" w:rsidP="008A1316">
      <w:pPr>
        <w:ind w:firstLine="5760"/>
        <w:rPr>
          <w:szCs w:val="28"/>
        </w:rPr>
      </w:pPr>
      <w:r w:rsidRPr="008A1316">
        <w:rPr>
          <w:szCs w:val="28"/>
        </w:rPr>
        <w:t>до рішення обласної ради</w:t>
      </w:r>
    </w:p>
    <w:p w:rsidR="008A1316" w:rsidRPr="008A1316" w:rsidRDefault="008A1316" w:rsidP="008A1316">
      <w:pPr>
        <w:rPr>
          <w:szCs w:val="28"/>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tabs>
          <w:tab w:val="center" w:pos="1276"/>
        </w:tabs>
        <w:ind w:firstLine="720"/>
        <w:jc w:val="center"/>
        <w:rPr>
          <w:b/>
          <w:szCs w:val="28"/>
        </w:rPr>
      </w:pPr>
      <w:r w:rsidRPr="008A1316">
        <w:rPr>
          <w:b/>
          <w:szCs w:val="28"/>
        </w:rPr>
        <w:t xml:space="preserve">майна, </w:t>
      </w:r>
      <w:r w:rsidRPr="008A1316">
        <w:rPr>
          <w:b/>
          <w:szCs w:val="28"/>
          <w:lang w:val="ru-RU"/>
        </w:rPr>
        <w:t xml:space="preserve">що </w:t>
      </w:r>
      <w:r w:rsidRPr="008A1316">
        <w:rPr>
          <w:b/>
          <w:szCs w:val="28"/>
        </w:rPr>
        <w:t>передається</w:t>
      </w:r>
      <w:r w:rsidRPr="008A1316">
        <w:rPr>
          <w:b/>
          <w:szCs w:val="28"/>
          <w:lang w:val="ru-RU"/>
        </w:rPr>
        <w:t xml:space="preserve"> з оперативного управління комунального закладу „Обласний центр екстреної медичної допомоги та медицини катастроф” Дніпропетровської обласної ради” до комунальної власності територіальної громади міста Нікополь</w:t>
      </w:r>
    </w:p>
    <w:p w:rsidR="008A1316" w:rsidRPr="008A1316" w:rsidRDefault="008A1316" w:rsidP="008A1316">
      <w:pPr>
        <w:tabs>
          <w:tab w:val="center" w:pos="1276"/>
        </w:tabs>
        <w:ind w:firstLine="720"/>
        <w:jc w:val="center"/>
        <w:rPr>
          <w:b/>
          <w:szCs w:val="28"/>
        </w:rPr>
      </w:pPr>
    </w:p>
    <w:p w:rsidR="008A1316" w:rsidRPr="008A1316" w:rsidRDefault="008A1316" w:rsidP="008A1316">
      <w:pPr>
        <w:tabs>
          <w:tab w:val="center" w:pos="1276"/>
        </w:tabs>
        <w:ind w:firstLine="720"/>
        <w:jc w:val="center"/>
        <w:rPr>
          <w:b/>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2552"/>
        <w:gridCol w:w="1498"/>
        <w:gridCol w:w="2011"/>
      </w:tblGrid>
      <w:tr w:rsidR="008A1316" w:rsidRPr="008A1316" w:rsidTr="008A1316">
        <w:tc>
          <w:tcPr>
            <w:tcW w:w="992" w:type="dxa"/>
            <w:shd w:val="clear" w:color="auto" w:fill="auto"/>
          </w:tcPr>
          <w:p w:rsidR="008A1316" w:rsidRPr="008A1316" w:rsidRDefault="008A1316" w:rsidP="008A1316">
            <w:pPr>
              <w:jc w:val="center"/>
              <w:rPr>
                <w:rFonts w:eastAsia="Calibri"/>
                <w:b/>
                <w:sz w:val="24"/>
                <w:lang w:val="ru-RU" w:eastAsia="en-US"/>
              </w:rPr>
            </w:pPr>
            <w:r w:rsidRPr="008A1316">
              <w:rPr>
                <w:rFonts w:eastAsia="Calibri"/>
                <w:b/>
                <w:sz w:val="24"/>
                <w:lang w:val="ru-RU" w:eastAsia="en-US"/>
              </w:rPr>
              <w:lastRenderedPageBreak/>
              <w:t>№</w:t>
            </w:r>
          </w:p>
          <w:p w:rsidR="008A1316" w:rsidRPr="008A1316" w:rsidRDefault="008A1316" w:rsidP="008A1316">
            <w:pPr>
              <w:jc w:val="center"/>
              <w:rPr>
                <w:rFonts w:eastAsia="Calibri"/>
                <w:b/>
                <w:sz w:val="24"/>
                <w:lang w:val="ru-RU" w:eastAsia="en-US"/>
              </w:rPr>
            </w:pPr>
            <w:r w:rsidRPr="008A1316">
              <w:rPr>
                <w:rFonts w:eastAsia="Calibri"/>
                <w:b/>
                <w:sz w:val="24"/>
                <w:lang w:val="ru-RU" w:eastAsia="en-US"/>
              </w:rPr>
              <w:t>з/п</w:t>
            </w:r>
          </w:p>
        </w:tc>
        <w:tc>
          <w:tcPr>
            <w:tcW w:w="2977" w:type="dxa"/>
            <w:shd w:val="clear" w:color="auto" w:fill="auto"/>
          </w:tcPr>
          <w:p w:rsidR="008A1316" w:rsidRPr="008A1316" w:rsidRDefault="008A1316" w:rsidP="008A1316">
            <w:pPr>
              <w:jc w:val="center"/>
              <w:rPr>
                <w:rFonts w:eastAsia="Calibri"/>
                <w:b/>
                <w:sz w:val="24"/>
                <w:lang w:val="ru-RU" w:eastAsia="en-US"/>
              </w:rPr>
            </w:pPr>
          </w:p>
          <w:p w:rsidR="008A1316" w:rsidRPr="008A1316" w:rsidRDefault="008A1316" w:rsidP="008A1316">
            <w:pPr>
              <w:jc w:val="center"/>
              <w:rPr>
                <w:rFonts w:eastAsia="Calibri"/>
                <w:b/>
                <w:sz w:val="24"/>
                <w:lang w:val="ru-RU" w:eastAsia="en-US"/>
              </w:rPr>
            </w:pPr>
            <w:r w:rsidRPr="008A1316">
              <w:rPr>
                <w:rFonts w:eastAsia="Calibri"/>
                <w:b/>
                <w:sz w:val="24"/>
                <w:lang w:val="ru-RU" w:eastAsia="en-US"/>
              </w:rPr>
              <w:t>Найменування</w:t>
            </w:r>
          </w:p>
          <w:p w:rsidR="008A1316" w:rsidRPr="008A1316" w:rsidRDefault="008A1316" w:rsidP="008A1316">
            <w:pPr>
              <w:jc w:val="center"/>
              <w:rPr>
                <w:rFonts w:eastAsia="Calibri"/>
                <w:b/>
                <w:sz w:val="24"/>
                <w:lang w:val="ru-RU" w:eastAsia="en-US"/>
              </w:rPr>
            </w:pPr>
          </w:p>
        </w:tc>
        <w:tc>
          <w:tcPr>
            <w:tcW w:w="2552" w:type="dxa"/>
            <w:shd w:val="clear" w:color="auto" w:fill="auto"/>
          </w:tcPr>
          <w:p w:rsidR="008A1316" w:rsidRPr="008A1316" w:rsidRDefault="008A1316" w:rsidP="008A1316">
            <w:pPr>
              <w:jc w:val="center"/>
              <w:rPr>
                <w:rFonts w:eastAsia="Calibri"/>
                <w:b/>
                <w:sz w:val="24"/>
                <w:lang w:val="ru-RU" w:eastAsia="en-US"/>
              </w:rPr>
            </w:pPr>
          </w:p>
          <w:p w:rsidR="008A1316" w:rsidRPr="008A1316" w:rsidRDefault="008A1316" w:rsidP="008A1316">
            <w:pPr>
              <w:jc w:val="center"/>
              <w:rPr>
                <w:rFonts w:eastAsia="Calibri"/>
                <w:b/>
                <w:sz w:val="24"/>
                <w:lang w:val="ru-RU" w:eastAsia="en-US"/>
              </w:rPr>
            </w:pPr>
            <w:r w:rsidRPr="008A1316">
              <w:rPr>
                <w:rFonts w:eastAsia="Calibri"/>
                <w:b/>
                <w:sz w:val="24"/>
                <w:lang w:val="ru-RU" w:eastAsia="en-US"/>
              </w:rPr>
              <w:t>Інвентарний номер</w:t>
            </w:r>
          </w:p>
        </w:tc>
        <w:tc>
          <w:tcPr>
            <w:tcW w:w="1498" w:type="dxa"/>
            <w:shd w:val="clear" w:color="auto" w:fill="auto"/>
          </w:tcPr>
          <w:p w:rsidR="008A1316" w:rsidRPr="008A1316" w:rsidRDefault="008A1316" w:rsidP="008A1316">
            <w:pPr>
              <w:jc w:val="center"/>
              <w:rPr>
                <w:rFonts w:eastAsia="Calibri"/>
                <w:b/>
                <w:sz w:val="24"/>
                <w:lang w:val="ru-RU" w:eastAsia="en-US"/>
              </w:rPr>
            </w:pPr>
          </w:p>
          <w:p w:rsidR="008A1316" w:rsidRPr="008A1316" w:rsidRDefault="008A1316" w:rsidP="008A1316">
            <w:pPr>
              <w:jc w:val="center"/>
              <w:rPr>
                <w:rFonts w:eastAsia="Calibri"/>
                <w:b/>
                <w:sz w:val="24"/>
                <w:lang w:val="ru-RU" w:eastAsia="en-US"/>
              </w:rPr>
            </w:pPr>
            <w:r w:rsidRPr="008A1316">
              <w:rPr>
                <w:rFonts w:eastAsia="Calibri"/>
                <w:b/>
                <w:sz w:val="24"/>
                <w:lang w:val="ru-RU" w:eastAsia="en-US"/>
              </w:rPr>
              <w:t>Кількість</w:t>
            </w:r>
          </w:p>
        </w:tc>
        <w:tc>
          <w:tcPr>
            <w:tcW w:w="2011" w:type="dxa"/>
            <w:shd w:val="clear" w:color="auto" w:fill="auto"/>
          </w:tcPr>
          <w:p w:rsidR="008A1316" w:rsidRPr="008A1316" w:rsidRDefault="008A1316" w:rsidP="008A1316">
            <w:pPr>
              <w:jc w:val="center"/>
              <w:rPr>
                <w:rFonts w:eastAsia="Calibri"/>
                <w:b/>
                <w:sz w:val="24"/>
                <w:lang w:val="ru-RU" w:eastAsia="en-US"/>
              </w:rPr>
            </w:pPr>
            <w:r w:rsidRPr="008A1316">
              <w:rPr>
                <w:rFonts w:eastAsia="Calibri"/>
                <w:b/>
                <w:sz w:val="24"/>
                <w:lang w:val="ru-RU" w:eastAsia="en-US"/>
              </w:rPr>
              <w:t>Балансова</w:t>
            </w:r>
          </w:p>
          <w:p w:rsidR="008A1316" w:rsidRPr="008A1316" w:rsidRDefault="008A1316" w:rsidP="008A1316">
            <w:pPr>
              <w:jc w:val="center"/>
              <w:rPr>
                <w:rFonts w:eastAsia="Calibri"/>
                <w:b/>
                <w:sz w:val="24"/>
                <w:lang w:val="ru-RU" w:eastAsia="en-US"/>
              </w:rPr>
            </w:pPr>
            <w:r w:rsidRPr="008A1316">
              <w:rPr>
                <w:rFonts w:eastAsia="Calibri"/>
                <w:b/>
                <w:sz w:val="24"/>
                <w:lang w:val="ru-RU" w:eastAsia="en-US"/>
              </w:rPr>
              <w:t>вартість, грн</w:t>
            </w:r>
          </w:p>
        </w:tc>
      </w:tr>
      <w:tr w:rsidR="008A1316" w:rsidRPr="008A1316" w:rsidTr="008A1316">
        <w:trPr>
          <w:trHeight w:val="274"/>
        </w:trPr>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977"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Копіювальний аппарат</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11136088/13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5452,00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977" w:type="dxa"/>
            <w:shd w:val="clear" w:color="auto" w:fill="auto"/>
            <w:vAlign w:val="center"/>
          </w:tcPr>
          <w:p w:rsidR="008A1316" w:rsidRPr="008A1316" w:rsidRDefault="008A1316" w:rsidP="008A1316">
            <w:pPr>
              <w:rPr>
                <w:rFonts w:eastAsia="Calibri"/>
                <w:sz w:val="24"/>
                <w:lang w:eastAsia="en-US"/>
              </w:rPr>
            </w:pPr>
            <w:r w:rsidRPr="008A1316">
              <w:rPr>
                <w:rFonts w:eastAsia="Calibri"/>
                <w:sz w:val="24"/>
                <w:lang w:val="ru-RU" w:eastAsia="en-US"/>
              </w:rPr>
              <w:t>Холодильник „Апшерон”</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11136089/13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382,00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w:t>
            </w:r>
          </w:p>
        </w:tc>
        <w:tc>
          <w:tcPr>
            <w:tcW w:w="2977" w:type="dxa"/>
            <w:shd w:val="clear" w:color="auto" w:fill="auto"/>
            <w:vAlign w:val="center"/>
          </w:tcPr>
          <w:p w:rsidR="008A1316" w:rsidRPr="008A1316" w:rsidRDefault="008A1316" w:rsidP="008A1316">
            <w:pPr>
              <w:rPr>
                <w:rFonts w:eastAsia="Calibri"/>
                <w:sz w:val="24"/>
                <w:lang w:eastAsia="en-US"/>
              </w:rPr>
            </w:pPr>
            <w:r w:rsidRPr="008A1316">
              <w:rPr>
                <w:rFonts w:eastAsia="Calibri"/>
                <w:sz w:val="24"/>
                <w:lang w:val="ru-RU" w:eastAsia="en-US"/>
              </w:rPr>
              <w:t>Холодильник „Кодри”</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11136091/13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211,00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Компь’ютер</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11136092/13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2302,00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w:t>
            </w:r>
          </w:p>
        </w:tc>
        <w:tc>
          <w:tcPr>
            <w:tcW w:w="2977" w:type="dxa"/>
            <w:shd w:val="clear" w:color="auto" w:fill="auto"/>
            <w:vAlign w:val="center"/>
          </w:tcPr>
          <w:p w:rsidR="008A1316" w:rsidRPr="008A1316" w:rsidRDefault="008A1316" w:rsidP="008A1316">
            <w:pPr>
              <w:rPr>
                <w:rFonts w:eastAsia="Calibri"/>
                <w:sz w:val="24"/>
                <w:lang w:val="en-US" w:eastAsia="en-US"/>
              </w:rPr>
            </w:pPr>
            <w:r w:rsidRPr="008A1316">
              <w:rPr>
                <w:rFonts w:eastAsia="Calibri"/>
                <w:sz w:val="24"/>
                <w:lang w:val="ru-RU" w:eastAsia="en-US"/>
              </w:rPr>
              <w:t xml:space="preserve">Копіювальний аппарат </w:t>
            </w:r>
            <w:r w:rsidRPr="008A1316">
              <w:rPr>
                <w:rFonts w:eastAsia="Calibri"/>
                <w:sz w:val="24"/>
                <w:lang w:eastAsia="en-US"/>
              </w:rPr>
              <w:t xml:space="preserve">                 </w:t>
            </w:r>
            <w:r w:rsidRPr="008A1316">
              <w:rPr>
                <w:rFonts w:eastAsia="Calibri"/>
                <w:sz w:val="24"/>
                <w:lang w:val="ru-RU" w:eastAsia="en-US"/>
              </w:rPr>
              <w:t>Т Са</w:t>
            </w:r>
            <w:r w:rsidRPr="008A1316">
              <w:rPr>
                <w:rFonts w:eastAsia="Calibri"/>
                <w:sz w:val="24"/>
                <w:lang w:val="en-US" w:eastAsia="en-US"/>
              </w:rPr>
              <w:t>n</w:t>
            </w:r>
            <w:r w:rsidRPr="008A1316">
              <w:rPr>
                <w:rFonts w:eastAsia="Calibri"/>
                <w:sz w:val="24"/>
                <w:lang w:val="ru-RU" w:eastAsia="en-US"/>
              </w:rPr>
              <w:t>о</w:t>
            </w:r>
            <w:r w:rsidRPr="008A1316">
              <w:rPr>
                <w:rFonts w:eastAsia="Calibri"/>
                <w:sz w:val="24"/>
                <w:lang w:val="en-US" w:eastAsia="en-US"/>
              </w:rPr>
              <w:t>n</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11136093/13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2075,00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6.</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Факс Samsung</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11136094/13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772,00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7.</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Сканер</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11136095/13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359,00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8.</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Компь’ютер</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11136096/13</w:t>
            </w:r>
          </w:p>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501,00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9.</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Ноутбук</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11136097/13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3329,00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10.</w:t>
            </w:r>
          </w:p>
        </w:tc>
        <w:tc>
          <w:tcPr>
            <w:tcW w:w="2977" w:type="dxa"/>
            <w:shd w:val="clear" w:color="auto" w:fill="auto"/>
            <w:vAlign w:val="center"/>
          </w:tcPr>
          <w:p w:rsidR="008A1316" w:rsidRPr="008A1316" w:rsidRDefault="008A1316" w:rsidP="008A1316">
            <w:pPr>
              <w:rPr>
                <w:rFonts w:eastAsia="Calibri"/>
                <w:sz w:val="24"/>
                <w:lang w:val="en-US" w:eastAsia="en-US"/>
              </w:rPr>
            </w:pPr>
            <w:r w:rsidRPr="008A1316">
              <w:rPr>
                <w:rFonts w:eastAsia="Calibri"/>
                <w:sz w:val="24"/>
                <w:lang w:val="ru-RU" w:eastAsia="en-US"/>
              </w:rPr>
              <w:t>Друкарська машинка „Консул”</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60,00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Шафа книжкова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77,00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12.</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Стіл 2х тумбовий</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72,00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13.</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Стіл 2х тумбовий</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82,00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14.</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Стіл для друкарської машинки</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47,00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15.</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Мебельна стінка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11136090/13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2184,00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16.</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Шафа книжкова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86,00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17.</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Шафа книжкова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86,00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18.</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Шафа книжкова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86,00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19.</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Крісло</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108,00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20.</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Шафа книжкова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48,00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21.</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Вішалка вертикальна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16,00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22.</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Вогнегасник ВП5, СО2</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776,00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23.</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Каміни</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218,00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24.</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Люстри</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218,00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25.</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Калькулятор</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110,00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26.</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Мікрокалькулятор</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18</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1251,00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27.</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Компь’ютер у зборі</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11136098/13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4500,00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28.</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Підгардинник</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12</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299,00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29.</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Стіл 1-тумбовий</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20</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1057,00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30.</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Стільці</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34</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301,00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31.</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Телефон</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333,00</w:t>
            </w:r>
          </w:p>
        </w:tc>
      </w:tr>
      <w:tr w:rsidR="008A1316" w:rsidRPr="008A1316" w:rsidTr="008A1316">
        <w:trPr>
          <w:trHeight w:val="273"/>
        </w:trPr>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977"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5</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32.</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Тумбочка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13</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359,00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33.</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Офісний набір</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27,00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34.</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Трильяж</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89,00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35.</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Миша компь’ютерна А-440</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293,00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36.</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Монітор LGW20</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11136099/13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1021,00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37.</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ІБ Живлення Pourer Must 600</w:t>
            </w:r>
          </w:p>
        </w:tc>
        <w:tc>
          <w:tcPr>
            <w:tcW w:w="255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11136100/13</w:t>
            </w: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1363,00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38.</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Клавіатура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299,00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39.</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Дирокол</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36,00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lastRenderedPageBreak/>
              <w:t>40.</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Штора б/н</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33,00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41.</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Штора тюль</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20,00</w:t>
            </w:r>
          </w:p>
        </w:tc>
      </w:tr>
      <w:tr w:rsidR="008A1316" w:rsidRPr="008A1316" w:rsidTr="008A1316">
        <w:tc>
          <w:tcPr>
            <w:tcW w:w="992"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42.</w:t>
            </w:r>
          </w:p>
        </w:tc>
        <w:tc>
          <w:tcPr>
            <w:tcW w:w="2977" w:type="dxa"/>
            <w:shd w:val="clear" w:color="auto" w:fill="auto"/>
            <w:vAlign w:val="center"/>
          </w:tcPr>
          <w:p w:rsidR="008A1316" w:rsidRPr="008A1316" w:rsidRDefault="008A1316" w:rsidP="008A1316">
            <w:pPr>
              <w:rPr>
                <w:rFonts w:eastAsia="Calibri"/>
                <w:sz w:val="24"/>
                <w:lang w:val="ru-RU" w:eastAsia="en-US"/>
              </w:rPr>
            </w:pPr>
            <w:r w:rsidRPr="008A1316">
              <w:rPr>
                <w:rFonts w:eastAsia="Calibri"/>
                <w:sz w:val="24"/>
                <w:lang w:val="ru-RU" w:eastAsia="en-US"/>
              </w:rPr>
              <w:t>Бібліотека</w:t>
            </w:r>
          </w:p>
        </w:tc>
        <w:tc>
          <w:tcPr>
            <w:tcW w:w="2552" w:type="dxa"/>
            <w:shd w:val="clear" w:color="auto" w:fill="auto"/>
            <w:vAlign w:val="center"/>
          </w:tcPr>
          <w:p w:rsidR="008A1316" w:rsidRPr="008A1316" w:rsidRDefault="008A1316" w:rsidP="008A1316">
            <w:pPr>
              <w:jc w:val="center"/>
              <w:rPr>
                <w:rFonts w:eastAsia="Calibri"/>
                <w:sz w:val="24"/>
                <w:lang w:val="ru-RU" w:eastAsia="en-US"/>
              </w:rPr>
            </w:pPr>
          </w:p>
        </w:tc>
        <w:tc>
          <w:tcPr>
            <w:tcW w:w="1498"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1</w:t>
            </w:r>
          </w:p>
        </w:tc>
        <w:tc>
          <w:tcPr>
            <w:tcW w:w="2011" w:type="dxa"/>
            <w:shd w:val="clear" w:color="auto" w:fill="auto"/>
            <w:vAlign w:val="center"/>
          </w:tcPr>
          <w:p w:rsidR="008A1316" w:rsidRPr="008A1316" w:rsidRDefault="008A1316" w:rsidP="008A1316">
            <w:pPr>
              <w:jc w:val="center"/>
              <w:rPr>
                <w:rFonts w:eastAsia="Calibri"/>
                <w:sz w:val="24"/>
                <w:lang w:val="ru-RU" w:eastAsia="en-US"/>
              </w:rPr>
            </w:pPr>
            <w:r w:rsidRPr="008A1316">
              <w:rPr>
                <w:rFonts w:eastAsia="Calibri"/>
                <w:sz w:val="24"/>
                <w:lang w:val="ru-RU" w:eastAsia="en-US"/>
              </w:rPr>
              <w:t>28,00</w:t>
            </w:r>
          </w:p>
        </w:tc>
      </w:tr>
    </w:tbl>
    <w:p w:rsidR="008A1316" w:rsidRPr="008A1316" w:rsidRDefault="008A1316" w:rsidP="008A1316">
      <w:pPr>
        <w:jc w:val="center"/>
        <w:rPr>
          <w:rFonts w:eastAsia="Calibri"/>
          <w:sz w:val="22"/>
          <w:szCs w:val="22"/>
          <w:lang w:eastAsia="en-US"/>
        </w:rPr>
      </w:pPr>
    </w:p>
    <w:p w:rsidR="008A1316" w:rsidRPr="008A1316" w:rsidRDefault="008A1316" w:rsidP="008A1316">
      <w:pPr>
        <w:jc w:val="center"/>
        <w:rPr>
          <w:rFonts w:eastAsia="Calibri"/>
          <w:sz w:val="22"/>
          <w:szCs w:val="22"/>
          <w:lang w:eastAsia="en-US"/>
        </w:rPr>
      </w:pPr>
    </w:p>
    <w:p w:rsidR="008A1316" w:rsidRPr="008A1316" w:rsidRDefault="008A1316" w:rsidP="008A1316">
      <w:pPr>
        <w:jc w:val="center"/>
        <w:rPr>
          <w:rFonts w:eastAsia="Calibri"/>
          <w:sz w:val="22"/>
          <w:szCs w:val="22"/>
          <w:lang w:eastAsia="en-US"/>
        </w:rPr>
      </w:pPr>
    </w:p>
    <w:p w:rsidR="008A1316" w:rsidRPr="008A1316" w:rsidRDefault="008A1316" w:rsidP="008A1316">
      <w:pPr>
        <w:suppressAutoHyphens/>
        <w:ind w:firstLine="5387"/>
        <w:rPr>
          <w:szCs w:val="28"/>
          <w:lang w:eastAsia="ar-SA"/>
        </w:rPr>
      </w:pPr>
      <w:r w:rsidRPr="008A1316">
        <w:rPr>
          <w:szCs w:val="28"/>
          <w:lang w:eastAsia="ar-SA"/>
        </w:rPr>
        <w:t>Додаток 7</w:t>
      </w:r>
    </w:p>
    <w:p w:rsidR="008A1316" w:rsidRPr="008A1316" w:rsidRDefault="008A1316" w:rsidP="008A1316">
      <w:pPr>
        <w:suppressAutoHyphens/>
        <w:ind w:firstLine="5387"/>
        <w:rPr>
          <w:szCs w:val="28"/>
          <w:lang w:eastAsia="ar-SA"/>
        </w:rPr>
      </w:pPr>
      <w:r w:rsidRPr="008A1316">
        <w:rPr>
          <w:szCs w:val="28"/>
          <w:lang w:eastAsia="ar-SA"/>
        </w:rPr>
        <w:t>до рішення обласної ради</w:t>
      </w:r>
    </w:p>
    <w:p w:rsidR="008A1316" w:rsidRPr="008A1316" w:rsidRDefault="008A1316" w:rsidP="008A1316">
      <w:pPr>
        <w:suppressAutoHyphens/>
        <w:rPr>
          <w:szCs w:val="28"/>
          <w:lang w:eastAsia="ar-SA"/>
        </w:rPr>
      </w:pPr>
    </w:p>
    <w:p w:rsidR="008A1316" w:rsidRPr="008A1316" w:rsidRDefault="008A1316" w:rsidP="008A1316">
      <w:pPr>
        <w:suppressAutoHyphens/>
        <w:rPr>
          <w:szCs w:val="28"/>
          <w:lang w:eastAsia="ar-SA"/>
        </w:rPr>
      </w:pPr>
    </w:p>
    <w:p w:rsidR="008A1316" w:rsidRPr="008A1316" w:rsidRDefault="008A1316" w:rsidP="008A1316">
      <w:pPr>
        <w:suppressAutoHyphens/>
        <w:jc w:val="center"/>
        <w:rPr>
          <w:b/>
          <w:szCs w:val="28"/>
          <w:lang w:eastAsia="ar-SA"/>
        </w:rPr>
      </w:pPr>
      <w:r w:rsidRPr="008A1316">
        <w:rPr>
          <w:b/>
          <w:szCs w:val="28"/>
          <w:lang w:eastAsia="ar-SA"/>
        </w:rPr>
        <w:t xml:space="preserve">ПЕРЕЛІК </w:t>
      </w:r>
    </w:p>
    <w:p w:rsidR="008A1316" w:rsidRPr="008A1316" w:rsidRDefault="008A1316" w:rsidP="008A1316">
      <w:pPr>
        <w:suppressAutoHyphens/>
        <w:jc w:val="center"/>
        <w:rPr>
          <w:b/>
          <w:szCs w:val="28"/>
          <w:lang w:eastAsia="ar-SA"/>
        </w:rPr>
      </w:pPr>
      <w:r w:rsidRPr="008A1316">
        <w:rPr>
          <w:b/>
          <w:szCs w:val="28"/>
          <w:lang w:eastAsia="ar-SA"/>
        </w:rPr>
        <w:t>нерухомого майна спільної власності територіальних громад сіл, селищ, міст Дніпропетровської області</w:t>
      </w:r>
    </w:p>
    <w:p w:rsidR="008A1316" w:rsidRPr="008A1316" w:rsidRDefault="008A1316" w:rsidP="008A1316">
      <w:pPr>
        <w:suppressAutoHyphens/>
        <w:jc w:val="center"/>
        <w:rPr>
          <w:szCs w:val="28"/>
          <w:lang w:eastAsia="ar-SA"/>
        </w:rPr>
      </w:pPr>
    </w:p>
    <w:p w:rsidR="008A1316" w:rsidRPr="008A1316" w:rsidRDefault="008A1316" w:rsidP="008A1316">
      <w:pPr>
        <w:suppressAutoHyphens/>
        <w:jc w:val="center"/>
        <w:rPr>
          <w:szCs w:val="28"/>
          <w:lang w:eastAsia="ar-SA"/>
        </w:rPr>
      </w:pPr>
    </w:p>
    <w:tbl>
      <w:tblPr>
        <w:tblW w:w="102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4253"/>
        <w:gridCol w:w="1866"/>
      </w:tblGrid>
      <w:tr w:rsidR="008A1316" w:rsidRPr="008A1316" w:rsidTr="008A1316">
        <w:tc>
          <w:tcPr>
            <w:tcW w:w="709" w:type="dxa"/>
            <w:vAlign w:val="center"/>
          </w:tcPr>
          <w:p w:rsidR="008A1316" w:rsidRPr="008A1316" w:rsidRDefault="008A1316" w:rsidP="008A1316">
            <w:pPr>
              <w:suppressAutoHyphens/>
              <w:jc w:val="center"/>
              <w:rPr>
                <w:b/>
                <w:sz w:val="26"/>
                <w:szCs w:val="26"/>
                <w:lang w:eastAsia="ar-SA"/>
              </w:rPr>
            </w:pPr>
            <w:r w:rsidRPr="008A1316">
              <w:rPr>
                <w:b/>
                <w:sz w:val="26"/>
                <w:szCs w:val="26"/>
                <w:lang w:eastAsia="ar-SA"/>
              </w:rPr>
              <w:t>№ з/п</w:t>
            </w:r>
          </w:p>
        </w:tc>
        <w:tc>
          <w:tcPr>
            <w:tcW w:w="3402" w:type="dxa"/>
            <w:vAlign w:val="center"/>
          </w:tcPr>
          <w:p w:rsidR="008A1316" w:rsidRPr="008A1316" w:rsidRDefault="008A1316" w:rsidP="008A1316">
            <w:pPr>
              <w:suppressAutoHyphens/>
              <w:jc w:val="center"/>
              <w:rPr>
                <w:b/>
                <w:sz w:val="26"/>
                <w:szCs w:val="26"/>
                <w:lang w:eastAsia="ar-SA"/>
              </w:rPr>
            </w:pPr>
            <w:r w:rsidRPr="008A1316">
              <w:rPr>
                <w:b/>
                <w:sz w:val="26"/>
                <w:szCs w:val="26"/>
                <w:lang w:eastAsia="ar-SA"/>
              </w:rPr>
              <w:t>Адреса</w:t>
            </w:r>
          </w:p>
        </w:tc>
        <w:tc>
          <w:tcPr>
            <w:tcW w:w="4253" w:type="dxa"/>
            <w:vAlign w:val="center"/>
          </w:tcPr>
          <w:p w:rsidR="008A1316" w:rsidRPr="008A1316" w:rsidRDefault="008A1316" w:rsidP="008A1316">
            <w:pPr>
              <w:suppressAutoHyphens/>
              <w:jc w:val="center"/>
              <w:rPr>
                <w:b/>
                <w:sz w:val="26"/>
                <w:szCs w:val="26"/>
                <w:lang w:eastAsia="ar-SA"/>
              </w:rPr>
            </w:pPr>
            <w:r w:rsidRPr="008A1316">
              <w:rPr>
                <w:b/>
                <w:sz w:val="26"/>
                <w:szCs w:val="26"/>
                <w:lang w:eastAsia="ar-SA"/>
              </w:rPr>
              <w:t>Літер за планом/назва будинку, господарських будівель та споруд</w:t>
            </w:r>
          </w:p>
        </w:tc>
        <w:tc>
          <w:tcPr>
            <w:tcW w:w="1866" w:type="dxa"/>
            <w:vAlign w:val="center"/>
          </w:tcPr>
          <w:p w:rsidR="008A1316" w:rsidRPr="008A1316" w:rsidRDefault="008A1316" w:rsidP="008A1316">
            <w:pPr>
              <w:suppressAutoHyphens/>
              <w:jc w:val="center"/>
              <w:rPr>
                <w:b/>
                <w:sz w:val="26"/>
                <w:szCs w:val="26"/>
                <w:lang w:eastAsia="ar-SA"/>
              </w:rPr>
            </w:pPr>
            <w:r w:rsidRPr="008A1316">
              <w:rPr>
                <w:b/>
                <w:sz w:val="26"/>
                <w:szCs w:val="26"/>
                <w:lang w:eastAsia="ar-SA"/>
              </w:rPr>
              <w:t>Площа об’єктів</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1</w:t>
            </w:r>
          </w:p>
        </w:tc>
        <w:tc>
          <w:tcPr>
            <w:tcW w:w="3402" w:type="dxa"/>
          </w:tcPr>
          <w:p w:rsidR="008A1316" w:rsidRPr="008A1316" w:rsidRDefault="008A1316" w:rsidP="008A1316">
            <w:pPr>
              <w:suppressAutoHyphens/>
              <w:jc w:val="center"/>
              <w:rPr>
                <w:sz w:val="26"/>
                <w:szCs w:val="26"/>
                <w:lang w:eastAsia="ar-SA"/>
              </w:rPr>
            </w:pPr>
            <w:r w:rsidRPr="008A1316">
              <w:rPr>
                <w:sz w:val="26"/>
                <w:szCs w:val="26"/>
                <w:lang w:eastAsia="ar-SA"/>
              </w:rPr>
              <w:t>2</w:t>
            </w:r>
          </w:p>
        </w:tc>
        <w:tc>
          <w:tcPr>
            <w:tcW w:w="4253" w:type="dxa"/>
          </w:tcPr>
          <w:p w:rsidR="008A1316" w:rsidRPr="008A1316" w:rsidRDefault="008A1316" w:rsidP="008A1316">
            <w:pPr>
              <w:suppressAutoHyphens/>
              <w:jc w:val="center"/>
              <w:rPr>
                <w:sz w:val="26"/>
                <w:szCs w:val="26"/>
                <w:lang w:eastAsia="ar-SA"/>
              </w:rPr>
            </w:pPr>
            <w:r w:rsidRPr="008A1316">
              <w:rPr>
                <w:sz w:val="26"/>
                <w:szCs w:val="26"/>
                <w:lang w:eastAsia="ar-SA"/>
              </w:rPr>
              <w:t>3</w:t>
            </w:r>
          </w:p>
        </w:tc>
        <w:tc>
          <w:tcPr>
            <w:tcW w:w="1866" w:type="dxa"/>
          </w:tcPr>
          <w:p w:rsidR="008A1316" w:rsidRPr="008A1316" w:rsidRDefault="008A1316" w:rsidP="008A1316">
            <w:pPr>
              <w:suppressAutoHyphens/>
              <w:jc w:val="center"/>
              <w:rPr>
                <w:sz w:val="26"/>
                <w:szCs w:val="26"/>
                <w:lang w:eastAsia="ar-SA"/>
              </w:rPr>
            </w:pPr>
            <w:r w:rsidRPr="008A1316">
              <w:rPr>
                <w:sz w:val="26"/>
                <w:szCs w:val="26"/>
                <w:lang w:eastAsia="ar-SA"/>
              </w:rPr>
              <w:t>4</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1.</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 xml:space="preserve">м. Дніпро, </w:t>
            </w:r>
          </w:p>
          <w:p w:rsidR="008A1316" w:rsidRPr="008A1316" w:rsidRDefault="008A1316" w:rsidP="008A1316">
            <w:pPr>
              <w:suppressAutoHyphens/>
              <w:rPr>
                <w:sz w:val="26"/>
                <w:szCs w:val="26"/>
                <w:lang w:eastAsia="ar-SA"/>
              </w:rPr>
            </w:pPr>
            <w:r w:rsidRPr="008A1316">
              <w:rPr>
                <w:sz w:val="26"/>
                <w:szCs w:val="26"/>
                <w:lang w:eastAsia="ar-SA"/>
              </w:rPr>
              <w:t>вул. Богданова, 2-а</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 xml:space="preserve">А-2 – лікарня; Б-1, Б '-І; </w:t>
            </w:r>
          </w:p>
          <w:p w:rsidR="008A1316" w:rsidRPr="008A1316" w:rsidRDefault="008A1316" w:rsidP="008A1316">
            <w:pPr>
              <w:suppressAutoHyphens/>
              <w:rPr>
                <w:sz w:val="26"/>
                <w:szCs w:val="26"/>
                <w:lang w:eastAsia="ar-SA"/>
              </w:rPr>
            </w:pPr>
            <w:r w:rsidRPr="008A1316">
              <w:rPr>
                <w:sz w:val="26"/>
                <w:szCs w:val="26"/>
                <w:lang w:eastAsia="ar-SA"/>
              </w:rPr>
              <w:t xml:space="preserve">Б '' – І, б-1; харчоблок; </w:t>
            </w:r>
          </w:p>
          <w:p w:rsidR="008A1316" w:rsidRPr="008A1316" w:rsidRDefault="008A1316" w:rsidP="008A1316">
            <w:pPr>
              <w:suppressAutoHyphens/>
              <w:rPr>
                <w:sz w:val="26"/>
                <w:szCs w:val="26"/>
                <w:lang w:eastAsia="ar-SA"/>
              </w:rPr>
            </w:pPr>
            <w:r w:rsidRPr="008A1316">
              <w:rPr>
                <w:sz w:val="26"/>
                <w:szCs w:val="26"/>
                <w:lang w:eastAsia="ar-SA"/>
              </w:rPr>
              <w:t xml:space="preserve">Б ''' – І, бактеріологічний відділ; Е прохідна, </w:t>
            </w:r>
          </w:p>
          <w:p w:rsidR="008A1316" w:rsidRPr="008A1316" w:rsidRDefault="008A1316" w:rsidP="008A1316">
            <w:pPr>
              <w:suppressAutoHyphens/>
              <w:rPr>
                <w:sz w:val="26"/>
                <w:szCs w:val="26"/>
                <w:lang w:eastAsia="ar-SA"/>
              </w:rPr>
            </w:pPr>
            <w:r w:rsidRPr="008A1316">
              <w:rPr>
                <w:sz w:val="26"/>
                <w:szCs w:val="26"/>
                <w:lang w:eastAsia="ar-SA"/>
              </w:rPr>
              <w:t>№1-12, І споруди</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2.</w:t>
            </w:r>
          </w:p>
        </w:tc>
        <w:tc>
          <w:tcPr>
            <w:tcW w:w="3402" w:type="dxa"/>
          </w:tcPr>
          <w:p w:rsidR="008A1316" w:rsidRPr="008A1316" w:rsidRDefault="008A1316" w:rsidP="008A1316">
            <w:pPr>
              <w:suppressAutoHyphens/>
              <w:jc w:val="both"/>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 xml:space="preserve">м. Дніпро, </w:t>
            </w:r>
          </w:p>
          <w:p w:rsidR="008A1316" w:rsidRPr="008A1316" w:rsidRDefault="008A1316" w:rsidP="008A1316">
            <w:pPr>
              <w:suppressAutoHyphens/>
              <w:rPr>
                <w:sz w:val="26"/>
                <w:szCs w:val="26"/>
                <w:lang w:eastAsia="ar-SA"/>
              </w:rPr>
            </w:pPr>
            <w:r w:rsidRPr="008A1316">
              <w:rPr>
                <w:sz w:val="26"/>
                <w:szCs w:val="26"/>
                <w:lang w:eastAsia="ar-SA"/>
              </w:rPr>
              <w:t>вул. Яхненківська (Комінтерна), 39</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А-2 – поліклініка; В-1 - котельня,; Г-1 – гараж; №1-3,1 - споруди</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3.</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 xml:space="preserve">м. Дніпро, </w:t>
            </w:r>
          </w:p>
          <w:p w:rsidR="008A1316" w:rsidRPr="008A1316" w:rsidRDefault="008A1316" w:rsidP="008A1316">
            <w:pPr>
              <w:suppressAutoHyphens/>
              <w:rPr>
                <w:sz w:val="26"/>
                <w:szCs w:val="26"/>
                <w:lang w:eastAsia="ar-SA"/>
              </w:rPr>
            </w:pPr>
            <w:r w:rsidRPr="008A1316">
              <w:rPr>
                <w:sz w:val="26"/>
                <w:szCs w:val="26"/>
                <w:lang w:eastAsia="ar-SA"/>
              </w:rPr>
              <w:t>вул. Караваєва, 9</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 xml:space="preserve">А-2 – лікарня; Б-1 – сарай; Г – вхід в котельню; Д-1, Д' – 1  - котельня; Е-1, </w:t>
            </w:r>
          </w:p>
          <w:p w:rsidR="008A1316" w:rsidRPr="008A1316" w:rsidRDefault="008A1316" w:rsidP="008A1316">
            <w:pPr>
              <w:suppressAutoHyphens/>
              <w:rPr>
                <w:sz w:val="26"/>
                <w:szCs w:val="26"/>
                <w:lang w:eastAsia="ar-SA"/>
              </w:rPr>
            </w:pPr>
            <w:r w:rsidRPr="008A1316">
              <w:rPr>
                <w:sz w:val="26"/>
                <w:szCs w:val="26"/>
                <w:lang w:eastAsia="ar-SA"/>
              </w:rPr>
              <w:t xml:space="preserve">Е' – 1 – пральня; 3-1 – прибудова; и – вентиляційна; М – вхід в підвал; Н – навіс; </w:t>
            </w:r>
          </w:p>
          <w:p w:rsidR="008A1316" w:rsidRPr="008A1316" w:rsidRDefault="008A1316" w:rsidP="008A1316">
            <w:pPr>
              <w:suppressAutoHyphens/>
              <w:rPr>
                <w:sz w:val="26"/>
                <w:szCs w:val="26"/>
                <w:lang w:eastAsia="ar-SA"/>
              </w:rPr>
            </w:pPr>
            <w:r w:rsidRPr="008A1316">
              <w:rPr>
                <w:sz w:val="26"/>
                <w:szCs w:val="26"/>
                <w:lang w:eastAsia="ar-SA"/>
              </w:rPr>
              <w:t>0-1 – гараж; № 1-1, І, ІІ - споруди</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4.</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м. Дніпро,</w:t>
            </w:r>
          </w:p>
          <w:p w:rsidR="008A1316" w:rsidRPr="008A1316" w:rsidRDefault="008A1316" w:rsidP="008A1316">
            <w:pPr>
              <w:suppressAutoHyphens/>
              <w:rPr>
                <w:sz w:val="26"/>
                <w:szCs w:val="26"/>
                <w:lang w:eastAsia="ar-SA"/>
              </w:rPr>
            </w:pPr>
            <w:r w:rsidRPr="008A1316">
              <w:rPr>
                <w:sz w:val="26"/>
                <w:szCs w:val="26"/>
                <w:lang w:eastAsia="ar-SA"/>
              </w:rPr>
              <w:t>вул. Батумська, 13</w:t>
            </w:r>
          </w:p>
        </w:tc>
        <w:tc>
          <w:tcPr>
            <w:tcW w:w="4253" w:type="dxa"/>
          </w:tcPr>
          <w:p w:rsidR="008A1316" w:rsidRPr="008A1316" w:rsidRDefault="008A1316" w:rsidP="008A1316">
            <w:pPr>
              <w:suppressAutoHyphens/>
              <w:jc w:val="both"/>
              <w:rPr>
                <w:sz w:val="26"/>
                <w:szCs w:val="26"/>
                <w:lang w:eastAsia="ar-SA"/>
              </w:rPr>
            </w:pPr>
            <w:r w:rsidRPr="008A1316">
              <w:rPr>
                <w:sz w:val="26"/>
                <w:szCs w:val="26"/>
                <w:lang w:eastAsia="ar-SA"/>
              </w:rPr>
              <w:t>А-3 – будівля стаціонару</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6.</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м. Павлоград,</w:t>
            </w:r>
          </w:p>
          <w:p w:rsidR="008A1316" w:rsidRPr="008A1316" w:rsidRDefault="008A1316" w:rsidP="008A1316">
            <w:pPr>
              <w:suppressAutoHyphens/>
              <w:rPr>
                <w:sz w:val="26"/>
                <w:szCs w:val="26"/>
                <w:lang w:eastAsia="ar-SA"/>
              </w:rPr>
            </w:pPr>
            <w:r w:rsidRPr="008A1316">
              <w:rPr>
                <w:sz w:val="26"/>
                <w:szCs w:val="26"/>
                <w:lang w:eastAsia="ar-SA"/>
              </w:rPr>
              <w:t>вул. Зелена, 10</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А – лікарня; Б- господарчий комплекс; В – господарчий комплекс; Г, Д – гаражі; Ж – погріб; Е, З, Н – господарчий комплекс; № 1, 2 – огорожа.</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7.</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Дніпропетровська область, Верхньодніпровський район,</w:t>
            </w:r>
          </w:p>
          <w:p w:rsidR="008A1316" w:rsidRPr="008A1316" w:rsidRDefault="008A1316" w:rsidP="008A1316">
            <w:pPr>
              <w:suppressAutoHyphens/>
              <w:rPr>
                <w:sz w:val="26"/>
                <w:szCs w:val="26"/>
                <w:lang w:eastAsia="ar-SA"/>
              </w:rPr>
            </w:pPr>
            <w:r w:rsidRPr="008A1316">
              <w:rPr>
                <w:sz w:val="26"/>
                <w:szCs w:val="26"/>
                <w:lang w:eastAsia="ar-SA"/>
              </w:rPr>
              <w:t xml:space="preserve">с. Вільні Хутори, </w:t>
            </w:r>
          </w:p>
          <w:p w:rsidR="008A1316" w:rsidRPr="008A1316" w:rsidRDefault="008A1316" w:rsidP="008A1316">
            <w:pPr>
              <w:suppressAutoHyphens/>
              <w:rPr>
                <w:sz w:val="26"/>
                <w:szCs w:val="26"/>
                <w:lang w:eastAsia="ar-SA"/>
              </w:rPr>
            </w:pPr>
            <w:r w:rsidRPr="008A1316">
              <w:rPr>
                <w:sz w:val="26"/>
                <w:szCs w:val="26"/>
                <w:lang w:eastAsia="ar-SA"/>
              </w:rPr>
              <w:lastRenderedPageBreak/>
              <w:t>вул. Крікента А.К., 52</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lastRenderedPageBreak/>
              <w:t>А-І – головний корпус;</w:t>
            </w:r>
          </w:p>
          <w:p w:rsidR="008A1316" w:rsidRPr="008A1316" w:rsidRDefault="008A1316" w:rsidP="008A1316">
            <w:pPr>
              <w:suppressAutoHyphens/>
              <w:rPr>
                <w:sz w:val="26"/>
                <w:szCs w:val="26"/>
                <w:lang w:eastAsia="ar-SA"/>
              </w:rPr>
            </w:pPr>
            <w:r w:rsidRPr="008A1316">
              <w:rPr>
                <w:sz w:val="26"/>
                <w:szCs w:val="26"/>
                <w:lang w:eastAsia="ar-SA"/>
              </w:rPr>
              <w:t xml:space="preserve">Б-І – інфекційний корпус; В-І – господарський корпус; Д-І – жилий будинок; О-І – солярій; Ж-І – </w:t>
            </w:r>
            <w:r w:rsidRPr="008A1316">
              <w:rPr>
                <w:sz w:val="26"/>
                <w:szCs w:val="26"/>
                <w:lang w:eastAsia="ar-SA"/>
              </w:rPr>
              <w:lastRenderedPageBreak/>
              <w:t>гараж; Ж' – І – сарай; Н-І – сарай; 3-І – сарай; Р-І – морг; а, о, в, в', в'' – ганки; ф-І – вхід в підвал; С-І – вхід в підвал; Л-І – погріб з шийкою; М-1 – погріб з шийкою; Т – вбиральня.</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lastRenderedPageBreak/>
              <w:t>Згідно з даними технічної інвентаризації</w:t>
            </w: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lastRenderedPageBreak/>
              <w:t>1</w:t>
            </w:r>
          </w:p>
        </w:tc>
        <w:tc>
          <w:tcPr>
            <w:tcW w:w="3402" w:type="dxa"/>
          </w:tcPr>
          <w:p w:rsidR="008A1316" w:rsidRPr="008A1316" w:rsidRDefault="008A1316" w:rsidP="008A1316">
            <w:pPr>
              <w:suppressAutoHyphens/>
              <w:jc w:val="center"/>
              <w:rPr>
                <w:sz w:val="26"/>
                <w:szCs w:val="26"/>
                <w:lang w:eastAsia="ar-SA"/>
              </w:rPr>
            </w:pPr>
            <w:r w:rsidRPr="008A1316">
              <w:rPr>
                <w:sz w:val="26"/>
                <w:szCs w:val="26"/>
                <w:lang w:eastAsia="ar-SA"/>
              </w:rPr>
              <w:t>2</w:t>
            </w:r>
          </w:p>
        </w:tc>
        <w:tc>
          <w:tcPr>
            <w:tcW w:w="4253" w:type="dxa"/>
          </w:tcPr>
          <w:p w:rsidR="008A1316" w:rsidRPr="008A1316" w:rsidRDefault="008A1316" w:rsidP="008A1316">
            <w:pPr>
              <w:suppressAutoHyphens/>
              <w:jc w:val="center"/>
              <w:rPr>
                <w:sz w:val="26"/>
                <w:szCs w:val="26"/>
                <w:lang w:eastAsia="ar-SA"/>
              </w:rPr>
            </w:pPr>
            <w:r w:rsidRPr="008A1316">
              <w:rPr>
                <w:sz w:val="26"/>
                <w:szCs w:val="26"/>
                <w:lang w:eastAsia="ar-SA"/>
              </w:rPr>
              <w:t>3</w:t>
            </w:r>
          </w:p>
        </w:tc>
        <w:tc>
          <w:tcPr>
            <w:tcW w:w="1866" w:type="dxa"/>
          </w:tcPr>
          <w:p w:rsidR="008A1316" w:rsidRPr="008A1316" w:rsidRDefault="008A1316" w:rsidP="008A1316">
            <w:pPr>
              <w:suppressAutoHyphens/>
              <w:jc w:val="center"/>
              <w:rPr>
                <w:sz w:val="26"/>
                <w:szCs w:val="26"/>
                <w:lang w:eastAsia="ar-SA"/>
              </w:rPr>
            </w:pPr>
            <w:r w:rsidRPr="008A1316">
              <w:rPr>
                <w:sz w:val="26"/>
                <w:szCs w:val="26"/>
                <w:lang w:eastAsia="ar-SA"/>
              </w:rPr>
              <w:t>4</w:t>
            </w: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8.</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 xml:space="preserve">м. Нікополь, </w:t>
            </w:r>
          </w:p>
          <w:p w:rsidR="008A1316" w:rsidRPr="008A1316" w:rsidRDefault="008A1316" w:rsidP="008A1316">
            <w:pPr>
              <w:suppressAutoHyphens/>
              <w:rPr>
                <w:sz w:val="26"/>
                <w:szCs w:val="26"/>
                <w:lang w:eastAsia="ar-SA"/>
              </w:rPr>
            </w:pPr>
            <w:r w:rsidRPr="008A1316">
              <w:rPr>
                <w:sz w:val="26"/>
                <w:szCs w:val="26"/>
                <w:lang w:eastAsia="ar-SA"/>
              </w:rPr>
              <w:t>вул. Електрометалургів, 17-а</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АА' – основний корпус з прибудовою; Б, В – пральня з майстернями; З -  овочехранилище; И – гараж ( 3 бокса); Б – гараж; Б – кімната під архів.</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rPr>
          <w:trHeight w:val="7425"/>
        </w:trPr>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9.</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м. Дніпро,  вул. Бехтерева, 12</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Будівля головного корпусу А-7; підвал А-7; будівля корпусу дитячого відділення та дитяча поліклініка А¹-4; надбудова №1  А¹-4; надбудова №2 А¹-4; будівля операційного відділення А²-3, підвал А²-3, надбудова А²-3; будівля харчоблоку та актового залу А³-4, А4-4; підвал А4-4; прибудови А5-1, А6-1, а-1, а1-1; навіс А7; ганки а-а5, а10-а12; входи в підвал</w:t>
            </w:r>
            <w:r w:rsidRPr="008A1316">
              <w:rPr>
                <w:szCs w:val="28"/>
                <w:lang w:eastAsia="ar-SA"/>
              </w:rPr>
              <w:t xml:space="preserve"> </w:t>
            </w:r>
            <w:r w:rsidRPr="008A1316">
              <w:rPr>
                <w:sz w:val="26"/>
                <w:szCs w:val="26"/>
                <w:lang w:eastAsia="ar-SA"/>
              </w:rPr>
              <w:t xml:space="preserve">А6-а9; будівля відділення для лікування хворих на поза легеневий туберкульоз Б-2; прибудова ВІ-1; ганки б, б11, б111; зовнішні сходи б1; будівля пральні В-1; будівля котельні ВІ-1; будівля гаража ВІІ-1, </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r w:rsidR="008A1316" w:rsidRPr="008A1316" w:rsidTr="008A1316">
        <w:tc>
          <w:tcPr>
            <w:tcW w:w="709" w:type="dxa"/>
          </w:tcPr>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r w:rsidRPr="008A1316">
              <w:rPr>
                <w:sz w:val="26"/>
                <w:szCs w:val="26"/>
                <w:lang w:eastAsia="ar-SA"/>
              </w:rPr>
              <w:t>1</w:t>
            </w:r>
          </w:p>
        </w:tc>
        <w:tc>
          <w:tcPr>
            <w:tcW w:w="3402" w:type="dxa"/>
          </w:tcPr>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r w:rsidRPr="008A1316">
              <w:rPr>
                <w:sz w:val="26"/>
                <w:szCs w:val="26"/>
                <w:lang w:eastAsia="ar-SA"/>
              </w:rPr>
              <w:t>2</w:t>
            </w:r>
          </w:p>
        </w:tc>
        <w:tc>
          <w:tcPr>
            <w:tcW w:w="4253" w:type="dxa"/>
          </w:tcPr>
          <w:p w:rsidR="008A1316" w:rsidRPr="008A1316" w:rsidRDefault="008A1316" w:rsidP="008A1316">
            <w:pPr>
              <w:suppressAutoHyphens/>
              <w:rPr>
                <w:szCs w:val="28"/>
                <w:lang w:eastAsia="ar-SA"/>
              </w:rPr>
            </w:pPr>
            <w:r w:rsidRPr="008A1316">
              <w:rPr>
                <w:sz w:val="26"/>
                <w:szCs w:val="26"/>
                <w:lang w:eastAsia="ar-SA"/>
              </w:rPr>
              <w:lastRenderedPageBreak/>
              <w:t xml:space="preserve">будівля центральної стерилізаційної ВІІІ-1; прибудови ВІV-1, BV-1; надбудова ВІ-1; ганки в-в11; ганок з дашком в111; ганок з навісом вІV ганки ВV-BVIII; в’їзд – вІХ; будівля пат анатомії Г-1; прибудова Г1-1; навіс Г11; ганки г, г1; ганок з навісом гІІ; ангар 3-1; будівля прохідної П-1; ганок п; будівля трансформаторної підстанції – Д; будівля газорозподільний пункт – Е; будівля для миття автомобілів – </w:t>
            </w:r>
            <w:r w:rsidRPr="008A1316">
              <w:rPr>
                <w:sz w:val="26"/>
                <w:szCs w:val="26"/>
                <w:lang w:eastAsia="ar-SA"/>
              </w:rPr>
              <w:lastRenderedPageBreak/>
              <w:t>О; склад – У; склад – Ф; ганок – ф; вбиральня – Ч; естрада літня – М-1; прибудова – М1-1; ганок – м; будка автономного джерела – 1А; будівля</w:t>
            </w:r>
          </w:p>
          <w:p w:rsidR="008A1316" w:rsidRPr="008A1316" w:rsidRDefault="008A1316" w:rsidP="008A1316">
            <w:pPr>
              <w:suppressAutoHyphens/>
              <w:jc w:val="center"/>
              <w:rPr>
                <w:szCs w:val="28"/>
                <w:lang w:eastAsia="ar-SA"/>
              </w:rPr>
            </w:pPr>
          </w:p>
          <w:p w:rsidR="008A1316" w:rsidRPr="008A1316" w:rsidRDefault="008A1316" w:rsidP="008A1316">
            <w:pPr>
              <w:suppressAutoHyphens/>
              <w:jc w:val="center"/>
              <w:rPr>
                <w:sz w:val="26"/>
                <w:szCs w:val="26"/>
                <w:lang w:eastAsia="ar-SA"/>
              </w:rPr>
            </w:pPr>
            <w:r w:rsidRPr="008A1316">
              <w:rPr>
                <w:szCs w:val="28"/>
                <w:lang w:eastAsia="ar-SA"/>
              </w:rPr>
              <w:t>3</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lastRenderedPageBreak/>
              <w:t>Згідно з даними технічної інвентаризації</w:t>
            </w: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rPr>
                <w:sz w:val="26"/>
                <w:szCs w:val="26"/>
                <w:lang w:eastAsia="ar-SA"/>
              </w:rPr>
            </w:pPr>
          </w:p>
          <w:p w:rsidR="008A1316" w:rsidRPr="008A1316" w:rsidRDefault="008A1316" w:rsidP="008A1316">
            <w:pPr>
              <w:suppressAutoHyphens/>
              <w:jc w:val="center"/>
              <w:rPr>
                <w:sz w:val="26"/>
                <w:szCs w:val="26"/>
                <w:lang w:eastAsia="ar-SA"/>
              </w:rPr>
            </w:pPr>
          </w:p>
          <w:p w:rsidR="008A1316" w:rsidRPr="008A1316" w:rsidRDefault="008A1316" w:rsidP="008A1316">
            <w:pPr>
              <w:suppressAutoHyphens/>
              <w:jc w:val="center"/>
              <w:rPr>
                <w:sz w:val="26"/>
                <w:szCs w:val="26"/>
                <w:lang w:eastAsia="ar-SA"/>
              </w:rPr>
            </w:pPr>
            <w:r w:rsidRPr="008A1316">
              <w:rPr>
                <w:sz w:val="26"/>
                <w:szCs w:val="26"/>
                <w:lang w:eastAsia="ar-SA"/>
              </w:rPr>
              <w:t>4</w:t>
            </w:r>
          </w:p>
        </w:tc>
      </w:tr>
      <w:tr w:rsidR="008A1316" w:rsidRPr="008A1316" w:rsidTr="008A1316">
        <w:tc>
          <w:tcPr>
            <w:tcW w:w="709" w:type="dxa"/>
          </w:tcPr>
          <w:p w:rsidR="008A1316" w:rsidRPr="008A1316" w:rsidRDefault="008A1316" w:rsidP="008A1316">
            <w:pPr>
              <w:suppressAutoHyphens/>
              <w:jc w:val="center"/>
              <w:rPr>
                <w:sz w:val="26"/>
                <w:szCs w:val="26"/>
                <w:lang w:eastAsia="ar-SA"/>
              </w:rPr>
            </w:pPr>
          </w:p>
        </w:tc>
        <w:tc>
          <w:tcPr>
            <w:tcW w:w="3402" w:type="dxa"/>
          </w:tcPr>
          <w:p w:rsidR="008A1316" w:rsidRPr="008A1316" w:rsidRDefault="008A1316" w:rsidP="008A1316">
            <w:pPr>
              <w:suppressAutoHyphens/>
              <w:jc w:val="center"/>
              <w:rPr>
                <w:sz w:val="26"/>
                <w:szCs w:val="26"/>
                <w:lang w:eastAsia="ar-SA"/>
              </w:rPr>
            </w:pPr>
          </w:p>
        </w:tc>
        <w:tc>
          <w:tcPr>
            <w:tcW w:w="4253" w:type="dxa"/>
          </w:tcPr>
          <w:p w:rsidR="008A1316" w:rsidRPr="008A1316" w:rsidRDefault="008A1316" w:rsidP="008A1316">
            <w:pPr>
              <w:suppressAutoHyphens/>
              <w:rPr>
                <w:sz w:val="26"/>
                <w:szCs w:val="26"/>
                <w:lang w:eastAsia="ar-SA"/>
              </w:rPr>
            </w:pPr>
            <w:r w:rsidRPr="008A1316">
              <w:rPr>
                <w:sz w:val="26"/>
                <w:szCs w:val="26"/>
                <w:lang w:eastAsia="ar-SA"/>
              </w:rPr>
              <w:t xml:space="preserve">складу для зберігання  кисневих балонів – Я; новобудова, побудова будівля – Р-2; ганок з дашком – р; зовнішні сходи – р1; балкон з дашком, дашок, склад комбінований – С-1;  захисна споруда цивільного захисту – 1З-1; вхід – 1з1; вхід - 1з11; ганок – 1з;  будівля кіно апаратної – Н-2; ганок – н; зовнішні сходи – н1; будівля овочесховища – И; сміттєзбірник – К; будівля прохідної - 1Ж; навіс 1Ж1; ганок – 1ж; огорожа №1,4,7,11,13,17,19,20,25; </w:t>
            </w:r>
          </w:p>
          <w:p w:rsidR="008A1316" w:rsidRPr="008A1316" w:rsidRDefault="008A1316" w:rsidP="008A1316">
            <w:pPr>
              <w:suppressAutoHyphens/>
              <w:rPr>
                <w:sz w:val="26"/>
                <w:szCs w:val="26"/>
                <w:lang w:eastAsia="ar-SA"/>
              </w:rPr>
            </w:pPr>
            <w:r w:rsidRPr="008A1316">
              <w:rPr>
                <w:sz w:val="26"/>
                <w:szCs w:val="26"/>
                <w:lang w:eastAsia="ar-SA"/>
              </w:rPr>
              <w:t>хвіртки № 2,6,9,16,26; ворота № 3,5,8,14,15; пам’ятник № 10; споруди № 12, 21,22,2; естакада № 18, резервуар пожежного водо забезпечення №23, резервуар пожежний №27; мостіння І,ІІ.</w:t>
            </w:r>
            <w:r w:rsidRPr="008A1316">
              <w:rPr>
                <w:szCs w:val="28"/>
                <w:lang w:eastAsia="ar-SA"/>
              </w:rPr>
              <w:tab/>
            </w:r>
          </w:p>
        </w:tc>
        <w:tc>
          <w:tcPr>
            <w:tcW w:w="1866" w:type="dxa"/>
          </w:tcPr>
          <w:p w:rsidR="008A1316" w:rsidRPr="008A1316" w:rsidRDefault="008A1316" w:rsidP="008A1316">
            <w:pPr>
              <w:suppressAutoHyphens/>
              <w:rPr>
                <w:sz w:val="26"/>
                <w:szCs w:val="26"/>
                <w:lang w:eastAsia="ar-SA"/>
              </w:rPr>
            </w:pPr>
          </w:p>
        </w:tc>
      </w:tr>
      <w:tr w:rsidR="008A1316" w:rsidRPr="008A1316" w:rsidTr="008A1316">
        <w:tc>
          <w:tcPr>
            <w:tcW w:w="709" w:type="dxa"/>
          </w:tcPr>
          <w:p w:rsidR="008A1316" w:rsidRPr="008A1316" w:rsidRDefault="008A1316" w:rsidP="008A1316">
            <w:pPr>
              <w:suppressAutoHyphens/>
              <w:jc w:val="center"/>
              <w:rPr>
                <w:sz w:val="26"/>
                <w:szCs w:val="26"/>
                <w:lang w:eastAsia="ar-SA"/>
              </w:rPr>
            </w:pPr>
            <w:r w:rsidRPr="008A1316">
              <w:rPr>
                <w:sz w:val="26"/>
                <w:szCs w:val="26"/>
                <w:lang w:eastAsia="ar-SA"/>
              </w:rPr>
              <w:t>10.</w:t>
            </w:r>
          </w:p>
        </w:tc>
        <w:tc>
          <w:tcPr>
            <w:tcW w:w="3402" w:type="dxa"/>
          </w:tcPr>
          <w:p w:rsidR="008A1316" w:rsidRPr="008A1316" w:rsidRDefault="008A1316" w:rsidP="008A1316">
            <w:pPr>
              <w:suppressAutoHyphens/>
              <w:rPr>
                <w:sz w:val="26"/>
                <w:szCs w:val="26"/>
                <w:lang w:eastAsia="ar-SA"/>
              </w:rPr>
            </w:pPr>
            <w:r w:rsidRPr="008A1316">
              <w:rPr>
                <w:sz w:val="26"/>
                <w:szCs w:val="26"/>
                <w:lang w:eastAsia="ar-SA"/>
              </w:rPr>
              <w:t xml:space="preserve">Дніпропетровська область, </w:t>
            </w:r>
          </w:p>
          <w:p w:rsidR="008A1316" w:rsidRPr="008A1316" w:rsidRDefault="008A1316" w:rsidP="008A1316">
            <w:pPr>
              <w:suppressAutoHyphens/>
              <w:rPr>
                <w:sz w:val="26"/>
                <w:szCs w:val="26"/>
                <w:lang w:eastAsia="ar-SA"/>
              </w:rPr>
            </w:pPr>
            <w:r w:rsidRPr="008A1316">
              <w:rPr>
                <w:sz w:val="26"/>
                <w:szCs w:val="26"/>
                <w:lang w:eastAsia="ar-SA"/>
              </w:rPr>
              <w:t xml:space="preserve">м. Дніпро,  </w:t>
            </w:r>
          </w:p>
          <w:p w:rsidR="008A1316" w:rsidRPr="008A1316" w:rsidRDefault="008A1316" w:rsidP="008A1316">
            <w:pPr>
              <w:suppressAutoHyphens/>
              <w:rPr>
                <w:sz w:val="26"/>
                <w:szCs w:val="26"/>
                <w:lang w:eastAsia="ar-SA"/>
              </w:rPr>
            </w:pPr>
            <w:r w:rsidRPr="008A1316">
              <w:rPr>
                <w:sz w:val="26"/>
                <w:szCs w:val="26"/>
                <w:lang w:eastAsia="ar-SA"/>
              </w:rPr>
              <w:t>вул. Бехтерева, 12- а</w:t>
            </w:r>
          </w:p>
        </w:tc>
        <w:tc>
          <w:tcPr>
            <w:tcW w:w="4253" w:type="dxa"/>
          </w:tcPr>
          <w:p w:rsidR="008A1316" w:rsidRPr="008A1316" w:rsidRDefault="008A1316" w:rsidP="008A1316">
            <w:pPr>
              <w:suppressAutoHyphens/>
              <w:rPr>
                <w:sz w:val="26"/>
                <w:szCs w:val="26"/>
                <w:lang w:eastAsia="ar-SA"/>
              </w:rPr>
            </w:pPr>
            <w:r w:rsidRPr="008A1316">
              <w:rPr>
                <w:sz w:val="26"/>
                <w:szCs w:val="26"/>
                <w:lang w:eastAsia="ar-SA"/>
              </w:rPr>
              <w:t>Локальні очисні споруди з повним циклом очистки. Опис: будівля побутового приміщення літ. А-1 загальною площею 90,2 кв.м., ганок літ. А, ганок літ а1, майданчик для тимчасового зберігання зневодненого осадку літ Б, огорожа №1, ворота №2, хвіртка №3, резервуари №4,5, станція біологічного очищення стічних вод №6, поля фільтрації №7-14, мостіння І, ІІ.</w:t>
            </w:r>
          </w:p>
        </w:tc>
        <w:tc>
          <w:tcPr>
            <w:tcW w:w="1866" w:type="dxa"/>
          </w:tcPr>
          <w:p w:rsidR="008A1316" w:rsidRPr="008A1316" w:rsidRDefault="008A1316" w:rsidP="008A1316">
            <w:pPr>
              <w:suppressAutoHyphens/>
              <w:rPr>
                <w:sz w:val="26"/>
                <w:szCs w:val="26"/>
                <w:lang w:eastAsia="ar-SA"/>
              </w:rPr>
            </w:pPr>
            <w:r w:rsidRPr="008A1316">
              <w:rPr>
                <w:sz w:val="26"/>
                <w:szCs w:val="26"/>
                <w:lang w:eastAsia="ar-SA"/>
              </w:rPr>
              <w:t>Згідно з даними технічної інвентаризації</w:t>
            </w:r>
          </w:p>
        </w:tc>
      </w:tr>
    </w:tbl>
    <w:p w:rsidR="008A1316" w:rsidRDefault="008A1316" w:rsidP="006F226F">
      <w:pPr>
        <w:spacing w:line="276" w:lineRule="auto"/>
        <w:jc w:val="center"/>
        <w:rPr>
          <w:b/>
        </w:rPr>
      </w:pPr>
    </w:p>
    <w:p w:rsidR="008A1316" w:rsidRDefault="008A1316" w:rsidP="006F226F">
      <w:pPr>
        <w:spacing w:line="276" w:lineRule="auto"/>
        <w:jc w:val="center"/>
        <w:rPr>
          <w:b/>
        </w:rPr>
      </w:pPr>
    </w:p>
    <w:p w:rsidR="008A1316" w:rsidRDefault="008A1316" w:rsidP="006F226F">
      <w:pPr>
        <w:spacing w:line="276" w:lineRule="auto"/>
        <w:jc w:val="center"/>
        <w:rPr>
          <w:b/>
        </w:rPr>
      </w:pPr>
    </w:p>
    <w:p w:rsidR="008A1316" w:rsidRPr="008A1316" w:rsidRDefault="008A1316" w:rsidP="008A1316">
      <w:pPr>
        <w:spacing w:line="276" w:lineRule="auto"/>
        <w:ind w:firstLine="5954"/>
        <w:rPr>
          <w:rFonts w:eastAsia="Calibri"/>
          <w:szCs w:val="28"/>
          <w:lang w:eastAsia="en-US"/>
        </w:rPr>
      </w:pPr>
      <w:r w:rsidRPr="008A1316">
        <w:rPr>
          <w:rFonts w:eastAsia="Calibri"/>
          <w:szCs w:val="28"/>
          <w:lang w:eastAsia="en-US"/>
        </w:rPr>
        <w:t>Додаток 8</w:t>
      </w:r>
    </w:p>
    <w:p w:rsidR="008A1316" w:rsidRPr="008A1316" w:rsidRDefault="008A1316" w:rsidP="008A1316">
      <w:pPr>
        <w:spacing w:line="276" w:lineRule="auto"/>
        <w:ind w:firstLine="5954"/>
        <w:rPr>
          <w:rFonts w:eastAsia="Calibri"/>
          <w:szCs w:val="28"/>
          <w:lang w:eastAsia="en-US"/>
        </w:rPr>
      </w:pPr>
      <w:r w:rsidRPr="008A1316">
        <w:rPr>
          <w:rFonts w:eastAsia="Calibri"/>
          <w:szCs w:val="28"/>
          <w:lang w:eastAsia="en-US"/>
        </w:rPr>
        <w:t>до рішення обласної ради</w:t>
      </w:r>
    </w:p>
    <w:p w:rsidR="008A1316" w:rsidRPr="008A1316" w:rsidRDefault="008A1316" w:rsidP="008A1316">
      <w:pPr>
        <w:spacing w:after="200" w:line="276" w:lineRule="auto"/>
        <w:jc w:val="center"/>
        <w:rPr>
          <w:rFonts w:ascii="Calibri" w:eastAsia="Calibri" w:hAnsi="Calibri"/>
          <w:sz w:val="22"/>
          <w:szCs w:val="22"/>
          <w:lang w:eastAsia="en-US"/>
        </w:rPr>
      </w:pPr>
    </w:p>
    <w:p w:rsidR="008A1316" w:rsidRPr="008A1316" w:rsidRDefault="008A1316" w:rsidP="008A1316">
      <w:pPr>
        <w:spacing w:after="200" w:line="276" w:lineRule="auto"/>
        <w:jc w:val="center"/>
        <w:rPr>
          <w:rFonts w:ascii="Calibri" w:eastAsia="Calibri" w:hAnsi="Calibri"/>
          <w:sz w:val="22"/>
          <w:szCs w:val="22"/>
          <w:lang w:eastAsia="en-US"/>
        </w:rPr>
      </w:pPr>
    </w:p>
    <w:p w:rsidR="008A1316" w:rsidRDefault="008A1316" w:rsidP="006F226F">
      <w:pPr>
        <w:spacing w:line="276" w:lineRule="auto"/>
        <w:jc w:val="center"/>
        <w:rPr>
          <w:b/>
        </w:rPr>
      </w:pPr>
    </w:p>
    <w:p w:rsidR="006D0FC4" w:rsidRDefault="00C85F32" w:rsidP="008A1316">
      <w:pPr>
        <w:spacing w:line="276" w:lineRule="auto"/>
        <w:rPr>
          <w:b/>
        </w:rPr>
      </w:pPr>
      <w:r>
        <w:rPr>
          <w:b/>
        </w:rPr>
        <w:t xml:space="preserve"> </w:t>
      </w:r>
    </w:p>
    <w:p w:rsidR="00C85F32" w:rsidRPr="008A1316" w:rsidRDefault="00C85F32" w:rsidP="00C85F32">
      <w:pPr>
        <w:spacing w:line="276" w:lineRule="auto"/>
        <w:jc w:val="center"/>
        <w:rPr>
          <w:rFonts w:eastAsia="Calibri"/>
          <w:b/>
          <w:szCs w:val="28"/>
          <w:lang w:eastAsia="en-US"/>
        </w:rPr>
      </w:pPr>
      <w:r>
        <w:rPr>
          <w:b/>
        </w:rPr>
        <w:t xml:space="preserve"> </w:t>
      </w:r>
      <w:r w:rsidRPr="008A1316">
        <w:rPr>
          <w:rFonts w:eastAsia="Calibri"/>
          <w:b/>
          <w:szCs w:val="28"/>
          <w:lang w:eastAsia="en-US"/>
        </w:rPr>
        <w:t>ПЕРЕЛІК</w:t>
      </w:r>
    </w:p>
    <w:p w:rsidR="00C85F32" w:rsidRPr="008A1316" w:rsidRDefault="00C85F32" w:rsidP="00C85F32">
      <w:pPr>
        <w:spacing w:line="276" w:lineRule="auto"/>
        <w:jc w:val="center"/>
        <w:rPr>
          <w:rFonts w:eastAsia="Calibri"/>
          <w:b/>
          <w:szCs w:val="28"/>
          <w:lang w:eastAsia="en-US"/>
        </w:rPr>
      </w:pPr>
      <w:r w:rsidRPr="008A1316">
        <w:rPr>
          <w:rFonts w:eastAsia="Calibri"/>
          <w:b/>
          <w:szCs w:val="28"/>
          <w:lang w:eastAsia="en-US"/>
        </w:rPr>
        <w:t>окремого індивідуально визначеного майна спільної власності територіальних громад сіл, селищ, міст Дніпропетровської області на передачу в оренду, яке перебуває в оперативному управлінні комунального закладу  „Нікопольський медичний спеціалізований центр медико-соціальної реабілітації дітей” Дніпропетровської обласної ради”</w:t>
      </w:r>
    </w:p>
    <w:p w:rsidR="00C85F32" w:rsidRDefault="00C85F32" w:rsidP="00C85F32">
      <w:pPr>
        <w:spacing w:line="276" w:lineRule="auto"/>
        <w:jc w:val="center"/>
        <w:rPr>
          <w:b/>
        </w:rPr>
      </w:pPr>
    </w:p>
    <w:p w:rsidR="00C85F32" w:rsidRDefault="00C85F32" w:rsidP="00C85F32">
      <w:pPr>
        <w:spacing w:line="276" w:lineRule="auto"/>
        <w:jc w:val="center"/>
        <w:rPr>
          <w:b/>
        </w:rPr>
      </w:pPr>
    </w:p>
    <w:p w:rsidR="00C85F32" w:rsidRDefault="00C85F32" w:rsidP="008A1316">
      <w:pPr>
        <w:spacing w:line="276" w:lineRule="auto"/>
        <w:rPr>
          <w:b/>
        </w:rPr>
      </w:pPr>
    </w:p>
    <w:tbl>
      <w:tblPr>
        <w:tblStyle w:val="250"/>
        <w:tblpPr w:leftFromText="180" w:rightFromText="180" w:vertAnchor="page" w:horzAnchor="margin" w:tblpY="5641"/>
        <w:tblW w:w="0" w:type="auto"/>
        <w:tblLook w:val="04A0" w:firstRow="1" w:lastRow="0" w:firstColumn="1" w:lastColumn="0" w:noHBand="0" w:noVBand="1"/>
      </w:tblPr>
      <w:tblGrid>
        <w:gridCol w:w="817"/>
        <w:gridCol w:w="5563"/>
        <w:gridCol w:w="3191"/>
      </w:tblGrid>
      <w:tr w:rsidR="00C85F32" w:rsidRPr="008A1316" w:rsidTr="00C85F32">
        <w:tc>
          <w:tcPr>
            <w:tcW w:w="817" w:type="dxa"/>
          </w:tcPr>
          <w:p w:rsidR="00C85F32" w:rsidRPr="008A1316" w:rsidRDefault="00C85F32" w:rsidP="00C85F32">
            <w:pPr>
              <w:jc w:val="center"/>
              <w:rPr>
                <w:rFonts w:eastAsia="Calibri"/>
                <w:b/>
                <w:szCs w:val="28"/>
              </w:rPr>
            </w:pPr>
            <w:r w:rsidRPr="008A1316">
              <w:rPr>
                <w:rFonts w:eastAsia="Calibri"/>
                <w:b/>
                <w:szCs w:val="28"/>
              </w:rPr>
              <w:t>№ з/п</w:t>
            </w:r>
          </w:p>
        </w:tc>
        <w:tc>
          <w:tcPr>
            <w:tcW w:w="5563" w:type="dxa"/>
          </w:tcPr>
          <w:p w:rsidR="00C85F32" w:rsidRPr="008A1316" w:rsidRDefault="00C85F32" w:rsidP="00C85F32">
            <w:pPr>
              <w:jc w:val="center"/>
              <w:rPr>
                <w:rFonts w:eastAsia="Calibri"/>
                <w:b/>
                <w:szCs w:val="28"/>
              </w:rPr>
            </w:pPr>
            <w:r w:rsidRPr="008A1316">
              <w:rPr>
                <w:rFonts w:eastAsia="Calibri"/>
                <w:b/>
                <w:szCs w:val="28"/>
              </w:rPr>
              <w:t>Найменування</w:t>
            </w:r>
          </w:p>
        </w:tc>
        <w:tc>
          <w:tcPr>
            <w:tcW w:w="3191" w:type="dxa"/>
          </w:tcPr>
          <w:p w:rsidR="00C85F32" w:rsidRPr="008A1316" w:rsidRDefault="00C85F32" w:rsidP="00C85F32">
            <w:pPr>
              <w:jc w:val="center"/>
              <w:rPr>
                <w:rFonts w:eastAsia="Calibri"/>
                <w:b/>
                <w:szCs w:val="28"/>
              </w:rPr>
            </w:pPr>
            <w:r w:rsidRPr="008A1316">
              <w:rPr>
                <w:rFonts w:eastAsia="Calibri"/>
                <w:b/>
                <w:szCs w:val="28"/>
              </w:rPr>
              <w:t>Інвентарний номер</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1.</w:t>
            </w:r>
          </w:p>
        </w:tc>
        <w:tc>
          <w:tcPr>
            <w:tcW w:w="5563" w:type="dxa"/>
          </w:tcPr>
          <w:p w:rsidR="00C85F32" w:rsidRPr="008A1316" w:rsidRDefault="00C85F32" w:rsidP="00C85F32">
            <w:pPr>
              <w:rPr>
                <w:rFonts w:eastAsia="Calibri"/>
                <w:szCs w:val="28"/>
              </w:rPr>
            </w:pPr>
            <w:r w:rsidRPr="008A1316">
              <w:rPr>
                <w:rFonts w:eastAsia="Calibri"/>
                <w:szCs w:val="28"/>
              </w:rPr>
              <w:t>Модуль газо-водонагрівний МГВ-90 (котел)</w:t>
            </w:r>
          </w:p>
        </w:tc>
        <w:tc>
          <w:tcPr>
            <w:tcW w:w="3191" w:type="dxa"/>
          </w:tcPr>
          <w:p w:rsidR="00C85F32" w:rsidRPr="008A1316" w:rsidRDefault="00C85F32" w:rsidP="00C85F32">
            <w:pPr>
              <w:jc w:val="center"/>
              <w:rPr>
                <w:rFonts w:eastAsia="Calibri"/>
                <w:szCs w:val="28"/>
              </w:rPr>
            </w:pPr>
            <w:r w:rsidRPr="008A1316">
              <w:rPr>
                <w:rFonts w:eastAsia="Calibri"/>
                <w:szCs w:val="28"/>
              </w:rPr>
              <w:t>101490077</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2.</w:t>
            </w:r>
          </w:p>
        </w:tc>
        <w:tc>
          <w:tcPr>
            <w:tcW w:w="5563" w:type="dxa"/>
          </w:tcPr>
          <w:p w:rsidR="00C85F32" w:rsidRPr="008A1316" w:rsidRDefault="00C85F32" w:rsidP="00C85F32">
            <w:pPr>
              <w:rPr>
                <w:rFonts w:eastAsia="Calibri"/>
                <w:szCs w:val="28"/>
                <w:lang w:val="ru-RU"/>
              </w:rPr>
            </w:pPr>
            <w:r w:rsidRPr="008A1316">
              <w:rPr>
                <w:rFonts w:eastAsia="Calibri"/>
                <w:szCs w:val="28"/>
              </w:rPr>
              <w:t>Модуль газо-водонагрівний МГВ-90 (котел)</w:t>
            </w:r>
          </w:p>
        </w:tc>
        <w:tc>
          <w:tcPr>
            <w:tcW w:w="3191" w:type="dxa"/>
          </w:tcPr>
          <w:p w:rsidR="00C85F32" w:rsidRPr="008A1316" w:rsidRDefault="00C85F32" w:rsidP="00C85F32">
            <w:pPr>
              <w:jc w:val="center"/>
              <w:rPr>
                <w:rFonts w:eastAsia="Calibri"/>
                <w:szCs w:val="28"/>
              </w:rPr>
            </w:pPr>
            <w:r w:rsidRPr="008A1316">
              <w:rPr>
                <w:rFonts w:eastAsia="Calibri"/>
                <w:szCs w:val="28"/>
              </w:rPr>
              <w:t>101490078</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3.</w:t>
            </w:r>
          </w:p>
        </w:tc>
        <w:tc>
          <w:tcPr>
            <w:tcW w:w="5563" w:type="dxa"/>
          </w:tcPr>
          <w:p w:rsidR="00C85F32" w:rsidRPr="008A1316" w:rsidRDefault="00C85F32" w:rsidP="00C85F32">
            <w:pPr>
              <w:rPr>
                <w:rFonts w:eastAsia="Calibri"/>
                <w:szCs w:val="28"/>
              </w:rPr>
            </w:pPr>
            <w:r w:rsidRPr="008A1316">
              <w:rPr>
                <w:rFonts w:eastAsia="Calibri"/>
                <w:szCs w:val="28"/>
              </w:rPr>
              <w:t>Коректор об’єму газу Тандем-Т</w:t>
            </w:r>
          </w:p>
        </w:tc>
        <w:tc>
          <w:tcPr>
            <w:tcW w:w="3191" w:type="dxa"/>
          </w:tcPr>
          <w:p w:rsidR="00C85F32" w:rsidRPr="008A1316" w:rsidRDefault="00C85F32" w:rsidP="00C85F32">
            <w:pPr>
              <w:jc w:val="center"/>
              <w:rPr>
                <w:rFonts w:eastAsia="Calibri"/>
                <w:szCs w:val="28"/>
              </w:rPr>
            </w:pPr>
            <w:r w:rsidRPr="008A1316">
              <w:rPr>
                <w:rFonts w:eastAsia="Calibri"/>
                <w:szCs w:val="28"/>
              </w:rPr>
              <w:t>101490266</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4.</w:t>
            </w:r>
          </w:p>
        </w:tc>
        <w:tc>
          <w:tcPr>
            <w:tcW w:w="5563" w:type="dxa"/>
          </w:tcPr>
          <w:p w:rsidR="00C85F32" w:rsidRPr="008A1316" w:rsidRDefault="00C85F32" w:rsidP="00C85F32">
            <w:pPr>
              <w:rPr>
                <w:rFonts w:eastAsia="Calibri"/>
                <w:szCs w:val="28"/>
              </w:rPr>
            </w:pPr>
            <w:r w:rsidRPr="008A1316">
              <w:rPr>
                <w:rFonts w:eastAsia="Calibri"/>
                <w:szCs w:val="28"/>
              </w:rPr>
              <w:t xml:space="preserve">Шафа вузла </w:t>
            </w:r>
            <w:r w:rsidRPr="008A1316">
              <w:rPr>
                <w:rFonts w:eastAsia="Calibri"/>
                <w:szCs w:val="28"/>
                <w:lang w:val="en-US"/>
              </w:rPr>
              <w:t>GSM</w:t>
            </w:r>
            <w:r w:rsidRPr="008A1316">
              <w:rPr>
                <w:rFonts w:eastAsia="Calibri"/>
                <w:szCs w:val="28"/>
              </w:rPr>
              <w:t xml:space="preserve"> зв’язку (комплект)</w:t>
            </w:r>
          </w:p>
        </w:tc>
        <w:tc>
          <w:tcPr>
            <w:tcW w:w="3191" w:type="dxa"/>
          </w:tcPr>
          <w:p w:rsidR="00C85F32" w:rsidRPr="008A1316" w:rsidRDefault="00C85F32" w:rsidP="00C85F32">
            <w:pPr>
              <w:jc w:val="center"/>
              <w:rPr>
                <w:rFonts w:eastAsia="Calibri"/>
                <w:szCs w:val="28"/>
              </w:rPr>
            </w:pPr>
            <w:r w:rsidRPr="008A1316">
              <w:rPr>
                <w:rFonts w:eastAsia="Calibri"/>
                <w:szCs w:val="28"/>
              </w:rPr>
              <w:t>101490268</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5.</w:t>
            </w:r>
          </w:p>
        </w:tc>
        <w:tc>
          <w:tcPr>
            <w:tcW w:w="5563" w:type="dxa"/>
          </w:tcPr>
          <w:p w:rsidR="00C85F32" w:rsidRPr="008A1316" w:rsidRDefault="00C85F32" w:rsidP="00C85F32">
            <w:pPr>
              <w:rPr>
                <w:rFonts w:eastAsia="Calibri"/>
                <w:szCs w:val="28"/>
                <w:lang w:val="ru-RU"/>
              </w:rPr>
            </w:pPr>
            <w:r w:rsidRPr="008A1316">
              <w:rPr>
                <w:rFonts w:eastAsia="Calibri"/>
                <w:szCs w:val="28"/>
              </w:rPr>
              <w:t xml:space="preserve">Лічильник газу </w:t>
            </w:r>
            <w:r w:rsidRPr="008A1316">
              <w:rPr>
                <w:rFonts w:eastAsia="Calibri"/>
                <w:szCs w:val="28"/>
                <w:lang w:val="en-US"/>
              </w:rPr>
              <w:t xml:space="preserve">G </w:t>
            </w:r>
            <w:r w:rsidRPr="008A1316">
              <w:rPr>
                <w:rFonts w:eastAsia="Calibri"/>
                <w:szCs w:val="28"/>
                <w:lang w:val="ru-RU"/>
              </w:rPr>
              <w:t>16 Ду 32</w:t>
            </w:r>
          </w:p>
        </w:tc>
        <w:tc>
          <w:tcPr>
            <w:tcW w:w="3191" w:type="dxa"/>
          </w:tcPr>
          <w:p w:rsidR="00C85F32" w:rsidRPr="008A1316" w:rsidRDefault="00C85F32" w:rsidP="00C85F32">
            <w:pPr>
              <w:jc w:val="center"/>
              <w:rPr>
                <w:rFonts w:eastAsia="Calibri"/>
                <w:szCs w:val="28"/>
                <w:lang w:val="ru-RU"/>
              </w:rPr>
            </w:pPr>
            <w:r w:rsidRPr="008A1316">
              <w:rPr>
                <w:rFonts w:eastAsia="Calibri"/>
                <w:szCs w:val="28"/>
                <w:lang w:val="ru-RU"/>
              </w:rPr>
              <w:t>101490269</w:t>
            </w:r>
          </w:p>
        </w:tc>
      </w:tr>
      <w:tr w:rsidR="00C85F32" w:rsidRPr="008A1316" w:rsidTr="00C85F32">
        <w:tc>
          <w:tcPr>
            <w:tcW w:w="817" w:type="dxa"/>
          </w:tcPr>
          <w:p w:rsidR="00C85F32" w:rsidRPr="008A1316" w:rsidRDefault="00C85F32" w:rsidP="00C85F32">
            <w:pPr>
              <w:jc w:val="center"/>
              <w:rPr>
                <w:rFonts w:eastAsia="Calibri"/>
                <w:szCs w:val="28"/>
                <w:lang w:val="ru-RU"/>
              </w:rPr>
            </w:pPr>
            <w:r w:rsidRPr="008A1316">
              <w:rPr>
                <w:rFonts w:eastAsia="Calibri"/>
                <w:szCs w:val="28"/>
                <w:lang w:val="ru-RU"/>
              </w:rPr>
              <w:t>6.</w:t>
            </w:r>
          </w:p>
        </w:tc>
        <w:tc>
          <w:tcPr>
            <w:tcW w:w="5563" w:type="dxa"/>
          </w:tcPr>
          <w:p w:rsidR="00C85F32" w:rsidRPr="008A1316" w:rsidRDefault="00C85F32" w:rsidP="00C85F32">
            <w:pPr>
              <w:rPr>
                <w:rFonts w:eastAsia="Calibri"/>
                <w:szCs w:val="28"/>
              </w:rPr>
            </w:pPr>
            <w:r w:rsidRPr="008A1316">
              <w:rPr>
                <w:rFonts w:eastAsia="Calibri"/>
                <w:szCs w:val="28"/>
                <w:lang w:val="ru-RU"/>
              </w:rPr>
              <w:t>Бак для</w:t>
            </w:r>
            <w:r w:rsidRPr="008A1316">
              <w:rPr>
                <w:rFonts w:eastAsia="Calibri"/>
                <w:szCs w:val="28"/>
              </w:rPr>
              <w:t xml:space="preserve"> підпитки ємкості 500 л</w:t>
            </w:r>
          </w:p>
        </w:tc>
        <w:tc>
          <w:tcPr>
            <w:tcW w:w="3191" w:type="dxa"/>
          </w:tcPr>
          <w:p w:rsidR="00C85F32" w:rsidRPr="008A1316" w:rsidRDefault="00C85F32" w:rsidP="00C85F32">
            <w:pPr>
              <w:jc w:val="center"/>
              <w:rPr>
                <w:rFonts w:eastAsia="Calibri"/>
                <w:szCs w:val="28"/>
              </w:rPr>
            </w:pPr>
            <w:r w:rsidRPr="008A1316">
              <w:rPr>
                <w:rFonts w:eastAsia="Calibri"/>
                <w:szCs w:val="28"/>
              </w:rPr>
              <w:t>11136242</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7.</w:t>
            </w:r>
          </w:p>
        </w:tc>
        <w:tc>
          <w:tcPr>
            <w:tcW w:w="5563" w:type="dxa"/>
          </w:tcPr>
          <w:p w:rsidR="00C85F32" w:rsidRPr="008A1316" w:rsidRDefault="00C85F32" w:rsidP="00C85F32">
            <w:pPr>
              <w:rPr>
                <w:rFonts w:eastAsia="Calibri"/>
                <w:szCs w:val="28"/>
              </w:rPr>
            </w:pPr>
            <w:r w:rsidRPr="008A1316">
              <w:rPr>
                <w:rFonts w:eastAsia="Calibri"/>
                <w:szCs w:val="28"/>
              </w:rPr>
              <w:t xml:space="preserve">Насос </w:t>
            </w:r>
            <w:r w:rsidRPr="008A1316">
              <w:rPr>
                <w:rFonts w:eastAsia="Calibri"/>
                <w:szCs w:val="28"/>
                <w:lang w:val="en-US"/>
              </w:rPr>
              <w:t>RPS 30/16</w:t>
            </w:r>
            <w:r w:rsidRPr="008A1316">
              <w:rPr>
                <w:rFonts w:eastAsia="Calibri"/>
                <w:szCs w:val="28"/>
              </w:rPr>
              <w:t xml:space="preserve"> М „ДАВ”</w:t>
            </w:r>
          </w:p>
        </w:tc>
        <w:tc>
          <w:tcPr>
            <w:tcW w:w="3191" w:type="dxa"/>
          </w:tcPr>
          <w:p w:rsidR="00C85F32" w:rsidRPr="008A1316" w:rsidRDefault="00C85F32" w:rsidP="00C85F32">
            <w:pPr>
              <w:jc w:val="center"/>
              <w:rPr>
                <w:rFonts w:eastAsia="Calibri"/>
                <w:szCs w:val="28"/>
              </w:rPr>
            </w:pPr>
            <w:r w:rsidRPr="008A1316">
              <w:rPr>
                <w:rFonts w:eastAsia="Calibri"/>
                <w:szCs w:val="28"/>
              </w:rPr>
              <w:t>11136243</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8.</w:t>
            </w:r>
          </w:p>
        </w:tc>
        <w:tc>
          <w:tcPr>
            <w:tcW w:w="5563" w:type="dxa"/>
          </w:tcPr>
          <w:p w:rsidR="00C85F32" w:rsidRPr="008A1316" w:rsidRDefault="00C85F32" w:rsidP="00C85F32">
            <w:pPr>
              <w:rPr>
                <w:rFonts w:eastAsia="Calibri"/>
                <w:szCs w:val="28"/>
                <w:lang w:val="en-US"/>
              </w:rPr>
            </w:pPr>
            <w:r w:rsidRPr="008A1316">
              <w:rPr>
                <w:rFonts w:eastAsia="Calibri"/>
                <w:szCs w:val="28"/>
              </w:rPr>
              <w:t xml:space="preserve">Розширювальний бак </w:t>
            </w:r>
            <w:r w:rsidRPr="008A1316">
              <w:rPr>
                <w:rFonts w:eastAsia="Calibri"/>
                <w:szCs w:val="28"/>
                <w:lang w:val="en-US"/>
              </w:rPr>
              <w:t>Zelmet</w:t>
            </w:r>
          </w:p>
        </w:tc>
        <w:tc>
          <w:tcPr>
            <w:tcW w:w="3191" w:type="dxa"/>
          </w:tcPr>
          <w:p w:rsidR="00C85F32" w:rsidRPr="008A1316" w:rsidRDefault="00C85F32" w:rsidP="00C85F32">
            <w:pPr>
              <w:jc w:val="center"/>
              <w:rPr>
                <w:rFonts w:eastAsia="Calibri"/>
                <w:szCs w:val="28"/>
              </w:rPr>
            </w:pPr>
            <w:r w:rsidRPr="008A1316">
              <w:rPr>
                <w:rFonts w:eastAsia="Calibri"/>
                <w:szCs w:val="28"/>
              </w:rPr>
              <w:t>101470098</w:t>
            </w:r>
          </w:p>
        </w:tc>
      </w:tr>
      <w:tr w:rsidR="00C85F32" w:rsidRPr="008A1316" w:rsidTr="00C85F32">
        <w:tc>
          <w:tcPr>
            <w:tcW w:w="817" w:type="dxa"/>
          </w:tcPr>
          <w:p w:rsidR="00C85F32" w:rsidRPr="008A1316" w:rsidRDefault="00C85F32" w:rsidP="00C85F32">
            <w:pPr>
              <w:jc w:val="center"/>
              <w:rPr>
                <w:rFonts w:eastAsia="Calibri"/>
                <w:szCs w:val="28"/>
              </w:rPr>
            </w:pPr>
            <w:r w:rsidRPr="008A1316">
              <w:rPr>
                <w:rFonts w:eastAsia="Calibri"/>
                <w:szCs w:val="28"/>
              </w:rPr>
              <w:t>9.</w:t>
            </w:r>
          </w:p>
        </w:tc>
        <w:tc>
          <w:tcPr>
            <w:tcW w:w="5563" w:type="dxa"/>
          </w:tcPr>
          <w:p w:rsidR="00C85F32" w:rsidRPr="008A1316" w:rsidRDefault="00C85F32" w:rsidP="00C85F32">
            <w:pPr>
              <w:rPr>
                <w:rFonts w:eastAsia="Calibri"/>
                <w:szCs w:val="28"/>
              </w:rPr>
            </w:pPr>
            <w:r w:rsidRPr="008A1316">
              <w:rPr>
                <w:rFonts w:eastAsia="Calibri"/>
                <w:szCs w:val="28"/>
              </w:rPr>
              <w:t>Газопровід</w:t>
            </w:r>
          </w:p>
        </w:tc>
        <w:tc>
          <w:tcPr>
            <w:tcW w:w="3191" w:type="dxa"/>
          </w:tcPr>
          <w:p w:rsidR="00C85F32" w:rsidRPr="008A1316" w:rsidRDefault="00C85F32" w:rsidP="00C85F32">
            <w:pPr>
              <w:jc w:val="center"/>
              <w:rPr>
                <w:rFonts w:eastAsia="Calibri"/>
                <w:szCs w:val="28"/>
              </w:rPr>
            </w:pPr>
            <w:r w:rsidRPr="008A1316">
              <w:rPr>
                <w:rFonts w:eastAsia="Calibri"/>
                <w:szCs w:val="28"/>
              </w:rPr>
              <w:t>101490193</w:t>
            </w:r>
          </w:p>
        </w:tc>
      </w:tr>
    </w:tbl>
    <w:p w:rsidR="00C85F32" w:rsidRDefault="00C85F32" w:rsidP="008A1316">
      <w:pPr>
        <w:spacing w:line="276" w:lineRule="auto"/>
        <w:rPr>
          <w:b/>
        </w:rPr>
      </w:pPr>
    </w:p>
    <w:p w:rsidR="008A1316" w:rsidRPr="008A1316" w:rsidRDefault="008A1316" w:rsidP="008A1316">
      <w:pPr>
        <w:tabs>
          <w:tab w:val="left" w:pos="7938"/>
        </w:tabs>
        <w:ind w:firstLine="5760"/>
        <w:rPr>
          <w:szCs w:val="28"/>
        </w:rPr>
      </w:pPr>
      <w:r w:rsidRPr="008A1316">
        <w:rPr>
          <w:szCs w:val="28"/>
          <w:lang w:val="ru-RU"/>
        </w:rPr>
        <w:t>Додаток</w:t>
      </w:r>
      <w:r w:rsidRPr="008A1316">
        <w:rPr>
          <w:szCs w:val="28"/>
        </w:rPr>
        <w:t xml:space="preserve"> 9</w:t>
      </w:r>
    </w:p>
    <w:p w:rsidR="008A1316" w:rsidRPr="008A1316" w:rsidRDefault="008A1316" w:rsidP="008A1316">
      <w:pPr>
        <w:ind w:firstLine="5760"/>
        <w:rPr>
          <w:szCs w:val="28"/>
          <w:lang w:val="ru-RU"/>
        </w:rPr>
      </w:pPr>
      <w:r w:rsidRPr="008A1316">
        <w:rPr>
          <w:szCs w:val="28"/>
          <w:lang w:val="ru-RU"/>
        </w:rPr>
        <w:t>до рішення обласної ради</w:t>
      </w:r>
    </w:p>
    <w:p w:rsidR="008A1316" w:rsidRPr="008A1316" w:rsidRDefault="008A1316" w:rsidP="008A1316">
      <w:pPr>
        <w:rPr>
          <w:sz w:val="24"/>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jc w:val="center"/>
        <w:rPr>
          <w:b/>
          <w:szCs w:val="28"/>
        </w:rPr>
      </w:pPr>
      <w:r w:rsidRPr="008A1316">
        <w:rPr>
          <w:b/>
          <w:szCs w:val="28"/>
        </w:rPr>
        <w:t>юридичних осіб – професійно-технічних навчальних закладів</w:t>
      </w:r>
    </w:p>
    <w:p w:rsidR="008A1316" w:rsidRPr="008A1316" w:rsidRDefault="008A1316" w:rsidP="008A1316">
      <w:pPr>
        <w:jc w:val="center"/>
        <w:rPr>
          <w:b/>
          <w:szCs w:val="28"/>
        </w:rPr>
      </w:pPr>
    </w:p>
    <w:p w:rsidR="008A1316" w:rsidRPr="008A1316" w:rsidRDefault="008A1316" w:rsidP="008A1316">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b/>
                <w:szCs w:val="28"/>
              </w:rPr>
            </w:pPr>
            <w:r w:rsidRPr="008A1316">
              <w:rPr>
                <w:b/>
                <w:szCs w:val="28"/>
              </w:rPr>
              <w:t>№</w:t>
            </w:r>
          </w:p>
          <w:p w:rsidR="008A1316" w:rsidRPr="008A1316" w:rsidRDefault="008A1316" w:rsidP="008A1316">
            <w:pPr>
              <w:jc w:val="center"/>
              <w:rPr>
                <w:b/>
                <w:szCs w:val="28"/>
              </w:rPr>
            </w:pPr>
            <w:r w:rsidRPr="008A1316">
              <w:rPr>
                <w:b/>
                <w:szCs w:val="28"/>
              </w:rPr>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8A1316" w:rsidRPr="008A1316" w:rsidRDefault="008A1316" w:rsidP="008A1316">
            <w:pPr>
              <w:jc w:val="center"/>
              <w:rPr>
                <w:b/>
                <w:szCs w:val="28"/>
              </w:rPr>
            </w:pPr>
            <w:r w:rsidRPr="008A1316">
              <w:rPr>
                <w:b/>
                <w:szCs w:val="28"/>
              </w:rPr>
              <w:t>Професійно-технічні навчальні заклади</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Кам’янське вище професійне училище</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Кам’янський професійний ліцей</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Тернівський професійний гірничий ліцей</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ДПТНЗ „Криворізький професійний гірничо-електромеханічний ліцей”</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t>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ДНЗ „Криворізький центр професійної освіти металургії та машинобудування”</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t>6.</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ДПТНЗ „Криворізький центр професійної освіти робітничих кадрів торгівлі та ресторанного сервісу”</w:t>
            </w:r>
          </w:p>
        </w:tc>
      </w:tr>
      <w:tr w:rsidR="008A1316" w:rsidRPr="008A1316" w:rsidTr="008A1316">
        <w:tc>
          <w:tcPr>
            <w:tcW w:w="90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jc w:val="center"/>
              <w:rPr>
                <w:szCs w:val="28"/>
              </w:rPr>
            </w:pPr>
            <w:r w:rsidRPr="008A1316">
              <w:rPr>
                <w:szCs w:val="28"/>
              </w:rPr>
              <w:lastRenderedPageBreak/>
              <w:t>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A1316" w:rsidRPr="008A1316" w:rsidRDefault="008A1316" w:rsidP="008A1316">
            <w:pPr>
              <w:rPr>
                <w:szCs w:val="28"/>
              </w:rPr>
            </w:pPr>
            <w:r w:rsidRPr="008A1316">
              <w:rPr>
                <w:szCs w:val="28"/>
              </w:rPr>
              <w:t>ДПТНЗ „Західно-Дніпровський центр професійно-технічної освіти”</w:t>
            </w:r>
          </w:p>
        </w:tc>
      </w:tr>
      <w:tr w:rsidR="008A1316" w:rsidRPr="008A1316" w:rsidTr="008A1316">
        <w:tc>
          <w:tcPr>
            <w:tcW w:w="900" w:type="dxa"/>
            <w:shd w:val="clear" w:color="auto" w:fill="auto"/>
          </w:tcPr>
          <w:p w:rsidR="008A1316" w:rsidRPr="008A1316" w:rsidRDefault="008A1316" w:rsidP="008A1316">
            <w:pPr>
              <w:jc w:val="center"/>
              <w:rPr>
                <w:szCs w:val="28"/>
              </w:rPr>
            </w:pPr>
            <w:r w:rsidRPr="008A1316">
              <w:rPr>
                <w:szCs w:val="28"/>
              </w:rPr>
              <w:t>8.</w:t>
            </w:r>
          </w:p>
        </w:tc>
        <w:tc>
          <w:tcPr>
            <w:tcW w:w="7920" w:type="dxa"/>
            <w:shd w:val="clear" w:color="auto" w:fill="auto"/>
          </w:tcPr>
          <w:p w:rsidR="008A1316" w:rsidRPr="008A1316" w:rsidRDefault="008A1316" w:rsidP="008A1316">
            <w:pPr>
              <w:rPr>
                <w:szCs w:val="28"/>
              </w:rPr>
            </w:pPr>
            <w:r w:rsidRPr="008A1316">
              <w:rPr>
                <w:szCs w:val="28"/>
              </w:rPr>
              <w:t>Професійне-технічне училище № 81</w:t>
            </w:r>
          </w:p>
        </w:tc>
      </w:tr>
      <w:tr w:rsidR="008A1316" w:rsidRPr="008A1316" w:rsidTr="008A1316">
        <w:tc>
          <w:tcPr>
            <w:tcW w:w="900" w:type="dxa"/>
            <w:shd w:val="clear" w:color="auto" w:fill="auto"/>
          </w:tcPr>
          <w:p w:rsidR="008A1316" w:rsidRPr="008A1316" w:rsidRDefault="008A1316" w:rsidP="008A1316">
            <w:pPr>
              <w:jc w:val="center"/>
              <w:rPr>
                <w:szCs w:val="28"/>
              </w:rPr>
            </w:pPr>
            <w:r w:rsidRPr="008A1316">
              <w:rPr>
                <w:szCs w:val="28"/>
              </w:rPr>
              <w:t>9.</w:t>
            </w:r>
          </w:p>
        </w:tc>
        <w:tc>
          <w:tcPr>
            <w:tcW w:w="7920" w:type="dxa"/>
            <w:shd w:val="clear" w:color="auto" w:fill="auto"/>
          </w:tcPr>
          <w:p w:rsidR="008A1316" w:rsidRPr="008A1316" w:rsidRDefault="008A1316" w:rsidP="008A1316">
            <w:pPr>
              <w:rPr>
                <w:szCs w:val="28"/>
              </w:rPr>
            </w:pPr>
            <w:r w:rsidRPr="008A1316">
              <w:rPr>
                <w:szCs w:val="28"/>
              </w:rPr>
              <w:t>ДПТНЗ „Криворізький  навчально-виробничий центр”</w:t>
            </w:r>
          </w:p>
        </w:tc>
      </w:tr>
      <w:tr w:rsidR="008A1316" w:rsidRPr="008A1316" w:rsidTr="008A1316">
        <w:tc>
          <w:tcPr>
            <w:tcW w:w="900" w:type="dxa"/>
            <w:shd w:val="clear" w:color="auto" w:fill="auto"/>
          </w:tcPr>
          <w:p w:rsidR="008A1316" w:rsidRPr="008A1316" w:rsidRDefault="008A1316" w:rsidP="008A1316">
            <w:pPr>
              <w:jc w:val="center"/>
              <w:rPr>
                <w:szCs w:val="28"/>
              </w:rPr>
            </w:pPr>
            <w:r w:rsidRPr="008A1316">
              <w:rPr>
                <w:szCs w:val="28"/>
              </w:rPr>
              <w:t>10.</w:t>
            </w:r>
          </w:p>
        </w:tc>
        <w:tc>
          <w:tcPr>
            <w:tcW w:w="7920" w:type="dxa"/>
            <w:shd w:val="clear" w:color="auto" w:fill="auto"/>
          </w:tcPr>
          <w:p w:rsidR="008A1316" w:rsidRPr="008A1316" w:rsidRDefault="008A1316" w:rsidP="008A1316">
            <w:pPr>
              <w:rPr>
                <w:szCs w:val="28"/>
              </w:rPr>
            </w:pPr>
            <w:r w:rsidRPr="008A1316">
              <w:rPr>
                <w:szCs w:val="28"/>
              </w:rPr>
              <w:t>ДНЗ „Інгулецький професійний ліцей”</w:t>
            </w:r>
          </w:p>
        </w:tc>
      </w:tr>
      <w:tr w:rsidR="008A1316" w:rsidRPr="008A1316" w:rsidTr="008A1316">
        <w:tc>
          <w:tcPr>
            <w:tcW w:w="900" w:type="dxa"/>
            <w:shd w:val="clear" w:color="auto" w:fill="auto"/>
          </w:tcPr>
          <w:p w:rsidR="008A1316" w:rsidRPr="008A1316" w:rsidRDefault="008A1316" w:rsidP="008A1316">
            <w:pPr>
              <w:jc w:val="center"/>
              <w:rPr>
                <w:szCs w:val="28"/>
              </w:rPr>
            </w:pPr>
            <w:r w:rsidRPr="008A1316">
              <w:rPr>
                <w:szCs w:val="28"/>
              </w:rPr>
              <w:t>11.</w:t>
            </w:r>
          </w:p>
        </w:tc>
        <w:tc>
          <w:tcPr>
            <w:tcW w:w="7920" w:type="dxa"/>
            <w:shd w:val="clear" w:color="auto" w:fill="auto"/>
          </w:tcPr>
          <w:p w:rsidR="008A1316" w:rsidRPr="008A1316" w:rsidRDefault="008A1316" w:rsidP="008A1316">
            <w:pPr>
              <w:rPr>
                <w:szCs w:val="28"/>
              </w:rPr>
            </w:pPr>
            <w:r w:rsidRPr="008A1316">
              <w:rPr>
                <w:szCs w:val="28"/>
              </w:rPr>
              <w:t>Криворізький професійний ліцей</w:t>
            </w:r>
          </w:p>
        </w:tc>
      </w:tr>
      <w:tr w:rsidR="008A1316" w:rsidRPr="008A1316" w:rsidTr="008A1316">
        <w:tc>
          <w:tcPr>
            <w:tcW w:w="900" w:type="dxa"/>
            <w:shd w:val="clear" w:color="auto" w:fill="auto"/>
          </w:tcPr>
          <w:p w:rsidR="008A1316" w:rsidRPr="008A1316" w:rsidRDefault="008A1316" w:rsidP="008A1316">
            <w:pPr>
              <w:jc w:val="center"/>
              <w:rPr>
                <w:szCs w:val="28"/>
              </w:rPr>
            </w:pPr>
            <w:r w:rsidRPr="008A1316">
              <w:rPr>
                <w:szCs w:val="28"/>
              </w:rPr>
              <w:t>12.</w:t>
            </w:r>
          </w:p>
        </w:tc>
        <w:tc>
          <w:tcPr>
            <w:tcW w:w="7920" w:type="dxa"/>
            <w:shd w:val="clear" w:color="auto" w:fill="auto"/>
          </w:tcPr>
          <w:p w:rsidR="008A1316" w:rsidRPr="008A1316" w:rsidRDefault="008A1316" w:rsidP="008A1316">
            <w:pPr>
              <w:rPr>
                <w:szCs w:val="28"/>
              </w:rPr>
            </w:pPr>
            <w:r w:rsidRPr="008A1316">
              <w:rPr>
                <w:szCs w:val="28"/>
              </w:rPr>
              <w:t>ДПТНЗ „Солонянський професійний аграрний ліцей”</w:t>
            </w:r>
          </w:p>
        </w:tc>
      </w:tr>
    </w:tbl>
    <w:p w:rsidR="008A1316" w:rsidRDefault="008A1316" w:rsidP="008A1316">
      <w:pPr>
        <w:spacing w:line="276" w:lineRule="auto"/>
        <w:rPr>
          <w:b/>
        </w:rPr>
      </w:pPr>
    </w:p>
    <w:p w:rsidR="008A1316" w:rsidRPr="008A1316" w:rsidRDefault="008A1316" w:rsidP="008A1316">
      <w:pPr>
        <w:ind w:left="4956" w:firstLine="708"/>
        <w:jc w:val="both"/>
        <w:rPr>
          <w:szCs w:val="28"/>
        </w:rPr>
      </w:pPr>
      <w:r w:rsidRPr="008A1316">
        <w:rPr>
          <w:szCs w:val="28"/>
        </w:rPr>
        <w:t>Додаток 10</w:t>
      </w:r>
    </w:p>
    <w:p w:rsidR="008A1316" w:rsidRPr="008A1316" w:rsidRDefault="008A1316" w:rsidP="008A1316">
      <w:pPr>
        <w:ind w:left="5664"/>
        <w:jc w:val="both"/>
        <w:rPr>
          <w:szCs w:val="28"/>
        </w:rPr>
      </w:pPr>
      <w:r w:rsidRPr="008A1316">
        <w:rPr>
          <w:szCs w:val="28"/>
        </w:rPr>
        <w:t>до рішення обласної ради</w:t>
      </w:r>
    </w:p>
    <w:p w:rsidR="008A1316" w:rsidRPr="008A1316" w:rsidRDefault="008A1316" w:rsidP="008A1316">
      <w:pPr>
        <w:rPr>
          <w:b/>
          <w:sz w:val="24"/>
        </w:rPr>
      </w:pPr>
    </w:p>
    <w:p w:rsidR="008A1316" w:rsidRPr="008A1316" w:rsidRDefault="008A1316" w:rsidP="008A1316">
      <w:pPr>
        <w:jc w:val="center"/>
        <w:rPr>
          <w:b/>
          <w:szCs w:val="28"/>
        </w:rPr>
      </w:pPr>
      <w:r w:rsidRPr="008A1316">
        <w:rPr>
          <w:b/>
          <w:szCs w:val="28"/>
        </w:rPr>
        <w:t>ПЕРЕЛІК</w:t>
      </w:r>
    </w:p>
    <w:p w:rsidR="008A1316" w:rsidRPr="008A1316" w:rsidRDefault="008A1316" w:rsidP="008A1316">
      <w:pPr>
        <w:tabs>
          <w:tab w:val="left" w:pos="1500"/>
        </w:tabs>
        <w:jc w:val="center"/>
        <w:rPr>
          <w:b/>
          <w:szCs w:val="28"/>
        </w:rPr>
      </w:pPr>
      <w:r w:rsidRPr="008A1316">
        <w:rPr>
          <w:b/>
          <w:szCs w:val="28"/>
        </w:rPr>
        <w:t>майна спільної власності територіальних громад сіл, селищ, міст Дніпропетровської області, закріпленого на праві господарського відання за ОКП „Фармація”, яке передається під заставу для отримання кредиту</w:t>
      </w:r>
    </w:p>
    <w:p w:rsidR="008A1316" w:rsidRPr="008A1316" w:rsidRDefault="008A1316" w:rsidP="008A1316">
      <w:pPr>
        <w:jc w:val="right"/>
        <w:rPr>
          <w:b/>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17"/>
        <w:gridCol w:w="2520"/>
        <w:gridCol w:w="1260"/>
        <w:gridCol w:w="1620"/>
        <w:gridCol w:w="1440"/>
      </w:tblGrid>
      <w:tr w:rsidR="008A1316" w:rsidRPr="008A1316" w:rsidTr="008A1316">
        <w:tc>
          <w:tcPr>
            <w:tcW w:w="62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b/>
                <w:sz w:val="24"/>
              </w:rPr>
            </w:pPr>
            <w:r w:rsidRPr="008A1316">
              <w:rPr>
                <w:b/>
                <w:sz w:val="24"/>
              </w:rPr>
              <w:t>№ з/п</w:t>
            </w:r>
          </w:p>
        </w:tc>
        <w:tc>
          <w:tcPr>
            <w:tcW w:w="3517"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b/>
                <w:sz w:val="24"/>
              </w:rPr>
            </w:pPr>
            <w:r w:rsidRPr="008A1316">
              <w:rPr>
                <w:b/>
                <w:sz w:val="24"/>
              </w:rPr>
              <w:t xml:space="preserve">Найменування </w:t>
            </w:r>
          </w:p>
        </w:tc>
        <w:tc>
          <w:tcPr>
            <w:tcW w:w="252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b/>
                <w:sz w:val="24"/>
              </w:rPr>
            </w:pPr>
            <w:r w:rsidRPr="008A1316">
              <w:rPr>
                <w:b/>
                <w:sz w:val="24"/>
              </w:rPr>
              <w:t>Адреса</w:t>
            </w:r>
          </w:p>
        </w:tc>
        <w:tc>
          <w:tcPr>
            <w:tcW w:w="126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b/>
                <w:sz w:val="24"/>
              </w:rPr>
            </w:pPr>
            <w:r w:rsidRPr="008A1316">
              <w:rPr>
                <w:b/>
                <w:sz w:val="24"/>
              </w:rPr>
              <w:t>Первісна вартість, грн</w:t>
            </w:r>
          </w:p>
        </w:tc>
        <w:tc>
          <w:tcPr>
            <w:tcW w:w="162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b/>
                <w:sz w:val="24"/>
              </w:rPr>
            </w:pPr>
            <w:r w:rsidRPr="008A1316">
              <w:rPr>
                <w:b/>
                <w:sz w:val="24"/>
              </w:rPr>
              <w:t>Нараховане</w:t>
            </w:r>
          </w:p>
          <w:p w:rsidR="008A1316" w:rsidRPr="008A1316" w:rsidRDefault="008A1316" w:rsidP="008A1316">
            <w:pPr>
              <w:jc w:val="center"/>
              <w:rPr>
                <w:b/>
                <w:sz w:val="24"/>
              </w:rPr>
            </w:pPr>
            <w:r w:rsidRPr="008A1316">
              <w:rPr>
                <w:b/>
                <w:sz w:val="24"/>
              </w:rPr>
              <w:t>зношення, грн</w:t>
            </w:r>
          </w:p>
        </w:tc>
        <w:tc>
          <w:tcPr>
            <w:tcW w:w="144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b/>
                <w:sz w:val="24"/>
              </w:rPr>
            </w:pPr>
            <w:r w:rsidRPr="008A1316">
              <w:rPr>
                <w:b/>
                <w:sz w:val="24"/>
              </w:rPr>
              <w:t>Залиш-кова вартість,  грн</w:t>
            </w:r>
          </w:p>
        </w:tc>
      </w:tr>
      <w:tr w:rsidR="008A1316" w:rsidRPr="008A1316" w:rsidTr="008A1316">
        <w:tc>
          <w:tcPr>
            <w:tcW w:w="62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both"/>
              <w:rPr>
                <w:sz w:val="24"/>
              </w:rPr>
            </w:pPr>
            <w:r w:rsidRPr="008A1316">
              <w:rPr>
                <w:sz w:val="24"/>
              </w:rPr>
              <w:t>1.</w:t>
            </w:r>
          </w:p>
        </w:tc>
        <w:tc>
          <w:tcPr>
            <w:tcW w:w="3517"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4"/>
              </w:rPr>
            </w:pPr>
            <w:r w:rsidRPr="008A1316">
              <w:rPr>
                <w:sz w:val="24"/>
              </w:rPr>
              <w:t xml:space="preserve">Частина нежитлового приміщення центральної районної аптеки № 422, яка складається з: підвалу нежитлової будівлі (літ. – А) загальною площею </w:t>
            </w:r>
          </w:p>
          <w:p w:rsidR="008A1316" w:rsidRPr="008A1316" w:rsidRDefault="008A1316" w:rsidP="008A1316">
            <w:pPr>
              <w:rPr>
                <w:sz w:val="24"/>
              </w:rPr>
            </w:pPr>
            <w:smartTag w:uri="urn:schemas-microsoft-com:office:smarttags" w:element="metricconverter">
              <w:smartTagPr>
                <w:attr w:name="ProductID" w:val="371,2 кв. м"/>
              </w:smartTagPr>
              <w:r w:rsidRPr="008A1316">
                <w:rPr>
                  <w:sz w:val="24"/>
                </w:rPr>
                <w:t>371,2 кв. м</w:t>
              </w:r>
            </w:smartTag>
            <w:r w:rsidRPr="008A1316">
              <w:rPr>
                <w:sz w:val="24"/>
              </w:rPr>
              <w:t xml:space="preserve">; першого поверху нежитлової будівлі (літ. – А) загальною площею </w:t>
            </w:r>
          </w:p>
          <w:p w:rsidR="008A1316" w:rsidRPr="008A1316" w:rsidRDefault="008A1316" w:rsidP="008A1316">
            <w:pPr>
              <w:rPr>
                <w:sz w:val="24"/>
              </w:rPr>
            </w:pPr>
            <w:r w:rsidRPr="008A1316">
              <w:rPr>
                <w:sz w:val="24"/>
              </w:rPr>
              <w:t>359,8  кв. м; господарської споруди (літ. – В) загальною площею 154,6  кв. м</w:t>
            </w:r>
          </w:p>
        </w:tc>
        <w:tc>
          <w:tcPr>
            <w:tcW w:w="252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both"/>
              <w:rPr>
                <w:sz w:val="24"/>
              </w:rPr>
            </w:pPr>
            <w:r w:rsidRPr="008A1316">
              <w:rPr>
                <w:sz w:val="24"/>
              </w:rPr>
              <w:t>вул. Мітягіна, 62,</w:t>
            </w:r>
          </w:p>
          <w:p w:rsidR="008A1316" w:rsidRPr="008A1316" w:rsidRDefault="008A1316" w:rsidP="008A1316">
            <w:pPr>
              <w:jc w:val="both"/>
              <w:rPr>
                <w:sz w:val="24"/>
              </w:rPr>
            </w:pPr>
            <w:r w:rsidRPr="008A1316">
              <w:rPr>
                <w:sz w:val="24"/>
              </w:rPr>
              <w:t>м. Новомосковськ,</w:t>
            </w:r>
          </w:p>
          <w:p w:rsidR="008A1316" w:rsidRPr="008A1316" w:rsidRDefault="008A1316" w:rsidP="008A1316">
            <w:pPr>
              <w:jc w:val="both"/>
              <w:rPr>
                <w:sz w:val="24"/>
              </w:rPr>
            </w:pPr>
            <w:r w:rsidRPr="008A1316">
              <w:rPr>
                <w:sz w:val="24"/>
              </w:rPr>
              <w:t>Дніпропетровська область,</w:t>
            </w:r>
          </w:p>
          <w:p w:rsidR="008A1316" w:rsidRPr="008A1316" w:rsidRDefault="008A1316" w:rsidP="008A1316">
            <w:pPr>
              <w:jc w:val="both"/>
              <w:rPr>
                <w:sz w:val="24"/>
              </w:rPr>
            </w:pPr>
            <w:r w:rsidRPr="008A1316">
              <w:rPr>
                <w:sz w:val="24"/>
              </w:rPr>
              <w:t>51208</w:t>
            </w:r>
          </w:p>
          <w:p w:rsidR="008A1316" w:rsidRPr="008A1316" w:rsidRDefault="008A1316" w:rsidP="008A1316">
            <w:pPr>
              <w:jc w:val="both"/>
              <w:rPr>
                <w:sz w:val="24"/>
              </w:rPr>
            </w:pPr>
          </w:p>
          <w:p w:rsidR="008A1316" w:rsidRPr="008A1316" w:rsidRDefault="008A1316" w:rsidP="008A1316">
            <w:pPr>
              <w:jc w:val="both"/>
              <w:rPr>
                <w:sz w:val="24"/>
              </w:rPr>
            </w:pPr>
          </w:p>
          <w:p w:rsidR="008A1316" w:rsidRPr="008A1316" w:rsidRDefault="008A1316" w:rsidP="008A1316">
            <w:pPr>
              <w:jc w:val="both"/>
              <w:rPr>
                <w:sz w:val="24"/>
              </w:rPr>
            </w:pPr>
          </w:p>
          <w:p w:rsidR="008A1316" w:rsidRPr="008A1316" w:rsidRDefault="008A1316" w:rsidP="008A1316">
            <w:pPr>
              <w:jc w:val="both"/>
              <w:rPr>
                <w:sz w:val="24"/>
              </w:rPr>
            </w:pPr>
          </w:p>
          <w:p w:rsidR="008A1316" w:rsidRPr="008A1316" w:rsidRDefault="008A1316" w:rsidP="008A1316">
            <w:pPr>
              <w:rPr>
                <w:sz w:val="24"/>
              </w:rPr>
            </w:pPr>
          </w:p>
        </w:tc>
        <w:tc>
          <w:tcPr>
            <w:tcW w:w="126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349091,57</w:t>
            </w:r>
          </w:p>
        </w:tc>
        <w:tc>
          <w:tcPr>
            <w:tcW w:w="162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301392,50</w:t>
            </w:r>
          </w:p>
        </w:tc>
        <w:tc>
          <w:tcPr>
            <w:tcW w:w="144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47699,07</w:t>
            </w:r>
          </w:p>
        </w:tc>
      </w:tr>
      <w:tr w:rsidR="008A1316" w:rsidRPr="008A1316" w:rsidTr="008A1316">
        <w:tc>
          <w:tcPr>
            <w:tcW w:w="623"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both"/>
              <w:rPr>
                <w:sz w:val="24"/>
              </w:rPr>
            </w:pPr>
            <w:r w:rsidRPr="008A1316">
              <w:rPr>
                <w:sz w:val="24"/>
              </w:rPr>
              <w:t>2.</w:t>
            </w:r>
          </w:p>
        </w:tc>
        <w:tc>
          <w:tcPr>
            <w:tcW w:w="3517"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4"/>
              </w:rPr>
            </w:pPr>
            <w:r w:rsidRPr="008A1316">
              <w:rPr>
                <w:sz w:val="24"/>
              </w:rPr>
              <w:t xml:space="preserve">Приміщення центральної районної аптеки № 92, яке складається з: будівлі аптеки (літ. – Б) загальною площею </w:t>
            </w:r>
            <w:smartTag w:uri="urn:schemas-microsoft-com:office:smarttags" w:element="metricconverter">
              <w:smartTagPr>
                <w:attr w:name="ProductID" w:val="1086,8 кв. м"/>
              </w:smartTagPr>
              <w:r w:rsidRPr="008A1316">
                <w:rPr>
                  <w:sz w:val="24"/>
                </w:rPr>
                <w:t>1086,8 кв. м</w:t>
              </w:r>
            </w:smartTag>
            <w:r w:rsidRPr="008A1316">
              <w:rPr>
                <w:sz w:val="24"/>
              </w:rPr>
              <w:t>; підвалу (літ. – Б</w:t>
            </w:r>
            <w:r w:rsidRPr="008A1316">
              <w:rPr>
                <w:rFonts w:ascii="Arial" w:hAnsi="Arial" w:cs="Arial"/>
                <w:sz w:val="24"/>
              </w:rPr>
              <w:t>')</w:t>
            </w:r>
            <w:r w:rsidRPr="008A1316">
              <w:rPr>
                <w:sz w:val="24"/>
              </w:rPr>
              <w:t>; входу в підвал (літ. – б); входу в підвал (літ. – б</w:t>
            </w:r>
            <w:r w:rsidRPr="008A1316">
              <w:rPr>
                <w:rFonts w:ascii="Arial" w:hAnsi="Arial" w:cs="Arial"/>
                <w:sz w:val="24"/>
              </w:rPr>
              <w:t>')</w:t>
            </w:r>
            <w:r w:rsidRPr="008A1316">
              <w:rPr>
                <w:sz w:val="24"/>
              </w:rPr>
              <w:t xml:space="preserve">; гаража            (літ. – В); замощення – 1; огорожі – 1 </w:t>
            </w:r>
          </w:p>
        </w:tc>
        <w:tc>
          <w:tcPr>
            <w:tcW w:w="252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rPr>
                <w:sz w:val="24"/>
              </w:rPr>
            </w:pPr>
            <w:r w:rsidRPr="008A1316">
              <w:rPr>
                <w:sz w:val="24"/>
              </w:rPr>
              <w:t>вул. Строменка, 2а,</w:t>
            </w:r>
          </w:p>
          <w:p w:rsidR="008A1316" w:rsidRPr="008A1316" w:rsidRDefault="008A1316" w:rsidP="008A1316">
            <w:pPr>
              <w:rPr>
                <w:sz w:val="24"/>
              </w:rPr>
            </w:pPr>
            <w:r w:rsidRPr="008A1316">
              <w:rPr>
                <w:sz w:val="24"/>
              </w:rPr>
              <w:t>смт Солоне,</w:t>
            </w:r>
          </w:p>
          <w:p w:rsidR="008A1316" w:rsidRPr="008A1316" w:rsidRDefault="008A1316" w:rsidP="008A1316">
            <w:pPr>
              <w:rPr>
                <w:sz w:val="24"/>
              </w:rPr>
            </w:pPr>
            <w:r w:rsidRPr="008A1316">
              <w:rPr>
                <w:sz w:val="24"/>
              </w:rPr>
              <w:t>Дніпропетровська</w:t>
            </w:r>
          </w:p>
          <w:p w:rsidR="008A1316" w:rsidRPr="008A1316" w:rsidRDefault="008A1316" w:rsidP="008A1316">
            <w:pPr>
              <w:rPr>
                <w:sz w:val="24"/>
              </w:rPr>
            </w:pPr>
            <w:r w:rsidRPr="008A1316">
              <w:rPr>
                <w:sz w:val="24"/>
              </w:rPr>
              <w:t xml:space="preserve">область, </w:t>
            </w:r>
          </w:p>
          <w:p w:rsidR="008A1316" w:rsidRPr="008A1316" w:rsidRDefault="008A1316" w:rsidP="008A1316">
            <w:pPr>
              <w:rPr>
                <w:sz w:val="24"/>
              </w:rPr>
            </w:pPr>
            <w:r w:rsidRPr="008A1316">
              <w:rPr>
                <w:sz w:val="24"/>
              </w:rPr>
              <w:t>52400</w:t>
            </w:r>
          </w:p>
          <w:p w:rsidR="008A1316" w:rsidRPr="008A1316" w:rsidRDefault="008A1316" w:rsidP="008A1316">
            <w:pPr>
              <w:rPr>
                <w:sz w:val="24"/>
              </w:rPr>
            </w:pPr>
          </w:p>
          <w:p w:rsidR="008A1316" w:rsidRPr="008A1316" w:rsidRDefault="008A1316" w:rsidP="008A1316">
            <w:pPr>
              <w:rPr>
                <w:sz w:val="24"/>
              </w:rPr>
            </w:pPr>
          </w:p>
          <w:p w:rsidR="008A1316" w:rsidRPr="008A1316" w:rsidRDefault="008A1316" w:rsidP="008A1316">
            <w:pPr>
              <w:rPr>
                <w:sz w:val="24"/>
              </w:rPr>
            </w:pPr>
          </w:p>
          <w:p w:rsidR="008A1316" w:rsidRPr="008A1316" w:rsidRDefault="008A1316" w:rsidP="008A1316">
            <w:pPr>
              <w:rPr>
                <w:sz w:val="24"/>
              </w:rPr>
            </w:pPr>
          </w:p>
        </w:tc>
        <w:tc>
          <w:tcPr>
            <w:tcW w:w="126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427360,89</w:t>
            </w:r>
          </w:p>
        </w:tc>
        <w:tc>
          <w:tcPr>
            <w:tcW w:w="162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tabs>
                <w:tab w:val="right" w:pos="1276"/>
              </w:tabs>
              <w:jc w:val="center"/>
              <w:rPr>
                <w:sz w:val="24"/>
              </w:rPr>
            </w:pPr>
          </w:p>
          <w:p w:rsidR="008A1316" w:rsidRPr="008A1316" w:rsidRDefault="008A1316" w:rsidP="008A1316">
            <w:pPr>
              <w:tabs>
                <w:tab w:val="right" w:pos="1276"/>
              </w:tabs>
              <w:jc w:val="center"/>
              <w:rPr>
                <w:sz w:val="24"/>
              </w:rPr>
            </w:pPr>
          </w:p>
          <w:p w:rsidR="008A1316" w:rsidRPr="008A1316" w:rsidRDefault="008A1316" w:rsidP="008A1316">
            <w:pPr>
              <w:tabs>
                <w:tab w:val="right" w:pos="1276"/>
              </w:tabs>
              <w:jc w:val="center"/>
              <w:rPr>
                <w:sz w:val="24"/>
              </w:rPr>
            </w:pPr>
            <w:r w:rsidRPr="008A1316">
              <w:rPr>
                <w:sz w:val="24"/>
              </w:rPr>
              <w:t>409086,55</w:t>
            </w:r>
          </w:p>
        </w:tc>
        <w:tc>
          <w:tcPr>
            <w:tcW w:w="1440" w:type="dxa"/>
            <w:tcBorders>
              <w:top w:val="single" w:sz="4" w:space="0" w:color="auto"/>
              <w:left w:val="single" w:sz="4" w:space="0" w:color="auto"/>
              <w:bottom w:val="single" w:sz="4" w:space="0" w:color="auto"/>
              <w:right w:val="single" w:sz="4" w:space="0" w:color="auto"/>
            </w:tcBorders>
          </w:tcPr>
          <w:p w:rsidR="008A1316" w:rsidRPr="008A1316" w:rsidRDefault="008A1316" w:rsidP="008A1316">
            <w:pPr>
              <w:jc w:val="center"/>
              <w:rPr>
                <w:sz w:val="24"/>
              </w:rPr>
            </w:pPr>
          </w:p>
          <w:p w:rsidR="008A1316" w:rsidRPr="008A1316" w:rsidRDefault="008A1316" w:rsidP="008A1316">
            <w:pPr>
              <w:jc w:val="center"/>
              <w:rPr>
                <w:sz w:val="24"/>
              </w:rPr>
            </w:pPr>
          </w:p>
          <w:p w:rsidR="008A1316" w:rsidRPr="008A1316" w:rsidRDefault="008A1316" w:rsidP="008A1316">
            <w:pPr>
              <w:jc w:val="center"/>
              <w:rPr>
                <w:sz w:val="24"/>
              </w:rPr>
            </w:pPr>
            <w:r w:rsidRPr="008A1316">
              <w:rPr>
                <w:sz w:val="24"/>
              </w:rPr>
              <w:t>18274,34</w:t>
            </w:r>
          </w:p>
        </w:tc>
      </w:tr>
    </w:tbl>
    <w:p w:rsidR="008A1316" w:rsidRDefault="008A1316" w:rsidP="006D0FC4">
      <w:pPr>
        <w:spacing w:line="276" w:lineRule="auto"/>
        <w:rPr>
          <w:b/>
        </w:rPr>
      </w:pPr>
    </w:p>
    <w:p w:rsidR="006F226F" w:rsidRPr="006654AD" w:rsidRDefault="006F226F" w:rsidP="006F226F">
      <w:pPr>
        <w:spacing w:line="276" w:lineRule="auto"/>
        <w:jc w:val="center"/>
        <w:rPr>
          <w:b/>
        </w:rPr>
      </w:pPr>
      <w:r w:rsidRPr="006654AD">
        <w:rPr>
          <w:b/>
        </w:rPr>
        <w:t>Результати голосування:</w:t>
      </w:r>
    </w:p>
    <w:p w:rsidR="006F226F" w:rsidRPr="006654AD" w:rsidRDefault="00867C57" w:rsidP="006F226F">
      <w:pPr>
        <w:spacing w:line="276" w:lineRule="auto"/>
        <w:jc w:val="center"/>
        <w:rPr>
          <w:b/>
        </w:rPr>
      </w:pPr>
      <w:r>
        <w:rPr>
          <w:b/>
        </w:rPr>
        <w:t xml:space="preserve">за </w:t>
      </w:r>
      <w:r>
        <w:rPr>
          <w:b/>
        </w:rPr>
        <w:tab/>
      </w:r>
      <w:r>
        <w:rPr>
          <w:b/>
        </w:rPr>
        <w:tab/>
      </w:r>
      <w:r>
        <w:rPr>
          <w:b/>
        </w:rPr>
        <w:tab/>
        <w:t>– 7</w:t>
      </w:r>
    </w:p>
    <w:p w:rsidR="006F226F" w:rsidRPr="006654AD" w:rsidRDefault="006F226F" w:rsidP="006F226F">
      <w:pPr>
        <w:spacing w:line="276" w:lineRule="auto"/>
        <w:jc w:val="center"/>
        <w:rPr>
          <w:b/>
        </w:rPr>
      </w:pPr>
      <w:r w:rsidRPr="006654AD">
        <w:rPr>
          <w:b/>
        </w:rPr>
        <w:t>проти</w:t>
      </w:r>
      <w:r w:rsidRPr="006654AD">
        <w:rPr>
          <w:b/>
        </w:rPr>
        <w:tab/>
      </w:r>
      <w:r w:rsidRPr="006654AD">
        <w:rPr>
          <w:b/>
        </w:rPr>
        <w:tab/>
        <w:t>–  0</w:t>
      </w:r>
    </w:p>
    <w:p w:rsidR="006F226F" w:rsidRPr="006654AD" w:rsidRDefault="006F226F" w:rsidP="006F226F">
      <w:pPr>
        <w:spacing w:line="276" w:lineRule="auto"/>
        <w:jc w:val="center"/>
        <w:rPr>
          <w:b/>
        </w:rPr>
      </w:pPr>
      <w:r w:rsidRPr="006654AD">
        <w:rPr>
          <w:b/>
        </w:rPr>
        <w:t xml:space="preserve">утримались </w:t>
      </w:r>
      <w:r w:rsidRPr="006654AD">
        <w:rPr>
          <w:b/>
        </w:rPr>
        <w:tab/>
        <w:t>–  0</w:t>
      </w:r>
    </w:p>
    <w:p w:rsidR="00670225" w:rsidRPr="003B60E0" w:rsidRDefault="00867C57" w:rsidP="003B60E0">
      <w:pPr>
        <w:spacing w:line="276" w:lineRule="auto"/>
        <w:jc w:val="center"/>
        <w:rPr>
          <w:b/>
        </w:rPr>
      </w:pPr>
      <w:r>
        <w:rPr>
          <w:b/>
        </w:rPr>
        <w:t xml:space="preserve">усього </w:t>
      </w:r>
      <w:r>
        <w:rPr>
          <w:b/>
        </w:rPr>
        <w:tab/>
      </w:r>
      <w:r>
        <w:rPr>
          <w:b/>
        </w:rPr>
        <w:tab/>
        <w:t>– 7</w:t>
      </w:r>
    </w:p>
    <w:p w:rsidR="00670225" w:rsidRDefault="00670225" w:rsidP="00DA6E8E">
      <w:pPr>
        <w:spacing w:line="276" w:lineRule="auto"/>
        <w:rPr>
          <w:bCs/>
          <w:szCs w:val="28"/>
        </w:rPr>
      </w:pPr>
    </w:p>
    <w:p w:rsidR="003B60E0" w:rsidRDefault="003B60E0" w:rsidP="00DA6E8E">
      <w:pPr>
        <w:spacing w:line="276" w:lineRule="auto"/>
        <w:rPr>
          <w:bCs/>
          <w:szCs w:val="28"/>
        </w:rPr>
      </w:pPr>
    </w:p>
    <w:p w:rsidR="008A1316" w:rsidRPr="008A1316" w:rsidRDefault="008A1316" w:rsidP="008A1316">
      <w:pPr>
        <w:jc w:val="both"/>
        <w:rPr>
          <w:szCs w:val="20"/>
        </w:rPr>
      </w:pPr>
      <w:r>
        <w:rPr>
          <w:b/>
          <w:szCs w:val="20"/>
        </w:rPr>
        <w:t>СЛУХАЛИ 9</w:t>
      </w:r>
      <w:r w:rsidRPr="008A1316">
        <w:rPr>
          <w:b/>
          <w:szCs w:val="20"/>
        </w:rPr>
        <w:t xml:space="preserve">. </w:t>
      </w:r>
      <w:r w:rsidRPr="008A1316">
        <w:rPr>
          <w:szCs w:val="20"/>
        </w:rPr>
        <w:t>Про оренду нерухомого майна, що є спільною власністю територіальних громад сіл, селищ, міст Дніпропетровської області.</w:t>
      </w:r>
    </w:p>
    <w:p w:rsidR="008A1316" w:rsidRPr="008A1316" w:rsidRDefault="008A1316" w:rsidP="008A1316">
      <w:pPr>
        <w:jc w:val="both"/>
        <w:rPr>
          <w:b/>
          <w:szCs w:val="20"/>
        </w:rPr>
      </w:pPr>
    </w:p>
    <w:p w:rsidR="008A1316" w:rsidRPr="008A1316" w:rsidRDefault="008A1316" w:rsidP="008A1316">
      <w:pPr>
        <w:jc w:val="both"/>
        <w:rPr>
          <w:szCs w:val="20"/>
        </w:rPr>
      </w:pPr>
      <w:r w:rsidRPr="008A1316">
        <w:rPr>
          <w:szCs w:val="20"/>
          <w:u w:val="single"/>
        </w:rPr>
        <w:t>Інформація:</w:t>
      </w:r>
      <w:r w:rsidRPr="008A1316">
        <w:rPr>
          <w:szCs w:val="20"/>
        </w:rPr>
        <w:t xml:space="preserve"> Виходов Є.А. – начальник відділу оренди нерухомого майна.</w:t>
      </w:r>
    </w:p>
    <w:p w:rsidR="004C285A" w:rsidRDefault="004C285A" w:rsidP="008A1316">
      <w:pPr>
        <w:jc w:val="both"/>
        <w:rPr>
          <w:szCs w:val="20"/>
          <w:u w:val="single"/>
        </w:rPr>
      </w:pPr>
    </w:p>
    <w:p w:rsidR="008A1316" w:rsidRPr="008A1316" w:rsidRDefault="004C285A" w:rsidP="008A1316">
      <w:pPr>
        <w:jc w:val="both"/>
        <w:rPr>
          <w:szCs w:val="20"/>
        </w:rPr>
      </w:pPr>
      <w:r w:rsidRPr="004C285A">
        <w:rPr>
          <w:szCs w:val="20"/>
          <w:u w:val="single"/>
        </w:rPr>
        <w:t>Виступив :</w:t>
      </w:r>
      <w:r>
        <w:rPr>
          <w:szCs w:val="20"/>
        </w:rPr>
        <w:t xml:space="preserve"> Смирнов А.О.</w:t>
      </w:r>
    </w:p>
    <w:p w:rsidR="004C285A" w:rsidRDefault="004C285A" w:rsidP="008A1316">
      <w:pPr>
        <w:jc w:val="both"/>
        <w:rPr>
          <w:b/>
          <w:szCs w:val="20"/>
        </w:rPr>
      </w:pPr>
    </w:p>
    <w:p w:rsidR="008A1316" w:rsidRPr="008A1316" w:rsidRDefault="008A1316" w:rsidP="008A1316">
      <w:pPr>
        <w:jc w:val="both"/>
        <w:rPr>
          <w:b/>
          <w:szCs w:val="20"/>
        </w:rPr>
      </w:pPr>
      <w:r w:rsidRPr="008A1316">
        <w:rPr>
          <w:b/>
          <w:szCs w:val="20"/>
        </w:rPr>
        <w:t>ВИРІШИЛИ:</w:t>
      </w:r>
    </w:p>
    <w:p w:rsidR="008A1316" w:rsidRPr="008A1316" w:rsidRDefault="008A1316" w:rsidP="008A1316">
      <w:pPr>
        <w:jc w:val="both"/>
        <w:rPr>
          <w:szCs w:val="20"/>
        </w:rPr>
      </w:pPr>
      <w:r w:rsidRPr="008A1316">
        <w:rPr>
          <w:bCs/>
          <w:szCs w:val="20"/>
        </w:rPr>
        <w:t xml:space="preserve">Заслухавши </w:t>
      </w:r>
      <w:r w:rsidRPr="008A1316">
        <w:rPr>
          <w:szCs w:val="20"/>
        </w:rPr>
        <w:t>інформацію начальника відділу оренди нерухомого майна, постійна комісія вирішила:</w:t>
      </w:r>
    </w:p>
    <w:p w:rsidR="008A1316" w:rsidRPr="008A1316" w:rsidRDefault="008A1316" w:rsidP="008A1316">
      <w:pPr>
        <w:jc w:val="both"/>
        <w:rPr>
          <w:b/>
          <w:szCs w:val="20"/>
        </w:rPr>
      </w:pPr>
    </w:p>
    <w:p w:rsidR="008A1316" w:rsidRPr="008A1316" w:rsidRDefault="008A1316" w:rsidP="008A1316">
      <w:pPr>
        <w:jc w:val="both"/>
        <w:rPr>
          <w:bCs/>
          <w:szCs w:val="20"/>
        </w:rPr>
      </w:pPr>
      <w:r w:rsidRPr="008A1316">
        <w:rPr>
          <w:bCs/>
          <w:szCs w:val="20"/>
        </w:rPr>
        <w:t xml:space="preserve">1. </w:t>
      </w:r>
      <w:r>
        <w:rPr>
          <w:bCs/>
          <w:szCs w:val="20"/>
        </w:rPr>
        <w:t>Виключити з</w:t>
      </w:r>
      <w:r w:rsidR="004C285A">
        <w:rPr>
          <w:bCs/>
          <w:szCs w:val="20"/>
        </w:rPr>
        <w:t xml:space="preserve"> Додатку 2 </w:t>
      </w:r>
      <w:r>
        <w:rPr>
          <w:bCs/>
          <w:szCs w:val="20"/>
        </w:rPr>
        <w:t xml:space="preserve"> проекту рішення</w:t>
      </w:r>
      <w:r w:rsidR="004C285A">
        <w:rPr>
          <w:bCs/>
          <w:szCs w:val="20"/>
        </w:rPr>
        <w:t xml:space="preserve"> пункти</w:t>
      </w:r>
      <w:r>
        <w:rPr>
          <w:bCs/>
          <w:szCs w:val="20"/>
        </w:rPr>
        <w:t>:</w:t>
      </w:r>
    </w:p>
    <w:p w:rsidR="008A1316" w:rsidRDefault="008A1316" w:rsidP="008A1316">
      <w:pPr>
        <w:jc w:val="both"/>
        <w:rPr>
          <w:b/>
          <w:bCs/>
          <w:szCs w:val="20"/>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160"/>
        <w:gridCol w:w="2340"/>
      </w:tblGrid>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КЗВО ,,Дніпров-ська академія неперервної освіти”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21,10</w:t>
            </w:r>
          </w:p>
        </w:tc>
        <w:tc>
          <w:tcPr>
            <w:tcW w:w="12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650,00</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вул. Володимира Антоновича, 70,</w:t>
            </w:r>
          </w:p>
          <w:p w:rsidR="004C285A" w:rsidRPr="004C285A" w:rsidRDefault="004C285A" w:rsidP="004C285A">
            <w:pPr>
              <w:pBdr>
                <w:top w:val="nil"/>
                <w:left w:val="nil"/>
                <w:bottom w:val="nil"/>
                <w:right w:val="nil"/>
                <w:between w:val="nil"/>
              </w:pBdr>
              <w:rPr>
                <w:color w:val="000000"/>
                <w:sz w:val="24"/>
              </w:rPr>
            </w:pPr>
            <w:r w:rsidRPr="004C285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1200"/>
              </w:tabs>
              <w:rPr>
                <w:sz w:val="24"/>
              </w:rPr>
            </w:pPr>
            <w:r w:rsidRPr="004C285A">
              <w:rPr>
                <w:sz w:val="24"/>
              </w:rPr>
              <w:t>МБФ ,,Безпека країни”</w:t>
            </w:r>
          </w:p>
          <w:p w:rsidR="004C285A" w:rsidRPr="004C285A" w:rsidRDefault="004C285A" w:rsidP="004C285A">
            <w:pPr>
              <w:tabs>
                <w:tab w:val="left" w:pos="1200"/>
              </w:tabs>
              <w:rPr>
                <w:sz w:val="24"/>
              </w:rPr>
            </w:pPr>
            <w:r w:rsidRPr="004C285A">
              <w:rPr>
                <w:sz w:val="24"/>
              </w:rPr>
              <w:t>код ЄДРПОУ 26253419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КЗВО ,,Дніпров-ська академія неперервної освіти”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50,80</w:t>
            </w:r>
          </w:p>
        </w:tc>
        <w:tc>
          <w:tcPr>
            <w:tcW w:w="12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вул. Володимира Антоновича, 70,</w:t>
            </w:r>
          </w:p>
          <w:p w:rsidR="004C285A" w:rsidRPr="004C285A" w:rsidRDefault="004C285A" w:rsidP="004C285A">
            <w:pPr>
              <w:pBdr>
                <w:top w:val="nil"/>
                <w:left w:val="nil"/>
                <w:bottom w:val="nil"/>
                <w:right w:val="nil"/>
                <w:between w:val="nil"/>
              </w:pBdr>
              <w:rPr>
                <w:color w:val="000000"/>
                <w:sz w:val="24"/>
              </w:rPr>
            </w:pPr>
            <w:r w:rsidRPr="004C285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1200"/>
              </w:tabs>
              <w:rPr>
                <w:sz w:val="24"/>
              </w:rPr>
            </w:pPr>
            <w:r w:rsidRPr="004C285A">
              <w:rPr>
                <w:sz w:val="24"/>
              </w:rPr>
              <w:t>ФОП Омельчен-</w:t>
            </w:r>
          </w:p>
          <w:p w:rsidR="004C285A" w:rsidRPr="004C285A" w:rsidRDefault="004C285A" w:rsidP="004C285A">
            <w:pPr>
              <w:tabs>
                <w:tab w:val="left" w:pos="1200"/>
              </w:tabs>
              <w:rPr>
                <w:sz w:val="24"/>
              </w:rPr>
            </w:pPr>
            <w:r w:rsidRPr="004C285A">
              <w:rPr>
                <w:sz w:val="24"/>
              </w:rPr>
              <w:t>ко В.В.</w:t>
            </w:r>
          </w:p>
          <w:p w:rsidR="004C285A" w:rsidRPr="004C285A" w:rsidRDefault="004C285A" w:rsidP="004C285A">
            <w:pPr>
              <w:tabs>
                <w:tab w:val="left" w:pos="1200"/>
              </w:tabs>
              <w:rPr>
                <w:sz w:val="24"/>
              </w:rPr>
            </w:pPr>
            <w:r w:rsidRPr="004C285A">
              <w:rPr>
                <w:sz w:val="24"/>
              </w:rPr>
              <w:t>РНОКПП 2394216577</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КЗВО ,,Дніпров-ська академія неперервної освіти”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9,40</w:t>
            </w:r>
          </w:p>
        </w:tc>
        <w:tc>
          <w:tcPr>
            <w:tcW w:w="12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305,00</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вул. Володимира Антоновича, 70,</w:t>
            </w:r>
          </w:p>
          <w:p w:rsidR="004C285A" w:rsidRPr="004C285A" w:rsidRDefault="004C285A" w:rsidP="004C285A">
            <w:pPr>
              <w:pBdr>
                <w:top w:val="nil"/>
                <w:left w:val="nil"/>
                <w:bottom w:val="nil"/>
                <w:right w:val="nil"/>
                <w:between w:val="nil"/>
              </w:pBdr>
              <w:rPr>
                <w:color w:val="000000"/>
                <w:sz w:val="24"/>
              </w:rPr>
            </w:pPr>
            <w:r w:rsidRPr="004C285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1200"/>
              </w:tabs>
              <w:rPr>
                <w:sz w:val="24"/>
              </w:rPr>
            </w:pPr>
            <w:r w:rsidRPr="004C285A">
              <w:rPr>
                <w:sz w:val="24"/>
              </w:rPr>
              <w:t>ФОП Лесняк О.М.</w:t>
            </w:r>
          </w:p>
          <w:p w:rsidR="004C285A" w:rsidRPr="004C285A" w:rsidRDefault="004C285A" w:rsidP="004C285A">
            <w:pPr>
              <w:tabs>
                <w:tab w:val="left" w:pos="1200"/>
              </w:tabs>
              <w:rPr>
                <w:sz w:val="24"/>
              </w:rPr>
            </w:pPr>
            <w:r w:rsidRPr="004C285A">
              <w:rPr>
                <w:sz w:val="24"/>
              </w:rPr>
              <w:t>РНОКПП</w:t>
            </w:r>
          </w:p>
          <w:p w:rsidR="004C285A" w:rsidRPr="004C285A" w:rsidRDefault="004C285A" w:rsidP="004C285A">
            <w:pPr>
              <w:tabs>
                <w:tab w:val="left" w:pos="1200"/>
              </w:tabs>
              <w:rPr>
                <w:sz w:val="24"/>
              </w:rPr>
            </w:pPr>
            <w:r w:rsidRPr="004C285A">
              <w:rPr>
                <w:sz w:val="24"/>
              </w:rPr>
              <w:t>2494100268</w:t>
            </w:r>
          </w:p>
          <w:p w:rsidR="004C285A" w:rsidRPr="004C285A" w:rsidRDefault="004C285A" w:rsidP="004C285A">
            <w:pPr>
              <w:tabs>
                <w:tab w:val="left" w:pos="1200"/>
              </w:tabs>
              <w:rPr>
                <w:sz w:val="24"/>
              </w:rPr>
            </w:pPr>
          </w:p>
        </w:tc>
      </w:tr>
    </w:tbl>
    <w:p w:rsidR="008A1316" w:rsidRDefault="008A1316" w:rsidP="008A1316">
      <w:pPr>
        <w:jc w:val="both"/>
        <w:rPr>
          <w:b/>
          <w:bCs/>
          <w:szCs w:val="20"/>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160"/>
        <w:gridCol w:w="2340"/>
      </w:tblGrid>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lang w:val="en-US"/>
              </w:rPr>
              <w:t>36</w:t>
            </w:r>
            <w:r w:rsidRPr="004C285A">
              <w:rPr>
                <w:color w:val="000000"/>
                <w:sz w:val="24"/>
              </w:rPr>
              <w:t>.</w:t>
            </w:r>
          </w:p>
        </w:tc>
        <w:tc>
          <w:tcPr>
            <w:tcW w:w="2334"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КЗВО ,,Дніпров-ська академія неперервної освіти”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7,00</w:t>
            </w:r>
          </w:p>
        </w:tc>
        <w:tc>
          <w:tcPr>
            <w:tcW w:w="12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вул. Володимира Антоновича, 70,</w:t>
            </w:r>
          </w:p>
          <w:p w:rsidR="004C285A" w:rsidRPr="004C285A" w:rsidRDefault="004C285A" w:rsidP="004C285A">
            <w:pPr>
              <w:pBdr>
                <w:top w:val="nil"/>
                <w:left w:val="nil"/>
                <w:bottom w:val="nil"/>
                <w:right w:val="nil"/>
                <w:between w:val="nil"/>
              </w:pBdr>
              <w:rPr>
                <w:color w:val="000000"/>
                <w:sz w:val="24"/>
              </w:rPr>
            </w:pPr>
            <w:r w:rsidRPr="004C285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1200"/>
              </w:tabs>
              <w:rPr>
                <w:sz w:val="24"/>
              </w:rPr>
            </w:pPr>
            <w:r w:rsidRPr="004C285A">
              <w:rPr>
                <w:sz w:val="24"/>
              </w:rPr>
              <w:t>ТОВ ,,ІННОВАЦІЯ”</w:t>
            </w:r>
          </w:p>
          <w:p w:rsidR="004C285A" w:rsidRPr="004C285A" w:rsidRDefault="004C285A" w:rsidP="004C285A">
            <w:pPr>
              <w:tabs>
                <w:tab w:val="left" w:pos="1200"/>
              </w:tabs>
              <w:rPr>
                <w:sz w:val="24"/>
              </w:rPr>
            </w:pPr>
            <w:r w:rsidRPr="004C285A">
              <w:rPr>
                <w:sz w:val="24"/>
              </w:rPr>
              <w:t>код ЄДРПОУ</w:t>
            </w:r>
          </w:p>
          <w:p w:rsidR="004C285A" w:rsidRPr="004C285A" w:rsidRDefault="004C285A" w:rsidP="004C285A">
            <w:pPr>
              <w:tabs>
                <w:tab w:val="left" w:pos="1200"/>
              </w:tabs>
              <w:rPr>
                <w:sz w:val="24"/>
              </w:rPr>
            </w:pPr>
            <w:r w:rsidRPr="004C285A">
              <w:rPr>
                <w:sz w:val="24"/>
              </w:rPr>
              <w:t>32058676</w:t>
            </w:r>
          </w:p>
        </w:tc>
      </w:tr>
    </w:tbl>
    <w:p w:rsidR="004C285A" w:rsidRDefault="004C285A" w:rsidP="004C285A">
      <w:pPr>
        <w:spacing w:after="200" w:line="276" w:lineRule="auto"/>
        <w:jc w:val="center"/>
        <w:rPr>
          <w:b/>
          <w:bCs/>
        </w:rPr>
      </w:pPr>
    </w:p>
    <w:p w:rsidR="004C285A" w:rsidRPr="002D2EE5" w:rsidRDefault="004C285A" w:rsidP="004C285A">
      <w:pPr>
        <w:spacing w:after="200" w:line="276" w:lineRule="auto"/>
        <w:jc w:val="center"/>
        <w:rPr>
          <w:b/>
          <w:bCs/>
        </w:rPr>
      </w:pPr>
      <w:r w:rsidRPr="002D2EE5">
        <w:rPr>
          <w:b/>
          <w:bCs/>
        </w:rPr>
        <w:t>Результати голосування:</w:t>
      </w:r>
    </w:p>
    <w:p w:rsidR="004C285A" w:rsidRPr="002D2EE5" w:rsidRDefault="004C285A" w:rsidP="004C285A">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4C285A" w:rsidRPr="002D2EE5" w:rsidRDefault="004C285A" w:rsidP="004C285A">
      <w:pPr>
        <w:spacing w:line="276" w:lineRule="auto"/>
        <w:jc w:val="center"/>
        <w:rPr>
          <w:b/>
        </w:rPr>
      </w:pPr>
      <w:r>
        <w:rPr>
          <w:b/>
        </w:rPr>
        <w:t>проти</w:t>
      </w:r>
      <w:r>
        <w:rPr>
          <w:b/>
        </w:rPr>
        <w:tab/>
      </w:r>
      <w:r>
        <w:rPr>
          <w:b/>
        </w:rPr>
        <w:tab/>
        <w:t>–  0</w:t>
      </w:r>
    </w:p>
    <w:p w:rsidR="004C285A" w:rsidRPr="002D2EE5" w:rsidRDefault="004C285A" w:rsidP="004C285A">
      <w:pPr>
        <w:spacing w:line="276" w:lineRule="auto"/>
        <w:jc w:val="center"/>
        <w:rPr>
          <w:b/>
        </w:rPr>
      </w:pPr>
      <w:r>
        <w:rPr>
          <w:b/>
        </w:rPr>
        <w:t xml:space="preserve">утримались </w:t>
      </w:r>
      <w:r>
        <w:rPr>
          <w:b/>
        </w:rPr>
        <w:tab/>
        <w:t>–  0</w:t>
      </w:r>
    </w:p>
    <w:p w:rsidR="008A1316" w:rsidRDefault="004C285A" w:rsidP="00C85F32">
      <w:pPr>
        <w:spacing w:line="276" w:lineRule="auto"/>
        <w:jc w:val="center"/>
        <w:rPr>
          <w:b/>
        </w:rPr>
      </w:pPr>
      <w:r>
        <w:rPr>
          <w:b/>
        </w:rPr>
        <w:t xml:space="preserve">усього </w:t>
      </w:r>
      <w:r>
        <w:rPr>
          <w:b/>
        </w:rPr>
        <w:tab/>
      </w:r>
      <w:r>
        <w:rPr>
          <w:b/>
        </w:rPr>
        <w:tab/>
        <w:t>– 7</w:t>
      </w:r>
    </w:p>
    <w:p w:rsidR="00895964" w:rsidRPr="00C85F32" w:rsidRDefault="00895964" w:rsidP="00C85F32">
      <w:pPr>
        <w:spacing w:line="276" w:lineRule="auto"/>
        <w:jc w:val="center"/>
        <w:rPr>
          <w:b/>
        </w:rPr>
      </w:pPr>
    </w:p>
    <w:p w:rsidR="008A1316" w:rsidRDefault="004C285A" w:rsidP="008A1316">
      <w:pPr>
        <w:jc w:val="both"/>
        <w:rPr>
          <w:bCs/>
          <w:szCs w:val="20"/>
        </w:rPr>
      </w:pPr>
      <w:r w:rsidRPr="004C285A">
        <w:rPr>
          <w:bCs/>
          <w:szCs w:val="20"/>
        </w:rPr>
        <w:t xml:space="preserve">2. </w:t>
      </w:r>
      <w:r>
        <w:rPr>
          <w:bCs/>
          <w:szCs w:val="20"/>
        </w:rPr>
        <w:t>Погодити проект рішення:</w:t>
      </w:r>
    </w:p>
    <w:p w:rsidR="00C85F32" w:rsidRPr="004C285A" w:rsidRDefault="00C85F32" w:rsidP="008A1316">
      <w:pPr>
        <w:jc w:val="both"/>
        <w:rPr>
          <w:bCs/>
          <w:szCs w:val="20"/>
        </w:rPr>
      </w:pPr>
    </w:p>
    <w:p w:rsidR="004C285A" w:rsidRPr="004C285A" w:rsidRDefault="004C285A" w:rsidP="004C285A">
      <w:pPr>
        <w:pBdr>
          <w:top w:val="nil"/>
          <w:left w:val="nil"/>
          <w:bottom w:val="nil"/>
          <w:right w:val="nil"/>
          <w:between w:val="nil"/>
        </w:pBdr>
        <w:ind w:right="-25" w:firstLine="700"/>
        <w:jc w:val="both"/>
        <w:rPr>
          <w:color w:val="000000"/>
          <w:szCs w:val="28"/>
        </w:rPr>
      </w:pPr>
      <w:r w:rsidRPr="004C285A">
        <w:rPr>
          <w:color w:val="000000"/>
          <w:szCs w:val="28"/>
        </w:rPr>
        <w:t xml:space="preserve">1. Передати в оренду нерухоме майно, що є спільною власністю територіальних громад сіл, селищ, міст Дніпропетровської області та </w:t>
      </w:r>
      <w:r w:rsidRPr="004C285A">
        <w:rPr>
          <w:color w:val="000000"/>
          <w:szCs w:val="28"/>
        </w:rPr>
        <w:lastRenderedPageBreak/>
        <w:t>перебуває на балансі комунальних підприємств, установ, закладів, згідно з додатком 1, додатком 2.</w:t>
      </w:r>
    </w:p>
    <w:p w:rsidR="004C285A" w:rsidRPr="004C285A" w:rsidRDefault="004C285A" w:rsidP="004C285A">
      <w:pPr>
        <w:pBdr>
          <w:top w:val="nil"/>
          <w:left w:val="nil"/>
          <w:bottom w:val="nil"/>
          <w:right w:val="nil"/>
          <w:between w:val="nil"/>
        </w:pBdr>
        <w:ind w:right="-25" w:firstLine="700"/>
        <w:jc w:val="both"/>
        <w:rPr>
          <w:color w:val="000000"/>
          <w:szCs w:val="28"/>
        </w:rPr>
      </w:pPr>
      <w:r w:rsidRPr="004C285A">
        <w:rPr>
          <w:color w:val="000000"/>
          <w:szCs w:val="28"/>
        </w:rPr>
        <w:t>2.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86 додатка 2 до рішення вважати таким, що втратив чинність.</w:t>
      </w:r>
    </w:p>
    <w:p w:rsidR="004C285A" w:rsidRPr="004C285A" w:rsidRDefault="004C285A" w:rsidP="004C285A">
      <w:pPr>
        <w:pBdr>
          <w:top w:val="nil"/>
          <w:left w:val="nil"/>
          <w:bottom w:val="nil"/>
          <w:right w:val="nil"/>
          <w:between w:val="nil"/>
        </w:pBdr>
        <w:ind w:right="-25" w:firstLine="700"/>
        <w:jc w:val="both"/>
        <w:rPr>
          <w:color w:val="000000"/>
          <w:szCs w:val="28"/>
        </w:rPr>
      </w:pPr>
      <w:r w:rsidRPr="004C285A">
        <w:rPr>
          <w:color w:val="000000"/>
          <w:szCs w:val="28"/>
        </w:rPr>
        <w:t>3.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6 додатка 2 до рішення вважати таким, що втратив чинність.</w:t>
      </w:r>
    </w:p>
    <w:p w:rsidR="004C285A" w:rsidRPr="004C285A" w:rsidRDefault="004C285A" w:rsidP="004C285A">
      <w:pPr>
        <w:pBdr>
          <w:top w:val="nil"/>
          <w:left w:val="nil"/>
          <w:bottom w:val="nil"/>
          <w:right w:val="nil"/>
          <w:between w:val="nil"/>
        </w:pBdr>
        <w:ind w:right="-25" w:firstLine="700"/>
        <w:jc w:val="both"/>
        <w:rPr>
          <w:color w:val="000000"/>
          <w:szCs w:val="28"/>
        </w:rPr>
      </w:pPr>
      <w:r w:rsidRPr="004C285A">
        <w:rPr>
          <w:color w:val="000000"/>
          <w:szCs w:val="28"/>
        </w:rPr>
        <w:t>4.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22 додатка 2 до рішення вважати таким, що втратив чинність.</w:t>
      </w:r>
    </w:p>
    <w:p w:rsidR="004C285A" w:rsidRPr="004C285A" w:rsidRDefault="004C285A" w:rsidP="004C285A">
      <w:pPr>
        <w:pBdr>
          <w:top w:val="nil"/>
          <w:left w:val="nil"/>
          <w:bottom w:val="nil"/>
          <w:right w:val="nil"/>
          <w:between w:val="nil"/>
        </w:pBdr>
        <w:ind w:right="-25" w:firstLine="700"/>
        <w:jc w:val="both"/>
        <w:rPr>
          <w:color w:val="000000"/>
          <w:szCs w:val="28"/>
        </w:rPr>
      </w:pPr>
      <w:r w:rsidRPr="004C285A">
        <w:rPr>
          <w:color w:val="000000"/>
          <w:szCs w:val="28"/>
        </w:rPr>
        <w:t>5. Внести зміни до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а саме: пункт 47 додатка 2 до рішення вважати таким, що втратив чинність.</w:t>
      </w:r>
    </w:p>
    <w:p w:rsidR="004C285A" w:rsidRPr="004C285A" w:rsidRDefault="004C285A" w:rsidP="004C285A">
      <w:pPr>
        <w:ind w:right="-25" w:firstLine="700"/>
        <w:jc w:val="both"/>
        <w:rPr>
          <w:szCs w:val="28"/>
        </w:rPr>
      </w:pPr>
      <w:r w:rsidRPr="004C285A">
        <w:rPr>
          <w:szCs w:val="28"/>
        </w:rPr>
        <w:t xml:space="preserve">6. Внести зміни до рішення обласної ради від 16 березня </w:t>
      </w:r>
      <w:r>
        <w:rPr>
          <w:szCs w:val="28"/>
        </w:rPr>
        <w:t xml:space="preserve"> </w:t>
      </w:r>
      <w:r w:rsidRPr="004C285A">
        <w:rPr>
          <w:szCs w:val="28"/>
        </w:rPr>
        <w:t xml:space="preserve"> 2018 року № 332-12/VIІ ,,Про оренду нерухомого майна, що є спільною власністю територіальних громад сіл,  селищ, міст Дніпропетровської області”, виклавши пункт 4 рішення  в новій редакції, а саме: ,,Передати ГО ,,ЦСТ ,,ІНФО-                     ПРОСТІР” в оренду нежитлову будівлю загальною площею  635,00 кв. м, розташовану за адресою: просп. Олександра Поля, 2Д, </w:t>
      </w:r>
      <w:r>
        <w:rPr>
          <w:szCs w:val="28"/>
        </w:rPr>
        <w:t xml:space="preserve"> </w:t>
      </w:r>
      <w:r w:rsidRPr="004C285A">
        <w:rPr>
          <w:szCs w:val="28"/>
        </w:rPr>
        <w:t xml:space="preserve">м. Дніпро, що перебуває в господарському віданні КП ,,Агенція </w:t>
      </w:r>
      <w:r>
        <w:rPr>
          <w:szCs w:val="28"/>
        </w:rPr>
        <w:t xml:space="preserve"> </w:t>
      </w:r>
      <w:r w:rsidRPr="004C285A">
        <w:rPr>
          <w:szCs w:val="28"/>
        </w:rPr>
        <w:t xml:space="preserve"> з управління проектами” ДОР”, сума базової орендної  плати за місяць – </w:t>
      </w:r>
      <w:r>
        <w:rPr>
          <w:szCs w:val="28"/>
        </w:rPr>
        <w:t xml:space="preserve"> </w:t>
      </w:r>
      <w:r w:rsidRPr="004C285A">
        <w:rPr>
          <w:szCs w:val="28"/>
        </w:rPr>
        <w:t xml:space="preserve">37 800,00 грн без ПДВ з метою розміщення громадської організації. </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07. На підставі заяви орендаря ФОП Вознюк Є.А. припинити дію договору оренди нерухомого майна спільної власності територіальних громад Дніпропетровської області укладеного 04 липня 2018 року між Дніпропетровською обл</w:t>
      </w:r>
      <w:r>
        <w:rPr>
          <w:color w:val="000000"/>
          <w:szCs w:val="28"/>
        </w:rPr>
        <w:t xml:space="preserve">асною радою, ФОП Вознюк Є.А. та </w:t>
      </w:r>
      <w:r w:rsidRPr="004C285A">
        <w:rPr>
          <w:color w:val="000000"/>
          <w:szCs w:val="28"/>
        </w:rPr>
        <w:t xml:space="preserve">КП ,,Агропроекттехбуд” ДОР”. </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Після підписання Акта преймання-передачі нерухомого майна загальною площею 16,10 кв. м., розташованого за адресою: вул. Старокозацька, 52, м. Дніпро, пункт 48 додатку 2 рішення обласної ради   № 341-13/VII від 22 червня 2018 року вважати таким, що втратив чинність.</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 xml:space="preserve">8. На підставі заяви орендаря ФОП Вознюк Є.А. припинити дію договору оренди нерухомого спільної власності територіальних громад Дніпропетровської області укладеного 06 липня 2018 року майна між Дніпропетровською обласною радою, ФОП Вознюк Є.А. та  КЗ ,,Дніпропетровська обласна дитяча клінічна лікарня” ДОР”. </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 xml:space="preserve">Після підписання Акта преймання-передачі нерухомого майна загальною площею 5,00 кв. м., розташованого за адресою: вул. Космічна, 13, </w:t>
      </w:r>
      <w:r w:rsidRPr="004C285A">
        <w:rPr>
          <w:color w:val="000000"/>
          <w:szCs w:val="28"/>
        </w:rPr>
        <w:lastRenderedPageBreak/>
        <w:t>м. Дніпро пункт 80 додатку 2 рішення обласної ради № 341-13/VII від 22 червня 2018 року вважати таким, що втратив чинність.</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9. На підставі заяви орендаря ФОП Шевченко А.А. припинити дію договору оренди нерухомого спільної власності територіальних громад Дніпропетровської області укладеного 06 липня 2018 року майна між Дніпропетровською обласною радою, ФОП Шевченко А.А. та                        КП ,,Дніпропетровська клінічна психіатрична лікарня” ДОР”.</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Після підписання Акта преймання-передачі нерухомого майна загальною площею 5,00 кв. м., розташованого за адресою: вул. Бехтерева, 1, м. Дніпро пункт 62 додатку 2 рішення обласної ради № 341-13/VII        від   22 червня 2018 року вважати таким, що втратив чинність.</w:t>
      </w:r>
    </w:p>
    <w:p w:rsidR="004C285A" w:rsidRPr="004C285A" w:rsidRDefault="004C285A" w:rsidP="004C285A">
      <w:pPr>
        <w:pBdr>
          <w:top w:val="nil"/>
          <w:left w:val="nil"/>
          <w:bottom w:val="nil"/>
          <w:right w:val="nil"/>
          <w:between w:val="nil"/>
        </w:pBdr>
        <w:ind w:firstLine="700"/>
        <w:jc w:val="both"/>
        <w:rPr>
          <w:color w:val="000000"/>
          <w:szCs w:val="28"/>
        </w:rPr>
      </w:pPr>
      <w:r w:rsidRPr="004C285A">
        <w:rPr>
          <w:color w:val="000000"/>
          <w:szCs w:val="28"/>
        </w:rPr>
        <w:t>10. Згідно з статтею 80 Закону України ,,Про освіту” усі кошти (100%), отримані від оренди нерухомого майна яке перебуває в оперативному управлінні обласних комунальних закладів освіти, використовуються виключно на потреби зазначених закладів освіти.</w:t>
      </w:r>
    </w:p>
    <w:p w:rsidR="004C285A" w:rsidRPr="004C285A" w:rsidRDefault="004C285A" w:rsidP="004C285A">
      <w:pPr>
        <w:pBdr>
          <w:top w:val="nil"/>
          <w:left w:val="nil"/>
          <w:bottom w:val="nil"/>
          <w:right w:val="nil"/>
          <w:between w:val="nil"/>
        </w:pBdr>
        <w:tabs>
          <w:tab w:val="left" w:pos="300"/>
        </w:tabs>
        <w:ind w:right="-25" w:firstLine="700"/>
        <w:jc w:val="both"/>
        <w:rPr>
          <w:szCs w:val="28"/>
        </w:rPr>
      </w:pPr>
      <w:r w:rsidRPr="004C285A">
        <w:rPr>
          <w:szCs w:val="28"/>
        </w:rPr>
        <w:t>11.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765B4B" w:rsidRPr="004C285A" w:rsidRDefault="00765B4B" w:rsidP="00895964">
      <w:pPr>
        <w:spacing w:after="200" w:line="276" w:lineRule="auto"/>
        <w:rPr>
          <w:bCs/>
        </w:rPr>
      </w:pPr>
    </w:p>
    <w:p w:rsidR="004C285A" w:rsidRPr="004C285A" w:rsidRDefault="004C285A" w:rsidP="004C285A">
      <w:pPr>
        <w:pBdr>
          <w:top w:val="nil"/>
          <w:left w:val="nil"/>
          <w:bottom w:val="nil"/>
          <w:right w:val="nil"/>
          <w:between w:val="nil"/>
        </w:pBdr>
        <w:ind w:left="5954"/>
        <w:rPr>
          <w:color w:val="000000"/>
          <w:szCs w:val="28"/>
        </w:rPr>
      </w:pPr>
      <w:r w:rsidRPr="004C285A">
        <w:rPr>
          <w:color w:val="000000"/>
          <w:szCs w:val="28"/>
        </w:rPr>
        <w:t xml:space="preserve">Додаток 1        </w:t>
      </w:r>
    </w:p>
    <w:p w:rsidR="004C285A" w:rsidRPr="004C285A" w:rsidRDefault="004C285A" w:rsidP="004C285A">
      <w:pPr>
        <w:pBdr>
          <w:top w:val="nil"/>
          <w:left w:val="nil"/>
          <w:bottom w:val="nil"/>
          <w:right w:val="nil"/>
          <w:between w:val="nil"/>
        </w:pBdr>
        <w:ind w:left="5954"/>
        <w:rPr>
          <w:color w:val="000000"/>
          <w:szCs w:val="28"/>
          <w:lang w:val="ru-RU"/>
        </w:rPr>
      </w:pPr>
      <w:r w:rsidRPr="004C285A">
        <w:rPr>
          <w:color w:val="000000"/>
          <w:szCs w:val="28"/>
        </w:rPr>
        <w:t xml:space="preserve">до рішення обласної ради                                                                                                                                                                                                                                                                                                                                                                                                                                                                                                                                                                                                                                                                                                                                                                                                                                                                                                                                                                                                                                                                                                                                                                                                                                                                                                                                                                                                                                                                                                                                                                                                                                                                                                                                                                                                                                                                                                                                                                                                                                                                                                                                                                                                                                                                                                                                                                                                                                                                                                                                                                                                                                                                                                                                                                                                                                                                                                                                                                                                                                                                                                                                                                                                                                                                                                                                                                                                                                                                                                                                                                                                                                                                                                                                                                                                                                                                                                                                                                                                                                                                                                                                                                                                                                                                                                                                                                                                                                                                                                                                                                                                                                                                                                                                                                                                                                                                                                                                                                                                                                                                                                                                                                                                                                                                                                                                                                                                                                                                                                                                                                                                                                                                                                                                                                                                                                                                                                                                                                                                                                                                                                                                                                                                                                                                                                                                                                                                                                                                                                                                                                                                                                                                                                                                                                                                                                                                                                                                                                                                                                                                                                                                                                                                                                                                                                                                                                                                                                                                                                                                                                                                                                                                                                                                                                                                                                                                                                                                                                                                                                                                                                                                                                                                                                                                                                                                                                                                                                                                                                                                                                                                                                                                                                                                                                                                                                                                                                                                                                                                                                                                                                                                                                                                                                                                                                                                                                                                                                                                                                                                                                                                                                                                                                                                                                                                                                                                                                                                                                                                                                                                                                                                                                                                                                                                                                                                                                                                                                                                                                                                                                                                                                                                                                                                                                                                                                                                                                                                                                                                                                                                                                                                                                                                                                                                                                                                                                                                                                                                                                                                                                                                                                                                                                                                                                                                                                                                                                                                                                                                                                                                                                                                                                                                                                                                                                                                                                                                                                                                                                                                                                                                                                                                                                                                                                                                                                                                                                                                                                                                                                                                                                                                                                                                                                                                                                                                                                                                                                                                                                                                                                                                                                                                                                                                                                                                                                                                                                                                                                                                                                                                                                                                                                                                                                                                                                                                                                                                                                                                                                                                                                                                                                                                                                                                                                                                                                                                                                                                                                                                                                                                                                                                                                                                                                                                                                                                                                                                                                                                                                                                                                                                                                                                                                                                                                                                                                                                                                                                                                                                                                                                                                                                                                                                                                                                                                                                                                                                                                                                                                                                                                                                                                                                                                                                                                                                                                                                                                                                                                                                                                                                                                                                                                                                                                                                                                                                                                                                                                                                                                                                                                                                                                                                                                                                                                                                                                                                                                                                                                                                                                                                                                                                                                                                                                                                                                                                                                                                                                                                                                                                                                                                                                                                                                                                                                                                                                                                                                                                                                                                                                                               </w:t>
      </w:r>
    </w:p>
    <w:p w:rsidR="004C285A" w:rsidRPr="004C285A" w:rsidRDefault="004C285A" w:rsidP="004C285A">
      <w:pPr>
        <w:pBdr>
          <w:top w:val="nil"/>
          <w:left w:val="nil"/>
          <w:bottom w:val="nil"/>
          <w:right w:val="nil"/>
          <w:between w:val="nil"/>
        </w:pBdr>
        <w:rPr>
          <w:color w:val="000000"/>
          <w:sz w:val="22"/>
          <w:szCs w:val="22"/>
          <w:lang w:val="ru-RU"/>
        </w:rPr>
      </w:pPr>
    </w:p>
    <w:p w:rsidR="004C285A" w:rsidRPr="004C285A" w:rsidRDefault="004C285A" w:rsidP="004C285A">
      <w:pPr>
        <w:pBdr>
          <w:top w:val="nil"/>
          <w:left w:val="nil"/>
          <w:bottom w:val="nil"/>
          <w:right w:val="nil"/>
          <w:between w:val="nil"/>
        </w:pBdr>
        <w:rPr>
          <w:color w:val="000000"/>
          <w:sz w:val="22"/>
          <w:szCs w:val="22"/>
          <w:lang w:val="ru-RU"/>
        </w:rPr>
      </w:pPr>
    </w:p>
    <w:p w:rsidR="004C285A" w:rsidRPr="004C285A" w:rsidRDefault="004C285A" w:rsidP="004C285A">
      <w:pPr>
        <w:keepNext/>
        <w:pBdr>
          <w:top w:val="nil"/>
          <w:left w:val="nil"/>
          <w:bottom w:val="nil"/>
          <w:right w:val="nil"/>
          <w:between w:val="nil"/>
        </w:pBdr>
        <w:tabs>
          <w:tab w:val="left" w:pos="5123"/>
        </w:tabs>
        <w:jc w:val="center"/>
        <w:rPr>
          <w:b/>
          <w:color w:val="000000"/>
          <w:szCs w:val="28"/>
        </w:rPr>
      </w:pPr>
      <w:r w:rsidRPr="004C285A">
        <w:rPr>
          <w:b/>
          <w:color w:val="000000"/>
          <w:szCs w:val="28"/>
        </w:rPr>
        <w:t xml:space="preserve">П Е Р Е Л І К </w:t>
      </w:r>
    </w:p>
    <w:p w:rsidR="004C285A" w:rsidRPr="004C285A" w:rsidRDefault="004C285A" w:rsidP="004C285A">
      <w:pPr>
        <w:pBdr>
          <w:top w:val="nil"/>
          <w:left w:val="nil"/>
          <w:bottom w:val="nil"/>
          <w:right w:val="nil"/>
          <w:between w:val="nil"/>
        </w:pBdr>
        <w:tabs>
          <w:tab w:val="left" w:pos="5123"/>
        </w:tabs>
        <w:jc w:val="center"/>
        <w:rPr>
          <w:color w:val="000000"/>
          <w:szCs w:val="28"/>
        </w:rPr>
      </w:pPr>
      <w:r w:rsidRPr="004C285A">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4C285A" w:rsidRPr="004C285A" w:rsidRDefault="004C285A" w:rsidP="004C285A">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4C285A" w:rsidRPr="004C285A" w:rsidTr="004C285A">
        <w:trPr>
          <w:trHeight w:val="1860"/>
        </w:trPr>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Орен-дована площа,</w:t>
            </w:r>
          </w:p>
          <w:p w:rsidR="004C285A" w:rsidRPr="004C285A" w:rsidRDefault="004C285A" w:rsidP="004C285A">
            <w:pPr>
              <w:pBdr>
                <w:top w:val="nil"/>
                <w:left w:val="nil"/>
                <w:bottom w:val="nil"/>
                <w:right w:val="nil"/>
                <w:between w:val="nil"/>
              </w:pBdr>
              <w:jc w:val="center"/>
              <w:rPr>
                <w:color w:val="000000"/>
                <w:sz w:val="24"/>
              </w:rPr>
            </w:pPr>
            <w:r w:rsidRPr="004C285A">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Сума</w:t>
            </w:r>
          </w:p>
          <w:p w:rsidR="004C285A" w:rsidRPr="004C285A" w:rsidRDefault="004C285A" w:rsidP="004C285A">
            <w:pPr>
              <w:pBdr>
                <w:top w:val="nil"/>
                <w:left w:val="nil"/>
                <w:bottom w:val="nil"/>
                <w:right w:val="nil"/>
                <w:between w:val="nil"/>
              </w:pBdr>
              <w:jc w:val="center"/>
              <w:rPr>
                <w:color w:val="000000"/>
                <w:sz w:val="24"/>
              </w:rPr>
            </w:pPr>
            <w:r w:rsidRPr="004C285A">
              <w:rPr>
                <w:b/>
                <w:color w:val="000000"/>
                <w:sz w:val="24"/>
              </w:rPr>
              <w:t>базової орендної             плати</w:t>
            </w:r>
          </w:p>
          <w:p w:rsidR="004C285A" w:rsidRPr="004C285A" w:rsidRDefault="004C285A" w:rsidP="004C285A">
            <w:pPr>
              <w:pBdr>
                <w:top w:val="nil"/>
                <w:left w:val="nil"/>
                <w:bottom w:val="nil"/>
                <w:right w:val="nil"/>
                <w:between w:val="nil"/>
              </w:pBdr>
              <w:jc w:val="center"/>
              <w:rPr>
                <w:color w:val="000000"/>
                <w:sz w:val="24"/>
              </w:rPr>
            </w:pPr>
            <w:r w:rsidRPr="004C285A">
              <w:rPr>
                <w:b/>
                <w:color w:val="000000"/>
                <w:sz w:val="24"/>
              </w:rPr>
              <w:t>без</w:t>
            </w:r>
          </w:p>
          <w:p w:rsidR="004C285A" w:rsidRPr="004C285A" w:rsidRDefault="004C285A" w:rsidP="004C285A">
            <w:pPr>
              <w:pBdr>
                <w:top w:val="nil"/>
                <w:left w:val="nil"/>
                <w:bottom w:val="nil"/>
                <w:right w:val="nil"/>
                <w:between w:val="nil"/>
              </w:pBdr>
              <w:jc w:val="center"/>
              <w:rPr>
                <w:color w:val="000000"/>
                <w:sz w:val="24"/>
              </w:rPr>
            </w:pPr>
            <w:r w:rsidRPr="004C285A">
              <w:rPr>
                <w:b/>
                <w:color w:val="000000"/>
                <w:sz w:val="24"/>
              </w:rPr>
              <w:t>ПДВ,</w:t>
            </w:r>
          </w:p>
          <w:p w:rsidR="004C285A" w:rsidRPr="004C285A" w:rsidRDefault="004C285A" w:rsidP="004C285A">
            <w:pPr>
              <w:pBdr>
                <w:top w:val="nil"/>
                <w:left w:val="nil"/>
                <w:bottom w:val="nil"/>
                <w:right w:val="nil"/>
                <w:between w:val="nil"/>
              </w:pBdr>
              <w:jc w:val="center"/>
              <w:rPr>
                <w:color w:val="000000"/>
                <w:sz w:val="24"/>
              </w:rPr>
            </w:pPr>
            <w:r w:rsidRPr="004C285A">
              <w:rPr>
                <w:b/>
                <w:color w:val="000000"/>
                <w:sz w:val="24"/>
              </w:rPr>
              <w:t>грн</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Адреса</w:t>
            </w:r>
          </w:p>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орендованого</w:t>
            </w:r>
          </w:p>
          <w:p w:rsidR="004C285A" w:rsidRPr="004C285A" w:rsidRDefault="004C285A" w:rsidP="004C285A">
            <w:pPr>
              <w:pBdr>
                <w:top w:val="nil"/>
                <w:left w:val="nil"/>
                <w:bottom w:val="nil"/>
                <w:right w:val="nil"/>
                <w:between w:val="nil"/>
              </w:pBdr>
              <w:jc w:val="center"/>
              <w:rPr>
                <w:color w:val="000000"/>
                <w:sz w:val="24"/>
              </w:rPr>
            </w:pPr>
            <w:r w:rsidRPr="004C285A">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b/>
                <w:color w:val="000000"/>
                <w:sz w:val="24"/>
              </w:rPr>
              <w:t>Орендар</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6</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Дніпропетровська обласна рада (балансоутриму-</w:t>
            </w:r>
          </w:p>
          <w:p w:rsidR="004C285A" w:rsidRPr="004C285A" w:rsidRDefault="004C285A" w:rsidP="004C285A">
            <w:pPr>
              <w:tabs>
                <w:tab w:val="left" w:pos="5123"/>
              </w:tabs>
              <w:rPr>
                <w:sz w:val="24"/>
              </w:rPr>
            </w:pPr>
            <w:r w:rsidRPr="004C285A">
              <w:rPr>
                <w:sz w:val="24"/>
              </w:rPr>
              <w:t>вач – КЗО ,,Першо-травенська загальноосвітня спеціальна школа-інтернат”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137,00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left="-106"/>
              <w:jc w:val="center"/>
              <w:rPr>
                <w:color w:val="000000"/>
                <w:sz w:val="24"/>
              </w:rPr>
            </w:pPr>
            <w:r w:rsidRPr="004C285A">
              <w:rPr>
                <w:color w:val="000000"/>
                <w:sz w:val="24"/>
              </w:rPr>
              <w:t>1 грн</w:t>
            </w:r>
          </w:p>
          <w:p w:rsidR="004C285A" w:rsidRPr="004C285A" w:rsidRDefault="004C285A" w:rsidP="004C285A">
            <w:pP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 xml:space="preserve">вул. Шкільна, 12, </w:t>
            </w:r>
          </w:p>
          <w:p w:rsidR="004C285A" w:rsidRPr="004C285A" w:rsidRDefault="004C285A" w:rsidP="004C285A">
            <w:pPr>
              <w:tabs>
                <w:tab w:val="left" w:pos="5123"/>
              </w:tabs>
              <w:rPr>
                <w:sz w:val="24"/>
              </w:rPr>
            </w:pPr>
            <w:r w:rsidRPr="004C285A">
              <w:rPr>
                <w:sz w:val="24"/>
              </w:rPr>
              <w:t>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Першотравенське міське фінансове управління</w:t>
            </w:r>
          </w:p>
          <w:p w:rsidR="004C285A" w:rsidRPr="004C285A" w:rsidRDefault="004C285A" w:rsidP="004C285A">
            <w:pPr>
              <w:tabs>
                <w:tab w:val="left" w:pos="5123"/>
              </w:tabs>
              <w:rPr>
                <w:sz w:val="24"/>
              </w:rPr>
            </w:pPr>
            <w:r w:rsidRPr="004C285A">
              <w:rPr>
                <w:sz w:val="24"/>
              </w:rPr>
              <w:t>код ЄДРПОУ</w:t>
            </w:r>
          </w:p>
          <w:p w:rsidR="004C285A" w:rsidRPr="004C285A" w:rsidRDefault="004C285A" w:rsidP="004C285A">
            <w:pPr>
              <w:rPr>
                <w:sz w:val="24"/>
              </w:rPr>
            </w:pPr>
            <w:r w:rsidRPr="004C285A">
              <w:rPr>
                <w:sz w:val="24"/>
              </w:rPr>
              <w:t>21908028</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Дніпропетровська обласна рада (балансоутриму-</w:t>
            </w:r>
          </w:p>
          <w:p w:rsidR="004C285A" w:rsidRPr="004C285A" w:rsidRDefault="004C285A" w:rsidP="004C285A">
            <w:pPr>
              <w:tabs>
                <w:tab w:val="left" w:pos="5123"/>
              </w:tabs>
              <w:rPr>
                <w:sz w:val="24"/>
              </w:rPr>
            </w:pPr>
            <w:r w:rsidRPr="004C285A">
              <w:rPr>
                <w:sz w:val="24"/>
              </w:rPr>
              <w:lastRenderedPageBreak/>
              <w:t>вач – КЗК ,,Дніпро-петровський національний історичний музей ім.  Д.І. Явор-ницького”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lastRenderedPageBreak/>
              <w:t>198,50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left="-106"/>
              <w:jc w:val="center"/>
              <w:rPr>
                <w:color w:val="000000"/>
                <w:sz w:val="24"/>
              </w:rPr>
            </w:pPr>
            <w:r w:rsidRPr="004C285A">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right="-108"/>
              <w:rPr>
                <w:color w:val="000000"/>
                <w:sz w:val="24"/>
              </w:rPr>
            </w:pPr>
            <w:r w:rsidRPr="004C285A">
              <w:rPr>
                <w:color w:val="000000"/>
                <w:sz w:val="24"/>
              </w:rPr>
              <w:t>просп. Дмитра Яворницького, 18,</w:t>
            </w:r>
          </w:p>
          <w:p w:rsidR="004C285A" w:rsidRPr="004C285A" w:rsidRDefault="004C285A" w:rsidP="004C285A">
            <w:pPr>
              <w:tabs>
                <w:tab w:val="left" w:pos="5123"/>
              </w:tabs>
              <w:ind w:right="-108"/>
              <w:rPr>
                <w:color w:val="000000"/>
                <w:sz w:val="24"/>
              </w:rPr>
            </w:pPr>
            <w:r w:rsidRPr="004C285A">
              <w:rPr>
                <w:color w:val="000000"/>
                <w:sz w:val="24"/>
              </w:rPr>
              <w:t xml:space="preserve">м. </w:t>
            </w:r>
            <w:r w:rsidRPr="004C285A">
              <w:rPr>
                <w:sz w:val="24"/>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 xml:space="preserve">Дніпро-петровський обласний центр з </w:t>
            </w:r>
            <w:r w:rsidRPr="004C285A">
              <w:rPr>
                <w:color w:val="000000"/>
                <w:sz w:val="24"/>
              </w:rPr>
              <w:lastRenderedPageBreak/>
              <w:t>охорони історико-культурних цінностей</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25527916</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lastRenderedPageBreak/>
              <w:t>3.</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253,76</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КНП ,,Центр первинної медико-санітарної допомоги” НРР”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37834197</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85,06</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 xml:space="preserve">КНП ,,Ново-московський міський центр первинної медико-санітарної допомоги” </w:t>
            </w:r>
          </w:p>
          <w:p w:rsidR="004C285A" w:rsidRPr="004C285A" w:rsidRDefault="004C285A" w:rsidP="004C285A">
            <w:pPr>
              <w:pBdr>
                <w:top w:val="nil"/>
                <w:left w:val="nil"/>
                <w:bottom w:val="nil"/>
                <w:right w:val="nil"/>
                <w:between w:val="nil"/>
              </w:pBdr>
              <w:rPr>
                <w:color w:val="000000"/>
                <w:sz w:val="24"/>
              </w:rPr>
            </w:pPr>
            <w:r w:rsidRPr="004C285A">
              <w:rPr>
                <w:color w:val="000000"/>
                <w:sz w:val="24"/>
              </w:rPr>
              <w:t>код ЄДРПОУ</w:t>
            </w:r>
          </w:p>
          <w:p w:rsidR="004C285A" w:rsidRPr="004C285A" w:rsidRDefault="004C285A" w:rsidP="004C285A">
            <w:pPr>
              <w:pBdr>
                <w:top w:val="nil"/>
                <w:left w:val="nil"/>
                <w:bottom w:val="nil"/>
                <w:right w:val="nil"/>
                <w:between w:val="nil"/>
              </w:pBdr>
              <w:rPr>
                <w:color w:val="000000"/>
                <w:sz w:val="24"/>
              </w:rPr>
            </w:pPr>
            <w:r w:rsidRPr="004C285A">
              <w:rPr>
                <w:color w:val="000000"/>
                <w:sz w:val="24"/>
              </w:rPr>
              <w:t>37734221</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3"/>
                <w:szCs w:val="23"/>
              </w:rPr>
            </w:pPr>
            <w:r w:rsidRPr="004C285A">
              <w:rPr>
                <w:sz w:val="23"/>
                <w:szCs w:val="23"/>
              </w:rPr>
              <w:t>Дніпропетровська обласна рада (балансоутриму-</w:t>
            </w:r>
          </w:p>
          <w:p w:rsidR="004C285A" w:rsidRPr="004C285A" w:rsidRDefault="004C285A" w:rsidP="004C285A">
            <w:pPr>
              <w:tabs>
                <w:tab w:val="left" w:pos="5123"/>
              </w:tabs>
              <w:rPr>
                <w:sz w:val="24"/>
              </w:rPr>
            </w:pPr>
            <w:r w:rsidRPr="004C285A">
              <w:rPr>
                <w:sz w:val="23"/>
                <w:szCs w:val="23"/>
              </w:rPr>
              <w:t>вач – КЗО ,,Першо-травенська загальноосвітня спеціальна школа-інтернат”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39,50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left="-106"/>
              <w:jc w:val="center"/>
              <w:rPr>
                <w:color w:val="000000"/>
                <w:sz w:val="24"/>
              </w:rPr>
            </w:pPr>
            <w:r w:rsidRPr="004C285A">
              <w:rPr>
                <w:color w:val="000000"/>
                <w:sz w:val="24"/>
              </w:rPr>
              <w:t>1 грн</w:t>
            </w:r>
          </w:p>
          <w:p w:rsidR="004C285A" w:rsidRPr="004C285A" w:rsidRDefault="004C285A" w:rsidP="004C285A">
            <w:pP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 xml:space="preserve">вул. Шкільна, 12, </w:t>
            </w:r>
          </w:p>
          <w:p w:rsidR="004C285A" w:rsidRPr="004C285A" w:rsidRDefault="004C285A" w:rsidP="004C285A">
            <w:pPr>
              <w:tabs>
                <w:tab w:val="left" w:pos="5123"/>
              </w:tabs>
              <w:rPr>
                <w:sz w:val="24"/>
              </w:rPr>
            </w:pPr>
            <w:r w:rsidRPr="004C285A">
              <w:rPr>
                <w:sz w:val="24"/>
              </w:rPr>
              <w:t>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Виконавчий комітет Першотравенськ0ї міської ради</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04052666</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44,00</w:t>
            </w:r>
          </w:p>
          <w:p w:rsidR="004C285A" w:rsidRPr="004C285A" w:rsidRDefault="004C285A" w:rsidP="004C285A">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color w:val="000000"/>
                <w:sz w:val="24"/>
              </w:rPr>
            </w:pPr>
            <w:r w:rsidRPr="004C285A">
              <w:rPr>
                <w:color w:val="000000"/>
                <w:sz w:val="24"/>
              </w:rPr>
              <w:t>1 грн</w:t>
            </w:r>
          </w:p>
          <w:p w:rsidR="004C285A" w:rsidRPr="004C285A" w:rsidRDefault="004C285A" w:rsidP="004C285A">
            <w:pPr>
              <w:tabs>
                <w:tab w:val="left" w:pos="5123"/>
              </w:tabs>
              <w:jc w:val="center"/>
              <w:rPr>
                <w:color w:val="000000"/>
                <w:sz w:val="24"/>
              </w:rPr>
            </w:pPr>
            <w:r w:rsidRPr="004C285A">
              <w:rPr>
                <w:color w:val="000000"/>
                <w:sz w:val="24"/>
              </w:rPr>
              <w:t>на рік</w:t>
            </w:r>
          </w:p>
          <w:p w:rsidR="004C285A" w:rsidRPr="004C285A" w:rsidRDefault="004C285A" w:rsidP="004C285A">
            <w:pPr>
              <w:rPr>
                <w:sz w:val="24"/>
              </w:rPr>
            </w:pPr>
          </w:p>
          <w:p w:rsidR="004C285A" w:rsidRPr="004C285A" w:rsidRDefault="004C285A" w:rsidP="004C285A">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вул. Усенка, 13а,</w:t>
            </w:r>
          </w:p>
          <w:p w:rsidR="004C285A" w:rsidRPr="004C285A" w:rsidRDefault="004C285A" w:rsidP="004C285A">
            <w:pPr>
              <w:tabs>
                <w:tab w:val="left" w:pos="5123"/>
              </w:tabs>
              <w:rPr>
                <w:sz w:val="24"/>
              </w:rPr>
            </w:pPr>
            <w:r w:rsidRPr="004C285A">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rPr>
                <w:sz w:val="23"/>
                <w:szCs w:val="23"/>
              </w:rPr>
            </w:pPr>
            <w:r w:rsidRPr="004C285A">
              <w:rPr>
                <w:sz w:val="23"/>
                <w:szCs w:val="23"/>
              </w:rPr>
              <w:t>КЗ ,,Обласний центр екстреної медичної допомоги та медицини катастроф” ДОР”</w:t>
            </w:r>
          </w:p>
          <w:p w:rsidR="004C285A" w:rsidRPr="004C285A" w:rsidRDefault="004C285A" w:rsidP="004C285A">
            <w:pPr>
              <w:rPr>
                <w:sz w:val="23"/>
                <w:szCs w:val="23"/>
              </w:rPr>
            </w:pPr>
            <w:r w:rsidRPr="004C285A">
              <w:rPr>
                <w:sz w:val="23"/>
                <w:szCs w:val="23"/>
              </w:rPr>
              <w:t>код ЄДРПОУ</w:t>
            </w:r>
          </w:p>
          <w:p w:rsidR="004C285A" w:rsidRPr="004C285A" w:rsidRDefault="004C285A" w:rsidP="004C285A">
            <w:pPr>
              <w:rPr>
                <w:sz w:val="24"/>
              </w:rPr>
            </w:pPr>
            <w:r w:rsidRPr="004C285A">
              <w:rPr>
                <w:sz w:val="23"/>
                <w:szCs w:val="23"/>
              </w:rPr>
              <w:t>26136949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73,00</w:t>
            </w:r>
          </w:p>
          <w:p w:rsidR="004C285A" w:rsidRPr="004C285A" w:rsidRDefault="004C285A" w:rsidP="004C285A">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color w:val="000000"/>
                <w:sz w:val="24"/>
              </w:rPr>
            </w:pPr>
            <w:r w:rsidRPr="004C285A">
              <w:rPr>
                <w:color w:val="000000"/>
                <w:sz w:val="24"/>
              </w:rPr>
              <w:t>1 грн</w:t>
            </w:r>
          </w:p>
          <w:p w:rsidR="004C285A" w:rsidRPr="004C285A" w:rsidRDefault="004C285A" w:rsidP="004C285A">
            <w:pPr>
              <w:tabs>
                <w:tab w:val="left" w:pos="5123"/>
              </w:tabs>
              <w:jc w:val="center"/>
              <w:rPr>
                <w:color w:val="000000"/>
                <w:sz w:val="24"/>
              </w:rPr>
            </w:pPr>
            <w:r w:rsidRPr="004C285A">
              <w:rPr>
                <w:color w:val="000000"/>
                <w:sz w:val="24"/>
              </w:rPr>
              <w:t>на рік</w:t>
            </w:r>
          </w:p>
          <w:p w:rsidR="004C285A" w:rsidRPr="004C285A" w:rsidRDefault="004C285A" w:rsidP="004C285A">
            <w:pPr>
              <w:rPr>
                <w:sz w:val="24"/>
              </w:rPr>
            </w:pPr>
          </w:p>
          <w:p w:rsidR="004C285A" w:rsidRPr="004C285A" w:rsidRDefault="004C285A" w:rsidP="004C285A">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вул. Усенка, 13а,</w:t>
            </w:r>
          </w:p>
          <w:p w:rsidR="004C285A" w:rsidRPr="004C285A" w:rsidRDefault="004C285A" w:rsidP="004C285A">
            <w:pPr>
              <w:tabs>
                <w:tab w:val="left" w:pos="5123"/>
              </w:tabs>
              <w:rPr>
                <w:sz w:val="24"/>
              </w:rPr>
            </w:pPr>
            <w:r w:rsidRPr="004C285A">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rPr>
                <w:sz w:val="24"/>
              </w:rPr>
            </w:pPr>
            <w:r w:rsidRPr="004C285A">
              <w:rPr>
                <w:sz w:val="24"/>
              </w:rPr>
              <w:t>КЗ ,,Дніпро-петровське обласне бюро судово-медичної експертизи”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01985239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3"/>
                <w:szCs w:val="23"/>
              </w:rPr>
            </w:pPr>
            <w:r w:rsidRPr="004C285A">
              <w:rPr>
                <w:color w:val="000000"/>
                <w:sz w:val="23"/>
                <w:szCs w:val="23"/>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3"/>
                <w:szCs w:val="23"/>
              </w:rPr>
            </w:pPr>
            <w:r w:rsidRPr="004C285A">
              <w:rPr>
                <w:color w:val="000000"/>
                <w:sz w:val="23"/>
                <w:szCs w:val="23"/>
              </w:rPr>
              <w:t xml:space="preserve">вач – відокремле-ний структурний підрозділ Царичанський міжрайонний відділ лабораторних </w:t>
            </w:r>
            <w:r w:rsidRPr="004C285A">
              <w:rPr>
                <w:color w:val="000000"/>
                <w:sz w:val="23"/>
                <w:szCs w:val="23"/>
              </w:rPr>
              <w:lastRenderedPageBreak/>
              <w:t xml:space="preserve">досліджень державної установи ,,Дніпропетровсь-кий обласний лабораторний центр Міністерства охорони здоров’я України” </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3"/>
                <w:szCs w:val="23"/>
              </w:rPr>
              <w:t>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lastRenderedPageBreak/>
              <w:t>150,40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Центральна, 120а, смт Царичанка 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Головне управління Держпродспожив-служби в Дніпро-петровській області</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40359593</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 xml:space="preserve">Дніпропетровська обласна рада </w:t>
            </w:r>
          </w:p>
          <w:p w:rsidR="004C285A" w:rsidRPr="004C285A" w:rsidRDefault="004C285A" w:rsidP="004C285A">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1 043,50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left="-106"/>
              <w:jc w:val="center"/>
              <w:rPr>
                <w:color w:val="000000"/>
                <w:sz w:val="24"/>
              </w:rPr>
            </w:pPr>
            <w:r w:rsidRPr="004C285A">
              <w:rPr>
                <w:color w:val="000000"/>
                <w:sz w:val="24"/>
              </w:rPr>
              <w:t>1 грн</w:t>
            </w:r>
          </w:p>
          <w:p w:rsidR="004C285A" w:rsidRPr="004C285A" w:rsidRDefault="004C285A" w:rsidP="004C285A">
            <w:pP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right="-108"/>
              <w:rPr>
                <w:color w:val="000000"/>
                <w:sz w:val="24"/>
              </w:rPr>
            </w:pPr>
            <w:r w:rsidRPr="004C285A">
              <w:rPr>
                <w:color w:val="000000"/>
                <w:sz w:val="24"/>
              </w:rPr>
              <w:t>вул. Шосейна, 14,</w:t>
            </w:r>
          </w:p>
          <w:p w:rsidR="004C285A" w:rsidRPr="004C285A" w:rsidRDefault="004C285A" w:rsidP="004C285A">
            <w:pPr>
              <w:tabs>
                <w:tab w:val="left" w:pos="5123"/>
              </w:tabs>
              <w:ind w:right="-108"/>
              <w:rPr>
                <w:color w:val="000000"/>
                <w:sz w:val="24"/>
              </w:rPr>
            </w:pPr>
            <w:r w:rsidRPr="004C285A">
              <w:rPr>
                <w:color w:val="000000"/>
                <w:sz w:val="24"/>
              </w:rPr>
              <w:t xml:space="preserve">смт Томаківка </w:t>
            </w:r>
          </w:p>
          <w:p w:rsidR="004C285A" w:rsidRPr="004C285A" w:rsidRDefault="004C285A" w:rsidP="004C285A">
            <w:pPr>
              <w:tabs>
                <w:tab w:val="left" w:pos="5123"/>
              </w:tabs>
              <w:ind w:right="-108"/>
              <w:rPr>
                <w:color w:val="000000"/>
                <w:sz w:val="24"/>
              </w:rPr>
            </w:pPr>
            <w:r w:rsidRPr="004C285A">
              <w:rPr>
                <w:color w:val="000000"/>
                <w:sz w:val="24"/>
              </w:rPr>
              <w:t xml:space="preserve">Томаківського </w:t>
            </w:r>
          </w:p>
          <w:p w:rsidR="004C285A" w:rsidRPr="004C285A" w:rsidRDefault="004C285A" w:rsidP="004C285A">
            <w:pPr>
              <w:tabs>
                <w:tab w:val="left" w:pos="5123"/>
              </w:tabs>
              <w:ind w:right="-108"/>
              <w:rPr>
                <w:color w:val="000000"/>
                <w:sz w:val="24"/>
              </w:rPr>
            </w:pPr>
            <w:r w:rsidRPr="004C285A">
              <w:rPr>
                <w:color w:val="000000"/>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Територіальне управління Державної судової адміністрації України в Дніпропетровській області</w:t>
            </w:r>
          </w:p>
          <w:p w:rsidR="004C285A" w:rsidRPr="004C285A" w:rsidRDefault="004C285A" w:rsidP="004C285A">
            <w:pPr>
              <w:pBdr>
                <w:top w:val="nil"/>
                <w:left w:val="nil"/>
                <w:bottom w:val="nil"/>
                <w:right w:val="nil"/>
                <w:between w:val="nil"/>
              </w:pBdr>
              <w:rPr>
                <w:color w:val="000000"/>
                <w:sz w:val="24"/>
              </w:rPr>
            </w:pPr>
            <w:r w:rsidRPr="004C285A">
              <w:rPr>
                <w:color w:val="000000"/>
                <w:sz w:val="24"/>
              </w:rPr>
              <w:t>код ЄДРПОУ</w:t>
            </w:r>
          </w:p>
          <w:p w:rsidR="004C285A" w:rsidRPr="004C285A" w:rsidRDefault="004C285A" w:rsidP="004C285A">
            <w:pPr>
              <w:pBdr>
                <w:top w:val="nil"/>
                <w:left w:val="nil"/>
                <w:bottom w:val="nil"/>
                <w:right w:val="nil"/>
                <w:between w:val="nil"/>
              </w:pBdr>
              <w:rPr>
                <w:color w:val="000000"/>
                <w:sz w:val="24"/>
              </w:rPr>
            </w:pPr>
            <w:r w:rsidRPr="004C285A">
              <w:rPr>
                <w:color w:val="000000"/>
                <w:sz w:val="24"/>
              </w:rPr>
              <w:t>26239738</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,,Синель-никівська централь-на районна лікар-</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98,00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Миру, 52,</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КЗ ,,Обласний центр екстреної медичної допомоги та медицини катастроф”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26136949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,,Синель-никівська централь-на районна лікар-</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40,20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Миру, 52,</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КНП ,,Си-нельниківський центр первинної медико-санітарної допомоги” СРР”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37741878</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,,Синель-никівська централь-на районна лікар-</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86,85</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Миру, 52,</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КЗ ,,Дніпро-петровське обласне бюро судово-медичної експертизи”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01985239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,,Синель-никівська централь-на районна лікар-</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432,00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Миру, 52,</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КНП ,,Си-нельниківський центр первинної медико-санітарної допомоги” СМР”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37741878</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 xml:space="preserve">вач – КП „Агро-проекттехбуд” </w:t>
            </w:r>
            <w:r w:rsidRPr="004C285A">
              <w:rPr>
                <w:color w:val="000000"/>
                <w:sz w:val="24"/>
              </w:rPr>
              <w:lastRenderedPageBreak/>
              <w:t>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lastRenderedPageBreak/>
              <w:t>55,40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1 грн</w:t>
            </w:r>
          </w:p>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sz w:val="23"/>
                <w:szCs w:val="23"/>
              </w:rPr>
            </w:pPr>
            <w:r w:rsidRPr="004C285A">
              <w:rPr>
                <w:sz w:val="23"/>
                <w:szCs w:val="23"/>
              </w:rPr>
              <w:t xml:space="preserve">Дніпропетровське регіональне управ-ління державної спеціалізованої фінансової </w:t>
            </w:r>
            <w:r w:rsidRPr="004C285A">
              <w:rPr>
                <w:sz w:val="23"/>
                <w:szCs w:val="23"/>
              </w:rPr>
              <w:lastRenderedPageBreak/>
              <w:t>установи „Державний фонд сприяння молодіжному житловому будівництву”</w:t>
            </w:r>
          </w:p>
          <w:p w:rsidR="004C285A" w:rsidRPr="004C285A" w:rsidRDefault="004C285A" w:rsidP="004C285A">
            <w:pPr>
              <w:pBdr>
                <w:top w:val="nil"/>
                <w:left w:val="nil"/>
                <w:bottom w:val="nil"/>
                <w:right w:val="nil"/>
                <w:between w:val="nil"/>
              </w:pBdr>
              <w:rPr>
                <w:sz w:val="23"/>
                <w:szCs w:val="23"/>
              </w:rPr>
            </w:pPr>
            <w:r w:rsidRPr="004C285A">
              <w:rPr>
                <w:sz w:val="23"/>
                <w:szCs w:val="23"/>
              </w:rPr>
              <w:t>код ЄДРПОУ</w:t>
            </w:r>
          </w:p>
          <w:p w:rsidR="004C285A" w:rsidRPr="004C285A" w:rsidRDefault="004C285A" w:rsidP="004C285A">
            <w:pPr>
              <w:pBdr>
                <w:top w:val="nil"/>
                <w:left w:val="nil"/>
                <w:bottom w:val="nil"/>
                <w:right w:val="nil"/>
                <w:between w:val="nil"/>
              </w:pBdr>
              <w:rPr>
                <w:sz w:val="24"/>
              </w:rPr>
            </w:pPr>
            <w:r w:rsidRPr="004C285A">
              <w:rPr>
                <w:sz w:val="23"/>
                <w:szCs w:val="23"/>
              </w:rPr>
              <w:t>25536948</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lastRenderedPageBreak/>
              <w:t>15.</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вач – КЗ ,,П’яти-хатська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91,30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ind w:left="-106"/>
              <w:jc w:val="center"/>
              <w:rPr>
                <w:color w:val="000000"/>
                <w:sz w:val="24"/>
              </w:rPr>
            </w:pPr>
            <w:r w:rsidRPr="004C285A">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вул. Прокопенко, 13,</w:t>
            </w:r>
          </w:p>
          <w:p w:rsidR="004C285A" w:rsidRPr="004C285A" w:rsidRDefault="004C285A" w:rsidP="004C285A">
            <w:pPr>
              <w:pBdr>
                <w:top w:val="nil"/>
                <w:left w:val="nil"/>
                <w:bottom w:val="nil"/>
                <w:right w:val="nil"/>
                <w:between w:val="nil"/>
              </w:pBdr>
              <w:tabs>
                <w:tab w:val="left" w:pos="5123"/>
              </w:tabs>
              <w:rPr>
                <w:color w:val="000000"/>
                <w:sz w:val="24"/>
              </w:rPr>
            </w:pPr>
            <w:r w:rsidRPr="004C285A">
              <w:rPr>
                <w:color w:val="000000"/>
                <w:sz w:val="24"/>
              </w:rPr>
              <w:t>м. П’ятихатки</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КЗ ,,Дніпро-петровське обласне бюро судово-медичної експертизи”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01985239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tabs>
                <w:tab w:val="left" w:pos="5123"/>
              </w:tabs>
              <w:rPr>
                <w:color w:val="000000"/>
                <w:sz w:val="24"/>
              </w:rPr>
            </w:pPr>
            <w:r w:rsidRPr="004C285A">
              <w:rPr>
                <w:color w:val="000000"/>
                <w:sz w:val="24"/>
              </w:rPr>
              <w:t xml:space="preserve">вач – КЗ „Дніпро-петровська обласна клінічна лікарня </w:t>
            </w:r>
          </w:p>
          <w:p w:rsidR="004C285A" w:rsidRPr="004C285A" w:rsidRDefault="004C285A" w:rsidP="004C285A">
            <w:pPr>
              <w:tabs>
                <w:tab w:val="left" w:pos="5123"/>
              </w:tabs>
              <w:rPr>
                <w:color w:val="000000"/>
                <w:sz w:val="24"/>
              </w:rPr>
            </w:pPr>
            <w:r w:rsidRPr="004C285A">
              <w:rPr>
                <w:color w:val="000000"/>
                <w:sz w:val="24"/>
              </w:rPr>
              <w:t>ім. І.І. Мечникова”)</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color w:val="000000"/>
                <w:sz w:val="24"/>
              </w:rPr>
            </w:pPr>
            <w:r w:rsidRPr="004C285A">
              <w:rPr>
                <w:color w:val="000000"/>
                <w:sz w:val="24"/>
              </w:rPr>
              <w:t>915,34</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left="-106"/>
              <w:jc w:val="center"/>
              <w:rPr>
                <w:color w:val="000000"/>
                <w:sz w:val="24"/>
              </w:rPr>
            </w:pPr>
            <w:r w:rsidRPr="004C285A">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color w:val="000000"/>
                <w:sz w:val="24"/>
              </w:rPr>
            </w:pPr>
            <w:r w:rsidRPr="004C285A">
              <w:rPr>
                <w:color w:val="000000"/>
                <w:sz w:val="24"/>
              </w:rPr>
              <w:t>пл. Соборна, 14,</w:t>
            </w:r>
          </w:p>
          <w:p w:rsidR="004C285A" w:rsidRPr="004C285A" w:rsidRDefault="004C285A" w:rsidP="004C285A">
            <w:pPr>
              <w:tabs>
                <w:tab w:val="left" w:pos="5123"/>
              </w:tabs>
              <w:rPr>
                <w:color w:val="000000"/>
                <w:sz w:val="24"/>
              </w:rPr>
            </w:pPr>
            <w:r w:rsidRPr="004C285A">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КЗ ,,Обласний центр екстреної медичної допомоги та медицини катастроф”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26136949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17.</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Дніпропетровська обласна рада (балансоутриму-</w:t>
            </w:r>
          </w:p>
          <w:p w:rsidR="004C285A" w:rsidRPr="004C285A" w:rsidRDefault="004C285A" w:rsidP="004C285A">
            <w:pPr>
              <w:tabs>
                <w:tab w:val="left" w:pos="5123"/>
              </w:tabs>
              <w:rPr>
                <w:sz w:val="24"/>
              </w:rPr>
            </w:pPr>
            <w:r w:rsidRPr="004C285A">
              <w:rPr>
                <w:sz w:val="24"/>
              </w:rPr>
              <w:t>вач – КЗ Цари-чанська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96,75</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вул. Царичанська, 134а, смт. Царичанка</w:t>
            </w:r>
          </w:p>
          <w:p w:rsidR="004C285A" w:rsidRPr="004C285A" w:rsidRDefault="004C285A" w:rsidP="004C285A">
            <w:pPr>
              <w:tabs>
                <w:tab w:val="left" w:pos="5123"/>
              </w:tabs>
              <w:rPr>
                <w:sz w:val="24"/>
              </w:rPr>
            </w:pPr>
            <w:r w:rsidRPr="004C285A">
              <w:rPr>
                <w:sz w:val="24"/>
              </w:rPr>
              <w:t>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rPr>
                <w:sz w:val="24"/>
              </w:rPr>
            </w:pPr>
            <w:r w:rsidRPr="004C285A">
              <w:rPr>
                <w:sz w:val="24"/>
              </w:rPr>
              <w:t>КЗ ,,Дніпро-петровське обласне бюро судово-медичної експертизи”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01985239</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color w:val="000000"/>
                <w:sz w:val="24"/>
              </w:rPr>
            </w:pPr>
            <w:r w:rsidRPr="004C285A">
              <w:rPr>
                <w:color w:val="000000"/>
                <w:sz w:val="24"/>
              </w:rPr>
              <w:t>Дніпропетровська обласна рада (балансоутриму-</w:t>
            </w:r>
          </w:p>
          <w:p w:rsidR="004C285A" w:rsidRPr="004C285A" w:rsidRDefault="004C285A" w:rsidP="004C285A">
            <w:pPr>
              <w:tabs>
                <w:tab w:val="left" w:pos="5123"/>
              </w:tabs>
              <w:rPr>
                <w:color w:val="000000"/>
                <w:sz w:val="24"/>
              </w:rPr>
            </w:pPr>
            <w:r w:rsidRPr="004C285A">
              <w:rPr>
                <w:color w:val="000000"/>
                <w:sz w:val="24"/>
              </w:rPr>
              <w:t>вач – КП ,,Дніпро-петровська клінічна психіатрична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color w:val="000000"/>
                <w:sz w:val="24"/>
              </w:rPr>
            </w:pPr>
            <w:r w:rsidRPr="004C285A">
              <w:rPr>
                <w:color w:val="000000"/>
                <w:sz w:val="24"/>
              </w:rPr>
              <w:t>200,90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ind w:left="-106"/>
              <w:jc w:val="center"/>
              <w:rPr>
                <w:color w:val="000000"/>
                <w:sz w:val="24"/>
              </w:rPr>
            </w:pPr>
            <w:r w:rsidRPr="004C285A">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color w:val="000000"/>
                <w:sz w:val="24"/>
              </w:rPr>
            </w:pPr>
            <w:r w:rsidRPr="004C285A">
              <w:rPr>
                <w:color w:val="000000"/>
                <w:sz w:val="24"/>
              </w:rPr>
              <w:t xml:space="preserve">вул. Бехтерева, 1, </w:t>
            </w:r>
          </w:p>
          <w:p w:rsidR="004C285A" w:rsidRPr="004C285A" w:rsidRDefault="004C285A" w:rsidP="004C285A">
            <w:pPr>
              <w:tabs>
                <w:tab w:val="left" w:pos="5123"/>
              </w:tabs>
              <w:rPr>
                <w:color w:val="000000"/>
                <w:sz w:val="24"/>
              </w:rPr>
            </w:pPr>
            <w:r w:rsidRPr="004C285A">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rPr>
                <w:color w:val="000000"/>
                <w:sz w:val="24"/>
              </w:rPr>
            </w:pPr>
            <w:r w:rsidRPr="004C285A">
              <w:rPr>
                <w:color w:val="000000"/>
                <w:sz w:val="24"/>
              </w:rPr>
              <w:t>КЗ ,,Обласний клінічний центр медико-соціальної експертизи” ДОР”</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13428538</w:t>
            </w: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Дніпропетровська обласна рада (балансоутриму-</w:t>
            </w:r>
          </w:p>
          <w:p w:rsidR="004C285A" w:rsidRPr="004C285A" w:rsidRDefault="004C285A" w:rsidP="004C285A">
            <w:pPr>
              <w:tabs>
                <w:tab w:val="left" w:pos="5123"/>
              </w:tabs>
              <w:rPr>
                <w:sz w:val="24"/>
              </w:rPr>
            </w:pPr>
            <w:r w:rsidRPr="004C285A">
              <w:rPr>
                <w:sz w:val="24"/>
              </w:rPr>
              <w:t>вач – КЗ ,,Томаків-ська центральна районна лікарня” ДОР”)</w:t>
            </w:r>
          </w:p>
          <w:p w:rsidR="004C285A" w:rsidRPr="004C285A" w:rsidRDefault="004C285A" w:rsidP="004C285A">
            <w:pPr>
              <w:jc w:val="center"/>
              <w:rPr>
                <w:sz w:val="24"/>
              </w:rPr>
            </w:pP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182,00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jc w:val="center"/>
              <w:rPr>
                <w:sz w:val="24"/>
              </w:rPr>
            </w:pPr>
            <w:r w:rsidRPr="004C285A">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вул. Шосейна, 22, смт Томаківка</w:t>
            </w:r>
          </w:p>
          <w:p w:rsidR="004C285A" w:rsidRPr="004C285A" w:rsidRDefault="004C285A" w:rsidP="004C285A">
            <w:pPr>
              <w:rPr>
                <w:sz w:val="24"/>
              </w:rPr>
            </w:pPr>
          </w:p>
          <w:p w:rsidR="004C285A" w:rsidRPr="004C285A" w:rsidRDefault="004C285A" w:rsidP="004C285A">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3"/>
                <w:szCs w:val="23"/>
              </w:rPr>
            </w:pPr>
            <w:r w:rsidRPr="004C285A">
              <w:rPr>
                <w:sz w:val="23"/>
                <w:szCs w:val="23"/>
              </w:rPr>
              <w:t>Територіальний центр соціального обслуговування (надання соціа-льних послуг) Томаківської селищної ради Дніпропетровської області</w:t>
            </w:r>
          </w:p>
          <w:p w:rsidR="004C285A" w:rsidRPr="004C285A" w:rsidRDefault="004C285A" w:rsidP="004C285A">
            <w:pPr>
              <w:tabs>
                <w:tab w:val="left" w:pos="5123"/>
              </w:tabs>
              <w:rPr>
                <w:sz w:val="23"/>
                <w:szCs w:val="23"/>
              </w:rPr>
            </w:pPr>
            <w:r w:rsidRPr="004C285A">
              <w:rPr>
                <w:sz w:val="23"/>
                <w:szCs w:val="23"/>
              </w:rPr>
              <w:t>код ЄДРПОУ</w:t>
            </w:r>
          </w:p>
          <w:p w:rsidR="004C285A" w:rsidRPr="004C285A" w:rsidRDefault="004C285A" w:rsidP="004C285A">
            <w:pPr>
              <w:tabs>
                <w:tab w:val="left" w:pos="5123"/>
              </w:tabs>
              <w:rPr>
                <w:sz w:val="23"/>
                <w:szCs w:val="23"/>
              </w:rPr>
            </w:pPr>
            <w:r w:rsidRPr="004C285A">
              <w:rPr>
                <w:sz w:val="23"/>
                <w:szCs w:val="23"/>
              </w:rPr>
              <w:t>36730383</w:t>
            </w:r>
          </w:p>
          <w:p w:rsidR="004C285A" w:rsidRPr="004C285A" w:rsidRDefault="004C285A" w:rsidP="004C285A">
            <w:pPr>
              <w:tabs>
                <w:tab w:val="left" w:pos="5123"/>
              </w:tabs>
              <w:rPr>
                <w:sz w:val="23"/>
                <w:szCs w:val="23"/>
              </w:rPr>
            </w:pPr>
          </w:p>
          <w:p w:rsidR="004C285A" w:rsidRPr="004C285A" w:rsidRDefault="004C285A" w:rsidP="004C285A">
            <w:pPr>
              <w:tabs>
                <w:tab w:val="left" w:pos="5123"/>
              </w:tabs>
              <w:rPr>
                <w:sz w:val="23"/>
                <w:szCs w:val="23"/>
              </w:rPr>
            </w:pPr>
          </w:p>
          <w:p w:rsidR="004C285A" w:rsidRPr="004C285A" w:rsidRDefault="004C285A" w:rsidP="004C285A">
            <w:pPr>
              <w:tabs>
                <w:tab w:val="left" w:pos="5123"/>
              </w:tabs>
              <w:rPr>
                <w:sz w:val="23"/>
                <w:szCs w:val="23"/>
              </w:rPr>
            </w:pPr>
          </w:p>
          <w:p w:rsidR="004C285A" w:rsidRPr="004C285A" w:rsidRDefault="004C285A" w:rsidP="004C285A">
            <w:pPr>
              <w:tabs>
                <w:tab w:val="left" w:pos="5123"/>
              </w:tabs>
              <w:rPr>
                <w:sz w:val="23"/>
                <w:szCs w:val="23"/>
              </w:rPr>
            </w:pPr>
          </w:p>
          <w:p w:rsidR="004C285A" w:rsidRPr="004C285A" w:rsidRDefault="004C285A" w:rsidP="004C285A">
            <w:pPr>
              <w:tabs>
                <w:tab w:val="left" w:pos="5123"/>
              </w:tabs>
              <w:rPr>
                <w:sz w:val="24"/>
              </w:rPr>
            </w:pP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lastRenderedPageBreak/>
              <w:t>20.</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sz w:val="24"/>
              </w:rPr>
            </w:pPr>
            <w:r w:rsidRPr="004C285A">
              <w:rPr>
                <w:sz w:val="24"/>
              </w:rPr>
              <w:t>Дніпропетровська обласна рада (балансоутриму-</w:t>
            </w:r>
          </w:p>
          <w:p w:rsidR="004C285A" w:rsidRPr="004C285A" w:rsidRDefault="004C285A" w:rsidP="004C285A">
            <w:pPr>
              <w:tabs>
                <w:tab w:val="left" w:pos="5123"/>
              </w:tabs>
              <w:rPr>
                <w:sz w:val="24"/>
              </w:rPr>
            </w:pPr>
            <w:r w:rsidRPr="004C285A">
              <w:rPr>
                <w:sz w:val="24"/>
              </w:rPr>
              <w:t>вач – КЗ „Василь-ківська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125,72</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jc w:val="center"/>
              <w:rPr>
                <w:sz w:val="24"/>
              </w:rPr>
            </w:pPr>
            <w:r w:rsidRPr="004C285A">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вул. Михайлівська, 76д, смт Васильків-ка Васильківського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КЗ „Обласний центр екстреної медичної допомоги та медицини катастроф” ДОР”</w:t>
            </w:r>
          </w:p>
          <w:p w:rsidR="004C285A" w:rsidRPr="004C285A" w:rsidRDefault="004C285A" w:rsidP="004C285A">
            <w:pPr>
              <w:tabs>
                <w:tab w:val="left" w:pos="5123"/>
              </w:tabs>
              <w:rPr>
                <w:sz w:val="24"/>
              </w:rPr>
            </w:pPr>
            <w:r w:rsidRPr="004C285A">
              <w:rPr>
                <w:sz w:val="24"/>
              </w:rPr>
              <w:t>код ЄДРПОУ</w:t>
            </w:r>
          </w:p>
          <w:p w:rsidR="004C285A" w:rsidRPr="004C285A" w:rsidRDefault="004C285A" w:rsidP="004C285A">
            <w:pPr>
              <w:tabs>
                <w:tab w:val="left" w:pos="5123"/>
              </w:tabs>
              <w:rPr>
                <w:sz w:val="24"/>
              </w:rPr>
            </w:pPr>
            <w:r w:rsidRPr="004C285A">
              <w:rPr>
                <w:sz w:val="24"/>
              </w:rPr>
              <w:t>26136949</w:t>
            </w:r>
          </w:p>
          <w:p w:rsidR="004C285A" w:rsidRPr="004C285A" w:rsidRDefault="004C285A" w:rsidP="004C285A">
            <w:pPr>
              <w:tabs>
                <w:tab w:val="left" w:pos="5123"/>
              </w:tabs>
              <w:rPr>
                <w:sz w:val="24"/>
              </w:rPr>
            </w:pPr>
          </w:p>
          <w:p w:rsidR="004C285A" w:rsidRPr="004C285A" w:rsidRDefault="004C285A" w:rsidP="004C285A">
            <w:pPr>
              <w:tabs>
                <w:tab w:val="left" w:pos="5123"/>
              </w:tabs>
              <w:rPr>
                <w:sz w:val="24"/>
              </w:rPr>
            </w:pPr>
          </w:p>
          <w:p w:rsidR="004C285A" w:rsidRPr="004C285A" w:rsidRDefault="004C285A" w:rsidP="004C285A">
            <w:pPr>
              <w:tabs>
                <w:tab w:val="left" w:pos="5123"/>
              </w:tabs>
              <w:rPr>
                <w:sz w:val="24"/>
              </w:rPr>
            </w:pPr>
          </w:p>
        </w:tc>
      </w:tr>
      <w:tr w:rsidR="004C285A" w:rsidRPr="004C285A" w:rsidTr="004C285A">
        <w:tc>
          <w:tcPr>
            <w:tcW w:w="72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jc w:val="center"/>
              <w:rPr>
                <w:color w:val="000000"/>
                <w:sz w:val="24"/>
              </w:rPr>
            </w:pPr>
            <w:r w:rsidRPr="004C285A">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pBdr>
                <w:top w:val="nil"/>
                <w:left w:val="nil"/>
                <w:bottom w:val="nil"/>
                <w:right w:val="nil"/>
                <w:between w:val="nil"/>
              </w:pBdr>
              <w:tabs>
                <w:tab w:val="left" w:pos="5123"/>
              </w:tabs>
              <w:rPr>
                <w:sz w:val="24"/>
              </w:rPr>
            </w:pPr>
            <w:r w:rsidRPr="004C285A">
              <w:rPr>
                <w:sz w:val="24"/>
              </w:rPr>
              <w:t>Дніпропетровська обласна рада (балансоутриму-</w:t>
            </w:r>
          </w:p>
          <w:p w:rsidR="004C285A" w:rsidRPr="004C285A" w:rsidRDefault="004C285A" w:rsidP="004C285A">
            <w:pPr>
              <w:pBdr>
                <w:top w:val="nil"/>
                <w:left w:val="nil"/>
                <w:bottom w:val="nil"/>
                <w:right w:val="nil"/>
                <w:between w:val="nil"/>
              </w:pBdr>
              <w:tabs>
                <w:tab w:val="left" w:pos="5123"/>
              </w:tabs>
              <w:rPr>
                <w:sz w:val="24"/>
              </w:rPr>
            </w:pPr>
            <w:r w:rsidRPr="004C285A">
              <w:rPr>
                <w:sz w:val="24"/>
              </w:rPr>
              <w:t>вач – КП „Дніпро-петровська клінічна психіатрична лікарня ” ДОР”)</w:t>
            </w:r>
          </w:p>
        </w:tc>
        <w:tc>
          <w:tcPr>
            <w:tcW w:w="10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jc w:val="center"/>
              <w:rPr>
                <w:sz w:val="24"/>
              </w:rPr>
            </w:pPr>
            <w:r w:rsidRPr="004C285A">
              <w:rPr>
                <w:sz w:val="24"/>
              </w:rPr>
              <w:t>300,50</w:t>
            </w:r>
          </w:p>
        </w:tc>
        <w:tc>
          <w:tcPr>
            <w:tcW w:w="1182"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jc w:val="center"/>
              <w:rPr>
                <w:sz w:val="24"/>
              </w:rPr>
            </w:pPr>
            <w:r w:rsidRPr="004C285A">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sz w:val="24"/>
              </w:rPr>
              <w:t>вул. Бехтерева, 1,</w:t>
            </w:r>
          </w:p>
          <w:p w:rsidR="004C285A" w:rsidRPr="004C285A" w:rsidRDefault="004C285A" w:rsidP="004C285A">
            <w:pPr>
              <w:tabs>
                <w:tab w:val="left" w:pos="5123"/>
              </w:tabs>
              <w:rPr>
                <w:sz w:val="24"/>
              </w:rPr>
            </w:pPr>
            <w:r w:rsidRPr="004C285A">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4C285A" w:rsidRPr="004C285A" w:rsidRDefault="004C285A" w:rsidP="004C285A">
            <w:pPr>
              <w:tabs>
                <w:tab w:val="left" w:pos="5123"/>
              </w:tabs>
              <w:rPr>
                <w:sz w:val="24"/>
              </w:rPr>
            </w:pPr>
            <w:r w:rsidRPr="004C285A">
              <w:rPr>
                <w:color w:val="000000"/>
                <w:sz w:val="24"/>
              </w:rPr>
              <w:t xml:space="preserve">КЗ „Дніпро-петровський обласний центр з профілактики та боротьби зі СНІДом” </w:t>
            </w:r>
          </w:p>
          <w:p w:rsidR="004C285A" w:rsidRPr="004C285A" w:rsidRDefault="004C285A" w:rsidP="004C285A">
            <w:pPr>
              <w:rPr>
                <w:sz w:val="24"/>
              </w:rPr>
            </w:pPr>
            <w:r w:rsidRPr="004C285A">
              <w:rPr>
                <w:sz w:val="24"/>
              </w:rPr>
              <w:t>код ЄДРПОУ</w:t>
            </w:r>
          </w:p>
          <w:p w:rsidR="004C285A" w:rsidRPr="004C285A" w:rsidRDefault="004C285A" w:rsidP="004C285A">
            <w:pPr>
              <w:rPr>
                <w:sz w:val="24"/>
              </w:rPr>
            </w:pPr>
            <w:r w:rsidRPr="004C285A">
              <w:rPr>
                <w:sz w:val="24"/>
              </w:rPr>
              <w:t>26509095</w:t>
            </w:r>
          </w:p>
        </w:tc>
      </w:tr>
    </w:tbl>
    <w:p w:rsidR="004C285A" w:rsidRDefault="004C285A" w:rsidP="004C285A">
      <w:pPr>
        <w:pBdr>
          <w:top w:val="nil"/>
          <w:left w:val="nil"/>
          <w:bottom w:val="nil"/>
          <w:right w:val="nil"/>
          <w:between w:val="nil"/>
        </w:pBdr>
        <w:ind w:left="4956" w:firstLine="707"/>
        <w:rPr>
          <w:color w:val="000000"/>
          <w:szCs w:val="28"/>
        </w:rPr>
      </w:pPr>
    </w:p>
    <w:p w:rsidR="004C285A" w:rsidRDefault="004C285A" w:rsidP="004C285A">
      <w:pPr>
        <w:pBdr>
          <w:top w:val="nil"/>
          <w:left w:val="nil"/>
          <w:bottom w:val="nil"/>
          <w:right w:val="nil"/>
          <w:between w:val="nil"/>
        </w:pBdr>
        <w:ind w:left="4956" w:firstLine="707"/>
        <w:rPr>
          <w:color w:val="000000"/>
          <w:szCs w:val="28"/>
        </w:rPr>
      </w:pPr>
    </w:p>
    <w:p w:rsidR="004C285A" w:rsidRPr="00201925" w:rsidRDefault="004C285A" w:rsidP="004C285A">
      <w:pPr>
        <w:pBdr>
          <w:top w:val="nil"/>
          <w:left w:val="nil"/>
          <w:bottom w:val="nil"/>
          <w:right w:val="nil"/>
          <w:between w:val="nil"/>
        </w:pBdr>
        <w:ind w:left="4956" w:firstLine="707"/>
        <w:rPr>
          <w:color w:val="000000"/>
          <w:szCs w:val="28"/>
        </w:rPr>
      </w:pPr>
      <w:r>
        <w:rPr>
          <w:color w:val="000000"/>
          <w:szCs w:val="28"/>
        </w:rPr>
        <w:t xml:space="preserve">    </w:t>
      </w:r>
      <w:r w:rsidRPr="00201925">
        <w:rPr>
          <w:color w:val="000000"/>
          <w:szCs w:val="28"/>
        </w:rPr>
        <w:t xml:space="preserve">Додаток 2        </w:t>
      </w:r>
    </w:p>
    <w:p w:rsidR="004C285A" w:rsidRPr="00201925" w:rsidRDefault="004C285A" w:rsidP="004C285A">
      <w:pPr>
        <w:pBdr>
          <w:top w:val="nil"/>
          <w:left w:val="nil"/>
          <w:bottom w:val="nil"/>
          <w:right w:val="nil"/>
          <w:between w:val="nil"/>
        </w:pBdr>
        <w:tabs>
          <w:tab w:val="left" w:pos="-3379"/>
          <w:tab w:val="left" w:pos="5940"/>
        </w:tabs>
        <w:rPr>
          <w:color w:val="000000"/>
          <w:szCs w:val="28"/>
        </w:rPr>
      </w:pPr>
      <w:r w:rsidRPr="00201925">
        <w:rPr>
          <w:color w:val="000000"/>
          <w:szCs w:val="28"/>
        </w:rPr>
        <w:tab/>
        <w:t>до рішення обласної ради</w:t>
      </w:r>
    </w:p>
    <w:p w:rsidR="004C285A" w:rsidRPr="00201925" w:rsidRDefault="004C285A" w:rsidP="004C285A">
      <w:pPr>
        <w:pBdr>
          <w:top w:val="nil"/>
          <w:left w:val="nil"/>
          <w:bottom w:val="nil"/>
          <w:right w:val="nil"/>
          <w:between w:val="nil"/>
        </w:pBdr>
        <w:rPr>
          <w:color w:val="000000"/>
          <w:szCs w:val="28"/>
        </w:rPr>
      </w:pPr>
    </w:p>
    <w:p w:rsidR="004C285A" w:rsidRPr="00201925" w:rsidRDefault="004C285A" w:rsidP="004C285A">
      <w:pPr>
        <w:keepNext/>
        <w:pBdr>
          <w:top w:val="nil"/>
          <w:left w:val="nil"/>
          <w:bottom w:val="nil"/>
          <w:right w:val="nil"/>
          <w:between w:val="nil"/>
        </w:pBdr>
        <w:tabs>
          <w:tab w:val="left" w:pos="5123"/>
        </w:tabs>
        <w:jc w:val="center"/>
        <w:rPr>
          <w:b/>
          <w:color w:val="000000"/>
          <w:szCs w:val="28"/>
        </w:rPr>
      </w:pPr>
      <w:r w:rsidRPr="00201925">
        <w:rPr>
          <w:b/>
          <w:color w:val="000000"/>
          <w:szCs w:val="28"/>
        </w:rPr>
        <w:t xml:space="preserve">П Е Р Е Л І К </w:t>
      </w:r>
    </w:p>
    <w:p w:rsidR="004C285A" w:rsidRPr="00201925" w:rsidRDefault="004C285A" w:rsidP="004C285A">
      <w:pPr>
        <w:pBdr>
          <w:top w:val="nil"/>
          <w:left w:val="nil"/>
          <w:bottom w:val="nil"/>
          <w:right w:val="nil"/>
          <w:between w:val="nil"/>
        </w:pBdr>
        <w:tabs>
          <w:tab w:val="left" w:pos="5123"/>
        </w:tabs>
        <w:jc w:val="center"/>
        <w:rPr>
          <w:color w:val="000000"/>
          <w:szCs w:val="28"/>
        </w:rPr>
      </w:pPr>
      <w:r w:rsidRPr="00201925">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4C285A" w:rsidRPr="00201925" w:rsidRDefault="004C285A" w:rsidP="004C285A">
      <w:pPr>
        <w:pBdr>
          <w:top w:val="nil"/>
          <w:left w:val="nil"/>
          <w:bottom w:val="nil"/>
          <w:right w:val="nil"/>
          <w:between w:val="nil"/>
        </w:pBdr>
        <w:rPr>
          <w:color w:val="000000"/>
          <w:szCs w:val="28"/>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160"/>
        <w:gridCol w:w="2340"/>
      </w:tblGrid>
      <w:tr w:rsidR="004C285A" w:rsidRPr="00DA424A" w:rsidTr="004C285A">
        <w:trPr>
          <w:trHeight w:val="1860"/>
        </w:trPr>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Орен-дована площа,</w:t>
            </w:r>
          </w:p>
          <w:p w:rsidR="004C285A" w:rsidRPr="00DA424A" w:rsidRDefault="004C285A" w:rsidP="004C285A">
            <w:pPr>
              <w:pBdr>
                <w:top w:val="nil"/>
                <w:left w:val="nil"/>
                <w:bottom w:val="nil"/>
                <w:right w:val="nil"/>
                <w:between w:val="nil"/>
              </w:pBdr>
              <w:jc w:val="center"/>
              <w:rPr>
                <w:color w:val="000000"/>
                <w:sz w:val="24"/>
              </w:rPr>
            </w:pPr>
            <w:r w:rsidRPr="00DA424A">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Сума</w:t>
            </w:r>
          </w:p>
          <w:p w:rsidR="004C285A" w:rsidRPr="00DA424A" w:rsidRDefault="004C285A" w:rsidP="004C285A">
            <w:pPr>
              <w:pBdr>
                <w:top w:val="nil"/>
                <w:left w:val="nil"/>
                <w:bottom w:val="nil"/>
                <w:right w:val="nil"/>
                <w:between w:val="nil"/>
              </w:pBdr>
              <w:jc w:val="center"/>
              <w:rPr>
                <w:color w:val="000000"/>
                <w:sz w:val="24"/>
              </w:rPr>
            </w:pPr>
            <w:r w:rsidRPr="00DA424A">
              <w:rPr>
                <w:b/>
                <w:color w:val="000000"/>
                <w:sz w:val="24"/>
              </w:rPr>
              <w:t>базової орендної             плати</w:t>
            </w:r>
          </w:p>
          <w:p w:rsidR="004C285A" w:rsidRPr="00DA424A" w:rsidRDefault="004C285A" w:rsidP="004C285A">
            <w:pPr>
              <w:pBdr>
                <w:top w:val="nil"/>
                <w:left w:val="nil"/>
                <w:bottom w:val="nil"/>
                <w:right w:val="nil"/>
                <w:between w:val="nil"/>
              </w:pBdr>
              <w:jc w:val="center"/>
              <w:rPr>
                <w:color w:val="000000"/>
                <w:sz w:val="24"/>
              </w:rPr>
            </w:pPr>
            <w:r w:rsidRPr="00DA424A">
              <w:rPr>
                <w:b/>
                <w:color w:val="000000"/>
                <w:sz w:val="24"/>
              </w:rPr>
              <w:t>без</w:t>
            </w:r>
          </w:p>
          <w:p w:rsidR="004C285A" w:rsidRPr="00DA424A" w:rsidRDefault="004C285A" w:rsidP="004C285A">
            <w:pPr>
              <w:pBdr>
                <w:top w:val="nil"/>
                <w:left w:val="nil"/>
                <w:bottom w:val="nil"/>
                <w:right w:val="nil"/>
                <w:between w:val="nil"/>
              </w:pBdr>
              <w:jc w:val="center"/>
              <w:rPr>
                <w:color w:val="000000"/>
                <w:sz w:val="24"/>
              </w:rPr>
            </w:pPr>
            <w:r w:rsidRPr="00DA424A">
              <w:rPr>
                <w:b/>
                <w:color w:val="000000"/>
                <w:sz w:val="24"/>
              </w:rPr>
              <w:t>ПДВ,</w:t>
            </w:r>
          </w:p>
          <w:p w:rsidR="004C285A" w:rsidRPr="00DA424A" w:rsidRDefault="004C285A" w:rsidP="004C285A">
            <w:pPr>
              <w:pBdr>
                <w:top w:val="nil"/>
                <w:left w:val="nil"/>
                <w:bottom w:val="nil"/>
                <w:right w:val="nil"/>
                <w:between w:val="nil"/>
              </w:pBdr>
              <w:jc w:val="center"/>
              <w:rPr>
                <w:color w:val="000000"/>
                <w:sz w:val="24"/>
              </w:rPr>
            </w:pPr>
            <w:r w:rsidRPr="00DA424A">
              <w:rPr>
                <w:b/>
                <w:color w:val="000000"/>
                <w:sz w:val="24"/>
              </w:rPr>
              <w:t>грн</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Адреса</w:t>
            </w:r>
          </w:p>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орендованого</w:t>
            </w:r>
          </w:p>
          <w:p w:rsidR="004C285A" w:rsidRPr="00DA424A" w:rsidRDefault="004C285A" w:rsidP="004C285A">
            <w:pPr>
              <w:pBdr>
                <w:top w:val="nil"/>
                <w:left w:val="nil"/>
                <w:bottom w:val="nil"/>
                <w:right w:val="nil"/>
                <w:between w:val="nil"/>
              </w:pBdr>
              <w:jc w:val="center"/>
              <w:rPr>
                <w:color w:val="000000"/>
                <w:sz w:val="24"/>
              </w:rPr>
            </w:pPr>
            <w:r w:rsidRPr="00DA424A">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b/>
                <w:color w:val="000000"/>
                <w:sz w:val="24"/>
              </w:rPr>
              <w:t>Орендар</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6</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27,00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Герасименка,</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 xml:space="preserve">ПрАТ ,,Київстар” </w:t>
            </w:r>
          </w:p>
          <w:p w:rsidR="004C285A" w:rsidRPr="00DA424A" w:rsidRDefault="004C285A" w:rsidP="004C285A">
            <w:pPr>
              <w:tabs>
                <w:tab w:val="left" w:pos="1200"/>
              </w:tabs>
              <w:rPr>
                <w:sz w:val="24"/>
              </w:rPr>
            </w:pPr>
            <w:r w:rsidRPr="00DA424A">
              <w:rPr>
                <w:sz w:val="24"/>
              </w:rPr>
              <w:t>код ЄДРПОУ 21673832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3 600,00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Герасименка,</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ПрАТ ,,ВФ Украї-на”</w:t>
            </w:r>
          </w:p>
          <w:p w:rsidR="004C285A" w:rsidRPr="00DA424A" w:rsidRDefault="004C285A" w:rsidP="004C285A">
            <w:pPr>
              <w:tabs>
                <w:tab w:val="left" w:pos="1200"/>
              </w:tabs>
              <w:rPr>
                <w:sz w:val="24"/>
              </w:rPr>
            </w:pPr>
            <w:r w:rsidRPr="00DA424A">
              <w:rPr>
                <w:sz w:val="24"/>
              </w:rPr>
              <w:t>код ЄДРПОУ 14333937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КП ,,Дніпро-петровська обласна фізіотерапевтична </w:t>
            </w:r>
            <w:r w:rsidRPr="00DA424A">
              <w:rPr>
                <w:color w:val="000000"/>
                <w:sz w:val="24"/>
              </w:rPr>
              <w:lastRenderedPageBreak/>
              <w:t>лікарня ,,Солоний лиман”</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lastRenderedPageBreak/>
              <w:t>6,00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10,00</w:t>
            </w:r>
          </w:p>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на добу</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Герасименка,</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94, с. Ново-троїцьке  Ново-</w:t>
            </w:r>
            <w:r w:rsidRPr="00DA424A">
              <w:rPr>
                <w:color w:val="000000"/>
                <w:sz w:val="24"/>
              </w:rPr>
              <w:lastRenderedPageBreak/>
              <w:t>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lastRenderedPageBreak/>
              <w:t>ФОП Бублик В.П.</w:t>
            </w:r>
          </w:p>
          <w:p w:rsidR="004C285A" w:rsidRPr="00DA424A" w:rsidRDefault="004C285A" w:rsidP="004C285A">
            <w:pPr>
              <w:tabs>
                <w:tab w:val="left" w:pos="1200"/>
              </w:tabs>
              <w:rPr>
                <w:sz w:val="24"/>
              </w:rPr>
            </w:pPr>
            <w:r w:rsidRPr="00DA424A">
              <w:rPr>
                <w:sz w:val="24"/>
              </w:rPr>
              <w:t>РНОКПП 1948000099</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,,Дніпро-петровський геріатричний пансіонат”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40,00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Гаванська, 15,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ПрАТ ,,Київстар”</w:t>
            </w:r>
          </w:p>
          <w:p w:rsidR="004C285A" w:rsidRPr="00DA424A" w:rsidRDefault="004C285A" w:rsidP="004C285A">
            <w:pPr>
              <w:tabs>
                <w:tab w:val="left" w:pos="1200"/>
              </w:tabs>
              <w:rPr>
                <w:sz w:val="24"/>
              </w:rPr>
            </w:pPr>
            <w:r w:rsidRPr="00DA424A">
              <w:rPr>
                <w:sz w:val="24"/>
              </w:rPr>
              <w:t>код ЄДРПОУ 21673832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петровський обласний перинатальний центр зі стаціо-наром” ДОР”</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31,40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13 100,00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Космічна, 17,</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Чуприна В.А.</w:t>
            </w:r>
          </w:p>
          <w:p w:rsidR="004C285A" w:rsidRPr="00DA424A" w:rsidRDefault="004C285A" w:rsidP="004C285A">
            <w:pPr>
              <w:rPr>
                <w:sz w:val="24"/>
              </w:rPr>
            </w:pPr>
            <w:r w:rsidRPr="00DA424A">
              <w:rPr>
                <w:sz w:val="24"/>
              </w:rPr>
              <w:t>РНОКПП 3294404797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11.60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3 700,00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Космічна, 13,</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ПП „БАРО”</w:t>
            </w:r>
          </w:p>
          <w:p w:rsidR="004C285A" w:rsidRPr="00DA424A" w:rsidRDefault="004C285A" w:rsidP="004C285A">
            <w:pPr>
              <w:tabs>
                <w:tab w:val="left" w:pos="1200"/>
              </w:tabs>
              <w:rPr>
                <w:sz w:val="24"/>
              </w:rPr>
            </w:pPr>
            <w:r w:rsidRPr="00DA424A">
              <w:rPr>
                <w:sz w:val="24"/>
              </w:rPr>
              <w:t>код ЄДРПОУ 31296655</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КЗ „Гейківська психоневрологічна лікарня” ДОР”</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25,40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700,00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с. Гейківка,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Криворізький район</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Дяченко Є.І.</w:t>
            </w:r>
          </w:p>
          <w:p w:rsidR="004C285A" w:rsidRPr="00DA424A" w:rsidRDefault="004C285A" w:rsidP="004C285A">
            <w:pPr>
              <w:tabs>
                <w:tab w:val="left" w:pos="1200"/>
              </w:tabs>
              <w:rPr>
                <w:sz w:val="24"/>
              </w:rPr>
            </w:pPr>
            <w:r w:rsidRPr="00DA424A">
              <w:rPr>
                <w:sz w:val="24"/>
              </w:rPr>
              <w:t>РНОКПП 3395807570</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КЗ „Гейківська психоневрологічна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450,00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 xml:space="preserve">с. Гейківка, </w:t>
            </w:r>
          </w:p>
          <w:p w:rsidR="004C285A" w:rsidRPr="00DA424A" w:rsidRDefault="004C285A" w:rsidP="004C285A">
            <w:pPr>
              <w:tabs>
                <w:tab w:val="left" w:pos="5123"/>
              </w:tabs>
              <w:rPr>
                <w:sz w:val="24"/>
              </w:rPr>
            </w:pPr>
            <w:r w:rsidRPr="00DA424A">
              <w:rPr>
                <w:sz w:val="24"/>
              </w:rPr>
              <w:t>Криворізький район</w:t>
            </w:r>
          </w:p>
          <w:p w:rsidR="004C285A" w:rsidRPr="00DA424A" w:rsidRDefault="004C285A" w:rsidP="004C285A">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ФОП Погоріла Н.А.</w:t>
            </w:r>
          </w:p>
          <w:p w:rsidR="004C285A" w:rsidRPr="00DA424A" w:rsidRDefault="004C285A" w:rsidP="004C285A">
            <w:pPr>
              <w:tabs>
                <w:tab w:val="left" w:pos="5123"/>
              </w:tabs>
              <w:rPr>
                <w:sz w:val="24"/>
              </w:rPr>
            </w:pPr>
            <w:r w:rsidRPr="00DA424A">
              <w:rPr>
                <w:sz w:val="24"/>
              </w:rPr>
              <w:t>РНОКПП 3014721142</w:t>
            </w:r>
          </w:p>
          <w:p w:rsidR="004C285A" w:rsidRPr="00DA424A" w:rsidRDefault="004C285A" w:rsidP="004C285A">
            <w:pPr>
              <w:rPr>
                <w:sz w:val="24"/>
              </w:rPr>
            </w:pPr>
            <w:r w:rsidRPr="00DA424A">
              <w:rPr>
                <w:sz w:val="24"/>
              </w:rPr>
              <w:t xml:space="preserve"> </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38.86</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6 000,30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Космічна, 13,</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Шульжен-</w:t>
            </w:r>
          </w:p>
          <w:p w:rsidR="004C285A" w:rsidRPr="00DA424A" w:rsidRDefault="004C285A" w:rsidP="004C285A">
            <w:pPr>
              <w:tabs>
                <w:tab w:val="left" w:pos="1200"/>
              </w:tabs>
              <w:rPr>
                <w:sz w:val="24"/>
              </w:rPr>
            </w:pPr>
            <w:r w:rsidRPr="00DA424A">
              <w:rPr>
                <w:sz w:val="24"/>
              </w:rPr>
              <w:t>ко І.О.</w:t>
            </w:r>
          </w:p>
          <w:p w:rsidR="004C285A" w:rsidRPr="00DA424A" w:rsidRDefault="004C285A" w:rsidP="004C285A">
            <w:pPr>
              <w:tabs>
                <w:tab w:val="left" w:pos="1200"/>
              </w:tabs>
              <w:rPr>
                <w:sz w:val="24"/>
              </w:rPr>
            </w:pPr>
            <w:r w:rsidRPr="00DA424A">
              <w:rPr>
                <w:sz w:val="24"/>
              </w:rPr>
              <w:t>РНОКПП 3003812122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КП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50,00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8 000,00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вул. Усенка, 13а,смт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ПрАТ „Київстар”</w:t>
            </w:r>
          </w:p>
          <w:p w:rsidR="004C285A" w:rsidRPr="00DA424A" w:rsidRDefault="004C285A" w:rsidP="004C285A">
            <w:pPr>
              <w:tabs>
                <w:tab w:val="left" w:pos="5123"/>
              </w:tabs>
              <w:rPr>
                <w:sz w:val="24"/>
              </w:rPr>
            </w:pPr>
            <w:r w:rsidRPr="00DA424A">
              <w:rPr>
                <w:sz w:val="24"/>
              </w:rPr>
              <w:t>код ЄДРПОУ 21673832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КЗ „Васильківський психоневрологічний будинок-інтернат” ДОР”</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28,10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333,15</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Pr>
                <w:sz w:val="24"/>
              </w:rPr>
              <w:t>вул. Центральна, 1, с. Медичне, Василь</w:t>
            </w:r>
            <w:r w:rsidRPr="00DA424A">
              <w:rPr>
                <w:sz w:val="24"/>
              </w:rPr>
              <w:t>нківський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ПАТ ,, ДМЗ”</w:t>
            </w:r>
          </w:p>
          <w:p w:rsidR="004C285A" w:rsidRPr="00DA424A" w:rsidRDefault="004C285A" w:rsidP="004C285A">
            <w:pPr>
              <w:tabs>
                <w:tab w:val="left" w:pos="5123"/>
              </w:tabs>
              <w:rPr>
                <w:sz w:val="24"/>
              </w:rPr>
            </w:pPr>
            <w:r w:rsidRPr="00DA424A">
              <w:rPr>
                <w:sz w:val="24"/>
              </w:rPr>
              <w:t>код ЄДРПОУ 05393056</w:t>
            </w:r>
          </w:p>
          <w:p w:rsidR="004C285A" w:rsidRPr="00DA424A" w:rsidRDefault="004C285A" w:rsidP="004C285A">
            <w:pPr>
              <w:tabs>
                <w:tab w:val="left" w:pos="5123"/>
              </w:tabs>
              <w:rPr>
                <w:sz w:val="24"/>
              </w:rPr>
            </w:pP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центральна районна лікарня” ДОР”</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12,70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jc w:val="center"/>
              <w:rPr>
                <w:sz w:val="24"/>
              </w:rPr>
            </w:pPr>
            <w:r w:rsidRPr="00DA424A">
              <w:rPr>
                <w:sz w:val="24"/>
              </w:rPr>
              <w:t>1500,00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Pr>
                <w:sz w:val="24"/>
              </w:rPr>
              <w:t>вул. Холо</w:t>
            </w:r>
            <w:r w:rsidRPr="00DA424A">
              <w:rPr>
                <w:sz w:val="24"/>
              </w:rPr>
              <w:t>дильна, 60,</w:t>
            </w:r>
          </w:p>
          <w:p w:rsidR="004C285A" w:rsidRPr="00DA424A" w:rsidRDefault="004C285A" w:rsidP="004C285A">
            <w:pPr>
              <w:tabs>
                <w:tab w:val="left" w:pos="5123"/>
              </w:tabs>
              <w:rPr>
                <w:sz w:val="24"/>
              </w:rPr>
            </w:pPr>
            <w:r w:rsidRPr="00DA424A">
              <w:rPr>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rPr>
            </w:pPr>
            <w:r w:rsidRPr="00DA424A">
              <w:rPr>
                <w:sz w:val="24"/>
              </w:rPr>
              <w:t xml:space="preserve">ПП ,,ВІС-МЕДІК” </w:t>
            </w:r>
          </w:p>
          <w:p w:rsidR="004C285A" w:rsidRPr="00DA424A" w:rsidRDefault="004C285A" w:rsidP="004C285A">
            <w:pPr>
              <w:tabs>
                <w:tab w:val="left" w:pos="5123"/>
              </w:tabs>
              <w:rPr>
                <w:sz w:val="24"/>
              </w:rPr>
            </w:pPr>
            <w:r w:rsidRPr="00DA424A">
              <w:rPr>
                <w:sz w:val="24"/>
              </w:rPr>
              <w:t>код ЄДРПОУ 32441794</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tabs>
                <w:tab w:val="left" w:pos="5123"/>
              </w:tabs>
              <w:rPr>
                <w:sz w:val="24"/>
                <w:lang w:val="ru-RU"/>
              </w:rPr>
            </w:pPr>
            <w:r w:rsidRPr="00DA424A">
              <w:rPr>
                <w:sz w:val="24"/>
                <w:lang w:val="ru-RU"/>
              </w:rPr>
              <w:t>К</w:t>
            </w:r>
            <w:r w:rsidRPr="00DA424A">
              <w:rPr>
                <w:sz w:val="24"/>
              </w:rPr>
              <w:t>П</w:t>
            </w:r>
            <w:r w:rsidRPr="00DA424A">
              <w:rPr>
                <w:sz w:val="24"/>
                <w:lang w:val="ru-RU"/>
              </w:rPr>
              <w:t xml:space="preserve"> „Дніпро-петровський обласний клінічний центр кардіології та кардіохірургії” ДОР”</w:t>
            </w:r>
          </w:p>
          <w:p w:rsidR="004C285A" w:rsidRPr="00DA424A" w:rsidRDefault="004C285A" w:rsidP="004C285A">
            <w:pPr>
              <w:tabs>
                <w:tab w:val="left" w:pos="5123"/>
              </w:tabs>
              <w:rPr>
                <w:sz w:val="24"/>
                <w:lang w:val="ru-RU"/>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520,00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5123"/>
              </w:tabs>
              <w:rPr>
                <w:sz w:val="24"/>
                <w:lang w:val="ru-RU"/>
              </w:rPr>
            </w:pPr>
            <w:r w:rsidRPr="00DA424A">
              <w:rPr>
                <w:sz w:val="24"/>
                <w:lang w:val="ru-RU"/>
              </w:rPr>
              <w:t>вул. Князя Володимира Великого, 28,</w:t>
            </w:r>
          </w:p>
          <w:p w:rsidR="004C285A" w:rsidRPr="00DA424A" w:rsidRDefault="004C285A" w:rsidP="004C285A">
            <w:pPr>
              <w:pBdr>
                <w:top w:val="nil"/>
                <w:left w:val="nil"/>
                <w:bottom w:val="nil"/>
                <w:right w:val="nil"/>
                <w:between w:val="nil"/>
              </w:pBdr>
              <w:rPr>
                <w:color w:val="000000"/>
                <w:sz w:val="24"/>
              </w:rPr>
            </w:pPr>
            <w:r w:rsidRPr="00DA424A">
              <w:rPr>
                <w:sz w:val="24"/>
                <w:lang w:val="ru-RU"/>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Фролова М.А.</w:t>
            </w:r>
          </w:p>
          <w:p w:rsidR="004C285A" w:rsidRPr="00DA424A" w:rsidRDefault="004C285A" w:rsidP="004C285A">
            <w:pPr>
              <w:rPr>
                <w:sz w:val="24"/>
              </w:rPr>
            </w:pPr>
            <w:r w:rsidRPr="00DA424A">
              <w:rPr>
                <w:sz w:val="24"/>
              </w:rPr>
              <w:t>РНОКПП 3176618123</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lastRenderedPageBreak/>
              <w:t>14.</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КП „Дніпро-петровський обласний клінічний центр кардіології та кардіохірургії” ДОР”</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20 000.00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Князя Володимира Великого, 28,</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Панков М.Ю.</w:t>
            </w:r>
          </w:p>
          <w:p w:rsidR="004C285A" w:rsidRPr="00DA424A" w:rsidRDefault="004C285A" w:rsidP="004C285A">
            <w:pPr>
              <w:tabs>
                <w:tab w:val="left" w:pos="1200"/>
              </w:tabs>
              <w:rPr>
                <w:sz w:val="24"/>
              </w:rPr>
            </w:pPr>
            <w:r w:rsidRPr="00DA424A">
              <w:rPr>
                <w:sz w:val="24"/>
              </w:rPr>
              <w:t>РНОКПП 3612404811</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КП „Дніпро-петровський обласний клінічний центр кардіології та кардіохірургії” ДОР”</w:t>
            </w:r>
          </w:p>
          <w:p w:rsidR="004C285A" w:rsidRDefault="004C285A" w:rsidP="004C285A">
            <w:pPr>
              <w:pBdr>
                <w:top w:val="nil"/>
                <w:left w:val="nil"/>
                <w:bottom w:val="nil"/>
                <w:right w:val="nil"/>
                <w:between w:val="nil"/>
              </w:pBdr>
              <w:tabs>
                <w:tab w:val="left" w:pos="5123"/>
              </w:tabs>
              <w:rPr>
                <w:color w:val="000000"/>
                <w:sz w:val="24"/>
              </w:rPr>
            </w:pP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29,10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8 000,00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Князя Володимира Великого, 28,</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Дригола Ю.О.</w:t>
            </w:r>
          </w:p>
          <w:p w:rsidR="004C285A" w:rsidRPr="00DA424A" w:rsidRDefault="004C285A" w:rsidP="004C285A">
            <w:pPr>
              <w:tabs>
                <w:tab w:val="left" w:pos="1200"/>
              </w:tabs>
              <w:rPr>
                <w:sz w:val="24"/>
              </w:rPr>
            </w:pPr>
            <w:r w:rsidRPr="00DA424A">
              <w:rPr>
                <w:sz w:val="24"/>
              </w:rPr>
              <w:t>РНОКПП 2796720342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КЗ ,,Дніпро-петровський спеціалізований клінічний медич-ний центр матері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та дитини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4,50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920,00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ФОП Миронен-</w:t>
            </w:r>
          </w:p>
          <w:p w:rsidR="004C285A" w:rsidRPr="00DA424A" w:rsidRDefault="004C285A" w:rsidP="004C285A">
            <w:pPr>
              <w:pBdr>
                <w:top w:val="nil"/>
                <w:left w:val="nil"/>
                <w:bottom w:val="nil"/>
                <w:right w:val="nil"/>
                <w:between w:val="nil"/>
              </w:pBdr>
              <w:rPr>
                <w:color w:val="000000"/>
                <w:sz w:val="24"/>
              </w:rPr>
            </w:pPr>
            <w:r w:rsidRPr="00DA424A">
              <w:rPr>
                <w:color w:val="000000"/>
                <w:sz w:val="24"/>
              </w:rPr>
              <w:t>ко О.Є.</w:t>
            </w:r>
          </w:p>
          <w:p w:rsidR="004C285A" w:rsidRPr="00DA424A" w:rsidRDefault="004C285A" w:rsidP="004C285A">
            <w:pPr>
              <w:pBdr>
                <w:top w:val="nil"/>
                <w:left w:val="nil"/>
                <w:bottom w:val="nil"/>
                <w:right w:val="nil"/>
                <w:between w:val="nil"/>
              </w:pBdr>
              <w:rPr>
                <w:color w:val="000000"/>
                <w:sz w:val="24"/>
              </w:rPr>
            </w:pPr>
            <w:r w:rsidRPr="00DA424A">
              <w:rPr>
                <w:color w:val="000000"/>
                <w:sz w:val="24"/>
              </w:rPr>
              <w:t>РНОКПП 3339709778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КЗ ,,Дніпро-петровський спеціалізований клінічний медич-ний центр матері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та дитини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ФОП Миронен-</w:t>
            </w:r>
          </w:p>
          <w:p w:rsidR="004C285A" w:rsidRPr="00DA424A" w:rsidRDefault="004C285A" w:rsidP="004C285A">
            <w:pPr>
              <w:pBdr>
                <w:top w:val="nil"/>
                <w:left w:val="nil"/>
                <w:bottom w:val="nil"/>
                <w:right w:val="nil"/>
                <w:between w:val="nil"/>
              </w:pBdr>
              <w:rPr>
                <w:color w:val="000000"/>
                <w:sz w:val="24"/>
              </w:rPr>
            </w:pPr>
            <w:r w:rsidRPr="00DA424A">
              <w:rPr>
                <w:color w:val="000000"/>
                <w:sz w:val="24"/>
              </w:rPr>
              <w:t>ко О.Є.</w:t>
            </w:r>
          </w:p>
          <w:p w:rsidR="004C285A" w:rsidRPr="00DA424A" w:rsidRDefault="004C285A" w:rsidP="004C285A">
            <w:pPr>
              <w:pBdr>
                <w:top w:val="nil"/>
                <w:left w:val="nil"/>
                <w:bottom w:val="nil"/>
                <w:right w:val="nil"/>
                <w:between w:val="nil"/>
              </w:pBdr>
              <w:rPr>
                <w:color w:val="000000"/>
                <w:sz w:val="24"/>
              </w:rPr>
            </w:pPr>
            <w:r w:rsidRPr="00DA424A">
              <w:rPr>
                <w:color w:val="000000"/>
                <w:sz w:val="24"/>
              </w:rPr>
              <w:t>РНОКПП 3339709778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4C285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КЗ ,,Дніпро-петровський спеціалізований клінічний медич-ний центр матері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та дитини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ФОП Миронен-</w:t>
            </w:r>
          </w:p>
          <w:p w:rsidR="004C285A" w:rsidRPr="00DA424A" w:rsidRDefault="004C285A" w:rsidP="004C285A">
            <w:pPr>
              <w:pBdr>
                <w:top w:val="nil"/>
                <w:left w:val="nil"/>
                <w:bottom w:val="nil"/>
                <w:right w:val="nil"/>
                <w:between w:val="nil"/>
              </w:pBdr>
              <w:rPr>
                <w:color w:val="000000"/>
                <w:sz w:val="24"/>
              </w:rPr>
            </w:pPr>
            <w:r w:rsidRPr="00DA424A">
              <w:rPr>
                <w:color w:val="000000"/>
                <w:sz w:val="24"/>
              </w:rPr>
              <w:t>ко О.Є.</w:t>
            </w:r>
          </w:p>
          <w:p w:rsidR="004C285A" w:rsidRPr="00DA424A" w:rsidRDefault="004C285A" w:rsidP="004C285A">
            <w:pPr>
              <w:rPr>
                <w:sz w:val="24"/>
              </w:rPr>
            </w:pPr>
            <w:r w:rsidRPr="00DA424A">
              <w:rPr>
                <w:sz w:val="24"/>
              </w:rPr>
              <w:t>РНОКПП 3339709778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65,00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Плеханова,  9,</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Мазеїн С.С.</w:t>
            </w:r>
          </w:p>
          <w:p w:rsidR="004C285A" w:rsidRPr="00DA424A" w:rsidRDefault="004C285A" w:rsidP="004C285A">
            <w:pPr>
              <w:rPr>
                <w:sz w:val="24"/>
              </w:rPr>
            </w:pPr>
            <w:r w:rsidRPr="00DA424A">
              <w:rPr>
                <w:sz w:val="24"/>
              </w:rPr>
              <w:t>РНОКПП</w:t>
            </w:r>
          </w:p>
          <w:p w:rsidR="004C285A" w:rsidRPr="00DA424A" w:rsidRDefault="004C285A" w:rsidP="004C285A">
            <w:pPr>
              <w:rPr>
                <w:sz w:val="24"/>
              </w:rPr>
            </w:pPr>
            <w:r w:rsidRPr="00DA424A">
              <w:rPr>
                <w:sz w:val="24"/>
              </w:rPr>
              <w:t>3255314475</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ОКПК ,,Дніпро-петровський академічний театр опери та балету”</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250,00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Совгірен-</w:t>
            </w:r>
          </w:p>
          <w:p w:rsidR="004C285A" w:rsidRPr="00DA424A" w:rsidRDefault="004C285A" w:rsidP="004C285A">
            <w:pPr>
              <w:tabs>
                <w:tab w:val="left" w:pos="1200"/>
              </w:tabs>
              <w:rPr>
                <w:sz w:val="24"/>
              </w:rPr>
            </w:pPr>
            <w:r w:rsidRPr="00DA424A">
              <w:rPr>
                <w:sz w:val="24"/>
              </w:rPr>
              <w:t>ко Г.В.</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2492601451</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КП „Агро-проекттехбуд” ДОР”</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157,90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8 600,00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  ,,УКРІН-ВЕСТХОСТ”</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42639654</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lastRenderedPageBreak/>
              <w:t>22.</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15,10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1 350,00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Володимира Великого, 25,</w:t>
            </w:r>
          </w:p>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Карпова М.А.</w:t>
            </w:r>
          </w:p>
          <w:p w:rsidR="004C285A" w:rsidRPr="00DA424A" w:rsidRDefault="004C285A" w:rsidP="004C285A">
            <w:pPr>
              <w:rPr>
                <w:sz w:val="24"/>
              </w:rPr>
            </w:pPr>
            <w:r w:rsidRPr="00DA424A">
              <w:rPr>
                <w:sz w:val="24"/>
              </w:rPr>
              <w:t>РНОКПП</w:t>
            </w:r>
          </w:p>
          <w:p w:rsidR="004C285A" w:rsidRPr="00DA424A" w:rsidRDefault="004C285A" w:rsidP="004C285A">
            <w:pPr>
              <w:rPr>
                <w:sz w:val="24"/>
              </w:rPr>
            </w:pPr>
            <w:r w:rsidRPr="00DA424A">
              <w:rPr>
                <w:sz w:val="24"/>
              </w:rPr>
              <w:t>2609917269</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110,00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Володимира Великого, 25,</w:t>
            </w:r>
          </w:p>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Новиць-</w:t>
            </w:r>
          </w:p>
          <w:p w:rsidR="004C285A" w:rsidRPr="00DA424A" w:rsidRDefault="004C285A" w:rsidP="004C285A">
            <w:pPr>
              <w:tabs>
                <w:tab w:val="left" w:pos="1200"/>
              </w:tabs>
              <w:rPr>
                <w:sz w:val="24"/>
              </w:rPr>
            </w:pPr>
            <w:r w:rsidRPr="00DA424A">
              <w:rPr>
                <w:sz w:val="24"/>
              </w:rPr>
              <w:t>ка Ю.В.</w:t>
            </w:r>
          </w:p>
          <w:p w:rsidR="004C285A" w:rsidRPr="00DA424A" w:rsidRDefault="004C285A" w:rsidP="004C285A">
            <w:pPr>
              <w:rPr>
                <w:sz w:val="24"/>
              </w:rPr>
            </w:pPr>
            <w:r w:rsidRPr="00DA424A">
              <w:rPr>
                <w:sz w:val="24"/>
              </w:rPr>
              <w:t>РНОКПП</w:t>
            </w:r>
          </w:p>
          <w:p w:rsidR="004C285A" w:rsidRPr="00DA424A" w:rsidRDefault="004C285A" w:rsidP="004C285A">
            <w:pPr>
              <w:rPr>
                <w:sz w:val="24"/>
              </w:rPr>
            </w:pPr>
            <w:r w:rsidRPr="00DA424A">
              <w:rPr>
                <w:sz w:val="24"/>
              </w:rPr>
              <w:t>3490911725</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КСНЗСП ,,Дніпро</w:t>
            </w:r>
            <w:r w:rsidRPr="00647044">
              <w:rPr>
                <w:color w:val="000000"/>
                <w:sz w:val="24"/>
                <w:lang w:val="ru-RU"/>
              </w:rPr>
              <w:t>-</w:t>
            </w:r>
            <w:r w:rsidRPr="00DA424A">
              <w:rPr>
                <w:color w:val="000000"/>
                <w:sz w:val="24"/>
              </w:rPr>
              <w:t>петровське вище училище фізичної культури”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100,10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7 500,00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Гладкова, 39,</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ПрАТ ,,Київстар”</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21673832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150,00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Герасименка, 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Долгополо-</w:t>
            </w:r>
          </w:p>
          <w:p w:rsidR="004C285A" w:rsidRPr="00DA424A" w:rsidRDefault="004C285A" w:rsidP="004C285A">
            <w:pPr>
              <w:tabs>
                <w:tab w:val="left" w:pos="1200"/>
              </w:tabs>
              <w:rPr>
                <w:sz w:val="24"/>
              </w:rPr>
            </w:pPr>
            <w:r w:rsidRPr="00DA424A">
              <w:rPr>
                <w:sz w:val="24"/>
              </w:rPr>
              <w:t>ва Т.Г.</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1581707200</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19,00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12 000,00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 ,,МЕД-СЕРВІС ДНЕПР”</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41606497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27,00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17 000,00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 ,,МЕД-СЕРВІС ДНЕПР”</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41606497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Лобинце-</w:t>
            </w:r>
          </w:p>
          <w:p w:rsidR="004C285A" w:rsidRPr="00DA424A" w:rsidRDefault="004C285A" w:rsidP="004C285A">
            <w:pPr>
              <w:tabs>
                <w:tab w:val="left" w:pos="1200"/>
              </w:tabs>
              <w:rPr>
                <w:sz w:val="24"/>
              </w:rPr>
            </w:pPr>
            <w:r w:rsidRPr="00DA424A">
              <w:rPr>
                <w:sz w:val="24"/>
              </w:rPr>
              <w:t>ва В.І.</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1809900107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Лобинце-</w:t>
            </w:r>
          </w:p>
          <w:p w:rsidR="004C285A" w:rsidRPr="00DA424A" w:rsidRDefault="004C285A" w:rsidP="004C285A">
            <w:pPr>
              <w:tabs>
                <w:tab w:val="left" w:pos="1200"/>
              </w:tabs>
              <w:rPr>
                <w:sz w:val="24"/>
              </w:rPr>
            </w:pPr>
            <w:r w:rsidRPr="00DA424A">
              <w:rPr>
                <w:sz w:val="24"/>
              </w:rPr>
              <w:t>ва В.І.</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1809900107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АТ ,,Ощадбанк”</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00032129</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31.</w:t>
            </w:r>
          </w:p>
        </w:tc>
        <w:tc>
          <w:tcPr>
            <w:tcW w:w="2334" w:type="dxa"/>
            <w:tcBorders>
              <w:top w:val="single" w:sz="4" w:space="0" w:color="000000"/>
              <w:left w:val="single" w:sz="4" w:space="0" w:color="000000"/>
              <w:bottom w:val="single" w:sz="4" w:space="0" w:color="000000"/>
              <w:right w:val="single" w:sz="4" w:space="0" w:color="000000"/>
            </w:tcBorders>
          </w:tcPr>
          <w:p w:rsidR="004C285A" w:rsidRPr="00647044" w:rsidRDefault="004C285A" w:rsidP="004C285A">
            <w:pPr>
              <w:pBdr>
                <w:top w:val="nil"/>
                <w:left w:val="nil"/>
                <w:bottom w:val="nil"/>
                <w:right w:val="nil"/>
                <w:between w:val="nil"/>
              </w:pBdr>
              <w:tabs>
                <w:tab w:val="left" w:pos="5123"/>
              </w:tabs>
              <w:rPr>
                <w:color w:val="000000"/>
                <w:sz w:val="24"/>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Кісельов А.В.</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2710606010</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4C285A" w:rsidRPr="00647044" w:rsidRDefault="004C285A" w:rsidP="004C285A">
            <w:pPr>
              <w:pBdr>
                <w:top w:val="nil"/>
                <w:left w:val="nil"/>
                <w:bottom w:val="nil"/>
                <w:right w:val="nil"/>
                <w:between w:val="nil"/>
              </w:pBdr>
              <w:tabs>
                <w:tab w:val="left" w:pos="5123"/>
              </w:tabs>
              <w:rPr>
                <w:color w:val="000000"/>
                <w:sz w:val="24"/>
                <w:lang w:val="ru-RU"/>
              </w:rPr>
            </w:pPr>
            <w:r w:rsidRPr="00DA424A">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8,60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75,00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вул. Миру, 52, </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РБФ ,,ЗДОРОВ’Я ”</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25798499</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ДП „Васильківка-теплоенерго” 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1 300,00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Соборна, 121а, смт Пок-ровське, Пок</w:t>
            </w:r>
            <w:r w:rsidRPr="00647044">
              <w:rPr>
                <w:color w:val="000000"/>
                <w:sz w:val="24"/>
                <w:lang w:val="ru-RU"/>
              </w:rPr>
              <w:t>-</w:t>
            </w:r>
            <w:r w:rsidRPr="00DA424A">
              <w:rPr>
                <w:color w:val="000000"/>
                <w:sz w:val="24"/>
              </w:rPr>
              <w:t>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ПрАТ ,,ВФ Украї-на”</w:t>
            </w:r>
          </w:p>
          <w:p w:rsidR="004C285A" w:rsidRPr="00DA424A" w:rsidRDefault="004C285A" w:rsidP="004C285A">
            <w:pPr>
              <w:tabs>
                <w:tab w:val="left" w:pos="1200"/>
              </w:tabs>
              <w:rPr>
                <w:sz w:val="24"/>
              </w:rPr>
            </w:pPr>
            <w:r w:rsidRPr="00DA424A">
              <w:rPr>
                <w:sz w:val="24"/>
              </w:rPr>
              <w:t>код ЄДРПОУ 14333937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Дніпропетровська обласна рада </w:t>
            </w:r>
            <w:r w:rsidRPr="00DA424A">
              <w:rPr>
                <w:color w:val="000000"/>
                <w:sz w:val="24"/>
              </w:rPr>
              <w:lastRenderedPageBreak/>
              <w:t>(балансо-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lastRenderedPageBreak/>
              <w:t>9,50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 xml:space="preserve">просп. Петра Калнишевського, </w:t>
            </w:r>
            <w:r w:rsidRPr="00DA424A">
              <w:rPr>
                <w:color w:val="000000"/>
                <w:sz w:val="24"/>
              </w:rPr>
              <w:lastRenderedPageBreak/>
              <w:t>67,  смт Петріків-ка Петриківського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lastRenderedPageBreak/>
              <w:t>ФОП Мірошниче-нко Г.О.</w:t>
            </w:r>
          </w:p>
          <w:p w:rsidR="004C285A" w:rsidRPr="00DA424A" w:rsidRDefault="004C285A" w:rsidP="004C285A">
            <w:pPr>
              <w:tabs>
                <w:tab w:val="left" w:pos="1200"/>
              </w:tabs>
              <w:rPr>
                <w:sz w:val="24"/>
              </w:rPr>
            </w:pPr>
            <w:r w:rsidRPr="00DA424A">
              <w:rPr>
                <w:sz w:val="24"/>
              </w:rPr>
              <w:lastRenderedPageBreak/>
              <w:t>РНОКПП</w:t>
            </w:r>
          </w:p>
          <w:p w:rsidR="004C285A" w:rsidRPr="00DA424A" w:rsidRDefault="004C285A" w:rsidP="004C285A">
            <w:pPr>
              <w:tabs>
                <w:tab w:val="left" w:pos="1200"/>
              </w:tabs>
              <w:rPr>
                <w:sz w:val="24"/>
              </w:rPr>
            </w:pPr>
            <w:r w:rsidRPr="00DA424A">
              <w:rPr>
                <w:sz w:val="24"/>
              </w:rPr>
              <w:t>2266809345</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lastRenderedPageBreak/>
              <w:t>35.</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(балансоутриму-</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64,20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ind w:left="-106"/>
              <w:jc w:val="center"/>
              <w:rPr>
                <w:color w:val="000000"/>
                <w:sz w:val="24"/>
              </w:rPr>
            </w:pPr>
            <w:r w:rsidRPr="00DA424A">
              <w:rPr>
                <w:color w:val="000000"/>
                <w:sz w:val="24"/>
              </w:rPr>
              <w:t>2 400,00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Панков М.Ю.</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3612404811</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lang w:val="en-US"/>
              </w:rPr>
              <w:t>36</w:t>
            </w:r>
            <w:r w:rsidRPr="00DA424A">
              <w:rPr>
                <w:color w:val="000000"/>
                <w:sz w:val="24"/>
              </w:rPr>
              <w:t>.</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(балансоутриму-</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16,10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950,00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Панков М.Ю.</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3612404811</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37.</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(балансоутриму-</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вач – КЗ „Дніпро-петровська обласна клінічна лікарня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І.І. Мечникова”)</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158,20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ind w:left="-106"/>
              <w:jc w:val="center"/>
              <w:rPr>
                <w:color w:val="000000"/>
                <w:sz w:val="24"/>
              </w:rPr>
            </w:pPr>
            <w:r w:rsidRPr="00DA424A">
              <w:rPr>
                <w:color w:val="000000"/>
                <w:sz w:val="24"/>
              </w:rPr>
              <w:t>21 000,00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пл. Соборна, 14,</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ФОП Панков М.Ю.</w:t>
            </w:r>
          </w:p>
          <w:p w:rsidR="004C285A" w:rsidRPr="00DA424A" w:rsidRDefault="004C285A" w:rsidP="004C285A">
            <w:pPr>
              <w:pBdr>
                <w:top w:val="nil"/>
                <w:left w:val="nil"/>
                <w:bottom w:val="nil"/>
                <w:right w:val="nil"/>
                <w:between w:val="nil"/>
              </w:pBdr>
              <w:rPr>
                <w:color w:val="000000"/>
                <w:sz w:val="24"/>
              </w:rPr>
            </w:pPr>
            <w:r w:rsidRPr="00DA424A">
              <w:rPr>
                <w:color w:val="000000"/>
                <w:sz w:val="24"/>
              </w:rPr>
              <w:t>РНОКПП</w:t>
            </w:r>
          </w:p>
          <w:p w:rsidR="004C285A" w:rsidRPr="00DA424A" w:rsidRDefault="004C285A" w:rsidP="004C285A">
            <w:pPr>
              <w:pBdr>
                <w:top w:val="nil"/>
                <w:left w:val="nil"/>
                <w:bottom w:val="nil"/>
                <w:right w:val="nil"/>
                <w:between w:val="nil"/>
              </w:pBdr>
              <w:rPr>
                <w:color w:val="000000"/>
                <w:sz w:val="24"/>
              </w:rPr>
            </w:pPr>
            <w:r w:rsidRPr="00DA424A">
              <w:rPr>
                <w:color w:val="000000"/>
                <w:sz w:val="24"/>
              </w:rPr>
              <w:t>3612404811</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lang w:val="ru-RU"/>
              </w:rPr>
            </w:pPr>
            <w:r w:rsidRPr="00DA424A">
              <w:rPr>
                <w:color w:val="000000"/>
                <w:sz w:val="24"/>
                <w:lang w:val="ru-RU"/>
              </w:rPr>
              <w:t>38.</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(балансоутриму-</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вач – КЗ „Дніпро-петровська обласна клінічна лікарня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І.І. Мечникова”)</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36,10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пл. Соборна, 14,</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ОКП ,,Фармація”</w:t>
            </w:r>
          </w:p>
          <w:p w:rsidR="004C285A" w:rsidRPr="00DA424A" w:rsidRDefault="004C285A" w:rsidP="004C285A">
            <w:pPr>
              <w:rPr>
                <w:sz w:val="24"/>
              </w:rPr>
            </w:pPr>
            <w:r w:rsidRPr="00DA424A">
              <w:rPr>
                <w:sz w:val="24"/>
              </w:rPr>
              <w:t>Код ЄДРПОУ</w:t>
            </w:r>
          </w:p>
          <w:p w:rsidR="004C285A" w:rsidRPr="00DA424A" w:rsidRDefault="004C285A" w:rsidP="004C285A">
            <w:pPr>
              <w:rPr>
                <w:sz w:val="24"/>
              </w:rPr>
            </w:pPr>
            <w:r w:rsidRPr="00DA424A">
              <w:rPr>
                <w:sz w:val="24"/>
              </w:rPr>
              <w:t>01976358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lang w:val="ru-RU"/>
              </w:rPr>
            </w:pPr>
            <w:r w:rsidRPr="00DA424A">
              <w:rPr>
                <w:color w:val="000000"/>
                <w:sz w:val="24"/>
                <w:lang w:val="ru-RU"/>
              </w:rPr>
              <w:t>39.</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10,30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3 026,61</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Шмідта, 26,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Москвіна Н.А.</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2768900160</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lang w:val="ru-RU"/>
              </w:rPr>
            </w:pPr>
            <w:r w:rsidRPr="00DA424A">
              <w:rPr>
                <w:color w:val="000000"/>
                <w:sz w:val="24"/>
                <w:lang w:val="ru-RU"/>
              </w:rPr>
              <w:t>40.</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76,00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4 460,00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Центральна, 36, смт Покровсь-ке, 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Пишоха Л.Б.</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2601221106</w:t>
            </w:r>
          </w:p>
          <w:p w:rsidR="004C285A" w:rsidRPr="00DA424A" w:rsidRDefault="004C285A" w:rsidP="004C285A">
            <w:pPr>
              <w:tabs>
                <w:tab w:val="left" w:pos="1200"/>
              </w:tabs>
              <w:rPr>
                <w:sz w:val="24"/>
              </w:rPr>
            </w:pP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lang w:val="ru-RU"/>
              </w:rPr>
            </w:pPr>
            <w:r w:rsidRPr="00DA424A">
              <w:rPr>
                <w:color w:val="000000"/>
                <w:sz w:val="24"/>
                <w:lang w:val="ru-RU"/>
              </w:rPr>
              <w:t>41.</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426,00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7 500,00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 ,,ТК АТЛАНТ”</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40246222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lang w:val="ru-RU"/>
              </w:rPr>
            </w:pPr>
            <w:r w:rsidRPr="00DA424A">
              <w:rPr>
                <w:color w:val="000000"/>
                <w:sz w:val="24"/>
                <w:lang w:val="ru-RU"/>
              </w:rPr>
              <w:t>42.</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lastRenderedPageBreak/>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lastRenderedPageBreak/>
              <w:t>323,00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4 400,00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 ,,ВІККОН”</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34513619</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lang w:val="ru-RU"/>
              </w:rPr>
            </w:pPr>
            <w:r w:rsidRPr="00DA424A">
              <w:rPr>
                <w:color w:val="000000"/>
                <w:sz w:val="24"/>
                <w:lang w:val="ru-RU"/>
              </w:rPr>
              <w:t>43.</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310,50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5 744,09</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ПП ,,УКРФАРМ”</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36297056</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44.</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525,50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13 007,00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ТОВ,,ШЛЯХ”</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32570408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45.</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2 500,00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Світла, 1а,</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Нікополь</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ПрАТ ,,ВФ Украї-на”</w:t>
            </w:r>
          </w:p>
          <w:p w:rsidR="004C285A" w:rsidRPr="00DA424A" w:rsidRDefault="004C285A" w:rsidP="004C285A">
            <w:pPr>
              <w:tabs>
                <w:tab w:val="left" w:pos="1200"/>
              </w:tabs>
              <w:rPr>
                <w:sz w:val="24"/>
              </w:rPr>
            </w:pPr>
            <w:r w:rsidRPr="00DA424A">
              <w:rPr>
                <w:sz w:val="24"/>
              </w:rPr>
              <w:t>код ЄДРПОУ 14333937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46.</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21,60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945,00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Центральна, 36, смт Покровсь-ке, 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ПрАТ ,,СК ,,ЮНІ-ВЕС”</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32638319</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47.</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54,00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1 100.00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Панюкова М.І.</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2728311881</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48.</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p w:rsidR="004C285A" w:rsidRPr="00DA424A" w:rsidRDefault="004C285A" w:rsidP="004C285A">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52,90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1 120,00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ТОВ,,Шляхпром</w:t>
            </w:r>
          </w:p>
          <w:p w:rsidR="004C285A" w:rsidRPr="00DA424A" w:rsidRDefault="004C285A" w:rsidP="004C285A">
            <w:pPr>
              <w:tabs>
                <w:tab w:val="left" w:pos="1200"/>
              </w:tabs>
              <w:rPr>
                <w:sz w:val="24"/>
              </w:rPr>
            </w:pPr>
            <w:r w:rsidRPr="00DA424A">
              <w:rPr>
                <w:sz w:val="24"/>
              </w:rPr>
              <w:t>маш”</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38434515</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49.</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18,70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1 113,00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Шосейна, 21,</w:t>
            </w:r>
          </w:p>
          <w:p w:rsidR="004C285A" w:rsidRPr="00DA424A" w:rsidRDefault="004C285A" w:rsidP="004C285A">
            <w:pPr>
              <w:rPr>
                <w:sz w:val="24"/>
              </w:rPr>
            </w:pPr>
            <w:r w:rsidRPr="00DA424A">
              <w:rPr>
                <w:sz w:val="24"/>
              </w:rPr>
              <w:t>смт Томаківка Томаківського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СФГ,,ВЕСЕЛА</w:t>
            </w:r>
          </w:p>
          <w:p w:rsidR="004C285A" w:rsidRPr="00DA424A" w:rsidRDefault="004C285A" w:rsidP="004C285A">
            <w:pPr>
              <w:tabs>
                <w:tab w:val="left" w:pos="1200"/>
              </w:tabs>
              <w:rPr>
                <w:sz w:val="24"/>
              </w:rPr>
            </w:pPr>
            <w:r w:rsidRPr="00DA424A">
              <w:rPr>
                <w:sz w:val="24"/>
              </w:rPr>
              <w:t>ДОЛИНА”</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21900245</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50.</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20,00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25 000,00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вул. Усенко, 13а, 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ОКП ,,Фармація”</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01976358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51.</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w:t>
            </w:r>
            <w:r w:rsidRPr="00DA424A">
              <w:rPr>
                <w:color w:val="000000"/>
                <w:sz w:val="24"/>
              </w:rPr>
              <w:lastRenderedPageBreak/>
              <w:t>петровська обласна дитяча клінічна лікарня” ДОР”)</w:t>
            </w:r>
            <w:r w:rsidRPr="00DA424A">
              <w:rPr>
                <w:color w:val="000000"/>
                <w:sz w:val="24"/>
              </w:rPr>
              <w:tab/>
              <w:t>6,30</w:t>
            </w:r>
            <w:r w:rsidRPr="00DA424A">
              <w:rPr>
                <w:color w:val="000000"/>
                <w:sz w:val="24"/>
              </w:rPr>
              <w:tab/>
              <w:t>640,00</w:t>
            </w:r>
            <w:r w:rsidRPr="00DA424A">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lastRenderedPageBreak/>
              <w:t>1,70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Тютєрєв Я.В.</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3005110412</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52.</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обласна дитяча клінічна лікарня” ДОР”)</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ab/>
              <w:t>6,30</w:t>
            </w:r>
            <w:r w:rsidRPr="00DA424A">
              <w:rPr>
                <w:color w:val="000000"/>
                <w:sz w:val="24"/>
              </w:rPr>
              <w:tab/>
              <w:t>640,00</w:t>
            </w:r>
            <w:r w:rsidRPr="00DA424A">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14,65</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7 000,00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Подольсь-</w:t>
            </w:r>
          </w:p>
          <w:p w:rsidR="004C285A" w:rsidRPr="00DA424A" w:rsidRDefault="004C285A" w:rsidP="004C285A">
            <w:pPr>
              <w:tabs>
                <w:tab w:val="left" w:pos="1200"/>
              </w:tabs>
              <w:rPr>
                <w:sz w:val="24"/>
              </w:rPr>
            </w:pPr>
            <w:r w:rsidRPr="00DA424A">
              <w:rPr>
                <w:sz w:val="24"/>
              </w:rPr>
              <w:t>ка С.Г.</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1987203084</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53.</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обласна дитяча клінічна лікарня” ДОР”)</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ab/>
              <w:t>6,30</w:t>
            </w:r>
            <w:r w:rsidRPr="00DA424A">
              <w:rPr>
                <w:color w:val="000000"/>
                <w:sz w:val="24"/>
              </w:rPr>
              <w:tab/>
              <w:t>640,00</w:t>
            </w:r>
            <w:r w:rsidRPr="00DA424A">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2,43</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Тригуб Н.Г.</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2535802547</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54.</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обласна дитяча клінічна лікарня” ДОР”)</w:t>
            </w:r>
            <w:r w:rsidRPr="00DA424A">
              <w:rPr>
                <w:color w:val="000000"/>
                <w:sz w:val="24"/>
              </w:rPr>
              <w:tab/>
              <w:t>6,30</w:t>
            </w:r>
            <w:r w:rsidRPr="00DA424A">
              <w:rPr>
                <w:color w:val="000000"/>
                <w:sz w:val="24"/>
              </w:rPr>
              <w:tab/>
              <w:t>640,00</w:t>
            </w:r>
            <w:r w:rsidRPr="00DA424A">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2,43</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501,00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ТОВ,,Біанчі-Дніпропетровськ”</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38197686</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55.</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утримувач –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КЗ ,,Дніпро-петровська обласна дитяча клінічна лікарня” ДОР”)</w:t>
            </w:r>
            <w:r w:rsidRPr="00DA424A">
              <w:rPr>
                <w:color w:val="000000"/>
                <w:sz w:val="24"/>
              </w:rPr>
              <w:tab/>
              <w:t>6,30</w:t>
            </w:r>
            <w:r w:rsidRPr="00DA424A">
              <w:rPr>
                <w:color w:val="000000"/>
                <w:sz w:val="24"/>
              </w:rPr>
              <w:tab/>
              <w:t>640,00</w:t>
            </w:r>
            <w:r w:rsidRPr="00DA424A">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24.50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4 850,00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ТОВ,,Санітас-Д”</w:t>
            </w:r>
          </w:p>
          <w:p w:rsidR="004C285A" w:rsidRPr="00DA424A" w:rsidRDefault="004C285A" w:rsidP="004C285A">
            <w:pPr>
              <w:tabs>
                <w:tab w:val="left" w:pos="1200"/>
              </w:tabs>
              <w:rPr>
                <w:sz w:val="24"/>
              </w:rPr>
            </w:pPr>
            <w:r w:rsidRPr="00DA424A">
              <w:rPr>
                <w:sz w:val="24"/>
              </w:rPr>
              <w:t>код ЄДРПОУ</w:t>
            </w:r>
          </w:p>
          <w:p w:rsidR="004C285A" w:rsidRPr="00DA424A" w:rsidRDefault="004C285A" w:rsidP="004C285A">
            <w:pPr>
              <w:tabs>
                <w:tab w:val="left" w:pos="1200"/>
              </w:tabs>
              <w:rPr>
                <w:sz w:val="24"/>
              </w:rPr>
            </w:pPr>
            <w:r w:rsidRPr="00DA424A">
              <w:rPr>
                <w:sz w:val="24"/>
              </w:rPr>
              <w:t>41925630</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56.</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(балансоутриму-</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вач – КЗ „Дніпро-петровська обласна клінічна лікарня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17,00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3 800.00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пл. Соборна, 14,</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ТОВ,,МЕД-ТЕХНІКА ОРТО”</w:t>
            </w:r>
          </w:p>
          <w:p w:rsidR="004C285A" w:rsidRPr="00DA424A" w:rsidRDefault="004C285A" w:rsidP="004C285A">
            <w:pPr>
              <w:rPr>
                <w:sz w:val="24"/>
              </w:rPr>
            </w:pPr>
            <w:r w:rsidRPr="00DA424A">
              <w:rPr>
                <w:sz w:val="24"/>
              </w:rPr>
              <w:t>Код ЄДРПОУ</w:t>
            </w:r>
          </w:p>
          <w:p w:rsidR="004C285A" w:rsidRPr="00DA424A" w:rsidRDefault="004C285A" w:rsidP="004C285A">
            <w:pPr>
              <w:rPr>
                <w:sz w:val="24"/>
              </w:rPr>
            </w:pPr>
            <w:r w:rsidRPr="00DA424A">
              <w:rPr>
                <w:sz w:val="24"/>
              </w:rPr>
              <w:t>40226798</w:t>
            </w:r>
          </w:p>
        </w:tc>
      </w:tr>
      <w:tr w:rsidR="004C285A" w:rsidRPr="00DA424A" w:rsidTr="004C285A">
        <w:tc>
          <w:tcPr>
            <w:tcW w:w="72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57.</w:t>
            </w:r>
          </w:p>
        </w:tc>
        <w:tc>
          <w:tcPr>
            <w:tcW w:w="2334"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Дніпропетровська обласна рада (балансоутриму-</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 xml:space="preserve">вач – КЗ „Дніпро-петровська обласна клінічна лікарня </w:t>
            </w:r>
          </w:p>
          <w:p w:rsidR="004C285A" w:rsidRPr="00DA424A" w:rsidRDefault="004C285A" w:rsidP="004C285A">
            <w:pPr>
              <w:pBdr>
                <w:top w:val="nil"/>
                <w:left w:val="nil"/>
                <w:bottom w:val="nil"/>
                <w:right w:val="nil"/>
                <w:between w:val="nil"/>
              </w:pBdr>
              <w:tabs>
                <w:tab w:val="left" w:pos="5123"/>
              </w:tabs>
              <w:rPr>
                <w:color w:val="000000"/>
                <w:sz w:val="24"/>
              </w:rPr>
            </w:pPr>
            <w:r w:rsidRPr="00DA424A">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tabs>
                <w:tab w:val="left" w:pos="5123"/>
              </w:tabs>
              <w:jc w:val="center"/>
              <w:rPr>
                <w:color w:val="000000"/>
                <w:sz w:val="24"/>
              </w:rPr>
            </w:pPr>
            <w:r w:rsidRPr="00DA424A">
              <w:rPr>
                <w:color w:val="000000"/>
                <w:sz w:val="24"/>
              </w:rPr>
              <w:t>11 000,00</w:t>
            </w:r>
          </w:p>
        </w:tc>
        <w:tc>
          <w:tcPr>
            <w:tcW w:w="216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pBdr>
                <w:top w:val="nil"/>
                <w:left w:val="nil"/>
                <w:bottom w:val="nil"/>
                <w:right w:val="nil"/>
                <w:between w:val="nil"/>
              </w:pBdr>
              <w:rPr>
                <w:color w:val="000000"/>
                <w:sz w:val="24"/>
              </w:rPr>
            </w:pPr>
            <w:r w:rsidRPr="00DA424A">
              <w:rPr>
                <w:color w:val="000000"/>
                <w:sz w:val="24"/>
              </w:rPr>
              <w:t>пл. Соборна, 14,</w:t>
            </w:r>
          </w:p>
          <w:p w:rsidR="004C285A" w:rsidRPr="00DA424A" w:rsidRDefault="004C285A" w:rsidP="004C285A">
            <w:pPr>
              <w:pBdr>
                <w:top w:val="nil"/>
                <w:left w:val="nil"/>
                <w:bottom w:val="nil"/>
                <w:right w:val="nil"/>
                <w:between w:val="nil"/>
              </w:pBdr>
              <w:rPr>
                <w:color w:val="000000"/>
                <w:sz w:val="24"/>
              </w:rPr>
            </w:pPr>
            <w:r w:rsidRPr="00DA424A">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4C285A" w:rsidRPr="00DA424A" w:rsidRDefault="004C285A" w:rsidP="004C285A">
            <w:pPr>
              <w:tabs>
                <w:tab w:val="left" w:pos="1200"/>
              </w:tabs>
              <w:rPr>
                <w:sz w:val="24"/>
              </w:rPr>
            </w:pPr>
            <w:r w:rsidRPr="00DA424A">
              <w:rPr>
                <w:sz w:val="24"/>
              </w:rPr>
              <w:t>ФОП Подольсь-</w:t>
            </w:r>
          </w:p>
          <w:p w:rsidR="004C285A" w:rsidRPr="00DA424A" w:rsidRDefault="004C285A" w:rsidP="004C285A">
            <w:pPr>
              <w:tabs>
                <w:tab w:val="left" w:pos="1200"/>
              </w:tabs>
              <w:rPr>
                <w:sz w:val="24"/>
              </w:rPr>
            </w:pPr>
            <w:r w:rsidRPr="00DA424A">
              <w:rPr>
                <w:sz w:val="24"/>
              </w:rPr>
              <w:t>ка С.Г.</w:t>
            </w:r>
          </w:p>
          <w:p w:rsidR="004C285A" w:rsidRPr="00DA424A" w:rsidRDefault="004C285A" w:rsidP="004C285A">
            <w:pPr>
              <w:tabs>
                <w:tab w:val="left" w:pos="1200"/>
              </w:tabs>
              <w:rPr>
                <w:sz w:val="24"/>
              </w:rPr>
            </w:pPr>
            <w:r w:rsidRPr="00DA424A">
              <w:rPr>
                <w:sz w:val="24"/>
              </w:rPr>
              <w:t>РНОКПП</w:t>
            </w:r>
          </w:p>
          <w:p w:rsidR="004C285A" w:rsidRPr="00DA424A" w:rsidRDefault="004C285A" w:rsidP="004C285A">
            <w:pPr>
              <w:tabs>
                <w:tab w:val="left" w:pos="1200"/>
              </w:tabs>
              <w:rPr>
                <w:sz w:val="24"/>
              </w:rPr>
            </w:pPr>
            <w:r w:rsidRPr="00DA424A">
              <w:rPr>
                <w:sz w:val="24"/>
              </w:rPr>
              <w:t>1987203084</w:t>
            </w:r>
          </w:p>
        </w:tc>
      </w:tr>
    </w:tbl>
    <w:p w:rsidR="000B19EC" w:rsidRDefault="000B19EC" w:rsidP="004C285A">
      <w:pPr>
        <w:spacing w:after="200" w:line="276" w:lineRule="auto"/>
        <w:jc w:val="both"/>
        <w:rPr>
          <w:b/>
          <w:bCs/>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4C285A">
        <w:rPr>
          <w:b/>
        </w:rPr>
        <w:t>– 7</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326AED" w:rsidRDefault="004C285A" w:rsidP="00326AED">
      <w:pPr>
        <w:spacing w:line="276" w:lineRule="auto"/>
        <w:jc w:val="center"/>
        <w:rPr>
          <w:b/>
        </w:rPr>
      </w:pPr>
      <w:r>
        <w:rPr>
          <w:b/>
        </w:rPr>
        <w:t xml:space="preserve">усього </w:t>
      </w:r>
      <w:r>
        <w:rPr>
          <w:b/>
        </w:rPr>
        <w:tab/>
      </w:r>
      <w:r>
        <w:rPr>
          <w:b/>
        </w:rPr>
        <w:tab/>
        <w:t>– 7</w:t>
      </w:r>
    </w:p>
    <w:p w:rsidR="00326AED" w:rsidRDefault="00326AED" w:rsidP="009C37B4">
      <w:pPr>
        <w:spacing w:line="276" w:lineRule="auto"/>
        <w:rPr>
          <w:b/>
          <w:szCs w:val="28"/>
          <w:lang w:val="ru-RU"/>
        </w:rPr>
      </w:pPr>
    </w:p>
    <w:p w:rsidR="000B19EC" w:rsidRDefault="000B19EC" w:rsidP="009C37B4">
      <w:pPr>
        <w:spacing w:line="276" w:lineRule="auto"/>
        <w:rPr>
          <w:b/>
          <w:szCs w:val="28"/>
          <w:lang w:val="ru-RU"/>
        </w:rPr>
      </w:pPr>
    </w:p>
    <w:p w:rsidR="004C285A" w:rsidRDefault="004C285A" w:rsidP="004C285A">
      <w:pPr>
        <w:jc w:val="both"/>
        <w:rPr>
          <w:szCs w:val="20"/>
        </w:rPr>
      </w:pPr>
      <w:r>
        <w:rPr>
          <w:b/>
          <w:szCs w:val="20"/>
        </w:rPr>
        <w:t>СЛУХАЛИ 10</w:t>
      </w:r>
      <w:r w:rsidRPr="008A1316">
        <w:rPr>
          <w:b/>
          <w:szCs w:val="20"/>
        </w:rPr>
        <w:t xml:space="preserve">. </w:t>
      </w:r>
      <w:r w:rsidRPr="004C285A">
        <w:rPr>
          <w:szCs w:val="20"/>
        </w:rPr>
        <w:t>Про передачу в короткострокову оренду нерухомого майна, що є спільною власністю територіальних громад сіл, селищ, міст Дніпропетровської області.</w:t>
      </w:r>
    </w:p>
    <w:p w:rsidR="004C285A" w:rsidRPr="008A1316" w:rsidRDefault="004C285A" w:rsidP="004C285A">
      <w:pPr>
        <w:jc w:val="both"/>
        <w:rPr>
          <w:b/>
          <w:szCs w:val="20"/>
        </w:rPr>
      </w:pPr>
    </w:p>
    <w:p w:rsidR="004C285A" w:rsidRDefault="004C285A" w:rsidP="004C285A">
      <w:pPr>
        <w:widowControl w:val="0"/>
        <w:spacing w:line="322" w:lineRule="exact"/>
        <w:jc w:val="both"/>
        <w:rPr>
          <w:color w:val="000000"/>
          <w:lang w:eastAsia="uk-UA"/>
        </w:rPr>
      </w:pPr>
      <w:r w:rsidRPr="008A1316">
        <w:rPr>
          <w:szCs w:val="20"/>
          <w:u w:val="single"/>
        </w:rPr>
        <w:t>Інформація:</w:t>
      </w:r>
      <w:r w:rsidRPr="008A1316">
        <w:rPr>
          <w:szCs w:val="20"/>
        </w:rPr>
        <w:t xml:space="preserve"> </w:t>
      </w:r>
      <w:r>
        <w:rPr>
          <w:color w:val="000000"/>
          <w:lang w:eastAsia="uk-UA"/>
        </w:rPr>
        <w:t>Чекмез М.М.</w:t>
      </w:r>
      <w:r w:rsidRPr="00067AB2">
        <w:rPr>
          <w:color w:val="000000"/>
          <w:lang w:eastAsia="uk-UA"/>
        </w:rPr>
        <w:t xml:space="preserve"> –</w:t>
      </w:r>
      <w:r>
        <w:rPr>
          <w:color w:val="000000"/>
          <w:lang w:eastAsia="uk-UA"/>
        </w:rPr>
        <w:t xml:space="preserve"> начальник відділу судового представництва управління правого забезпечення діяльності ради.</w:t>
      </w:r>
    </w:p>
    <w:p w:rsidR="004C285A" w:rsidRDefault="004C285A" w:rsidP="004C285A">
      <w:pPr>
        <w:jc w:val="both"/>
        <w:rPr>
          <w:szCs w:val="20"/>
          <w:u w:val="single"/>
        </w:rPr>
      </w:pPr>
    </w:p>
    <w:p w:rsidR="004C285A" w:rsidRPr="008A1316" w:rsidRDefault="004C285A" w:rsidP="004C285A">
      <w:pPr>
        <w:jc w:val="both"/>
        <w:rPr>
          <w:b/>
          <w:szCs w:val="20"/>
        </w:rPr>
      </w:pPr>
      <w:r w:rsidRPr="008A1316">
        <w:rPr>
          <w:b/>
          <w:szCs w:val="20"/>
        </w:rPr>
        <w:t>ВИРІШИЛИ:</w:t>
      </w:r>
    </w:p>
    <w:p w:rsidR="000B19EC" w:rsidRPr="00BA2AE1" w:rsidRDefault="004C285A" w:rsidP="009C37B4">
      <w:pPr>
        <w:spacing w:line="276" w:lineRule="auto"/>
        <w:rPr>
          <w:szCs w:val="28"/>
        </w:rPr>
      </w:pPr>
      <w:r w:rsidRPr="00BA2AE1">
        <w:rPr>
          <w:szCs w:val="28"/>
        </w:rPr>
        <w:t>Погодити проект рішення :</w:t>
      </w:r>
    </w:p>
    <w:p w:rsidR="004C285A" w:rsidRPr="004C285A" w:rsidRDefault="004C285A" w:rsidP="004C285A">
      <w:pPr>
        <w:rPr>
          <w:szCs w:val="28"/>
        </w:rPr>
      </w:pPr>
    </w:p>
    <w:p w:rsidR="004C285A" w:rsidRPr="004C285A" w:rsidRDefault="004C285A" w:rsidP="004C285A">
      <w:pPr>
        <w:tabs>
          <w:tab w:val="left" w:pos="700"/>
        </w:tabs>
        <w:jc w:val="both"/>
        <w:rPr>
          <w:szCs w:val="28"/>
        </w:rPr>
      </w:pPr>
      <w:r w:rsidRPr="004C285A">
        <w:rPr>
          <w:szCs w:val="28"/>
        </w:rPr>
        <w:tab/>
        <w:t xml:space="preserve">1. Внести зміни та доповнення до рішення обласної ради                                 від </w:t>
      </w:r>
      <w:r w:rsidRPr="004C285A">
        <w:rPr>
          <w:szCs w:val="28"/>
          <w:shd w:val="clear" w:color="auto" w:fill="FFFFFF"/>
        </w:rPr>
        <w:t>07 грудня 2018 року № 431-15/VIІ</w:t>
      </w:r>
      <w:r w:rsidRPr="004C285A">
        <w:rPr>
          <w:rFonts w:ascii="Arial" w:hAnsi="Arial" w:cs="Arial"/>
          <w:color w:val="404040"/>
          <w:szCs w:val="28"/>
          <w:shd w:val="clear" w:color="auto" w:fill="FFFFFF"/>
        </w:rPr>
        <w:t xml:space="preserve"> </w:t>
      </w:r>
      <w:r w:rsidRPr="004C285A">
        <w:rPr>
          <w:szCs w:val="28"/>
        </w:rPr>
        <w:t xml:space="preserve"> „Про короткострокову оренду майна, що є спільною власністю територіальних громад сіл, селищ, міст Дніпропетровської області” (далі ‒ рішення):</w:t>
      </w:r>
    </w:p>
    <w:p w:rsidR="004C285A" w:rsidRPr="004C285A" w:rsidRDefault="004C285A" w:rsidP="004C285A">
      <w:pPr>
        <w:tabs>
          <w:tab w:val="left" w:pos="700"/>
        </w:tabs>
        <w:jc w:val="both"/>
        <w:rPr>
          <w:szCs w:val="28"/>
        </w:rPr>
      </w:pPr>
    </w:p>
    <w:p w:rsidR="004C285A" w:rsidRPr="004C285A" w:rsidRDefault="004C285A" w:rsidP="004C285A">
      <w:pPr>
        <w:numPr>
          <w:ilvl w:val="1"/>
          <w:numId w:val="26"/>
        </w:numPr>
        <w:tabs>
          <w:tab w:val="left" w:pos="700"/>
        </w:tabs>
        <w:ind w:hanging="11"/>
        <w:jc w:val="both"/>
        <w:rPr>
          <w:szCs w:val="28"/>
        </w:rPr>
      </w:pPr>
      <w:r w:rsidRPr="004C285A">
        <w:rPr>
          <w:szCs w:val="28"/>
        </w:rPr>
        <w:t>Доповнити рішення пунктами 12 та 13 такого змісту:</w:t>
      </w:r>
    </w:p>
    <w:p w:rsidR="004C285A" w:rsidRPr="004C285A" w:rsidRDefault="004C285A" w:rsidP="004C285A">
      <w:pPr>
        <w:ind w:firstLine="567"/>
        <w:jc w:val="both"/>
        <w:rPr>
          <w:szCs w:val="28"/>
        </w:rPr>
      </w:pPr>
      <w:r w:rsidRPr="004C285A">
        <w:rPr>
          <w:szCs w:val="28"/>
        </w:rPr>
        <w:t>,,12. Надати право комунальному закладу культури „Дніпропетровський національний історичний музей                                               ім. Д.І. Яворницького”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адресами: просп. Дмитра Яворницького 16 та просп. Дмитра Яворницького 18, м. Дніпро”.</w:t>
      </w:r>
    </w:p>
    <w:p w:rsidR="004C285A" w:rsidRPr="004C285A" w:rsidRDefault="004C285A" w:rsidP="004C285A">
      <w:pPr>
        <w:ind w:firstLine="567"/>
        <w:jc w:val="both"/>
        <w:rPr>
          <w:szCs w:val="28"/>
        </w:rPr>
      </w:pPr>
      <w:r w:rsidRPr="004C285A">
        <w:rPr>
          <w:szCs w:val="28"/>
        </w:rPr>
        <w:t>,,13. Надати право комунальному підприємству „Криворізький протитуберкульозний диспансер” ДОР”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адресою:                                    вул. Кемерівська, 35, м. Кривий Ріг, Дніпропетровська обл.”.</w:t>
      </w:r>
    </w:p>
    <w:p w:rsidR="004C285A" w:rsidRPr="004C285A" w:rsidRDefault="004C285A" w:rsidP="004C285A">
      <w:pPr>
        <w:tabs>
          <w:tab w:val="left" w:pos="700"/>
        </w:tabs>
        <w:jc w:val="both"/>
        <w:rPr>
          <w:szCs w:val="28"/>
        </w:rPr>
      </w:pPr>
    </w:p>
    <w:p w:rsidR="004C285A" w:rsidRPr="004C285A" w:rsidRDefault="004C285A" w:rsidP="004C285A">
      <w:pPr>
        <w:tabs>
          <w:tab w:val="left" w:pos="700"/>
        </w:tabs>
        <w:jc w:val="both"/>
        <w:rPr>
          <w:szCs w:val="28"/>
        </w:rPr>
      </w:pPr>
      <w:r w:rsidRPr="004C285A">
        <w:rPr>
          <w:szCs w:val="28"/>
        </w:rPr>
        <w:tab/>
        <w:t>1.2. Пункти 11, 12, 13, 14 рішення вважати пунктами 14, 15, 16, 17.</w:t>
      </w:r>
    </w:p>
    <w:p w:rsidR="004C285A" w:rsidRPr="004C285A" w:rsidRDefault="004C285A" w:rsidP="004C285A">
      <w:pPr>
        <w:tabs>
          <w:tab w:val="left" w:pos="567"/>
          <w:tab w:val="left" w:pos="700"/>
          <w:tab w:val="left" w:pos="851"/>
        </w:tabs>
        <w:jc w:val="both"/>
        <w:rPr>
          <w:szCs w:val="28"/>
        </w:rPr>
      </w:pPr>
    </w:p>
    <w:p w:rsidR="004C285A" w:rsidRPr="004C285A" w:rsidRDefault="004C285A" w:rsidP="004C285A">
      <w:pPr>
        <w:tabs>
          <w:tab w:val="left" w:pos="0"/>
          <w:tab w:val="left" w:pos="300"/>
        </w:tabs>
        <w:ind w:right="-46" w:firstLine="700"/>
        <w:jc w:val="both"/>
        <w:rPr>
          <w:szCs w:val="20"/>
        </w:rPr>
      </w:pPr>
      <w:r w:rsidRPr="004C285A">
        <w:rPr>
          <w:szCs w:val="20"/>
        </w:rPr>
        <w:lastRenderedPageBreak/>
        <w:t>2.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C285A" w:rsidRPr="004C285A" w:rsidRDefault="004C285A" w:rsidP="004C285A">
      <w:pPr>
        <w:tabs>
          <w:tab w:val="left" w:pos="300"/>
          <w:tab w:val="left" w:pos="1100"/>
        </w:tabs>
        <w:ind w:right="-46" w:firstLine="540"/>
        <w:jc w:val="both"/>
        <w:rPr>
          <w:szCs w:val="20"/>
        </w:rPr>
      </w:pPr>
    </w:p>
    <w:p w:rsidR="000B19EC" w:rsidRPr="004C285A" w:rsidRDefault="000B19EC" w:rsidP="009C37B4">
      <w:pPr>
        <w:spacing w:line="276" w:lineRule="auto"/>
        <w:rPr>
          <w:b/>
          <w:szCs w:val="28"/>
        </w:rPr>
      </w:pPr>
    </w:p>
    <w:p w:rsidR="000B19EC" w:rsidRDefault="000B19EC" w:rsidP="009C37B4">
      <w:pPr>
        <w:spacing w:line="276" w:lineRule="auto"/>
        <w:rPr>
          <w:b/>
          <w:szCs w:val="28"/>
          <w:lang w:val="ru-RU"/>
        </w:rPr>
      </w:pPr>
    </w:p>
    <w:p w:rsidR="004C285A" w:rsidRPr="00F319A5" w:rsidRDefault="004C285A" w:rsidP="004C285A">
      <w:pPr>
        <w:widowControl w:val="0"/>
        <w:tabs>
          <w:tab w:val="left" w:pos="365"/>
        </w:tabs>
        <w:jc w:val="center"/>
        <w:rPr>
          <w:b/>
          <w:color w:val="000000"/>
          <w:szCs w:val="28"/>
          <w:lang w:eastAsia="uk-UA" w:bidi="uk-UA"/>
        </w:rPr>
      </w:pPr>
      <w:r w:rsidRPr="002D2EE5">
        <w:rPr>
          <w:b/>
          <w:bCs/>
        </w:rPr>
        <w:t>Результати голосування:</w:t>
      </w:r>
    </w:p>
    <w:p w:rsidR="004C285A" w:rsidRPr="002D2EE5" w:rsidRDefault="004C285A" w:rsidP="004C285A">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4C285A" w:rsidRPr="002D2EE5" w:rsidRDefault="004C285A" w:rsidP="004C285A">
      <w:pPr>
        <w:spacing w:line="276" w:lineRule="auto"/>
        <w:jc w:val="center"/>
        <w:rPr>
          <w:b/>
        </w:rPr>
      </w:pPr>
      <w:r>
        <w:rPr>
          <w:b/>
        </w:rPr>
        <w:t>проти</w:t>
      </w:r>
      <w:r>
        <w:rPr>
          <w:b/>
        </w:rPr>
        <w:tab/>
      </w:r>
      <w:r>
        <w:rPr>
          <w:b/>
        </w:rPr>
        <w:tab/>
        <w:t>–  0</w:t>
      </w:r>
    </w:p>
    <w:p w:rsidR="004C285A" w:rsidRPr="002D2EE5" w:rsidRDefault="004C285A" w:rsidP="004C285A">
      <w:pPr>
        <w:spacing w:line="276" w:lineRule="auto"/>
        <w:jc w:val="center"/>
        <w:rPr>
          <w:b/>
        </w:rPr>
      </w:pPr>
      <w:r>
        <w:rPr>
          <w:b/>
        </w:rPr>
        <w:t xml:space="preserve">утримались </w:t>
      </w:r>
      <w:r>
        <w:rPr>
          <w:b/>
        </w:rPr>
        <w:tab/>
        <w:t>–  0</w:t>
      </w:r>
    </w:p>
    <w:p w:rsidR="004C285A" w:rsidRDefault="004C285A" w:rsidP="004C285A">
      <w:pPr>
        <w:spacing w:line="276" w:lineRule="auto"/>
        <w:jc w:val="center"/>
        <w:rPr>
          <w:b/>
        </w:rPr>
      </w:pPr>
      <w:r>
        <w:rPr>
          <w:b/>
        </w:rPr>
        <w:t xml:space="preserve">усього </w:t>
      </w:r>
      <w:r>
        <w:rPr>
          <w:b/>
        </w:rPr>
        <w:tab/>
      </w:r>
      <w:r>
        <w:rPr>
          <w:b/>
        </w:rPr>
        <w:tab/>
        <w:t xml:space="preserve">– </w:t>
      </w:r>
      <w:r w:rsidRPr="004C285A">
        <w:rPr>
          <w:b/>
          <w:lang w:val="ru-RU"/>
        </w:rPr>
        <w:t xml:space="preserve"> </w:t>
      </w:r>
      <w:r>
        <w:rPr>
          <w:b/>
        </w:rPr>
        <w:t>7</w:t>
      </w:r>
    </w:p>
    <w:p w:rsidR="004C285A" w:rsidRDefault="004C285A" w:rsidP="004C285A">
      <w:pPr>
        <w:spacing w:line="276" w:lineRule="auto"/>
        <w:rPr>
          <w:b/>
          <w:szCs w:val="28"/>
        </w:rPr>
      </w:pPr>
    </w:p>
    <w:p w:rsidR="00644772" w:rsidRDefault="00644772" w:rsidP="009C37B4">
      <w:pPr>
        <w:spacing w:line="276" w:lineRule="auto"/>
        <w:rPr>
          <w:b/>
          <w:szCs w:val="28"/>
          <w:lang w:val="ru-RU"/>
        </w:rPr>
      </w:pPr>
    </w:p>
    <w:p w:rsidR="00644772" w:rsidRDefault="00644772" w:rsidP="009C37B4">
      <w:pPr>
        <w:spacing w:line="276" w:lineRule="auto"/>
        <w:rPr>
          <w:b/>
          <w:szCs w:val="28"/>
          <w:lang w:val="ru-RU"/>
        </w:rPr>
      </w:pPr>
    </w:p>
    <w:p w:rsidR="004C285A" w:rsidRDefault="004C285A" w:rsidP="004C285A">
      <w:pPr>
        <w:jc w:val="both"/>
        <w:rPr>
          <w:color w:val="000000"/>
          <w:szCs w:val="28"/>
          <w:lang w:eastAsia="uk-UA" w:bidi="uk-UA"/>
        </w:rPr>
      </w:pPr>
      <w:r>
        <w:rPr>
          <w:b/>
          <w:szCs w:val="20"/>
        </w:rPr>
        <w:t>СЛУХАЛИ 11.</w:t>
      </w:r>
      <w:r w:rsidRPr="004C285A">
        <w:rPr>
          <w:color w:val="000000"/>
          <w:szCs w:val="28"/>
          <w:lang w:eastAsia="uk-UA" w:bidi="uk-UA"/>
        </w:rPr>
        <w:t xml:space="preserve"> </w:t>
      </w:r>
      <w:r w:rsidRPr="00901059">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4C285A" w:rsidRDefault="004C285A" w:rsidP="004C285A">
      <w:pPr>
        <w:jc w:val="both"/>
        <w:rPr>
          <w:color w:val="000000"/>
          <w:szCs w:val="28"/>
          <w:lang w:eastAsia="uk-UA" w:bidi="uk-UA"/>
        </w:rPr>
      </w:pPr>
    </w:p>
    <w:p w:rsidR="00086BA0" w:rsidRPr="00067AB2" w:rsidRDefault="004C285A" w:rsidP="00086BA0">
      <w:pPr>
        <w:widowControl w:val="0"/>
        <w:spacing w:line="322" w:lineRule="exact"/>
        <w:jc w:val="both"/>
        <w:rPr>
          <w:color w:val="000000"/>
          <w:lang w:eastAsia="uk-UA"/>
        </w:rPr>
      </w:pPr>
      <w:r w:rsidRPr="00901059">
        <w:rPr>
          <w:color w:val="000000"/>
          <w:szCs w:val="28"/>
          <w:lang w:eastAsia="uk-UA" w:bidi="uk-UA"/>
        </w:rPr>
        <w:t xml:space="preserve"> </w:t>
      </w:r>
      <w:r w:rsidRPr="008A1316">
        <w:rPr>
          <w:szCs w:val="20"/>
          <w:u w:val="single"/>
        </w:rPr>
        <w:t>Інформація:</w:t>
      </w:r>
      <w:r w:rsidRPr="008A1316">
        <w:rPr>
          <w:szCs w:val="20"/>
        </w:rPr>
        <w:t xml:space="preserve"> </w:t>
      </w:r>
      <w:r w:rsidR="00086BA0">
        <w:rPr>
          <w:color w:val="000000"/>
          <w:lang w:eastAsia="uk-UA"/>
        </w:rPr>
        <w:t xml:space="preserve">Єгоренкова Ю.О.  </w:t>
      </w:r>
      <w:r w:rsidR="00086BA0" w:rsidRPr="00067AB2">
        <w:rPr>
          <w:color w:val="000000"/>
          <w:lang w:eastAsia="uk-UA"/>
        </w:rPr>
        <w:t>–</w:t>
      </w:r>
      <w:r w:rsidR="00086BA0">
        <w:rPr>
          <w:color w:val="000000"/>
          <w:lang w:eastAsia="uk-UA"/>
        </w:rPr>
        <w:t xml:space="preserve"> заступник начальника відділу комунальної власності, управління стратегічного планування та комунальної власності.</w:t>
      </w:r>
    </w:p>
    <w:p w:rsidR="00086BA0" w:rsidRDefault="00086BA0" w:rsidP="004C285A">
      <w:pPr>
        <w:jc w:val="both"/>
        <w:rPr>
          <w:b/>
          <w:szCs w:val="20"/>
        </w:rPr>
      </w:pPr>
    </w:p>
    <w:p w:rsidR="004C285A" w:rsidRPr="008A1316" w:rsidRDefault="004C285A" w:rsidP="004C285A">
      <w:pPr>
        <w:jc w:val="both"/>
        <w:rPr>
          <w:b/>
          <w:szCs w:val="20"/>
        </w:rPr>
      </w:pPr>
      <w:r w:rsidRPr="008A1316">
        <w:rPr>
          <w:b/>
          <w:szCs w:val="20"/>
        </w:rPr>
        <w:t>ВИРІШИЛИ:</w:t>
      </w:r>
    </w:p>
    <w:p w:rsidR="00644772" w:rsidRPr="006F226F" w:rsidRDefault="00644772" w:rsidP="009C37B4">
      <w:pPr>
        <w:spacing w:line="276" w:lineRule="auto"/>
        <w:rPr>
          <w:b/>
          <w:szCs w:val="28"/>
          <w:lang w:val="ru-RU"/>
        </w:rPr>
      </w:pPr>
    </w:p>
    <w:p w:rsidR="007E0B42" w:rsidRPr="007E0B42" w:rsidRDefault="007E0B42" w:rsidP="007E0B42">
      <w:pPr>
        <w:ind w:firstLine="708"/>
        <w:jc w:val="both"/>
        <w:rPr>
          <w:szCs w:val="28"/>
        </w:rPr>
      </w:pPr>
      <w:r w:rsidRPr="007E0B42">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r w:rsidRPr="007E0B42">
        <w:rPr>
          <w:szCs w:val="28"/>
        </w:rPr>
        <w:t xml:space="preserve">          </w:t>
      </w:r>
    </w:p>
    <w:p w:rsidR="007E0B42" w:rsidRPr="007E0B42" w:rsidRDefault="007E0B42" w:rsidP="007E0B42">
      <w:pPr>
        <w:ind w:firstLine="708"/>
        <w:jc w:val="both"/>
        <w:rPr>
          <w:color w:val="000000"/>
          <w:szCs w:val="28"/>
        </w:rPr>
      </w:pPr>
      <w:r w:rsidRPr="007E0B42">
        <w:rPr>
          <w:szCs w:val="28"/>
        </w:rPr>
        <w:t xml:space="preserve">                                                                                                                </w:t>
      </w:r>
    </w:p>
    <w:p w:rsidR="007E0B42" w:rsidRPr="007E0B42" w:rsidRDefault="007E0B42" w:rsidP="007E0B42">
      <w:pPr>
        <w:ind w:firstLine="708"/>
        <w:jc w:val="both"/>
        <w:rPr>
          <w:color w:val="000000"/>
          <w:szCs w:val="28"/>
        </w:rPr>
      </w:pPr>
      <w:r w:rsidRPr="007E0B42">
        <w:rPr>
          <w:szCs w:val="28"/>
        </w:rPr>
        <w:t>комунального підприємства „Дніпропетровський обласний госпіталь ветеранів війниˮ Дніпропетровської обласної ради”</w:t>
      </w:r>
      <w:r w:rsidRPr="007E0B42">
        <w:rPr>
          <w:color w:val="000000"/>
          <w:szCs w:val="28"/>
        </w:rPr>
        <w:t>;</w:t>
      </w:r>
    </w:p>
    <w:p w:rsidR="007E0B42" w:rsidRPr="007E0B42" w:rsidRDefault="007E0B42" w:rsidP="007E0B42">
      <w:pPr>
        <w:ind w:firstLine="708"/>
        <w:jc w:val="both"/>
        <w:rPr>
          <w:color w:val="000000"/>
          <w:szCs w:val="28"/>
        </w:rPr>
      </w:pPr>
    </w:p>
    <w:p w:rsidR="007E0B42" w:rsidRPr="007E0B42" w:rsidRDefault="007E0B42" w:rsidP="007E0B42">
      <w:pPr>
        <w:ind w:firstLine="708"/>
        <w:jc w:val="both"/>
        <w:rPr>
          <w:color w:val="000000"/>
          <w:szCs w:val="28"/>
        </w:rPr>
      </w:pPr>
      <w:r w:rsidRPr="007E0B42">
        <w:rPr>
          <w:color w:val="000000"/>
          <w:szCs w:val="28"/>
        </w:rPr>
        <w:t>комунального закладу „Криворізька станція швидкої медичної допомоги” Дніпропетровської обласної ради”;</w:t>
      </w:r>
    </w:p>
    <w:p w:rsidR="007E0B42" w:rsidRPr="007E0B42" w:rsidRDefault="007E0B42" w:rsidP="007E0B42">
      <w:pPr>
        <w:ind w:firstLine="708"/>
        <w:jc w:val="both"/>
        <w:rPr>
          <w:color w:val="000000"/>
          <w:szCs w:val="28"/>
        </w:rPr>
      </w:pPr>
      <w:r w:rsidRPr="007E0B42">
        <w:rPr>
          <w:color w:val="000000"/>
          <w:szCs w:val="28"/>
        </w:rPr>
        <w:t xml:space="preserve"> </w:t>
      </w:r>
    </w:p>
    <w:p w:rsidR="007E0B42" w:rsidRPr="007E0B42" w:rsidRDefault="007E0B42" w:rsidP="007E0B42">
      <w:pPr>
        <w:ind w:firstLine="708"/>
        <w:jc w:val="both"/>
        <w:rPr>
          <w:szCs w:val="28"/>
        </w:rPr>
      </w:pPr>
      <w:r w:rsidRPr="007E0B42">
        <w:rPr>
          <w:color w:val="000000"/>
          <w:szCs w:val="28"/>
        </w:rPr>
        <w:t xml:space="preserve">комунального закладу освіти </w:t>
      </w:r>
      <w:r w:rsidRPr="007E0B42">
        <w:rPr>
          <w:szCs w:val="28"/>
        </w:rPr>
        <w:t xml:space="preserve">„Дніпропетровський навчально-реабілітаційний центр № </w:t>
      </w:r>
      <w:smartTag w:uri="urn:schemas-microsoft-com:office:smarttags" w:element="metricconverter">
        <w:smartTagPr>
          <w:attr w:name="ProductID" w:val="10”"/>
        </w:smartTagPr>
        <w:r w:rsidRPr="007E0B42">
          <w:rPr>
            <w:szCs w:val="28"/>
          </w:rPr>
          <w:t>10”</w:t>
        </w:r>
      </w:smartTag>
      <w:r w:rsidRPr="007E0B42">
        <w:rPr>
          <w:szCs w:val="28"/>
        </w:rPr>
        <w:t xml:space="preserve"> Дніпропетровської обласної ради”;</w:t>
      </w:r>
    </w:p>
    <w:p w:rsidR="007E0B42" w:rsidRPr="007E0B42" w:rsidRDefault="007E0B42" w:rsidP="007E0B42">
      <w:pPr>
        <w:ind w:firstLine="708"/>
        <w:jc w:val="both"/>
        <w:rPr>
          <w:szCs w:val="28"/>
        </w:rPr>
      </w:pPr>
    </w:p>
    <w:p w:rsidR="007E0B42" w:rsidRPr="007E0B42" w:rsidRDefault="007E0B42" w:rsidP="007E0B42">
      <w:pPr>
        <w:ind w:firstLine="708"/>
        <w:jc w:val="both"/>
        <w:rPr>
          <w:b/>
          <w:color w:val="000000"/>
          <w:szCs w:val="28"/>
        </w:rPr>
      </w:pPr>
      <w:r w:rsidRPr="007E0B42">
        <w:rPr>
          <w:szCs w:val="28"/>
        </w:rPr>
        <w:t>комунального закладу „Дніпропетровський спеціалізований клінічний медичний центр матері та дитини ім. проф. Руднєва” Дніпропетровської обласної ради”.</w:t>
      </w:r>
    </w:p>
    <w:p w:rsidR="007E0B42" w:rsidRPr="007E0B42" w:rsidRDefault="007E0B42" w:rsidP="007E0B42">
      <w:pPr>
        <w:jc w:val="both"/>
        <w:rPr>
          <w:color w:val="000000"/>
          <w:szCs w:val="28"/>
        </w:rPr>
      </w:pPr>
    </w:p>
    <w:p w:rsidR="007E0B42" w:rsidRPr="007E0B42" w:rsidRDefault="007E0B42" w:rsidP="007E0B42">
      <w:pPr>
        <w:ind w:firstLine="720"/>
        <w:jc w:val="both"/>
        <w:rPr>
          <w:szCs w:val="28"/>
        </w:rPr>
      </w:pPr>
      <w:r w:rsidRPr="007E0B42">
        <w:rPr>
          <w:szCs w:val="28"/>
        </w:rPr>
        <w:t>2. Здійснити списання майна з додержанням вимог, викладених у рішенні обласної ради від 14 липня 2017 року № 221-9/</w:t>
      </w:r>
      <w:r w:rsidRPr="007E0B42">
        <w:rPr>
          <w:szCs w:val="28"/>
          <w:lang w:val="en-US"/>
        </w:rPr>
        <w:t>VII</w:t>
      </w:r>
      <w:r w:rsidRPr="007E0B42">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7E0B42" w:rsidRPr="007E0B42" w:rsidRDefault="007E0B42" w:rsidP="007E0B42">
      <w:pPr>
        <w:ind w:firstLine="720"/>
        <w:jc w:val="both"/>
        <w:rPr>
          <w:szCs w:val="28"/>
        </w:rPr>
      </w:pPr>
    </w:p>
    <w:p w:rsidR="007E0B42" w:rsidRPr="007E0B42" w:rsidRDefault="007E0B42" w:rsidP="007E0B42">
      <w:pPr>
        <w:ind w:firstLine="708"/>
        <w:jc w:val="both"/>
        <w:rPr>
          <w:szCs w:val="28"/>
        </w:rPr>
      </w:pPr>
      <w:r w:rsidRPr="007E0B42">
        <w:rPr>
          <w:szCs w:val="28"/>
        </w:rPr>
        <w:t>3. Контроль за виконанням цього рішення покласти на постійну комісію обласної ради з питань</w:t>
      </w:r>
      <w:r w:rsidRPr="007E0B42">
        <w:rPr>
          <w:sz w:val="24"/>
        </w:rPr>
        <w:t xml:space="preserve"> </w:t>
      </w:r>
      <w:r w:rsidRPr="007E0B42">
        <w:rPr>
          <w:szCs w:val="28"/>
        </w:rPr>
        <w:t>комунальної власності, житлово-комунального господарства.</w:t>
      </w:r>
    </w:p>
    <w:p w:rsidR="004C285A" w:rsidRDefault="004C285A" w:rsidP="009C37B4">
      <w:pPr>
        <w:spacing w:line="276" w:lineRule="auto"/>
        <w:rPr>
          <w:b/>
          <w:szCs w:val="28"/>
        </w:rPr>
      </w:pPr>
    </w:p>
    <w:p w:rsidR="007E0B42" w:rsidRPr="007E0B42" w:rsidRDefault="007E0B42" w:rsidP="007E0B42">
      <w:pPr>
        <w:ind w:left="5664" w:right="-6"/>
        <w:jc w:val="both"/>
        <w:rPr>
          <w:szCs w:val="20"/>
        </w:rPr>
      </w:pPr>
      <w:r w:rsidRPr="007E0B42">
        <w:rPr>
          <w:szCs w:val="20"/>
        </w:rPr>
        <w:t xml:space="preserve">Додаток </w:t>
      </w:r>
    </w:p>
    <w:p w:rsidR="007E0B42" w:rsidRPr="007E0B42" w:rsidRDefault="007E0B42" w:rsidP="006D0FC4">
      <w:pPr>
        <w:ind w:left="5664" w:right="-141"/>
        <w:rPr>
          <w:szCs w:val="20"/>
        </w:rPr>
      </w:pPr>
      <w:r w:rsidRPr="007E0B42">
        <w:rPr>
          <w:szCs w:val="20"/>
        </w:rPr>
        <w:t>до рішення обласної ради</w:t>
      </w:r>
    </w:p>
    <w:p w:rsidR="007E0B42" w:rsidRPr="007E0B42" w:rsidRDefault="007E0B42" w:rsidP="007E0B42">
      <w:pPr>
        <w:rPr>
          <w:b/>
          <w:szCs w:val="20"/>
        </w:rPr>
      </w:pPr>
    </w:p>
    <w:p w:rsidR="007E0B42" w:rsidRPr="007E0B42" w:rsidRDefault="007E0B42" w:rsidP="007E0B42">
      <w:pPr>
        <w:jc w:val="center"/>
        <w:rPr>
          <w:b/>
          <w:szCs w:val="20"/>
        </w:rPr>
      </w:pPr>
      <w:r w:rsidRPr="007E0B42">
        <w:rPr>
          <w:b/>
          <w:szCs w:val="20"/>
        </w:rPr>
        <w:t>ПЕРЕЛІК</w:t>
      </w:r>
    </w:p>
    <w:p w:rsidR="007E0B42" w:rsidRPr="007E0B42" w:rsidRDefault="007E0B42" w:rsidP="007E0B42">
      <w:pPr>
        <w:ind w:left="720" w:right="818"/>
        <w:jc w:val="center"/>
        <w:rPr>
          <w:b/>
          <w:szCs w:val="28"/>
        </w:rPr>
      </w:pPr>
      <w:r w:rsidRPr="007E0B42">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7E0B42">
        <w:rPr>
          <w:b/>
          <w:szCs w:val="28"/>
        </w:rPr>
        <w:t>з балансів</w:t>
      </w:r>
      <w:r w:rsidRPr="007E0B42">
        <w:rPr>
          <w:b/>
          <w:szCs w:val="20"/>
        </w:rPr>
        <w:t xml:space="preserve">  </w:t>
      </w:r>
      <w:r w:rsidRPr="007E0B42">
        <w:rPr>
          <w:b/>
          <w:szCs w:val="28"/>
        </w:rPr>
        <w:t>обласних  комунальних  підприємств,  закладів та установ</w:t>
      </w:r>
    </w:p>
    <w:p w:rsidR="007E0B42" w:rsidRPr="007E0B42" w:rsidRDefault="007E0B42" w:rsidP="007E0B42">
      <w:pPr>
        <w:ind w:firstLine="720"/>
        <w:jc w:val="both"/>
        <w:rPr>
          <w:szCs w:val="20"/>
        </w:rPr>
      </w:pPr>
    </w:p>
    <w:p w:rsidR="007E0B42" w:rsidRPr="007E0B42" w:rsidRDefault="007E0B42" w:rsidP="007E0B42">
      <w:pPr>
        <w:jc w:val="both"/>
        <w:rPr>
          <w:szCs w:val="28"/>
        </w:rPr>
      </w:pPr>
      <w:r w:rsidRPr="007E0B42">
        <w:rPr>
          <w:sz w:val="27"/>
          <w:szCs w:val="27"/>
        </w:rPr>
        <w:tab/>
        <w:t xml:space="preserve">1. </w:t>
      </w:r>
      <w:r w:rsidRPr="007E0B42">
        <w:rPr>
          <w:szCs w:val="28"/>
        </w:rPr>
        <w:t>Комунальне підприємство „Дніпропетровський обласний госпіталь ветеранів війниˮ Дніпропетровської обласної ради”</w:t>
      </w:r>
    </w:p>
    <w:p w:rsidR="007E0B42" w:rsidRPr="007E0B42" w:rsidRDefault="007E0B42" w:rsidP="007E0B42">
      <w:pPr>
        <w:jc w:val="both"/>
        <w:rPr>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7E0B42" w:rsidRPr="007E0B42" w:rsidTr="00D20BBE">
        <w:trPr>
          <w:trHeight w:val="1339"/>
        </w:trPr>
        <w:tc>
          <w:tcPr>
            <w:tcW w:w="568"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b/>
                <w:sz w:val="22"/>
                <w:szCs w:val="22"/>
              </w:rPr>
            </w:pPr>
            <w:r w:rsidRPr="007E0B42">
              <w:rPr>
                <w:b/>
                <w:sz w:val="22"/>
                <w:szCs w:val="22"/>
              </w:rPr>
              <w:t>№</w:t>
            </w:r>
          </w:p>
          <w:p w:rsidR="007E0B42" w:rsidRPr="007E0B42" w:rsidRDefault="007E0B42" w:rsidP="007E0B42">
            <w:pPr>
              <w:jc w:val="center"/>
              <w:rPr>
                <w:b/>
                <w:sz w:val="22"/>
                <w:szCs w:val="20"/>
              </w:rPr>
            </w:pPr>
            <w:r w:rsidRPr="007E0B42">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p>
          <w:p w:rsidR="007E0B42" w:rsidRPr="007E0B42" w:rsidRDefault="007E0B42" w:rsidP="007E0B42">
            <w:pPr>
              <w:jc w:val="center"/>
              <w:rPr>
                <w:b/>
                <w:sz w:val="22"/>
                <w:szCs w:val="20"/>
              </w:rPr>
            </w:pPr>
          </w:p>
          <w:p w:rsidR="007E0B42" w:rsidRPr="007E0B42" w:rsidRDefault="007E0B42" w:rsidP="007E0B42">
            <w:pPr>
              <w:jc w:val="center"/>
              <w:rPr>
                <w:b/>
                <w:sz w:val="22"/>
                <w:szCs w:val="20"/>
              </w:rPr>
            </w:pPr>
            <w:r w:rsidRPr="007E0B42">
              <w:rPr>
                <w:b/>
                <w:sz w:val="22"/>
                <w:szCs w:val="20"/>
              </w:rPr>
              <w:t>Державний номер</w:t>
            </w:r>
          </w:p>
          <w:p w:rsidR="007E0B42" w:rsidRPr="007E0B42" w:rsidRDefault="007E0B42" w:rsidP="007E0B42">
            <w:pPr>
              <w:jc w:val="center"/>
              <w:rPr>
                <w:b/>
                <w:sz w:val="22"/>
                <w:szCs w:val="20"/>
              </w:rPr>
            </w:pPr>
          </w:p>
          <w:p w:rsidR="007E0B42" w:rsidRPr="007E0B42" w:rsidRDefault="007E0B42" w:rsidP="007E0B42">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Рік випус-ку</w:t>
            </w:r>
          </w:p>
        </w:tc>
        <w:tc>
          <w:tcPr>
            <w:tcW w:w="1134"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b/>
                <w:sz w:val="22"/>
                <w:szCs w:val="20"/>
              </w:rPr>
            </w:pPr>
          </w:p>
          <w:p w:rsidR="007E0B42" w:rsidRPr="007E0B42" w:rsidRDefault="007E0B42" w:rsidP="007E0B42">
            <w:pPr>
              <w:jc w:val="center"/>
              <w:rPr>
                <w:b/>
                <w:sz w:val="22"/>
                <w:szCs w:val="20"/>
              </w:rPr>
            </w:pPr>
            <w:r w:rsidRPr="007E0B42">
              <w:rPr>
                <w:b/>
                <w:sz w:val="22"/>
                <w:szCs w:val="20"/>
              </w:rPr>
              <w:t>Первісна вартість, грн</w:t>
            </w:r>
          </w:p>
          <w:p w:rsidR="007E0B42" w:rsidRPr="007E0B42" w:rsidRDefault="007E0B42" w:rsidP="007E0B42">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p>
          <w:p w:rsidR="007E0B42" w:rsidRPr="007E0B42" w:rsidRDefault="007E0B42" w:rsidP="007E0B42">
            <w:pPr>
              <w:jc w:val="center"/>
              <w:rPr>
                <w:b/>
                <w:sz w:val="22"/>
                <w:szCs w:val="20"/>
              </w:rPr>
            </w:pPr>
            <w:r w:rsidRPr="007E0B42">
              <w:rPr>
                <w:b/>
                <w:sz w:val="22"/>
                <w:szCs w:val="20"/>
              </w:rPr>
              <w:t>Зношення,</w:t>
            </w:r>
          </w:p>
          <w:p w:rsidR="007E0B42" w:rsidRPr="007E0B42" w:rsidRDefault="007E0B42" w:rsidP="007E0B42">
            <w:pPr>
              <w:jc w:val="center"/>
              <w:rPr>
                <w:b/>
                <w:sz w:val="22"/>
                <w:szCs w:val="20"/>
              </w:rPr>
            </w:pPr>
            <w:r w:rsidRPr="007E0B42">
              <w:rPr>
                <w:b/>
                <w:sz w:val="22"/>
                <w:szCs w:val="20"/>
              </w:rPr>
              <w:t>грн</w:t>
            </w:r>
          </w:p>
          <w:p w:rsidR="007E0B42" w:rsidRPr="007E0B42" w:rsidRDefault="007E0B42" w:rsidP="007E0B42">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Залиш-кова вар-тість, грн</w:t>
            </w:r>
          </w:p>
          <w:p w:rsidR="007E0B42" w:rsidRPr="007E0B42" w:rsidRDefault="007E0B42" w:rsidP="007E0B42">
            <w:pPr>
              <w:jc w:val="center"/>
              <w:rPr>
                <w:b/>
                <w:sz w:val="22"/>
                <w:szCs w:val="20"/>
              </w:rPr>
            </w:pPr>
          </w:p>
        </w:tc>
      </w:tr>
      <w:tr w:rsidR="007E0B42" w:rsidRPr="007E0B42" w:rsidTr="00D20BBE">
        <w:trPr>
          <w:trHeight w:val="338"/>
        </w:trPr>
        <w:tc>
          <w:tcPr>
            <w:tcW w:w="568"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Автомобіль</w:t>
            </w:r>
          </w:p>
          <w:p w:rsidR="007E0B42" w:rsidRPr="007E0B42" w:rsidRDefault="007E0B42" w:rsidP="007E0B42">
            <w:pPr>
              <w:jc w:val="center"/>
              <w:rPr>
                <w:sz w:val="22"/>
                <w:szCs w:val="22"/>
              </w:rPr>
            </w:pPr>
            <w:r w:rsidRPr="007E0B42">
              <w:rPr>
                <w:sz w:val="22"/>
                <w:szCs w:val="22"/>
              </w:rPr>
              <w:t>УАЗ 3962</w:t>
            </w:r>
          </w:p>
        </w:tc>
        <w:tc>
          <w:tcPr>
            <w:tcW w:w="1559"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10510014</w:t>
            </w:r>
          </w:p>
        </w:tc>
        <w:tc>
          <w:tcPr>
            <w:tcW w:w="1418"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03264АВ</w:t>
            </w:r>
          </w:p>
        </w:tc>
        <w:tc>
          <w:tcPr>
            <w:tcW w:w="992"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1997</w:t>
            </w:r>
          </w:p>
        </w:tc>
        <w:tc>
          <w:tcPr>
            <w:tcW w:w="1134"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29632,22</w:t>
            </w:r>
          </w:p>
        </w:tc>
        <w:tc>
          <w:tcPr>
            <w:tcW w:w="1417"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29632,22</w:t>
            </w:r>
          </w:p>
        </w:tc>
        <w:tc>
          <w:tcPr>
            <w:tcW w:w="99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0,0</w:t>
            </w:r>
          </w:p>
        </w:tc>
      </w:tr>
    </w:tbl>
    <w:p w:rsidR="007E0B42" w:rsidRPr="007E0B42" w:rsidRDefault="007E0B42" w:rsidP="007E0B42">
      <w:pPr>
        <w:jc w:val="both"/>
        <w:rPr>
          <w:szCs w:val="20"/>
        </w:rPr>
      </w:pPr>
    </w:p>
    <w:p w:rsidR="007E0B42" w:rsidRPr="007E0B42" w:rsidRDefault="007E0B42" w:rsidP="007E0B42">
      <w:pPr>
        <w:ind w:firstLine="708"/>
        <w:jc w:val="both"/>
        <w:rPr>
          <w:szCs w:val="28"/>
        </w:rPr>
      </w:pPr>
      <w:r w:rsidRPr="007E0B42">
        <w:rPr>
          <w:szCs w:val="28"/>
        </w:rPr>
        <w:t>2. Комунальний заклад „Криворізька станція швидкої медичної допомоги” Дніпропетровської обласної ради”</w:t>
      </w:r>
    </w:p>
    <w:p w:rsidR="007E0B42" w:rsidRPr="007E0B42" w:rsidRDefault="007E0B42" w:rsidP="007E0B42">
      <w:pPr>
        <w:jc w:val="both"/>
        <w:rPr>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7E0B42" w:rsidRPr="007E0B42" w:rsidTr="00D20BBE">
        <w:trPr>
          <w:trHeight w:val="1339"/>
        </w:trPr>
        <w:tc>
          <w:tcPr>
            <w:tcW w:w="568"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b/>
                <w:sz w:val="22"/>
                <w:szCs w:val="22"/>
              </w:rPr>
            </w:pPr>
            <w:r w:rsidRPr="007E0B42">
              <w:rPr>
                <w:b/>
                <w:sz w:val="22"/>
                <w:szCs w:val="22"/>
              </w:rPr>
              <w:t>№</w:t>
            </w:r>
          </w:p>
          <w:p w:rsidR="007E0B42" w:rsidRPr="007E0B42" w:rsidRDefault="007E0B42" w:rsidP="007E0B42">
            <w:pPr>
              <w:jc w:val="center"/>
              <w:rPr>
                <w:b/>
                <w:sz w:val="22"/>
                <w:szCs w:val="20"/>
              </w:rPr>
            </w:pPr>
            <w:r w:rsidRPr="007E0B42">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p>
          <w:p w:rsidR="007E0B42" w:rsidRPr="007E0B42" w:rsidRDefault="007E0B42" w:rsidP="007E0B42">
            <w:pPr>
              <w:jc w:val="center"/>
              <w:rPr>
                <w:b/>
                <w:sz w:val="22"/>
                <w:szCs w:val="20"/>
              </w:rPr>
            </w:pPr>
          </w:p>
          <w:p w:rsidR="007E0B42" w:rsidRPr="007E0B42" w:rsidRDefault="007E0B42" w:rsidP="007E0B42">
            <w:pPr>
              <w:jc w:val="center"/>
              <w:rPr>
                <w:b/>
                <w:sz w:val="22"/>
                <w:szCs w:val="20"/>
              </w:rPr>
            </w:pPr>
            <w:r w:rsidRPr="007E0B42">
              <w:rPr>
                <w:b/>
                <w:sz w:val="22"/>
                <w:szCs w:val="20"/>
              </w:rPr>
              <w:t>Державний номер</w:t>
            </w:r>
          </w:p>
          <w:p w:rsidR="007E0B42" w:rsidRPr="007E0B42" w:rsidRDefault="007E0B42" w:rsidP="007E0B42">
            <w:pPr>
              <w:jc w:val="center"/>
              <w:rPr>
                <w:b/>
                <w:sz w:val="22"/>
                <w:szCs w:val="20"/>
              </w:rPr>
            </w:pPr>
          </w:p>
          <w:p w:rsidR="007E0B42" w:rsidRPr="007E0B42" w:rsidRDefault="007E0B42" w:rsidP="007E0B42">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Рік випус-ку</w:t>
            </w:r>
          </w:p>
        </w:tc>
        <w:tc>
          <w:tcPr>
            <w:tcW w:w="1134"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b/>
                <w:sz w:val="22"/>
                <w:szCs w:val="20"/>
              </w:rPr>
            </w:pPr>
          </w:p>
          <w:p w:rsidR="007E0B42" w:rsidRPr="007E0B42" w:rsidRDefault="007E0B42" w:rsidP="007E0B42">
            <w:pPr>
              <w:jc w:val="center"/>
              <w:rPr>
                <w:b/>
                <w:sz w:val="22"/>
                <w:szCs w:val="20"/>
              </w:rPr>
            </w:pPr>
            <w:r w:rsidRPr="007E0B42">
              <w:rPr>
                <w:b/>
                <w:sz w:val="22"/>
                <w:szCs w:val="20"/>
              </w:rPr>
              <w:t>Первісна вартість, грн</w:t>
            </w:r>
          </w:p>
          <w:p w:rsidR="007E0B42" w:rsidRPr="007E0B42" w:rsidRDefault="007E0B42" w:rsidP="007E0B42">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p>
          <w:p w:rsidR="007E0B42" w:rsidRPr="007E0B42" w:rsidRDefault="007E0B42" w:rsidP="007E0B42">
            <w:pPr>
              <w:jc w:val="center"/>
              <w:rPr>
                <w:b/>
                <w:sz w:val="22"/>
                <w:szCs w:val="20"/>
              </w:rPr>
            </w:pPr>
            <w:r w:rsidRPr="007E0B42">
              <w:rPr>
                <w:b/>
                <w:sz w:val="22"/>
                <w:szCs w:val="20"/>
              </w:rPr>
              <w:t>Зношення,</w:t>
            </w:r>
          </w:p>
          <w:p w:rsidR="007E0B42" w:rsidRPr="007E0B42" w:rsidRDefault="007E0B42" w:rsidP="007E0B42">
            <w:pPr>
              <w:jc w:val="center"/>
              <w:rPr>
                <w:b/>
                <w:sz w:val="22"/>
                <w:szCs w:val="20"/>
              </w:rPr>
            </w:pPr>
            <w:r w:rsidRPr="007E0B42">
              <w:rPr>
                <w:b/>
                <w:sz w:val="22"/>
                <w:szCs w:val="20"/>
              </w:rPr>
              <w:t>грн</w:t>
            </w:r>
          </w:p>
          <w:p w:rsidR="007E0B42" w:rsidRPr="007E0B42" w:rsidRDefault="007E0B42" w:rsidP="007E0B42">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b/>
                <w:sz w:val="22"/>
                <w:szCs w:val="20"/>
              </w:rPr>
            </w:pPr>
            <w:r w:rsidRPr="007E0B42">
              <w:rPr>
                <w:b/>
                <w:sz w:val="22"/>
                <w:szCs w:val="20"/>
              </w:rPr>
              <w:t>Залиш-кова вар-тість, грн</w:t>
            </w:r>
          </w:p>
          <w:p w:rsidR="007E0B42" w:rsidRPr="007E0B42" w:rsidRDefault="007E0B42" w:rsidP="007E0B42">
            <w:pPr>
              <w:jc w:val="center"/>
              <w:rPr>
                <w:b/>
                <w:sz w:val="22"/>
                <w:szCs w:val="20"/>
              </w:rPr>
            </w:pPr>
          </w:p>
        </w:tc>
      </w:tr>
      <w:tr w:rsidR="007E0B42" w:rsidRPr="007E0B42" w:rsidTr="00D20BBE">
        <w:trPr>
          <w:trHeight w:val="338"/>
        </w:trPr>
        <w:tc>
          <w:tcPr>
            <w:tcW w:w="568"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Автомобіль</w:t>
            </w:r>
          </w:p>
          <w:p w:rsidR="007E0B42" w:rsidRPr="007E0B42" w:rsidRDefault="007E0B42" w:rsidP="007E0B42">
            <w:pPr>
              <w:jc w:val="center"/>
              <w:rPr>
                <w:sz w:val="22"/>
                <w:szCs w:val="22"/>
              </w:rPr>
            </w:pPr>
            <w:r w:rsidRPr="007E0B42">
              <w:rPr>
                <w:sz w:val="22"/>
                <w:szCs w:val="22"/>
              </w:rPr>
              <w:t>ГАЗ 32214</w:t>
            </w:r>
          </w:p>
        </w:tc>
        <w:tc>
          <w:tcPr>
            <w:tcW w:w="1559"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101510134</w:t>
            </w:r>
          </w:p>
        </w:tc>
        <w:tc>
          <w:tcPr>
            <w:tcW w:w="1418"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АЕ 5242 ВА</w:t>
            </w:r>
          </w:p>
        </w:tc>
        <w:tc>
          <w:tcPr>
            <w:tcW w:w="992"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2001</w:t>
            </w:r>
          </w:p>
        </w:tc>
        <w:tc>
          <w:tcPr>
            <w:tcW w:w="1134"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32386,00</w:t>
            </w:r>
          </w:p>
        </w:tc>
        <w:tc>
          <w:tcPr>
            <w:tcW w:w="1417"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32386,00</w:t>
            </w:r>
          </w:p>
        </w:tc>
        <w:tc>
          <w:tcPr>
            <w:tcW w:w="99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0,0</w:t>
            </w:r>
          </w:p>
        </w:tc>
      </w:tr>
      <w:tr w:rsidR="007E0B42" w:rsidRPr="007E0B42" w:rsidTr="00D20BBE">
        <w:trPr>
          <w:trHeight w:val="338"/>
        </w:trPr>
        <w:tc>
          <w:tcPr>
            <w:tcW w:w="568"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Автомобіль</w:t>
            </w:r>
          </w:p>
          <w:p w:rsidR="007E0B42" w:rsidRPr="007E0B42" w:rsidRDefault="007E0B42" w:rsidP="007E0B42">
            <w:pPr>
              <w:jc w:val="center"/>
              <w:rPr>
                <w:sz w:val="22"/>
                <w:szCs w:val="22"/>
              </w:rPr>
            </w:pPr>
            <w:r w:rsidRPr="007E0B42">
              <w:rPr>
                <w:sz w:val="22"/>
                <w:szCs w:val="22"/>
              </w:rPr>
              <w:t>ГАЗ 2752</w:t>
            </w:r>
          </w:p>
        </w:tc>
        <w:tc>
          <w:tcPr>
            <w:tcW w:w="1559"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101510168</w:t>
            </w:r>
          </w:p>
        </w:tc>
        <w:tc>
          <w:tcPr>
            <w:tcW w:w="1418"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АЕ 5241 ВА</w:t>
            </w:r>
          </w:p>
        </w:tc>
        <w:tc>
          <w:tcPr>
            <w:tcW w:w="992"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44432,00</w:t>
            </w:r>
          </w:p>
        </w:tc>
        <w:tc>
          <w:tcPr>
            <w:tcW w:w="1417"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44432,00</w:t>
            </w:r>
          </w:p>
        </w:tc>
        <w:tc>
          <w:tcPr>
            <w:tcW w:w="99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0,0</w:t>
            </w:r>
          </w:p>
        </w:tc>
      </w:tr>
      <w:tr w:rsidR="007E0B42" w:rsidRPr="007E0B42" w:rsidTr="00D20BBE">
        <w:trPr>
          <w:trHeight w:val="338"/>
        </w:trPr>
        <w:tc>
          <w:tcPr>
            <w:tcW w:w="568"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sz w:val="22"/>
                <w:szCs w:val="22"/>
              </w:rPr>
            </w:pPr>
            <w:r w:rsidRPr="007E0B42">
              <w:rPr>
                <w:sz w:val="22"/>
                <w:szCs w:val="22"/>
              </w:rPr>
              <w:t>Автомобіль</w:t>
            </w:r>
          </w:p>
          <w:p w:rsidR="007E0B42" w:rsidRPr="007E0B42" w:rsidRDefault="007E0B42" w:rsidP="007E0B42">
            <w:pPr>
              <w:jc w:val="center"/>
              <w:rPr>
                <w:sz w:val="22"/>
                <w:szCs w:val="22"/>
              </w:rPr>
            </w:pPr>
            <w:r w:rsidRPr="007E0B42">
              <w:rPr>
                <w:sz w:val="22"/>
                <w:szCs w:val="22"/>
              </w:rPr>
              <w:t>ГАЗ 2752МД-ТК</w:t>
            </w:r>
          </w:p>
          <w:p w:rsidR="007E0B42" w:rsidRPr="007E0B42" w:rsidRDefault="007E0B42" w:rsidP="007E0B42">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101510166</w:t>
            </w:r>
          </w:p>
        </w:tc>
        <w:tc>
          <w:tcPr>
            <w:tcW w:w="1418"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АЕ 5240 ВА</w:t>
            </w:r>
          </w:p>
        </w:tc>
        <w:tc>
          <w:tcPr>
            <w:tcW w:w="992"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44432,00</w:t>
            </w:r>
          </w:p>
        </w:tc>
        <w:tc>
          <w:tcPr>
            <w:tcW w:w="1417"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44432,00</w:t>
            </w:r>
          </w:p>
        </w:tc>
        <w:tc>
          <w:tcPr>
            <w:tcW w:w="993"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0,0</w:t>
            </w:r>
          </w:p>
        </w:tc>
      </w:tr>
    </w:tbl>
    <w:p w:rsidR="007E0B42" w:rsidRPr="007E0B42" w:rsidRDefault="007E0B42" w:rsidP="007E0B42">
      <w:pPr>
        <w:jc w:val="both"/>
        <w:rPr>
          <w:szCs w:val="20"/>
        </w:rPr>
      </w:pPr>
    </w:p>
    <w:p w:rsidR="007E0B42" w:rsidRPr="007E0B42" w:rsidRDefault="007E0B42" w:rsidP="007E0B42">
      <w:pPr>
        <w:ind w:firstLine="708"/>
        <w:jc w:val="both"/>
        <w:rPr>
          <w:szCs w:val="28"/>
        </w:rPr>
      </w:pPr>
      <w:r w:rsidRPr="007E0B42">
        <w:rPr>
          <w:sz w:val="27"/>
          <w:szCs w:val="27"/>
        </w:rPr>
        <w:t xml:space="preserve">3. </w:t>
      </w:r>
      <w:r w:rsidRPr="007E0B42">
        <w:rPr>
          <w:szCs w:val="28"/>
        </w:rPr>
        <w:t>Комунальний заклад освіти „Дніпропетровський навчально-реабілітаційний центр № 10ˮ Дніпропетровської обласної ради”</w:t>
      </w:r>
    </w:p>
    <w:p w:rsidR="007E0B42" w:rsidRPr="007E0B42" w:rsidRDefault="007E0B42" w:rsidP="007E0B42">
      <w:pPr>
        <w:jc w:val="both"/>
        <w:rPr>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493"/>
        <w:gridCol w:w="1140"/>
        <w:gridCol w:w="2316"/>
        <w:gridCol w:w="2160"/>
      </w:tblGrid>
      <w:tr w:rsidR="007E0B42" w:rsidRPr="007E0B42" w:rsidTr="00D20BBE">
        <w:tc>
          <w:tcPr>
            <w:tcW w:w="2791"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lang w:val="ru-RU"/>
              </w:rPr>
            </w:pPr>
            <w:r w:rsidRPr="007E0B42">
              <w:rPr>
                <w:b/>
                <w:sz w:val="22"/>
                <w:szCs w:val="22"/>
              </w:rPr>
              <w:t xml:space="preserve">Рік </w:t>
            </w:r>
            <w:r w:rsidRPr="007E0B42">
              <w:rPr>
                <w:b/>
                <w:sz w:val="22"/>
                <w:szCs w:val="22"/>
                <w:lang w:val="ru-RU"/>
              </w:rPr>
              <w:t>побудови</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Первісна</w:t>
            </w:r>
          </w:p>
          <w:p w:rsidR="007E0B42" w:rsidRPr="007E0B42" w:rsidRDefault="007E0B42" w:rsidP="007E0B42">
            <w:pPr>
              <w:jc w:val="center"/>
              <w:rPr>
                <w:b/>
                <w:sz w:val="22"/>
                <w:szCs w:val="22"/>
              </w:rPr>
            </w:pPr>
            <w:r w:rsidRPr="007E0B42">
              <w:rPr>
                <w:b/>
                <w:sz w:val="22"/>
                <w:szCs w:val="22"/>
              </w:rPr>
              <w:t>вартість, грн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Зношення, грн</w:t>
            </w:r>
          </w:p>
        </w:tc>
      </w:tr>
      <w:tr w:rsidR="007E0B42" w:rsidRPr="007E0B42" w:rsidTr="00D20BBE">
        <w:tc>
          <w:tcPr>
            <w:tcW w:w="2791"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sz w:val="22"/>
                <w:szCs w:val="22"/>
              </w:rPr>
            </w:pPr>
            <w:r w:rsidRPr="007E0B42">
              <w:rPr>
                <w:sz w:val="22"/>
                <w:szCs w:val="22"/>
              </w:rPr>
              <w:t>Будівля складу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sz w:val="22"/>
                <w:szCs w:val="22"/>
              </w:rPr>
            </w:pPr>
            <w:r w:rsidRPr="007E0B42">
              <w:rPr>
                <w:sz w:val="22"/>
                <w:szCs w:val="22"/>
              </w:rPr>
              <w:t>101310031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sz w:val="22"/>
                <w:szCs w:val="22"/>
              </w:rPr>
            </w:pPr>
            <w:r w:rsidRPr="007E0B42">
              <w:rPr>
                <w:sz w:val="22"/>
                <w:szCs w:val="22"/>
              </w:rPr>
              <w:t>1952</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sz w:val="22"/>
                <w:szCs w:val="22"/>
              </w:rPr>
            </w:pPr>
            <w:r w:rsidRPr="007E0B42">
              <w:rPr>
                <w:sz w:val="22"/>
                <w:szCs w:val="22"/>
              </w:rPr>
              <w:t>34746,00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sz w:val="22"/>
                <w:szCs w:val="22"/>
              </w:rPr>
            </w:pPr>
            <w:r w:rsidRPr="007E0B42">
              <w:rPr>
                <w:sz w:val="22"/>
                <w:szCs w:val="22"/>
              </w:rPr>
              <w:t>34746,00</w:t>
            </w:r>
          </w:p>
        </w:tc>
      </w:tr>
    </w:tbl>
    <w:p w:rsidR="007E0B42" w:rsidRPr="007E0B42" w:rsidRDefault="007E0B42" w:rsidP="007E0B42">
      <w:pPr>
        <w:jc w:val="both"/>
        <w:rPr>
          <w:szCs w:val="20"/>
        </w:rPr>
      </w:pPr>
    </w:p>
    <w:p w:rsidR="007E0B42" w:rsidRPr="007E0B42" w:rsidRDefault="007E0B42" w:rsidP="007E0B42">
      <w:pPr>
        <w:numPr>
          <w:ilvl w:val="0"/>
          <w:numId w:val="22"/>
        </w:numPr>
        <w:jc w:val="both"/>
        <w:rPr>
          <w:szCs w:val="28"/>
        </w:rPr>
      </w:pPr>
      <w:r w:rsidRPr="007E0B42">
        <w:rPr>
          <w:szCs w:val="28"/>
        </w:rPr>
        <w:t>Комунальний заклад „Дніпропетровський спеціалізований клінічний медичний центр матері та дитини ім. проф. М.Ф. Руднєва” Дніпропетровської обласної ради”</w:t>
      </w:r>
    </w:p>
    <w:p w:rsidR="007E0B42" w:rsidRPr="007E0B42" w:rsidRDefault="007E0B42" w:rsidP="007E0B42">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7E0B42" w:rsidRPr="007E0B42" w:rsidTr="00D20BBE">
        <w:tc>
          <w:tcPr>
            <w:tcW w:w="54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w:t>
            </w:r>
          </w:p>
          <w:p w:rsidR="007E0B42" w:rsidRPr="007E0B42" w:rsidRDefault="007E0B42" w:rsidP="007E0B42">
            <w:pPr>
              <w:jc w:val="center"/>
              <w:rPr>
                <w:b/>
                <w:sz w:val="22"/>
                <w:szCs w:val="22"/>
              </w:rPr>
            </w:pPr>
            <w:r w:rsidRPr="007E0B42">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Первісна</w:t>
            </w:r>
          </w:p>
          <w:p w:rsidR="007E0B42" w:rsidRPr="007E0B42" w:rsidRDefault="007E0B42" w:rsidP="007E0B42">
            <w:pPr>
              <w:jc w:val="center"/>
              <w:rPr>
                <w:b/>
                <w:sz w:val="22"/>
                <w:szCs w:val="22"/>
              </w:rPr>
            </w:pPr>
            <w:r w:rsidRPr="007E0B42">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2"/>
                <w:szCs w:val="22"/>
              </w:rPr>
            </w:pPr>
            <w:r w:rsidRPr="007E0B42">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7E0B42" w:rsidRPr="007E0B42" w:rsidRDefault="007E0B42" w:rsidP="007E0B42">
            <w:pPr>
              <w:jc w:val="center"/>
              <w:rPr>
                <w:b/>
                <w:sz w:val="22"/>
                <w:szCs w:val="22"/>
              </w:rPr>
            </w:pPr>
            <w:r w:rsidRPr="007E0B42">
              <w:rPr>
                <w:b/>
                <w:sz w:val="22"/>
                <w:szCs w:val="22"/>
              </w:rPr>
              <w:t>Залишкова вартість, грн</w:t>
            </w:r>
          </w:p>
        </w:tc>
      </w:tr>
      <w:tr w:rsidR="007E0B42" w:rsidRPr="007E0B42" w:rsidTr="00D20BB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rPr>
                <w:sz w:val="22"/>
                <w:szCs w:val="22"/>
                <w:lang w:val="en-US"/>
              </w:rPr>
            </w:pPr>
            <w:r w:rsidRPr="007E0B42">
              <w:rPr>
                <w:sz w:val="22"/>
                <w:szCs w:val="22"/>
              </w:rPr>
              <w:t>Дихальний апарат</w:t>
            </w:r>
            <w:r w:rsidRPr="007E0B42">
              <w:rPr>
                <w:sz w:val="22"/>
                <w:szCs w:val="22"/>
                <w:lang w:val="en-US"/>
              </w:rPr>
              <w:t xml:space="preserve"> </w:t>
            </w:r>
            <w:r w:rsidRPr="007E0B42">
              <w:rPr>
                <w:sz w:val="22"/>
                <w:szCs w:val="22"/>
              </w:rPr>
              <w:t>„</w:t>
            </w:r>
            <w:r w:rsidRPr="007E0B42">
              <w:rPr>
                <w:sz w:val="22"/>
                <w:szCs w:val="22"/>
                <w:lang w:val="en-US"/>
              </w:rPr>
              <w:t>Drager</w:t>
            </w:r>
            <w:r w:rsidRPr="007E0B42">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101474685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28721,00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25848,90</w:t>
            </w:r>
          </w:p>
        </w:tc>
        <w:tc>
          <w:tcPr>
            <w:tcW w:w="1440"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2872,10</w:t>
            </w:r>
          </w:p>
        </w:tc>
      </w:tr>
      <w:tr w:rsidR="007E0B42" w:rsidRPr="007E0B42" w:rsidTr="00D20BB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rPr>
                <w:sz w:val="22"/>
                <w:szCs w:val="22"/>
                <w:lang w:val="ru-RU"/>
              </w:rPr>
            </w:pPr>
            <w:r w:rsidRPr="007E0B42">
              <w:rPr>
                <w:sz w:val="22"/>
                <w:szCs w:val="22"/>
                <w:lang w:val="ru-RU"/>
              </w:rPr>
              <w:t xml:space="preserve">Фототерапевтична система </w:t>
            </w:r>
            <w:r w:rsidRPr="007E0B42">
              <w:rPr>
                <w:sz w:val="22"/>
                <w:szCs w:val="22"/>
              </w:rPr>
              <w:t>„</w:t>
            </w:r>
            <w:r w:rsidRPr="007E0B42">
              <w:rPr>
                <w:sz w:val="22"/>
                <w:szCs w:val="22"/>
                <w:lang w:val="en-US"/>
              </w:rPr>
              <w:t>Bili</w:t>
            </w:r>
            <w:r w:rsidRPr="007E0B42">
              <w:rPr>
                <w:sz w:val="22"/>
                <w:szCs w:val="22"/>
                <w:lang w:val="ru-RU"/>
              </w:rPr>
              <w:t xml:space="preserve"> </w:t>
            </w:r>
            <w:r w:rsidRPr="007E0B42">
              <w:rPr>
                <w:sz w:val="22"/>
                <w:szCs w:val="22"/>
                <w:lang w:val="en-US"/>
              </w:rPr>
              <w:t>Blanket</w:t>
            </w:r>
            <w:r w:rsidRPr="007E0B42">
              <w:rPr>
                <w:sz w:val="22"/>
                <w:szCs w:val="22"/>
                <w:lang w:val="ru-RU"/>
              </w:rPr>
              <w:t xml:space="preserve"> </w:t>
            </w:r>
            <w:r w:rsidRPr="007E0B42">
              <w:rPr>
                <w:sz w:val="22"/>
                <w:szCs w:val="22"/>
                <w:lang w:val="en-US"/>
              </w:rPr>
              <w:t>Plus</w:t>
            </w:r>
            <w:r w:rsidRPr="007E0B42">
              <w:rPr>
                <w:sz w:val="22"/>
                <w:szCs w:val="22"/>
              </w:rPr>
              <w:t>”</w:t>
            </w:r>
          </w:p>
          <w:p w:rsidR="007E0B42" w:rsidRPr="007E0B42" w:rsidRDefault="007E0B42" w:rsidP="007E0B42">
            <w:pPr>
              <w:rPr>
                <w:sz w:val="22"/>
                <w:szCs w:val="22"/>
              </w:rPr>
            </w:pPr>
            <w:r w:rsidRPr="007E0B42">
              <w:rPr>
                <w:sz w:val="22"/>
                <w:szCs w:val="22"/>
                <w:lang w:val="ru-RU"/>
              </w:rPr>
              <w:t>без транс</w:t>
            </w:r>
            <w:r w:rsidRPr="007E0B42">
              <w:rPr>
                <w:sz w:val="22"/>
                <w:szCs w:val="22"/>
              </w:rPr>
              <w:t>іллюмінатора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101474650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35426,67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31884,00</w:t>
            </w:r>
          </w:p>
        </w:tc>
        <w:tc>
          <w:tcPr>
            <w:tcW w:w="1440"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3542,67</w:t>
            </w:r>
          </w:p>
        </w:tc>
      </w:tr>
      <w:tr w:rsidR="007E0B42" w:rsidRPr="007E0B42" w:rsidTr="00D20BB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rPr>
                <w:sz w:val="22"/>
                <w:szCs w:val="22"/>
                <w:lang w:val="en-US"/>
              </w:rPr>
            </w:pPr>
            <w:r w:rsidRPr="007E0B42">
              <w:rPr>
                <w:sz w:val="22"/>
                <w:szCs w:val="22"/>
              </w:rPr>
              <w:t>Аналізатор гематологічний</w:t>
            </w:r>
            <w:r w:rsidRPr="007E0B42">
              <w:rPr>
                <w:sz w:val="22"/>
                <w:szCs w:val="22"/>
                <w:lang w:val="en-US"/>
              </w:rPr>
              <w:t xml:space="preserve">                    </w:t>
            </w:r>
            <w:r w:rsidRPr="007E0B42">
              <w:rPr>
                <w:sz w:val="22"/>
                <w:szCs w:val="22"/>
              </w:rPr>
              <w:t>„</w:t>
            </w:r>
            <w:r w:rsidRPr="007E0B42">
              <w:rPr>
                <w:sz w:val="22"/>
                <w:szCs w:val="22"/>
                <w:lang w:val="en-US"/>
              </w:rPr>
              <w:t>BC-</w:t>
            </w:r>
            <w:smartTag w:uri="urn:schemas-microsoft-com:office:smarttags" w:element="metricconverter">
              <w:smartTagPr>
                <w:attr w:name="ProductID" w:val="3200”"/>
              </w:smartTagPr>
              <w:r w:rsidRPr="007E0B42">
                <w:rPr>
                  <w:sz w:val="22"/>
                  <w:szCs w:val="22"/>
                  <w:lang w:val="en-US"/>
                </w:rPr>
                <w:t>3200</w:t>
              </w:r>
              <w:r w:rsidRPr="007E0B42">
                <w:rPr>
                  <w:sz w:val="22"/>
                  <w:szCs w:val="22"/>
                </w:rPr>
                <w:t>”</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101474580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193642,22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174278,00</w:t>
            </w:r>
          </w:p>
        </w:tc>
        <w:tc>
          <w:tcPr>
            <w:tcW w:w="1440"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19364,22</w:t>
            </w:r>
          </w:p>
        </w:tc>
      </w:tr>
      <w:tr w:rsidR="007E0B42" w:rsidRPr="007E0B42" w:rsidTr="00D20BB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rPr>
                <w:sz w:val="22"/>
                <w:szCs w:val="22"/>
              </w:rPr>
            </w:pPr>
            <w:r w:rsidRPr="007E0B42">
              <w:rPr>
                <w:sz w:val="22"/>
                <w:szCs w:val="22"/>
              </w:rPr>
              <w:t>Інкубатор для новонароджених</w:t>
            </w:r>
            <w:r w:rsidRPr="007E0B42">
              <w:rPr>
                <w:sz w:val="22"/>
                <w:szCs w:val="22"/>
                <w:lang w:val="ru-RU"/>
              </w:rPr>
              <w:t xml:space="preserve"> </w:t>
            </w:r>
            <w:r w:rsidRPr="007E0B42">
              <w:rPr>
                <w:sz w:val="22"/>
                <w:szCs w:val="22"/>
              </w:rPr>
              <w:t>„</w:t>
            </w:r>
            <w:r w:rsidRPr="007E0B42">
              <w:rPr>
                <w:sz w:val="22"/>
                <w:szCs w:val="22"/>
                <w:lang w:val="en-US"/>
              </w:rPr>
              <w:t>Fanem</w:t>
            </w:r>
            <w:r w:rsidRPr="007E0B42">
              <w:rPr>
                <w:sz w:val="22"/>
                <w:szCs w:val="22"/>
                <w:lang w:val="ru-RU"/>
              </w:rPr>
              <w:t xml:space="preserve"> </w:t>
            </w:r>
            <w:r w:rsidRPr="007E0B42">
              <w:rPr>
                <w:sz w:val="22"/>
                <w:szCs w:val="22"/>
                <w:lang w:val="en-US"/>
              </w:rPr>
              <w:t>vision</w:t>
            </w:r>
            <w:r w:rsidRPr="007E0B42">
              <w:rPr>
                <w:sz w:val="22"/>
                <w:szCs w:val="22"/>
                <w:lang w:val="ru-RU"/>
              </w:rPr>
              <w:t xml:space="preserve"> </w:t>
            </w:r>
            <w:smartTag w:uri="urn:schemas-microsoft-com:office:smarttags" w:element="metricconverter">
              <w:smartTagPr>
                <w:attr w:name="ProductID" w:val="2186”"/>
              </w:smartTagPr>
              <w:r w:rsidRPr="007E0B42">
                <w:rPr>
                  <w:sz w:val="22"/>
                  <w:szCs w:val="22"/>
                  <w:lang w:val="ru-RU"/>
                </w:rPr>
                <w:t>2186</w:t>
              </w:r>
              <w:r w:rsidRPr="007E0B42">
                <w:rPr>
                  <w:sz w:val="22"/>
                  <w:szCs w:val="22"/>
                </w:rPr>
                <w:t>”</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101474848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2008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lang w:val="en-US"/>
              </w:rPr>
            </w:pPr>
            <w:r w:rsidRPr="007E0B42">
              <w:rPr>
                <w:sz w:val="22"/>
                <w:szCs w:val="22"/>
              </w:rPr>
              <w:t>66684,44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60016,00</w:t>
            </w:r>
          </w:p>
        </w:tc>
        <w:tc>
          <w:tcPr>
            <w:tcW w:w="1440" w:type="dxa"/>
            <w:tcBorders>
              <w:top w:val="single" w:sz="4" w:space="0" w:color="auto"/>
              <w:left w:val="single" w:sz="4" w:space="0" w:color="auto"/>
              <w:bottom w:val="single" w:sz="4" w:space="0" w:color="auto"/>
              <w:right w:val="single" w:sz="4" w:space="0" w:color="auto"/>
            </w:tcBorders>
            <w:vAlign w:val="center"/>
          </w:tcPr>
          <w:p w:rsidR="007E0B42" w:rsidRPr="007E0B42" w:rsidRDefault="007E0B42" w:rsidP="007E0B42">
            <w:pPr>
              <w:jc w:val="center"/>
              <w:rPr>
                <w:sz w:val="22"/>
                <w:szCs w:val="22"/>
              </w:rPr>
            </w:pPr>
            <w:r w:rsidRPr="007E0B42">
              <w:rPr>
                <w:sz w:val="22"/>
                <w:szCs w:val="22"/>
              </w:rPr>
              <w:t>6668,44</w:t>
            </w:r>
          </w:p>
        </w:tc>
      </w:tr>
    </w:tbl>
    <w:p w:rsidR="006D0FC4" w:rsidRDefault="006D0FC4" w:rsidP="009C37B4">
      <w:pPr>
        <w:spacing w:line="276" w:lineRule="auto"/>
        <w:rPr>
          <w:b/>
          <w:szCs w:val="28"/>
        </w:rPr>
      </w:pPr>
    </w:p>
    <w:p w:rsidR="006D0FC4" w:rsidRDefault="006D0FC4" w:rsidP="009C37B4">
      <w:pPr>
        <w:spacing w:line="276" w:lineRule="auto"/>
        <w:rPr>
          <w:b/>
          <w:szCs w:val="28"/>
        </w:rPr>
      </w:pPr>
    </w:p>
    <w:p w:rsidR="004022E0" w:rsidRPr="00F319A5" w:rsidRDefault="006D0FC4" w:rsidP="006D0FC4">
      <w:pPr>
        <w:widowControl w:val="0"/>
        <w:tabs>
          <w:tab w:val="left" w:pos="365"/>
        </w:tabs>
        <w:rPr>
          <w:b/>
          <w:color w:val="000000"/>
          <w:szCs w:val="28"/>
          <w:lang w:eastAsia="uk-UA" w:bidi="uk-UA"/>
        </w:rPr>
      </w:pPr>
      <w:r>
        <w:rPr>
          <w:szCs w:val="28"/>
        </w:rPr>
        <w:t xml:space="preserve">                                           </w:t>
      </w:r>
      <w:r w:rsidR="004022E0" w:rsidRPr="002D2EE5">
        <w:rPr>
          <w:b/>
          <w:bCs/>
        </w:rPr>
        <w:t>Результати голосування:</w:t>
      </w:r>
    </w:p>
    <w:p w:rsidR="004022E0" w:rsidRPr="002D2EE5" w:rsidRDefault="004022E0" w:rsidP="004022E0">
      <w:pPr>
        <w:spacing w:line="276" w:lineRule="auto"/>
        <w:jc w:val="center"/>
        <w:rPr>
          <w:b/>
        </w:rPr>
      </w:pPr>
      <w:r w:rsidRPr="002D2EE5">
        <w:rPr>
          <w:b/>
        </w:rPr>
        <w:t xml:space="preserve">за </w:t>
      </w:r>
      <w:r w:rsidRPr="002D2EE5">
        <w:rPr>
          <w:b/>
        </w:rPr>
        <w:tab/>
      </w:r>
      <w:r w:rsidRPr="002D2EE5">
        <w:rPr>
          <w:b/>
        </w:rPr>
        <w:tab/>
      </w:r>
      <w:r w:rsidRPr="002D2EE5">
        <w:rPr>
          <w:b/>
        </w:rPr>
        <w:tab/>
      </w:r>
      <w:r w:rsidR="007E0B42">
        <w:rPr>
          <w:b/>
        </w:rPr>
        <w:t>– 7</w:t>
      </w:r>
    </w:p>
    <w:p w:rsidR="004022E0" w:rsidRPr="002D2EE5" w:rsidRDefault="004022E0" w:rsidP="004022E0">
      <w:pPr>
        <w:spacing w:line="276" w:lineRule="auto"/>
        <w:jc w:val="center"/>
        <w:rPr>
          <w:b/>
        </w:rPr>
      </w:pPr>
      <w:r>
        <w:rPr>
          <w:b/>
        </w:rPr>
        <w:t>проти</w:t>
      </w:r>
      <w:r>
        <w:rPr>
          <w:b/>
        </w:rPr>
        <w:tab/>
      </w:r>
      <w:r>
        <w:rPr>
          <w:b/>
        </w:rPr>
        <w:tab/>
        <w:t>–  0</w:t>
      </w:r>
    </w:p>
    <w:p w:rsidR="004022E0" w:rsidRPr="002D2EE5" w:rsidRDefault="007E0B42" w:rsidP="004022E0">
      <w:pPr>
        <w:spacing w:line="276" w:lineRule="auto"/>
        <w:jc w:val="center"/>
        <w:rPr>
          <w:b/>
        </w:rPr>
      </w:pPr>
      <w:r>
        <w:rPr>
          <w:b/>
        </w:rPr>
        <w:t xml:space="preserve">утримались </w:t>
      </w:r>
      <w:r>
        <w:rPr>
          <w:b/>
        </w:rPr>
        <w:tab/>
        <w:t>–  0</w:t>
      </w:r>
    </w:p>
    <w:p w:rsidR="004022E0" w:rsidRPr="007E0B42" w:rsidRDefault="007E0B42" w:rsidP="007E0B42">
      <w:pPr>
        <w:spacing w:line="276" w:lineRule="auto"/>
        <w:jc w:val="center"/>
        <w:rPr>
          <w:b/>
        </w:rPr>
      </w:pPr>
      <w:r>
        <w:rPr>
          <w:b/>
        </w:rPr>
        <w:t xml:space="preserve">усього </w:t>
      </w:r>
      <w:r>
        <w:rPr>
          <w:b/>
        </w:rPr>
        <w:tab/>
      </w:r>
      <w:r>
        <w:rPr>
          <w:b/>
        </w:rPr>
        <w:tab/>
        <w:t>– 7</w:t>
      </w:r>
    </w:p>
    <w:p w:rsidR="000B19EC" w:rsidRDefault="000B19EC" w:rsidP="004022E0">
      <w:pPr>
        <w:spacing w:line="276" w:lineRule="auto"/>
        <w:rPr>
          <w:b/>
          <w:szCs w:val="28"/>
        </w:rPr>
      </w:pPr>
    </w:p>
    <w:p w:rsidR="007E0B42" w:rsidRDefault="007E0B42" w:rsidP="007E0B42">
      <w:pPr>
        <w:jc w:val="both"/>
        <w:rPr>
          <w:color w:val="000000"/>
          <w:szCs w:val="28"/>
          <w:lang w:eastAsia="uk-UA" w:bidi="uk-UA"/>
        </w:rPr>
      </w:pPr>
      <w:r>
        <w:rPr>
          <w:b/>
          <w:szCs w:val="20"/>
        </w:rPr>
        <w:t>СЛУХАЛИ 12.</w:t>
      </w:r>
      <w:r w:rsidRPr="004C285A">
        <w:rPr>
          <w:color w:val="000000"/>
          <w:szCs w:val="28"/>
          <w:lang w:eastAsia="uk-UA" w:bidi="uk-UA"/>
        </w:rPr>
        <w:t xml:space="preserve"> </w:t>
      </w:r>
      <w:r w:rsidRPr="007E0B42">
        <w:rPr>
          <w:color w:val="000000"/>
          <w:szCs w:val="28"/>
          <w:lang w:eastAsia="uk-UA" w:bidi="uk-UA"/>
        </w:rPr>
        <w:t>Про продаж індивідуально визначеного майна, що належить до  спільної власності територіальних громад сіл, селищ, міст Дніпропетровської області.</w:t>
      </w:r>
    </w:p>
    <w:p w:rsidR="007E0B42" w:rsidRPr="00067AB2" w:rsidRDefault="007E0B42" w:rsidP="007E0B42">
      <w:pPr>
        <w:widowControl w:val="0"/>
        <w:spacing w:line="322" w:lineRule="exact"/>
        <w:jc w:val="both"/>
        <w:rPr>
          <w:color w:val="000000"/>
          <w:lang w:eastAsia="uk-UA"/>
        </w:rPr>
      </w:pPr>
      <w:r w:rsidRPr="008A1316">
        <w:rPr>
          <w:szCs w:val="20"/>
          <w:u w:val="single"/>
        </w:rPr>
        <w:t>Інформація:</w:t>
      </w:r>
      <w:r w:rsidRPr="008A1316">
        <w:rPr>
          <w:szCs w:val="20"/>
        </w:rPr>
        <w:t xml:space="preserve"> </w:t>
      </w:r>
      <w:r>
        <w:rPr>
          <w:color w:val="000000"/>
          <w:lang w:eastAsia="uk-UA"/>
        </w:rPr>
        <w:t xml:space="preserve">Єгоренкова Ю.О.  </w:t>
      </w:r>
      <w:r w:rsidRPr="00067AB2">
        <w:rPr>
          <w:color w:val="000000"/>
          <w:lang w:eastAsia="uk-UA"/>
        </w:rPr>
        <w:t>–</w:t>
      </w:r>
      <w:r>
        <w:rPr>
          <w:color w:val="000000"/>
          <w:lang w:eastAsia="uk-UA"/>
        </w:rPr>
        <w:t xml:space="preserve"> заступник начальника відділу комунальної власності, управління стратегічного планування та комунальної власності.</w:t>
      </w:r>
    </w:p>
    <w:p w:rsidR="007E0B42" w:rsidRDefault="007E0B42" w:rsidP="007E0B42">
      <w:pPr>
        <w:jc w:val="both"/>
        <w:rPr>
          <w:b/>
          <w:szCs w:val="20"/>
        </w:rPr>
      </w:pPr>
    </w:p>
    <w:p w:rsidR="007E0B42" w:rsidRPr="008A1316" w:rsidRDefault="007E0B42" w:rsidP="007E0B42">
      <w:pPr>
        <w:jc w:val="both"/>
        <w:rPr>
          <w:b/>
          <w:szCs w:val="20"/>
        </w:rPr>
      </w:pPr>
      <w:r w:rsidRPr="008A1316">
        <w:rPr>
          <w:b/>
          <w:szCs w:val="20"/>
        </w:rPr>
        <w:t>ВИРІШИЛИ:</w:t>
      </w:r>
    </w:p>
    <w:p w:rsidR="004022E0" w:rsidRDefault="004022E0" w:rsidP="009C37B4">
      <w:pPr>
        <w:spacing w:line="276" w:lineRule="auto"/>
        <w:rPr>
          <w:szCs w:val="28"/>
        </w:rPr>
      </w:pPr>
    </w:p>
    <w:p w:rsidR="007E0B42" w:rsidRPr="007E0B42" w:rsidRDefault="007E0B42" w:rsidP="007E0B42">
      <w:pPr>
        <w:ind w:firstLine="720"/>
        <w:jc w:val="both"/>
        <w:rPr>
          <w:b/>
          <w:szCs w:val="20"/>
        </w:rPr>
      </w:pPr>
      <w:r w:rsidRPr="007E0B42">
        <w:rPr>
          <w:szCs w:val="20"/>
        </w:rPr>
        <w:t>1. Надати дозвіл (згідно з додатком) на продаж індивідуально визначеного майна, що належить до спільної власності територіальних громад сіл, селищ, міст Дніпропетровської області та перебуває на балансі:</w:t>
      </w:r>
    </w:p>
    <w:p w:rsidR="007E0B42" w:rsidRPr="007E0B42" w:rsidRDefault="007E0B42" w:rsidP="007E0B42">
      <w:pPr>
        <w:jc w:val="both"/>
        <w:rPr>
          <w:szCs w:val="20"/>
        </w:rPr>
      </w:pPr>
    </w:p>
    <w:p w:rsidR="007E0B42" w:rsidRPr="007E0B42" w:rsidRDefault="007E0B42" w:rsidP="007E0B42">
      <w:pPr>
        <w:ind w:firstLine="720"/>
        <w:jc w:val="both"/>
        <w:rPr>
          <w:szCs w:val="20"/>
        </w:rPr>
      </w:pPr>
      <w:r w:rsidRPr="007E0B42">
        <w:rPr>
          <w:color w:val="000000"/>
          <w:szCs w:val="28"/>
        </w:rPr>
        <w:t>комунального підприємства</w:t>
      </w:r>
      <w:r w:rsidRPr="007E0B42">
        <w:rPr>
          <w:szCs w:val="20"/>
        </w:rPr>
        <w:t xml:space="preserve"> Дніпропетровської обласної ради „Криворізьке бюро технічної інвентаризації”.</w:t>
      </w:r>
    </w:p>
    <w:p w:rsidR="007E0B42" w:rsidRPr="007E0B42" w:rsidRDefault="007E0B42" w:rsidP="007E0B42">
      <w:pPr>
        <w:tabs>
          <w:tab w:val="left" w:pos="709"/>
        </w:tabs>
        <w:ind w:firstLine="720"/>
        <w:jc w:val="both"/>
        <w:rPr>
          <w:szCs w:val="20"/>
        </w:rPr>
      </w:pPr>
    </w:p>
    <w:p w:rsidR="007E0B42" w:rsidRPr="007E0B42" w:rsidRDefault="007E0B42" w:rsidP="007E0B42">
      <w:pPr>
        <w:tabs>
          <w:tab w:val="left" w:pos="709"/>
        </w:tabs>
        <w:ind w:firstLine="720"/>
        <w:jc w:val="both"/>
        <w:rPr>
          <w:szCs w:val="20"/>
        </w:rPr>
      </w:pPr>
      <w:r w:rsidRPr="007E0B42">
        <w:rPr>
          <w:szCs w:val="20"/>
        </w:rPr>
        <w:t>2. Уповноважити керівника підприємства, зазначеного  у пункті 1 цього рішення, здійснити дії щодо відчуження майна.</w:t>
      </w:r>
    </w:p>
    <w:p w:rsidR="007E0B42" w:rsidRPr="007E0B42" w:rsidRDefault="007E0B42" w:rsidP="007E0B42">
      <w:pPr>
        <w:tabs>
          <w:tab w:val="left" w:pos="709"/>
        </w:tabs>
        <w:ind w:firstLine="720"/>
        <w:jc w:val="both"/>
        <w:rPr>
          <w:szCs w:val="20"/>
        </w:rPr>
      </w:pPr>
      <w:r w:rsidRPr="007E0B42">
        <w:rPr>
          <w:szCs w:val="20"/>
        </w:rPr>
        <w:lastRenderedPageBreak/>
        <w:t>Продаж майна здійснити з додержанням вимог, установлених чинним законодавством України та Порядком продажу індивідуально визначеного    майна,    затвердженим    рішенням    обласної    ради    від 06 серпня 2004 року № 439-18/ХХІV „Про вдосконалення управління майном, що належить до спільної власності територіальних громад області”.</w:t>
      </w:r>
    </w:p>
    <w:p w:rsidR="007E0B42" w:rsidRPr="007E0B42" w:rsidRDefault="007E0B42" w:rsidP="007E0B42">
      <w:pPr>
        <w:tabs>
          <w:tab w:val="left" w:pos="851"/>
        </w:tabs>
        <w:ind w:firstLine="720"/>
        <w:jc w:val="both"/>
        <w:rPr>
          <w:szCs w:val="20"/>
        </w:rPr>
      </w:pPr>
      <w:r w:rsidRPr="007E0B42">
        <w:rPr>
          <w:szCs w:val="20"/>
        </w:rPr>
        <w:t>Кошти в розмірі 30% від отриманої суми підприємству згідно з чинним законодавством України перерахувати до бюджету розвитку обласного бюджету.</w:t>
      </w:r>
    </w:p>
    <w:p w:rsidR="007E0B42" w:rsidRPr="007E0B42" w:rsidRDefault="007E0B42" w:rsidP="007E0B42">
      <w:pPr>
        <w:tabs>
          <w:tab w:val="left" w:pos="900"/>
        </w:tabs>
        <w:ind w:firstLine="720"/>
        <w:jc w:val="both"/>
        <w:rPr>
          <w:szCs w:val="20"/>
        </w:rPr>
      </w:pPr>
      <w:r w:rsidRPr="007E0B42">
        <w:rPr>
          <w:szCs w:val="20"/>
        </w:rPr>
        <w:t>3. Про продаж індивідуально визначеного майна, що належить до спільної власності територіальних громад сіл, селищ, міст Дніпропетровської області, інформувати обласну раду в 10-денний термін від дня продажу.</w:t>
      </w:r>
    </w:p>
    <w:p w:rsidR="004022E0" w:rsidRDefault="007E0B42" w:rsidP="007E0B42">
      <w:pPr>
        <w:ind w:firstLine="720"/>
        <w:jc w:val="both"/>
        <w:rPr>
          <w:szCs w:val="20"/>
        </w:rPr>
      </w:pPr>
      <w:r w:rsidRPr="007E0B42">
        <w:rPr>
          <w:szCs w:val="20"/>
        </w:rPr>
        <w:t xml:space="preserve">4. Контроль за виконанням цього рішення покласти на постійну комісію обласної ради з питань комунальної власності, житлово- комунального господарства. </w:t>
      </w:r>
    </w:p>
    <w:p w:rsidR="007E0B42" w:rsidRPr="007E0B42" w:rsidRDefault="007E0B42" w:rsidP="007E0B42">
      <w:pPr>
        <w:ind w:firstLine="720"/>
        <w:jc w:val="both"/>
        <w:rPr>
          <w:szCs w:val="20"/>
        </w:rPr>
      </w:pPr>
    </w:p>
    <w:p w:rsidR="007E0B42" w:rsidRPr="007E0B42" w:rsidRDefault="007E0B42" w:rsidP="007E0B42">
      <w:pPr>
        <w:ind w:left="1440" w:right="611" w:firstLine="4372"/>
        <w:rPr>
          <w:szCs w:val="20"/>
        </w:rPr>
      </w:pPr>
      <w:r w:rsidRPr="007E0B42">
        <w:rPr>
          <w:szCs w:val="20"/>
        </w:rPr>
        <w:t xml:space="preserve">Додаток   </w:t>
      </w:r>
    </w:p>
    <w:p w:rsidR="007E0B42" w:rsidRPr="007E0B42" w:rsidRDefault="007E0B42" w:rsidP="007E0B42">
      <w:pPr>
        <w:ind w:left="5812"/>
        <w:rPr>
          <w:szCs w:val="20"/>
        </w:rPr>
      </w:pPr>
      <w:r w:rsidRPr="007E0B42">
        <w:rPr>
          <w:szCs w:val="20"/>
        </w:rPr>
        <w:t>до рішення обласної ради</w:t>
      </w:r>
    </w:p>
    <w:p w:rsidR="007E0B42" w:rsidRPr="007E0B42" w:rsidRDefault="007E0B42" w:rsidP="007E0B42">
      <w:pPr>
        <w:rPr>
          <w:szCs w:val="20"/>
        </w:rPr>
      </w:pPr>
    </w:p>
    <w:p w:rsidR="007E0B42" w:rsidRPr="007E0B42" w:rsidRDefault="007E0B42" w:rsidP="007E0B42">
      <w:pPr>
        <w:jc w:val="center"/>
        <w:rPr>
          <w:b/>
          <w:szCs w:val="20"/>
        </w:rPr>
      </w:pPr>
      <w:r w:rsidRPr="007E0B42">
        <w:rPr>
          <w:b/>
          <w:szCs w:val="20"/>
        </w:rPr>
        <w:t>ПЕРЕЛІК</w:t>
      </w:r>
    </w:p>
    <w:p w:rsidR="007E0B42" w:rsidRPr="007E0B42" w:rsidRDefault="007E0B42" w:rsidP="007E0B42">
      <w:pPr>
        <w:ind w:left="720" w:right="175"/>
        <w:jc w:val="center"/>
        <w:rPr>
          <w:b/>
          <w:szCs w:val="20"/>
        </w:rPr>
      </w:pPr>
      <w:r w:rsidRPr="007E0B42">
        <w:rPr>
          <w:b/>
          <w:szCs w:val="20"/>
        </w:rPr>
        <w:t>індивідуально визначеного майн</w:t>
      </w:r>
      <w:r w:rsidRPr="007E0B42">
        <w:rPr>
          <w:b/>
          <w:szCs w:val="20"/>
          <w:lang w:val="ru-RU"/>
        </w:rPr>
        <w:t>а</w:t>
      </w:r>
      <w:r w:rsidRPr="007E0B42">
        <w:rPr>
          <w:b/>
          <w:szCs w:val="20"/>
        </w:rPr>
        <w:t xml:space="preserve">, на яке обласна рада </w:t>
      </w:r>
    </w:p>
    <w:p w:rsidR="007E0B42" w:rsidRPr="007E0B42" w:rsidRDefault="007E0B42" w:rsidP="007E0B42">
      <w:pPr>
        <w:jc w:val="center"/>
        <w:rPr>
          <w:b/>
          <w:szCs w:val="20"/>
        </w:rPr>
      </w:pPr>
      <w:r w:rsidRPr="007E0B42">
        <w:rPr>
          <w:b/>
          <w:szCs w:val="20"/>
        </w:rPr>
        <w:t>дала згоду на продаж, що належить до спільної власності територіальних громад сіл, селищ, міст Дніпропетровської області й перебуває на балансі</w:t>
      </w:r>
      <w:r w:rsidRPr="007E0B42">
        <w:rPr>
          <w:szCs w:val="28"/>
        </w:rPr>
        <w:t xml:space="preserve"> </w:t>
      </w:r>
      <w:r w:rsidRPr="007E0B42">
        <w:rPr>
          <w:b/>
          <w:szCs w:val="28"/>
        </w:rPr>
        <w:t xml:space="preserve">обласних  комунальних підприємств, закладів та установ </w:t>
      </w:r>
    </w:p>
    <w:p w:rsidR="007E0B42" w:rsidRPr="007E0B42" w:rsidRDefault="007E0B42" w:rsidP="007E0B42">
      <w:pPr>
        <w:jc w:val="both"/>
        <w:rPr>
          <w:szCs w:val="28"/>
        </w:rPr>
      </w:pPr>
    </w:p>
    <w:p w:rsidR="007E0B42" w:rsidRPr="007E0B42" w:rsidRDefault="007E0B42" w:rsidP="007E0B42">
      <w:pPr>
        <w:ind w:firstLine="708"/>
        <w:jc w:val="both"/>
        <w:rPr>
          <w:szCs w:val="20"/>
        </w:rPr>
      </w:pPr>
      <w:r w:rsidRPr="007E0B42">
        <w:rPr>
          <w:color w:val="000000"/>
          <w:szCs w:val="28"/>
        </w:rPr>
        <w:t>Комунальне підприємство</w:t>
      </w:r>
      <w:r w:rsidRPr="007E0B42">
        <w:rPr>
          <w:szCs w:val="20"/>
        </w:rPr>
        <w:t xml:space="preserve"> Дніпропетровської обласної ради „Криворізьке бюро технічної інвентаризації”</w:t>
      </w:r>
    </w:p>
    <w:p w:rsidR="007E0B42" w:rsidRPr="007E0B42" w:rsidRDefault="007E0B42" w:rsidP="007E0B42">
      <w:pPr>
        <w:ind w:firstLine="708"/>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800"/>
        <w:gridCol w:w="1107"/>
        <w:gridCol w:w="2309"/>
      </w:tblGrid>
      <w:tr w:rsidR="007E0B42" w:rsidRPr="007E0B42" w:rsidTr="00D20BBE">
        <w:tc>
          <w:tcPr>
            <w:tcW w:w="9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4"/>
              </w:rPr>
            </w:pPr>
            <w:r w:rsidRPr="007E0B42">
              <w:rPr>
                <w:b/>
                <w:sz w:val="24"/>
              </w:rPr>
              <w:t>№</w:t>
            </w:r>
          </w:p>
          <w:p w:rsidR="007E0B42" w:rsidRPr="007E0B42" w:rsidRDefault="007E0B42" w:rsidP="007E0B42">
            <w:pPr>
              <w:jc w:val="center"/>
              <w:rPr>
                <w:b/>
                <w:sz w:val="24"/>
              </w:rPr>
            </w:pPr>
            <w:r w:rsidRPr="007E0B42">
              <w:rPr>
                <w:b/>
                <w:sz w:val="24"/>
              </w:rPr>
              <w:t>з/п</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Cs w:val="20"/>
              </w:rPr>
            </w:pPr>
            <w:r w:rsidRPr="007E0B42">
              <w:rPr>
                <w:b/>
                <w:sz w:val="24"/>
              </w:rPr>
              <w:t>Перелік індивідуально визначеного майна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4"/>
              </w:rPr>
            </w:pPr>
            <w:r w:rsidRPr="007E0B42">
              <w:rPr>
                <w:b/>
                <w:sz w:val="24"/>
              </w:rPr>
              <w:t>Державний</w:t>
            </w:r>
          </w:p>
          <w:p w:rsidR="007E0B42" w:rsidRPr="007E0B42" w:rsidRDefault="007E0B42" w:rsidP="007E0B42">
            <w:pPr>
              <w:jc w:val="center"/>
              <w:rPr>
                <w:b/>
                <w:szCs w:val="20"/>
              </w:rPr>
            </w:pPr>
            <w:r w:rsidRPr="007E0B42">
              <w:rPr>
                <w:b/>
                <w:sz w:val="24"/>
              </w:rPr>
              <w:t>номер</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center"/>
              <w:rPr>
                <w:b/>
                <w:sz w:val="24"/>
              </w:rPr>
            </w:pPr>
            <w:r w:rsidRPr="007E0B42">
              <w:rPr>
                <w:b/>
                <w:sz w:val="24"/>
              </w:rPr>
              <w:t>Рік</w:t>
            </w:r>
          </w:p>
          <w:p w:rsidR="007E0B42" w:rsidRPr="007E0B42" w:rsidRDefault="007E0B42" w:rsidP="007E0B42">
            <w:pPr>
              <w:jc w:val="center"/>
              <w:rPr>
                <w:b/>
                <w:sz w:val="24"/>
              </w:rPr>
            </w:pPr>
            <w:r w:rsidRPr="007E0B42">
              <w:rPr>
                <w:b/>
                <w:sz w:val="24"/>
              </w:rPr>
              <w:t>випуску</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b/>
                <w:sz w:val="24"/>
              </w:rPr>
            </w:pPr>
            <w:r w:rsidRPr="007E0B42">
              <w:rPr>
                <w:b/>
                <w:sz w:val="24"/>
              </w:rPr>
              <w:t>Вартість продажу</w:t>
            </w:r>
          </w:p>
          <w:p w:rsidR="007E0B42" w:rsidRPr="007E0B42" w:rsidRDefault="007E0B42" w:rsidP="007E0B42">
            <w:pPr>
              <w:jc w:val="center"/>
              <w:rPr>
                <w:b/>
                <w:sz w:val="24"/>
                <w:lang w:val="ru-RU"/>
              </w:rPr>
            </w:pPr>
            <w:r w:rsidRPr="007E0B42">
              <w:rPr>
                <w:b/>
                <w:sz w:val="24"/>
              </w:rPr>
              <w:t>відповідно до експертної оцінки грн.</w:t>
            </w:r>
            <w:r w:rsidRPr="007E0B42">
              <w:rPr>
                <w:b/>
                <w:sz w:val="24"/>
                <w:lang w:val="ru-RU"/>
              </w:rPr>
              <w:t xml:space="preserve"> з ПДВ</w:t>
            </w:r>
          </w:p>
        </w:tc>
      </w:tr>
      <w:tr w:rsidR="007E0B42" w:rsidRPr="007E0B42" w:rsidTr="00D20BBE">
        <w:trPr>
          <w:trHeight w:val="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E0B42" w:rsidRPr="007E0B42" w:rsidRDefault="007E0B42" w:rsidP="007E0B42">
            <w:pPr>
              <w:jc w:val="both"/>
              <w:rPr>
                <w:sz w:val="22"/>
                <w:szCs w:val="22"/>
                <w:lang w:val="ru-RU"/>
              </w:rPr>
            </w:pPr>
            <w:r w:rsidRPr="007E0B42">
              <w:rPr>
                <w:sz w:val="22"/>
                <w:szCs w:val="22"/>
              </w:rPr>
              <w:t>Автомобіль „</w:t>
            </w:r>
            <w:r w:rsidRPr="007E0B42">
              <w:rPr>
                <w:sz w:val="22"/>
                <w:szCs w:val="22"/>
                <w:lang w:val="en-US"/>
              </w:rPr>
              <w:t>Chevrolet”</w:t>
            </w:r>
            <w:r w:rsidRPr="007E0B42">
              <w:rPr>
                <w:sz w:val="22"/>
                <w:szCs w:val="22"/>
              </w:rPr>
              <w:t>, модель</w:t>
            </w:r>
            <w:r w:rsidRPr="007E0B42">
              <w:rPr>
                <w:sz w:val="22"/>
                <w:szCs w:val="22"/>
                <w:lang w:val="en-US"/>
              </w:rPr>
              <w:t xml:space="preserve"> </w:t>
            </w:r>
            <w:r w:rsidRPr="007E0B42">
              <w:rPr>
                <w:sz w:val="22"/>
                <w:szCs w:val="22"/>
              </w:rPr>
              <w:t>„</w:t>
            </w:r>
            <w:r w:rsidRPr="007E0B42">
              <w:rPr>
                <w:sz w:val="22"/>
                <w:szCs w:val="22"/>
                <w:lang w:val="en-US"/>
              </w:rPr>
              <w:t>Niva”</w:t>
            </w:r>
            <w:r w:rsidRPr="007E0B42">
              <w:rPr>
                <w:sz w:val="22"/>
                <w:szCs w:val="22"/>
                <w:lang w:val="ru-RU"/>
              </w:rPr>
              <w:t xml:space="preserve"> 21230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АЕ4169СР</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rPr>
            </w:pPr>
            <w:r w:rsidRPr="007E0B42">
              <w:rPr>
                <w:sz w:val="22"/>
                <w:szCs w:val="22"/>
              </w:rPr>
              <w:t>2008</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7E0B42" w:rsidRPr="007E0B42" w:rsidRDefault="007E0B42" w:rsidP="007E0B42">
            <w:pPr>
              <w:jc w:val="center"/>
              <w:rPr>
                <w:sz w:val="22"/>
                <w:szCs w:val="22"/>
                <w:lang w:val="ru-RU"/>
              </w:rPr>
            </w:pPr>
            <w:r w:rsidRPr="007E0B42">
              <w:rPr>
                <w:sz w:val="22"/>
                <w:szCs w:val="22"/>
                <w:lang w:val="ru-RU"/>
              </w:rPr>
              <w:t>51140</w:t>
            </w:r>
            <w:r w:rsidRPr="007E0B42">
              <w:rPr>
                <w:sz w:val="22"/>
                <w:szCs w:val="22"/>
              </w:rPr>
              <w:t>,</w:t>
            </w:r>
            <w:r w:rsidRPr="007E0B42">
              <w:rPr>
                <w:sz w:val="22"/>
                <w:szCs w:val="22"/>
                <w:lang w:val="ru-RU"/>
              </w:rPr>
              <w:t>00</w:t>
            </w:r>
          </w:p>
        </w:tc>
      </w:tr>
    </w:tbl>
    <w:p w:rsidR="007E0B42" w:rsidRPr="007E0B42" w:rsidRDefault="007E0B42" w:rsidP="007E0B42">
      <w:pPr>
        <w:jc w:val="both"/>
        <w:rPr>
          <w:szCs w:val="28"/>
          <w:lang w:val="ru-RU"/>
        </w:rPr>
      </w:pPr>
    </w:p>
    <w:p w:rsidR="004022E0" w:rsidRPr="004022E0" w:rsidRDefault="004022E0" w:rsidP="009C37B4">
      <w:pPr>
        <w:spacing w:line="276" w:lineRule="auto"/>
        <w:rPr>
          <w:szCs w:val="28"/>
        </w:rPr>
      </w:pPr>
    </w:p>
    <w:p w:rsidR="00326AED" w:rsidRPr="004022E0" w:rsidRDefault="00326AED" w:rsidP="009C37B4">
      <w:pPr>
        <w:spacing w:line="276" w:lineRule="auto"/>
        <w:rPr>
          <w:szCs w:val="28"/>
        </w:rPr>
      </w:pPr>
    </w:p>
    <w:p w:rsidR="00A12ECE" w:rsidRDefault="006654AD" w:rsidP="009C37B4">
      <w:pPr>
        <w:spacing w:line="276" w:lineRule="auto"/>
        <w:rPr>
          <w:b/>
          <w:szCs w:val="28"/>
        </w:rPr>
      </w:pPr>
      <w:r>
        <w:rPr>
          <w:b/>
          <w:szCs w:val="28"/>
        </w:rPr>
        <w:t>Голова</w:t>
      </w:r>
      <w:r w:rsidR="006F28DD">
        <w:rPr>
          <w:b/>
          <w:szCs w:val="28"/>
        </w:rPr>
        <w:t xml:space="preserve"> </w:t>
      </w:r>
      <w:r w:rsidR="007C48DF">
        <w:rPr>
          <w:b/>
          <w:szCs w:val="28"/>
        </w:rPr>
        <w:t xml:space="preserve"> комісії       </w:t>
      </w:r>
      <w:r w:rsidR="009B7C09">
        <w:rPr>
          <w:b/>
          <w:szCs w:val="28"/>
        </w:rPr>
        <w:t xml:space="preserve">                       </w:t>
      </w:r>
      <w:r>
        <w:rPr>
          <w:b/>
          <w:szCs w:val="28"/>
        </w:rPr>
        <w:t xml:space="preserve">                 </w:t>
      </w:r>
      <w:r w:rsidR="009B7C09">
        <w:rPr>
          <w:b/>
          <w:szCs w:val="28"/>
        </w:rPr>
        <w:t xml:space="preserve">     </w:t>
      </w:r>
      <w:r w:rsidR="006F28DD">
        <w:rPr>
          <w:b/>
          <w:szCs w:val="28"/>
        </w:rPr>
        <w:t xml:space="preserve">                </w:t>
      </w:r>
      <w:r>
        <w:rPr>
          <w:b/>
          <w:szCs w:val="28"/>
        </w:rPr>
        <w:t>Смирнов А.О.</w:t>
      </w:r>
    </w:p>
    <w:p w:rsidR="004764DC" w:rsidRDefault="004764DC" w:rsidP="009C37B4">
      <w:pPr>
        <w:spacing w:line="276" w:lineRule="auto"/>
        <w:rPr>
          <w:b/>
          <w:szCs w:val="28"/>
        </w:rPr>
      </w:pPr>
    </w:p>
    <w:p w:rsidR="004764DC" w:rsidRDefault="004764DC" w:rsidP="009C37B4">
      <w:pPr>
        <w:spacing w:line="276" w:lineRule="auto"/>
        <w:rPr>
          <w:b/>
          <w:szCs w:val="28"/>
        </w:rPr>
      </w:pPr>
    </w:p>
    <w:p w:rsidR="004764DC" w:rsidRDefault="004764DC"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462DC0">
        <w:rPr>
          <w:b/>
          <w:szCs w:val="28"/>
        </w:rPr>
        <w:t xml:space="preserve"> </w:t>
      </w:r>
      <w:r w:rsidRPr="008D22E7">
        <w:rPr>
          <w:b/>
          <w:szCs w:val="28"/>
        </w:rPr>
        <w:t xml:space="preserve"> Погосян В.</w:t>
      </w:r>
      <w:r w:rsidR="004764DC">
        <w:rPr>
          <w:b/>
          <w:szCs w:val="28"/>
        </w:rPr>
        <w:t xml:space="preserve"> </w:t>
      </w:r>
      <w:r w:rsidRPr="008D22E7">
        <w:rPr>
          <w:b/>
          <w:szCs w:val="28"/>
        </w:rPr>
        <w:t>Е.</w:t>
      </w:r>
    </w:p>
    <w:sectPr w:rsidR="00CE4C8F" w:rsidRPr="008D22E7" w:rsidSect="00C90D3B">
      <w:headerReference w:type="default" r:id="rId9"/>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B7" w:rsidRDefault="003100B7" w:rsidP="00547C63">
      <w:r>
        <w:separator/>
      </w:r>
    </w:p>
  </w:endnote>
  <w:endnote w:type="continuationSeparator" w:id="0">
    <w:p w:rsidR="003100B7" w:rsidRDefault="003100B7"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B7" w:rsidRDefault="003100B7" w:rsidP="00547C63">
      <w:r>
        <w:separator/>
      </w:r>
    </w:p>
  </w:footnote>
  <w:footnote w:type="continuationSeparator" w:id="0">
    <w:p w:rsidR="003100B7" w:rsidRDefault="003100B7" w:rsidP="0054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BE" w:rsidRDefault="00D20BBE">
    <w:pPr>
      <w:pStyle w:val="a5"/>
      <w:jc w:val="center"/>
    </w:pPr>
    <w:r>
      <w:fldChar w:fldCharType="begin"/>
    </w:r>
    <w:r>
      <w:instrText>PAGE   \* MERGEFORMAT</w:instrText>
    </w:r>
    <w:r>
      <w:fldChar w:fldCharType="separate"/>
    </w:r>
    <w:r w:rsidR="00034E20" w:rsidRPr="00034E20">
      <w:rPr>
        <w:noProof/>
        <w:lang w:val="ru-RU"/>
      </w:rPr>
      <w:t>44</w:t>
    </w:r>
    <w:r>
      <w:rPr>
        <w:noProof/>
        <w:lang w:val="ru-RU"/>
      </w:rPr>
      <w:fldChar w:fldCharType="end"/>
    </w:r>
  </w:p>
  <w:p w:rsidR="00D20BBE" w:rsidRDefault="00D20B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2A0699"/>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 w15:restartNumberingAfterBreak="0">
    <w:nsid w:val="08A13F64"/>
    <w:multiLevelType w:val="hybridMultilevel"/>
    <w:tmpl w:val="655C05EE"/>
    <w:lvl w:ilvl="0" w:tplc="36F00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B1051"/>
    <w:multiLevelType w:val="hybridMultilevel"/>
    <w:tmpl w:val="7DD03678"/>
    <w:lvl w:ilvl="0" w:tplc="70F608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8006C"/>
    <w:multiLevelType w:val="hybridMultilevel"/>
    <w:tmpl w:val="E646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61498"/>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6" w15:restartNumberingAfterBreak="0">
    <w:nsid w:val="115464C8"/>
    <w:multiLevelType w:val="hybridMultilevel"/>
    <w:tmpl w:val="53AE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15:restartNumberingAfterBreak="0">
    <w:nsid w:val="180D58D1"/>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9" w15:restartNumberingAfterBreak="0">
    <w:nsid w:val="1AA0220C"/>
    <w:multiLevelType w:val="hybridMultilevel"/>
    <w:tmpl w:val="5B0C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A126D"/>
    <w:multiLevelType w:val="hybridMultilevel"/>
    <w:tmpl w:val="6288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15:restartNumberingAfterBreak="0">
    <w:nsid w:val="1F59468F"/>
    <w:multiLevelType w:val="hybridMultilevel"/>
    <w:tmpl w:val="42B2FB8C"/>
    <w:lvl w:ilvl="0" w:tplc="1C1EFFA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0BD37F4"/>
    <w:multiLevelType w:val="hybridMultilevel"/>
    <w:tmpl w:val="85A805D2"/>
    <w:lvl w:ilvl="0" w:tplc="84CE54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8E1037"/>
    <w:multiLevelType w:val="multilevel"/>
    <w:tmpl w:val="BBEAA074"/>
    <w:lvl w:ilvl="0">
      <w:start w:val="1"/>
      <w:numFmt w:val="decimal"/>
      <w:lvlText w:val="%1."/>
      <w:lvlJc w:val="left"/>
      <w:pPr>
        <w:ind w:left="6882" w:hanging="360"/>
      </w:pPr>
      <w:rPr>
        <w:rFonts w:ascii="Times New Roman" w:hAnsi="Times New Roman" w:cs="Times New Roman" w:hint="default"/>
      </w:rPr>
    </w:lvl>
    <w:lvl w:ilvl="1">
      <w:start w:val="1"/>
      <w:numFmt w:val="decimal"/>
      <w:isLgl/>
      <w:lvlText w:val="%1.%2."/>
      <w:lvlJc w:val="left"/>
      <w:pPr>
        <w:ind w:left="7243" w:hanging="720"/>
      </w:pPr>
      <w:rPr>
        <w:rFonts w:hint="default"/>
      </w:rPr>
    </w:lvl>
    <w:lvl w:ilvl="2">
      <w:start w:val="1"/>
      <w:numFmt w:val="decimal"/>
      <w:isLgl/>
      <w:lvlText w:val="%1.%2.%3."/>
      <w:lvlJc w:val="left"/>
      <w:pPr>
        <w:ind w:left="7244" w:hanging="720"/>
      </w:pPr>
      <w:rPr>
        <w:rFonts w:hint="default"/>
      </w:rPr>
    </w:lvl>
    <w:lvl w:ilvl="3">
      <w:start w:val="1"/>
      <w:numFmt w:val="decimal"/>
      <w:isLgl/>
      <w:lvlText w:val="%1.%2.%3.%4."/>
      <w:lvlJc w:val="left"/>
      <w:pPr>
        <w:ind w:left="7605" w:hanging="1080"/>
      </w:pPr>
      <w:rPr>
        <w:rFonts w:hint="default"/>
      </w:rPr>
    </w:lvl>
    <w:lvl w:ilvl="4">
      <w:start w:val="1"/>
      <w:numFmt w:val="decimal"/>
      <w:isLgl/>
      <w:lvlText w:val="%1.%2.%3.%4.%5."/>
      <w:lvlJc w:val="left"/>
      <w:pPr>
        <w:ind w:left="7606" w:hanging="1080"/>
      </w:pPr>
      <w:rPr>
        <w:rFonts w:hint="default"/>
      </w:rPr>
    </w:lvl>
    <w:lvl w:ilvl="5">
      <w:start w:val="1"/>
      <w:numFmt w:val="decimal"/>
      <w:isLgl/>
      <w:lvlText w:val="%1.%2.%3.%4.%5.%6."/>
      <w:lvlJc w:val="left"/>
      <w:pPr>
        <w:ind w:left="7967" w:hanging="1440"/>
      </w:pPr>
      <w:rPr>
        <w:rFonts w:hint="default"/>
      </w:rPr>
    </w:lvl>
    <w:lvl w:ilvl="6">
      <w:start w:val="1"/>
      <w:numFmt w:val="decimal"/>
      <w:isLgl/>
      <w:lvlText w:val="%1.%2.%3.%4.%5.%6.%7."/>
      <w:lvlJc w:val="left"/>
      <w:pPr>
        <w:ind w:left="8328" w:hanging="1800"/>
      </w:pPr>
      <w:rPr>
        <w:rFonts w:hint="default"/>
      </w:rPr>
    </w:lvl>
    <w:lvl w:ilvl="7">
      <w:start w:val="1"/>
      <w:numFmt w:val="decimal"/>
      <w:isLgl/>
      <w:lvlText w:val="%1.%2.%3.%4.%5.%6.%7.%8."/>
      <w:lvlJc w:val="left"/>
      <w:pPr>
        <w:ind w:left="8329" w:hanging="1800"/>
      </w:pPr>
      <w:rPr>
        <w:rFonts w:hint="default"/>
      </w:rPr>
    </w:lvl>
    <w:lvl w:ilvl="8">
      <w:start w:val="1"/>
      <w:numFmt w:val="decimal"/>
      <w:isLgl/>
      <w:lvlText w:val="%1.%2.%3.%4.%5.%6.%7.%8.%9."/>
      <w:lvlJc w:val="left"/>
      <w:pPr>
        <w:ind w:left="8690" w:hanging="2160"/>
      </w:pPr>
      <w:rPr>
        <w:rFonts w:hint="default"/>
      </w:rPr>
    </w:lvl>
  </w:abstractNum>
  <w:abstractNum w:abstractNumId="15" w15:restartNumberingAfterBreak="0">
    <w:nsid w:val="2A831071"/>
    <w:multiLevelType w:val="hybridMultilevel"/>
    <w:tmpl w:val="A446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1D05E9"/>
    <w:multiLevelType w:val="hybridMultilevel"/>
    <w:tmpl w:val="158E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51E38"/>
    <w:multiLevelType w:val="hybridMultilevel"/>
    <w:tmpl w:val="62745252"/>
    <w:lvl w:ilvl="0" w:tplc="EEB8B800">
      <w:start w:val="1"/>
      <w:numFmt w:val="decimal"/>
      <w:lvlText w:val="%1."/>
      <w:lvlJc w:val="left"/>
      <w:pPr>
        <w:ind w:left="1804"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6D7A97"/>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4C356B"/>
    <w:multiLevelType w:val="multilevel"/>
    <w:tmpl w:val="F8267082"/>
    <w:lvl w:ilvl="0">
      <w:start w:val="1"/>
      <w:numFmt w:val="decimal"/>
      <w:lvlText w:val="%1."/>
      <w:lvlJc w:val="left"/>
      <w:pPr>
        <w:ind w:left="64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5060397E"/>
    <w:multiLevelType w:val="multilevel"/>
    <w:tmpl w:val="62224F52"/>
    <w:lvl w:ilvl="0">
      <w:start w:val="1"/>
      <w:numFmt w:val="decimal"/>
      <w:lvlText w:val="%1."/>
      <w:lvlJc w:val="left"/>
      <w:pPr>
        <w:ind w:left="1068" w:hanging="360"/>
      </w:pPr>
      <w:rPr>
        <w:b w:val="0"/>
        <w:color w:val="auto"/>
      </w:rPr>
    </w:lvl>
    <w:lvl w:ilvl="1">
      <w:start w:val="1"/>
      <w:numFmt w:val="decimal"/>
      <w:isLgl/>
      <w:lvlText w:val="%1.%2."/>
      <w:lvlJc w:val="left"/>
      <w:pPr>
        <w:ind w:left="1494" w:hanging="720"/>
      </w:pPr>
      <w:rPr>
        <w:b w:val="0"/>
      </w:r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23" w15:restartNumberingAfterBreak="0">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8F73950"/>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5" w15:restartNumberingAfterBreak="0">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02B1292"/>
    <w:multiLevelType w:val="hybridMultilevel"/>
    <w:tmpl w:val="5AE684F4"/>
    <w:lvl w:ilvl="0" w:tplc="F15E67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8" w15:restartNumberingAfterBreak="0">
    <w:nsid w:val="63296CFD"/>
    <w:multiLevelType w:val="hybridMultilevel"/>
    <w:tmpl w:val="E004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30" w15:restartNumberingAfterBreak="0">
    <w:nsid w:val="67381C0B"/>
    <w:multiLevelType w:val="hybridMultilevel"/>
    <w:tmpl w:val="2BD6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BD177B9"/>
    <w:multiLevelType w:val="hybridMultilevel"/>
    <w:tmpl w:val="B96A9AAE"/>
    <w:lvl w:ilvl="0" w:tplc="AA7283F6">
      <w:start w:val="4"/>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16749F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34" w15:restartNumberingAfterBreak="0">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B17444"/>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37" w15:restartNumberingAfterBreak="0">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E60706B"/>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num w:numId="1">
    <w:abstractNumId w:val="23"/>
  </w:num>
  <w:num w:numId="2">
    <w:abstractNumId w:val="27"/>
  </w:num>
  <w:num w:numId="3">
    <w:abstractNumId w:val="27"/>
  </w:num>
  <w:num w:numId="4">
    <w:abstractNumId w:val="18"/>
  </w:num>
  <w:num w:numId="5">
    <w:abstractNumId w:val="37"/>
  </w:num>
  <w:num w:numId="6">
    <w:abstractNumId w:val="11"/>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5"/>
  </w:num>
  <w:num w:numId="12">
    <w:abstractNumId w:val="25"/>
  </w:num>
  <w:num w:numId="13">
    <w:abstractNumId w:val="29"/>
  </w:num>
  <w:num w:numId="14">
    <w:abstractNumId w:val="29"/>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3"/>
  </w:num>
  <w:num w:numId="20">
    <w:abstractNumId w:val="38"/>
  </w:num>
  <w:num w:numId="21">
    <w:abstractNumId w:val="36"/>
  </w:num>
  <w:num w:numId="22">
    <w:abstractNumId w:val="12"/>
  </w:num>
  <w:num w:numId="23">
    <w:abstractNumId w:val="32"/>
  </w:num>
  <w:num w:numId="24">
    <w:abstractNumId w:val="27"/>
  </w:num>
  <w:num w:numId="25">
    <w:abstractNumId w:val="15"/>
  </w:num>
  <w:num w:numId="26">
    <w:abstractNumId w:val="20"/>
  </w:num>
  <w:num w:numId="27">
    <w:abstractNumId w:val="1"/>
  </w:num>
  <w:num w:numId="28">
    <w:abstractNumId w:val="8"/>
  </w:num>
  <w:num w:numId="29">
    <w:abstractNumId w:val="24"/>
  </w:num>
  <w:num w:numId="30">
    <w:abstractNumId w:val="16"/>
  </w:num>
  <w:num w:numId="31">
    <w:abstractNumId w:val="26"/>
  </w:num>
  <w:num w:numId="32">
    <w:abstractNumId w:val="13"/>
  </w:num>
  <w:num w:numId="33">
    <w:abstractNumId w:val="14"/>
  </w:num>
  <w:num w:numId="34">
    <w:abstractNumId w:val="30"/>
  </w:num>
  <w:num w:numId="35">
    <w:abstractNumId w:val="10"/>
  </w:num>
  <w:num w:numId="36">
    <w:abstractNumId w:val="2"/>
  </w:num>
  <w:num w:numId="37">
    <w:abstractNumId w:val="3"/>
  </w:num>
  <w:num w:numId="38">
    <w:abstractNumId w:val="4"/>
  </w:num>
  <w:num w:numId="39">
    <w:abstractNumId w:val="6"/>
  </w:num>
  <w:num w:numId="40">
    <w:abstractNumId w:val="19"/>
  </w:num>
  <w:num w:numId="41">
    <w:abstractNumId w:val="3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7"/>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7A74"/>
    <w:rsid w:val="00022D8A"/>
    <w:rsid w:val="00032B67"/>
    <w:rsid w:val="00033DDC"/>
    <w:rsid w:val="00034E20"/>
    <w:rsid w:val="000358CA"/>
    <w:rsid w:val="000376FF"/>
    <w:rsid w:val="00041C1B"/>
    <w:rsid w:val="000434FA"/>
    <w:rsid w:val="000436EC"/>
    <w:rsid w:val="000536A9"/>
    <w:rsid w:val="00054696"/>
    <w:rsid w:val="00057AC2"/>
    <w:rsid w:val="00066AC3"/>
    <w:rsid w:val="000677D8"/>
    <w:rsid w:val="00067AB2"/>
    <w:rsid w:val="00070B94"/>
    <w:rsid w:val="0007149B"/>
    <w:rsid w:val="00073966"/>
    <w:rsid w:val="000763E3"/>
    <w:rsid w:val="00080202"/>
    <w:rsid w:val="00081C88"/>
    <w:rsid w:val="00082B5A"/>
    <w:rsid w:val="00086BA0"/>
    <w:rsid w:val="00092BEA"/>
    <w:rsid w:val="00096D37"/>
    <w:rsid w:val="000A3B64"/>
    <w:rsid w:val="000B19EC"/>
    <w:rsid w:val="000B254E"/>
    <w:rsid w:val="000B43AD"/>
    <w:rsid w:val="000B44AC"/>
    <w:rsid w:val="000B52EC"/>
    <w:rsid w:val="000B5F91"/>
    <w:rsid w:val="000C348A"/>
    <w:rsid w:val="000C3DCC"/>
    <w:rsid w:val="000C3E53"/>
    <w:rsid w:val="000D5B05"/>
    <w:rsid w:val="000D7CEF"/>
    <w:rsid w:val="000E1E27"/>
    <w:rsid w:val="000F4709"/>
    <w:rsid w:val="000F50D6"/>
    <w:rsid w:val="000F774F"/>
    <w:rsid w:val="001045FF"/>
    <w:rsid w:val="001068EF"/>
    <w:rsid w:val="001172DB"/>
    <w:rsid w:val="001212BE"/>
    <w:rsid w:val="00123578"/>
    <w:rsid w:val="0012497B"/>
    <w:rsid w:val="00124FF4"/>
    <w:rsid w:val="00126183"/>
    <w:rsid w:val="00127380"/>
    <w:rsid w:val="001333B6"/>
    <w:rsid w:val="0013500E"/>
    <w:rsid w:val="00135F4A"/>
    <w:rsid w:val="001445A9"/>
    <w:rsid w:val="0014518B"/>
    <w:rsid w:val="001458F3"/>
    <w:rsid w:val="00145D5E"/>
    <w:rsid w:val="00150259"/>
    <w:rsid w:val="00151176"/>
    <w:rsid w:val="00152790"/>
    <w:rsid w:val="00155F7B"/>
    <w:rsid w:val="0016045D"/>
    <w:rsid w:val="00160544"/>
    <w:rsid w:val="00161333"/>
    <w:rsid w:val="0016278E"/>
    <w:rsid w:val="00170F0B"/>
    <w:rsid w:val="001718CD"/>
    <w:rsid w:val="00176323"/>
    <w:rsid w:val="00184722"/>
    <w:rsid w:val="001910FF"/>
    <w:rsid w:val="00197A79"/>
    <w:rsid w:val="001A0023"/>
    <w:rsid w:val="001A1348"/>
    <w:rsid w:val="001A1F59"/>
    <w:rsid w:val="001A710A"/>
    <w:rsid w:val="001A721E"/>
    <w:rsid w:val="001B4CD3"/>
    <w:rsid w:val="001B5711"/>
    <w:rsid w:val="001B6BB5"/>
    <w:rsid w:val="001B7BB7"/>
    <w:rsid w:val="001C08F0"/>
    <w:rsid w:val="001D00DD"/>
    <w:rsid w:val="001D323B"/>
    <w:rsid w:val="001D62B1"/>
    <w:rsid w:val="001D6ECB"/>
    <w:rsid w:val="001D7B71"/>
    <w:rsid w:val="001E09C9"/>
    <w:rsid w:val="001E129A"/>
    <w:rsid w:val="001E39CC"/>
    <w:rsid w:val="001E6C23"/>
    <w:rsid w:val="001F0041"/>
    <w:rsid w:val="001F0EE1"/>
    <w:rsid w:val="001F1392"/>
    <w:rsid w:val="001F261B"/>
    <w:rsid w:val="001F313C"/>
    <w:rsid w:val="001F3B41"/>
    <w:rsid w:val="001F5FDC"/>
    <w:rsid w:val="001F695C"/>
    <w:rsid w:val="00204ACD"/>
    <w:rsid w:val="00204CD1"/>
    <w:rsid w:val="00205433"/>
    <w:rsid w:val="00206359"/>
    <w:rsid w:val="00206D35"/>
    <w:rsid w:val="00211C07"/>
    <w:rsid w:val="002134C4"/>
    <w:rsid w:val="00215529"/>
    <w:rsid w:val="00216DA9"/>
    <w:rsid w:val="0022319C"/>
    <w:rsid w:val="002328DA"/>
    <w:rsid w:val="0023484C"/>
    <w:rsid w:val="00237D2F"/>
    <w:rsid w:val="002505E4"/>
    <w:rsid w:val="0025114A"/>
    <w:rsid w:val="00251D36"/>
    <w:rsid w:val="00253E9F"/>
    <w:rsid w:val="002629CA"/>
    <w:rsid w:val="0027056D"/>
    <w:rsid w:val="00271B01"/>
    <w:rsid w:val="0027247E"/>
    <w:rsid w:val="00275B8E"/>
    <w:rsid w:val="00276A8D"/>
    <w:rsid w:val="00284335"/>
    <w:rsid w:val="00284C98"/>
    <w:rsid w:val="00287444"/>
    <w:rsid w:val="002924B8"/>
    <w:rsid w:val="00296E28"/>
    <w:rsid w:val="002A3AF9"/>
    <w:rsid w:val="002A45E6"/>
    <w:rsid w:val="002A5943"/>
    <w:rsid w:val="002A5BEA"/>
    <w:rsid w:val="002A5F14"/>
    <w:rsid w:val="002A7506"/>
    <w:rsid w:val="002B577A"/>
    <w:rsid w:val="002C2E86"/>
    <w:rsid w:val="002C2F27"/>
    <w:rsid w:val="002C40D2"/>
    <w:rsid w:val="002C7428"/>
    <w:rsid w:val="002D0935"/>
    <w:rsid w:val="002D250F"/>
    <w:rsid w:val="002D2EE5"/>
    <w:rsid w:val="002D310D"/>
    <w:rsid w:val="002E189E"/>
    <w:rsid w:val="002E5E5B"/>
    <w:rsid w:val="002E7A92"/>
    <w:rsid w:val="002F051E"/>
    <w:rsid w:val="002F5CB9"/>
    <w:rsid w:val="002F7A38"/>
    <w:rsid w:val="00303025"/>
    <w:rsid w:val="00306A90"/>
    <w:rsid w:val="003100B7"/>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42773"/>
    <w:rsid w:val="00342D52"/>
    <w:rsid w:val="0034700F"/>
    <w:rsid w:val="00347225"/>
    <w:rsid w:val="00347FB4"/>
    <w:rsid w:val="00353E14"/>
    <w:rsid w:val="00354AF9"/>
    <w:rsid w:val="003607E5"/>
    <w:rsid w:val="00367E4A"/>
    <w:rsid w:val="00370020"/>
    <w:rsid w:val="003736FF"/>
    <w:rsid w:val="003804C1"/>
    <w:rsid w:val="0038376D"/>
    <w:rsid w:val="00386C92"/>
    <w:rsid w:val="00390946"/>
    <w:rsid w:val="00396435"/>
    <w:rsid w:val="003A14F3"/>
    <w:rsid w:val="003A1CCD"/>
    <w:rsid w:val="003B60E0"/>
    <w:rsid w:val="003C2FE0"/>
    <w:rsid w:val="003D1B7F"/>
    <w:rsid w:val="003D57D0"/>
    <w:rsid w:val="003D6645"/>
    <w:rsid w:val="003E21A7"/>
    <w:rsid w:val="003E2F2E"/>
    <w:rsid w:val="003E702F"/>
    <w:rsid w:val="003F1161"/>
    <w:rsid w:val="003F1D56"/>
    <w:rsid w:val="003F4341"/>
    <w:rsid w:val="00400AD6"/>
    <w:rsid w:val="004022E0"/>
    <w:rsid w:val="00403D32"/>
    <w:rsid w:val="004062E2"/>
    <w:rsid w:val="00411143"/>
    <w:rsid w:val="004135B0"/>
    <w:rsid w:val="00413ACE"/>
    <w:rsid w:val="00416F9C"/>
    <w:rsid w:val="00417B25"/>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2EFC"/>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859"/>
    <w:rsid w:val="004C0D1E"/>
    <w:rsid w:val="004C27B8"/>
    <w:rsid w:val="004C285A"/>
    <w:rsid w:val="004C2BCA"/>
    <w:rsid w:val="004C664D"/>
    <w:rsid w:val="004C777A"/>
    <w:rsid w:val="004D48AB"/>
    <w:rsid w:val="004E1033"/>
    <w:rsid w:val="004E6CC8"/>
    <w:rsid w:val="004F0D3B"/>
    <w:rsid w:val="004F2174"/>
    <w:rsid w:val="004F2CFE"/>
    <w:rsid w:val="0050544B"/>
    <w:rsid w:val="00505DB0"/>
    <w:rsid w:val="00506E7B"/>
    <w:rsid w:val="005075C6"/>
    <w:rsid w:val="00510B3C"/>
    <w:rsid w:val="00524791"/>
    <w:rsid w:val="0053402D"/>
    <w:rsid w:val="005349C3"/>
    <w:rsid w:val="0053546E"/>
    <w:rsid w:val="0054297A"/>
    <w:rsid w:val="00546EEC"/>
    <w:rsid w:val="00547C63"/>
    <w:rsid w:val="005615D7"/>
    <w:rsid w:val="005641FB"/>
    <w:rsid w:val="005704C1"/>
    <w:rsid w:val="005753B0"/>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37737"/>
    <w:rsid w:val="00644772"/>
    <w:rsid w:val="00645137"/>
    <w:rsid w:val="00646906"/>
    <w:rsid w:val="006512A1"/>
    <w:rsid w:val="00651A5F"/>
    <w:rsid w:val="00656D4A"/>
    <w:rsid w:val="006604C5"/>
    <w:rsid w:val="006611EE"/>
    <w:rsid w:val="00661258"/>
    <w:rsid w:val="00661E80"/>
    <w:rsid w:val="00662C98"/>
    <w:rsid w:val="00663DCA"/>
    <w:rsid w:val="006654AD"/>
    <w:rsid w:val="00670225"/>
    <w:rsid w:val="00674F4A"/>
    <w:rsid w:val="0068692A"/>
    <w:rsid w:val="00690BB9"/>
    <w:rsid w:val="00693C89"/>
    <w:rsid w:val="006A2824"/>
    <w:rsid w:val="006A76BA"/>
    <w:rsid w:val="006B26F0"/>
    <w:rsid w:val="006B7BD2"/>
    <w:rsid w:val="006C1EEE"/>
    <w:rsid w:val="006C646A"/>
    <w:rsid w:val="006D0FC4"/>
    <w:rsid w:val="006D30CB"/>
    <w:rsid w:val="006D50C4"/>
    <w:rsid w:val="006E24E9"/>
    <w:rsid w:val="006E63C2"/>
    <w:rsid w:val="006E7D3C"/>
    <w:rsid w:val="006F226F"/>
    <w:rsid w:val="006F28DD"/>
    <w:rsid w:val="006F6556"/>
    <w:rsid w:val="006F7601"/>
    <w:rsid w:val="007072C0"/>
    <w:rsid w:val="00715284"/>
    <w:rsid w:val="007215EE"/>
    <w:rsid w:val="00722D10"/>
    <w:rsid w:val="00724584"/>
    <w:rsid w:val="0072784C"/>
    <w:rsid w:val="007341E4"/>
    <w:rsid w:val="00747300"/>
    <w:rsid w:val="00752D83"/>
    <w:rsid w:val="00754850"/>
    <w:rsid w:val="007579D6"/>
    <w:rsid w:val="00760030"/>
    <w:rsid w:val="0076152A"/>
    <w:rsid w:val="00762F65"/>
    <w:rsid w:val="00765B4B"/>
    <w:rsid w:val="00772092"/>
    <w:rsid w:val="00774256"/>
    <w:rsid w:val="00776E51"/>
    <w:rsid w:val="007800DC"/>
    <w:rsid w:val="00782F87"/>
    <w:rsid w:val="00784576"/>
    <w:rsid w:val="00784CC7"/>
    <w:rsid w:val="00791925"/>
    <w:rsid w:val="007A0276"/>
    <w:rsid w:val="007A4641"/>
    <w:rsid w:val="007B0383"/>
    <w:rsid w:val="007B6AF3"/>
    <w:rsid w:val="007C48DF"/>
    <w:rsid w:val="007C6065"/>
    <w:rsid w:val="007C6163"/>
    <w:rsid w:val="007C7214"/>
    <w:rsid w:val="007C7DAE"/>
    <w:rsid w:val="007D1A5B"/>
    <w:rsid w:val="007E0B42"/>
    <w:rsid w:val="007E2350"/>
    <w:rsid w:val="007E6675"/>
    <w:rsid w:val="007F06F6"/>
    <w:rsid w:val="007F62A6"/>
    <w:rsid w:val="007F76D2"/>
    <w:rsid w:val="00800F6E"/>
    <w:rsid w:val="008033B9"/>
    <w:rsid w:val="00803618"/>
    <w:rsid w:val="00812CC9"/>
    <w:rsid w:val="00815184"/>
    <w:rsid w:val="00816B7F"/>
    <w:rsid w:val="00816EC6"/>
    <w:rsid w:val="008222A7"/>
    <w:rsid w:val="008229FE"/>
    <w:rsid w:val="00823D12"/>
    <w:rsid w:val="00823FC7"/>
    <w:rsid w:val="00826CDB"/>
    <w:rsid w:val="008273FE"/>
    <w:rsid w:val="008301C6"/>
    <w:rsid w:val="00832A8A"/>
    <w:rsid w:val="0083343A"/>
    <w:rsid w:val="00834113"/>
    <w:rsid w:val="00834146"/>
    <w:rsid w:val="00835D2C"/>
    <w:rsid w:val="00836B34"/>
    <w:rsid w:val="0084009D"/>
    <w:rsid w:val="0084545F"/>
    <w:rsid w:val="00845CAD"/>
    <w:rsid w:val="008460BA"/>
    <w:rsid w:val="00847E57"/>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B0E4E"/>
    <w:rsid w:val="008B0F8D"/>
    <w:rsid w:val="008B5894"/>
    <w:rsid w:val="008B5FBE"/>
    <w:rsid w:val="008B6DC3"/>
    <w:rsid w:val="008C0151"/>
    <w:rsid w:val="008C47FB"/>
    <w:rsid w:val="008C569B"/>
    <w:rsid w:val="008C7B30"/>
    <w:rsid w:val="008D0A31"/>
    <w:rsid w:val="008D22E7"/>
    <w:rsid w:val="008D232C"/>
    <w:rsid w:val="008D3B27"/>
    <w:rsid w:val="008D4259"/>
    <w:rsid w:val="008D548B"/>
    <w:rsid w:val="008D60F7"/>
    <w:rsid w:val="008D6276"/>
    <w:rsid w:val="008D6CC9"/>
    <w:rsid w:val="008E0EE7"/>
    <w:rsid w:val="008E2CBE"/>
    <w:rsid w:val="008E32E0"/>
    <w:rsid w:val="008E3418"/>
    <w:rsid w:val="008E625C"/>
    <w:rsid w:val="008F35FB"/>
    <w:rsid w:val="008F5FBC"/>
    <w:rsid w:val="008F785C"/>
    <w:rsid w:val="008F7F49"/>
    <w:rsid w:val="00900847"/>
    <w:rsid w:val="00901059"/>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32D5"/>
    <w:rsid w:val="0099455E"/>
    <w:rsid w:val="009A7F2E"/>
    <w:rsid w:val="009B06F9"/>
    <w:rsid w:val="009B2AA2"/>
    <w:rsid w:val="009B3565"/>
    <w:rsid w:val="009B7C09"/>
    <w:rsid w:val="009C37B4"/>
    <w:rsid w:val="009D2E08"/>
    <w:rsid w:val="009E1CE9"/>
    <w:rsid w:val="009E23D1"/>
    <w:rsid w:val="009E35C9"/>
    <w:rsid w:val="009E477E"/>
    <w:rsid w:val="009E4BBF"/>
    <w:rsid w:val="009F3DCD"/>
    <w:rsid w:val="009F6AE8"/>
    <w:rsid w:val="00A04465"/>
    <w:rsid w:val="00A050F0"/>
    <w:rsid w:val="00A054AF"/>
    <w:rsid w:val="00A066E7"/>
    <w:rsid w:val="00A10779"/>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61A"/>
    <w:rsid w:val="00AB1F27"/>
    <w:rsid w:val="00AB2E5B"/>
    <w:rsid w:val="00AB7A85"/>
    <w:rsid w:val="00AC6029"/>
    <w:rsid w:val="00AC6FC3"/>
    <w:rsid w:val="00AD018C"/>
    <w:rsid w:val="00AD176F"/>
    <w:rsid w:val="00AD4A09"/>
    <w:rsid w:val="00AD7747"/>
    <w:rsid w:val="00AE509C"/>
    <w:rsid w:val="00AF0550"/>
    <w:rsid w:val="00AF137D"/>
    <w:rsid w:val="00AF246F"/>
    <w:rsid w:val="00B02910"/>
    <w:rsid w:val="00B04C50"/>
    <w:rsid w:val="00B055EE"/>
    <w:rsid w:val="00B05FA4"/>
    <w:rsid w:val="00B108AB"/>
    <w:rsid w:val="00B12C1F"/>
    <w:rsid w:val="00B20013"/>
    <w:rsid w:val="00B22944"/>
    <w:rsid w:val="00B23440"/>
    <w:rsid w:val="00B24E0E"/>
    <w:rsid w:val="00B2515A"/>
    <w:rsid w:val="00B30298"/>
    <w:rsid w:val="00B31A44"/>
    <w:rsid w:val="00B41DD2"/>
    <w:rsid w:val="00B422D2"/>
    <w:rsid w:val="00B425B0"/>
    <w:rsid w:val="00B42B48"/>
    <w:rsid w:val="00B4331F"/>
    <w:rsid w:val="00B543D9"/>
    <w:rsid w:val="00B56AE3"/>
    <w:rsid w:val="00B5729F"/>
    <w:rsid w:val="00B57DA8"/>
    <w:rsid w:val="00B63921"/>
    <w:rsid w:val="00B725EC"/>
    <w:rsid w:val="00B823BC"/>
    <w:rsid w:val="00B8472E"/>
    <w:rsid w:val="00B86089"/>
    <w:rsid w:val="00B87F1F"/>
    <w:rsid w:val="00B9481B"/>
    <w:rsid w:val="00B95AB2"/>
    <w:rsid w:val="00B977C7"/>
    <w:rsid w:val="00BA043A"/>
    <w:rsid w:val="00BA1FF4"/>
    <w:rsid w:val="00BA2AE1"/>
    <w:rsid w:val="00BA421B"/>
    <w:rsid w:val="00BC26FE"/>
    <w:rsid w:val="00BD020C"/>
    <w:rsid w:val="00BD0DD3"/>
    <w:rsid w:val="00BD0F25"/>
    <w:rsid w:val="00BD399F"/>
    <w:rsid w:val="00BD5931"/>
    <w:rsid w:val="00BE28EA"/>
    <w:rsid w:val="00BE5FF7"/>
    <w:rsid w:val="00BE74E0"/>
    <w:rsid w:val="00BE7AC5"/>
    <w:rsid w:val="00BF0F1B"/>
    <w:rsid w:val="00BF5915"/>
    <w:rsid w:val="00BF61FF"/>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02E6"/>
    <w:rsid w:val="00C651E0"/>
    <w:rsid w:val="00C65ADF"/>
    <w:rsid w:val="00C6720E"/>
    <w:rsid w:val="00C6739B"/>
    <w:rsid w:val="00C71A60"/>
    <w:rsid w:val="00C74844"/>
    <w:rsid w:val="00C809CE"/>
    <w:rsid w:val="00C85F32"/>
    <w:rsid w:val="00C873F8"/>
    <w:rsid w:val="00C87E1A"/>
    <w:rsid w:val="00C90D3B"/>
    <w:rsid w:val="00C97605"/>
    <w:rsid w:val="00CA07E2"/>
    <w:rsid w:val="00CA2032"/>
    <w:rsid w:val="00CA21BE"/>
    <w:rsid w:val="00CA3F57"/>
    <w:rsid w:val="00CA518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0BBE"/>
    <w:rsid w:val="00D24402"/>
    <w:rsid w:val="00D24E4B"/>
    <w:rsid w:val="00D25592"/>
    <w:rsid w:val="00D31DFB"/>
    <w:rsid w:val="00D33E92"/>
    <w:rsid w:val="00D340CB"/>
    <w:rsid w:val="00D34509"/>
    <w:rsid w:val="00D46542"/>
    <w:rsid w:val="00D57483"/>
    <w:rsid w:val="00D57904"/>
    <w:rsid w:val="00D62432"/>
    <w:rsid w:val="00D633E6"/>
    <w:rsid w:val="00D63779"/>
    <w:rsid w:val="00D64AC6"/>
    <w:rsid w:val="00D75B4B"/>
    <w:rsid w:val="00D774B5"/>
    <w:rsid w:val="00D96709"/>
    <w:rsid w:val="00D96C55"/>
    <w:rsid w:val="00DA6E8E"/>
    <w:rsid w:val="00DA7F19"/>
    <w:rsid w:val="00DB4F30"/>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212B8"/>
    <w:rsid w:val="00E23F89"/>
    <w:rsid w:val="00E313A9"/>
    <w:rsid w:val="00E3398F"/>
    <w:rsid w:val="00E35C79"/>
    <w:rsid w:val="00E44415"/>
    <w:rsid w:val="00E459D3"/>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3586"/>
    <w:rsid w:val="00EB68F2"/>
    <w:rsid w:val="00EC00DA"/>
    <w:rsid w:val="00EC460B"/>
    <w:rsid w:val="00EC57B3"/>
    <w:rsid w:val="00ED056A"/>
    <w:rsid w:val="00ED117B"/>
    <w:rsid w:val="00ED387B"/>
    <w:rsid w:val="00ED6256"/>
    <w:rsid w:val="00EE07D9"/>
    <w:rsid w:val="00EE0935"/>
    <w:rsid w:val="00EE6394"/>
    <w:rsid w:val="00EE7EA5"/>
    <w:rsid w:val="00EF4C7C"/>
    <w:rsid w:val="00EF4CD1"/>
    <w:rsid w:val="00F05EA3"/>
    <w:rsid w:val="00F07610"/>
    <w:rsid w:val="00F10E41"/>
    <w:rsid w:val="00F13862"/>
    <w:rsid w:val="00F151A6"/>
    <w:rsid w:val="00F171B8"/>
    <w:rsid w:val="00F223B8"/>
    <w:rsid w:val="00F24E44"/>
    <w:rsid w:val="00F30801"/>
    <w:rsid w:val="00F319A5"/>
    <w:rsid w:val="00F33258"/>
    <w:rsid w:val="00F37CE9"/>
    <w:rsid w:val="00F50458"/>
    <w:rsid w:val="00F566E2"/>
    <w:rsid w:val="00F57773"/>
    <w:rsid w:val="00F626BA"/>
    <w:rsid w:val="00F717E5"/>
    <w:rsid w:val="00F724CE"/>
    <w:rsid w:val="00F72F37"/>
    <w:rsid w:val="00F83EAC"/>
    <w:rsid w:val="00F85035"/>
    <w:rsid w:val="00F85711"/>
    <w:rsid w:val="00F93020"/>
    <w:rsid w:val="00F934F2"/>
    <w:rsid w:val="00F94450"/>
    <w:rsid w:val="00F96E3C"/>
    <w:rsid w:val="00FA1437"/>
    <w:rsid w:val="00FA3258"/>
    <w:rsid w:val="00FA6A5D"/>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29A228"/>
  <w15:docId w15:val="{ACF4BDC1-8473-4918-9335-BBB9EE8B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772"/>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Заголовок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95BB-EBB4-442A-A3B5-A5957642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81</Pages>
  <Words>25551</Words>
  <Characters>145644</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Админ</cp:lastModifiedBy>
  <cp:revision>6</cp:revision>
  <cp:lastPrinted>2019-02-21T19:27:00Z</cp:lastPrinted>
  <dcterms:created xsi:type="dcterms:W3CDTF">2019-06-20T13:09:00Z</dcterms:created>
  <dcterms:modified xsi:type="dcterms:W3CDTF">2019-06-20T14:24:00Z</dcterms:modified>
</cp:coreProperties>
</file>