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61" w:rsidRPr="009135AF" w:rsidRDefault="00C23E61" w:rsidP="009135AF">
      <w:pPr>
        <w:spacing w:line="216" w:lineRule="auto"/>
        <w:ind w:left="11521"/>
        <w:rPr>
          <w:color w:val="000000" w:themeColor="text1"/>
          <w:szCs w:val="28"/>
          <w:lang w:val="uk-UA"/>
        </w:rPr>
      </w:pPr>
      <w:r w:rsidRPr="009135AF">
        <w:rPr>
          <w:color w:val="000000" w:themeColor="text1"/>
          <w:szCs w:val="28"/>
          <w:lang w:val="uk-UA"/>
        </w:rPr>
        <w:t xml:space="preserve">Додаток </w:t>
      </w:r>
      <w:r w:rsidR="00AC2072" w:rsidRPr="009135AF">
        <w:rPr>
          <w:color w:val="000000" w:themeColor="text1"/>
          <w:szCs w:val="28"/>
          <w:lang w:val="uk-UA"/>
        </w:rPr>
        <w:t>2</w:t>
      </w:r>
      <w:r w:rsidRPr="009135AF">
        <w:rPr>
          <w:color w:val="000000" w:themeColor="text1"/>
          <w:szCs w:val="28"/>
          <w:lang w:val="uk-UA"/>
        </w:rPr>
        <w:t xml:space="preserve"> до додатка</w:t>
      </w:r>
    </w:p>
    <w:p w:rsidR="00C23E61" w:rsidRPr="009135AF" w:rsidRDefault="00C23E61" w:rsidP="009135AF">
      <w:pPr>
        <w:spacing w:line="216" w:lineRule="auto"/>
        <w:ind w:left="11521"/>
        <w:rPr>
          <w:color w:val="000000" w:themeColor="text1"/>
          <w:szCs w:val="28"/>
          <w:lang w:val="uk-UA"/>
        </w:rPr>
      </w:pPr>
      <w:r w:rsidRPr="009135AF">
        <w:rPr>
          <w:color w:val="000000" w:themeColor="text1"/>
          <w:szCs w:val="28"/>
          <w:lang w:val="uk-UA"/>
        </w:rPr>
        <w:t>до рішення обласної ради</w:t>
      </w:r>
    </w:p>
    <w:p w:rsidR="00584F2B" w:rsidRPr="009135AF" w:rsidRDefault="00584F2B" w:rsidP="009135AF">
      <w:pPr>
        <w:rPr>
          <w:rFonts w:cs="Times New Roman"/>
          <w:color w:val="000000" w:themeColor="text1"/>
          <w:sz w:val="24"/>
          <w:szCs w:val="28"/>
          <w:lang w:val="uk-UA"/>
        </w:rPr>
      </w:pPr>
    </w:p>
    <w:p w:rsidR="00584F2B" w:rsidRPr="009135AF" w:rsidRDefault="00584F2B" w:rsidP="009135AF">
      <w:pPr>
        <w:rPr>
          <w:color w:val="000000" w:themeColor="text1"/>
          <w:sz w:val="10"/>
          <w:lang w:val="uk-UA"/>
        </w:rPr>
      </w:pPr>
    </w:p>
    <w:p w:rsidR="000B63B3" w:rsidRPr="009135AF" w:rsidRDefault="000B63B3" w:rsidP="009135AF">
      <w:pPr>
        <w:pStyle w:val="ac"/>
        <w:spacing w:after="0"/>
        <w:ind w:left="284"/>
        <w:jc w:val="center"/>
        <w:rPr>
          <w:b/>
          <w:color w:val="000000" w:themeColor="text1"/>
          <w:sz w:val="28"/>
          <w:szCs w:val="28"/>
          <w:lang w:val="uk-UA"/>
        </w:rPr>
      </w:pPr>
      <w:r w:rsidRPr="009135AF">
        <w:rPr>
          <w:b/>
          <w:color w:val="000000" w:themeColor="text1"/>
          <w:sz w:val="28"/>
          <w:szCs w:val="28"/>
          <w:lang w:val="uk-UA"/>
        </w:rPr>
        <w:t xml:space="preserve">Показники оцінки ефективності виконання </w:t>
      </w:r>
      <w:r w:rsidR="00214DC7" w:rsidRPr="009135AF">
        <w:rPr>
          <w:b/>
          <w:color w:val="000000" w:themeColor="text1"/>
          <w:sz w:val="28"/>
          <w:szCs w:val="28"/>
          <w:lang w:val="uk-UA"/>
        </w:rPr>
        <w:t>п</w:t>
      </w:r>
      <w:r w:rsidRPr="009135AF">
        <w:rPr>
          <w:b/>
          <w:color w:val="000000" w:themeColor="text1"/>
          <w:sz w:val="28"/>
          <w:szCs w:val="28"/>
          <w:lang w:val="uk-UA"/>
        </w:rPr>
        <w:t>рограми</w:t>
      </w:r>
    </w:p>
    <w:p w:rsidR="000B63B3" w:rsidRPr="009135AF" w:rsidRDefault="000B63B3" w:rsidP="009135AF">
      <w:pPr>
        <w:pStyle w:val="ac"/>
        <w:spacing w:after="0"/>
        <w:ind w:left="0"/>
        <w:jc w:val="center"/>
        <w:rPr>
          <w:b/>
          <w:color w:val="000000" w:themeColor="text1"/>
          <w:sz w:val="28"/>
          <w:szCs w:val="28"/>
          <w:lang w:val="uk-UA"/>
        </w:rPr>
      </w:pPr>
      <w:r w:rsidRPr="009135AF">
        <w:rPr>
          <w:b/>
          <w:color w:val="000000" w:themeColor="text1"/>
          <w:sz w:val="28"/>
          <w:szCs w:val="28"/>
          <w:lang w:val="uk-UA"/>
        </w:rPr>
        <w:t xml:space="preserve">Кількісні показники виконання </w:t>
      </w:r>
      <w:r w:rsidR="00214DC7" w:rsidRPr="009135AF">
        <w:rPr>
          <w:b/>
          <w:color w:val="000000" w:themeColor="text1"/>
          <w:sz w:val="28"/>
          <w:szCs w:val="28"/>
          <w:lang w:val="uk-UA"/>
        </w:rPr>
        <w:t>п</w:t>
      </w:r>
      <w:r w:rsidRPr="009135AF">
        <w:rPr>
          <w:b/>
          <w:color w:val="000000" w:themeColor="text1"/>
          <w:sz w:val="28"/>
          <w:szCs w:val="28"/>
          <w:lang w:val="uk-UA"/>
        </w:rPr>
        <w:t>рограми</w:t>
      </w:r>
    </w:p>
    <w:p w:rsidR="000B63B3" w:rsidRPr="009135AF" w:rsidRDefault="000B63B3" w:rsidP="009135AF">
      <w:pPr>
        <w:pStyle w:val="ac"/>
        <w:spacing w:after="0"/>
        <w:ind w:left="284"/>
        <w:rPr>
          <w:b/>
          <w:color w:val="000000" w:themeColor="text1"/>
          <w:lang w:val="uk-UA"/>
        </w:rPr>
      </w:pPr>
    </w:p>
    <w:tbl>
      <w:tblPr>
        <w:tblW w:w="142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835"/>
        <w:gridCol w:w="1679"/>
        <w:gridCol w:w="1239"/>
        <w:gridCol w:w="1440"/>
        <w:gridCol w:w="1476"/>
        <w:gridCol w:w="1476"/>
        <w:gridCol w:w="1476"/>
      </w:tblGrid>
      <w:tr w:rsidR="009135AF" w:rsidRPr="009135AF" w:rsidTr="00415BCE">
        <w:trPr>
          <w:cantSplit/>
          <w:trHeight w:val="461"/>
          <w:tblHeader/>
        </w:trPr>
        <w:tc>
          <w:tcPr>
            <w:tcW w:w="2596" w:type="dxa"/>
            <w:vMerge w:val="restart"/>
            <w:vAlign w:val="center"/>
          </w:tcPr>
          <w:p w:rsidR="000B63B3" w:rsidRPr="009135AF" w:rsidRDefault="000B63B3" w:rsidP="00C975ED">
            <w:pPr>
              <w:pStyle w:val="ac"/>
              <w:spacing w:after="0" w:line="216" w:lineRule="auto"/>
              <w:ind w:left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1621" w:type="dxa"/>
            <w:gridSpan w:val="7"/>
            <w:vAlign w:val="center"/>
          </w:tcPr>
          <w:p w:rsidR="000B63B3" w:rsidRPr="009135AF" w:rsidRDefault="000B63B3" w:rsidP="00C975ED">
            <w:pPr>
              <w:spacing w:line="216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Кількісні показники виконання </w:t>
            </w:r>
            <w:r w:rsidR="00214DC7"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п</w:t>
            </w: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рограми</w:t>
            </w:r>
          </w:p>
        </w:tc>
      </w:tr>
      <w:tr w:rsidR="009135AF" w:rsidRPr="009135AF" w:rsidTr="00415BCE">
        <w:trPr>
          <w:cantSplit/>
          <w:trHeight w:val="378"/>
          <w:tblHeader/>
        </w:trPr>
        <w:tc>
          <w:tcPr>
            <w:tcW w:w="2596" w:type="dxa"/>
            <w:vMerge/>
          </w:tcPr>
          <w:p w:rsidR="000B63B3" w:rsidRPr="009135AF" w:rsidRDefault="000B63B3" w:rsidP="00C975ED">
            <w:pPr>
              <w:pStyle w:val="ac"/>
              <w:spacing w:after="0" w:line="216" w:lineRule="auto"/>
              <w:ind w:left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B63B3" w:rsidRPr="009135AF" w:rsidRDefault="000B63B3" w:rsidP="00C975ED">
            <w:pPr>
              <w:pStyle w:val="ac"/>
              <w:spacing w:after="0" w:line="216" w:lineRule="auto"/>
              <w:ind w:left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Найменування показника</w:t>
            </w:r>
          </w:p>
        </w:tc>
        <w:tc>
          <w:tcPr>
            <w:tcW w:w="1679" w:type="dxa"/>
            <w:vMerge w:val="restart"/>
            <w:vAlign w:val="center"/>
          </w:tcPr>
          <w:p w:rsidR="000B63B3" w:rsidRPr="009135AF" w:rsidRDefault="000B63B3" w:rsidP="00C975ED">
            <w:pPr>
              <w:pStyle w:val="ac"/>
              <w:spacing w:after="0" w:line="228" w:lineRule="auto"/>
              <w:ind w:left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7107" w:type="dxa"/>
            <w:gridSpan w:val="5"/>
            <w:vAlign w:val="center"/>
          </w:tcPr>
          <w:p w:rsidR="000B63B3" w:rsidRPr="009135AF" w:rsidRDefault="000B63B3" w:rsidP="00C975ED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Значення показника </w:t>
            </w:r>
            <w:r w:rsidR="00214DC7"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за роками</w:t>
            </w:r>
          </w:p>
        </w:tc>
      </w:tr>
      <w:tr w:rsidR="009135AF" w:rsidRPr="009135AF" w:rsidTr="00415BCE">
        <w:trPr>
          <w:cantSplit/>
          <w:trHeight w:val="601"/>
          <w:tblHeader/>
        </w:trPr>
        <w:tc>
          <w:tcPr>
            <w:tcW w:w="2596" w:type="dxa"/>
            <w:vMerge/>
          </w:tcPr>
          <w:p w:rsidR="000B63B3" w:rsidRPr="009135AF" w:rsidRDefault="000B63B3" w:rsidP="00C975ED">
            <w:pPr>
              <w:spacing w:line="216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0B63B3" w:rsidRPr="009135AF" w:rsidRDefault="000B63B3" w:rsidP="00C975ED">
            <w:pPr>
              <w:spacing w:line="216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679" w:type="dxa"/>
            <w:vMerge/>
            <w:vAlign w:val="center"/>
          </w:tcPr>
          <w:p w:rsidR="000B63B3" w:rsidRPr="009135AF" w:rsidRDefault="000B63B3" w:rsidP="00C975ED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0B63B3" w:rsidRPr="009135AF" w:rsidRDefault="000B63B3" w:rsidP="00C975ED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2020 рік</w:t>
            </w:r>
          </w:p>
        </w:tc>
        <w:tc>
          <w:tcPr>
            <w:tcW w:w="1440" w:type="dxa"/>
            <w:vAlign w:val="center"/>
          </w:tcPr>
          <w:p w:rsidR="000B63B3" w:rsidRPr="009135AF" w:rsidRDefault="000B63B3" w:rsidP="00C975ED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2021 рік</w:t>
            </w:r>
          </w:p>
        </w:tc>
        <w:tc>
          <w:tcPr>
            <w:tcW w:w="1476" w:type="dxa"/>
            <w:vAlign w:val="center"/>
          </w:tcPr>
          <w:p w:rsidR="000B63B3" w:rsidRPr="009135AF" w:rsidRDefault="000B63B3" w:rsidP="00C975ED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2022 рік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63B3" w:rsidRPr="009135AF" w:rsidRDefault="000B63B3" w:rsidP="00C975ED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2023 рік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B63B3" w:rsidRPr="009135AF" w:rsidRDefault="000B63B3" w:rsidP="00C975ED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b/>
                <w:color w:val="000000" w:themeColor="text1"/>
                <w:sz w:val="26"/>
                <w:szCs w:val="26"/>
                <w:lang w:val="uk-UA"/>
              </w:rPr>
              <w:t>2024 рік</w:t>
            </w:r>
          </w:p>
        </w:tc>
      </w:tr>
      <w:tr w:rsidR="009135AF" w:rsidRPr="009135AF" w:rsidTr="00415BCE">
        <w:trPr>
          <w:trHeight w:val="900"/>
        </w:trPr>
        <w:tc>
          <w:tcPr>
            <w:tcW w:w="2596" w:type="dxa"/>
          </w:tcPr>
          <w:p w:rsidR="000B63B3" w:rsidRPr="009135AF" w:rsidRDefault="000B63B3" w:rsidP="009135AF">
            <w:pPr>
              <w:spacing w:line="216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Забезпечення своєчасності отримання громадянами державних соціальних гарантій</w:t>
            </w:r>
          </w:p>
        </w:tc>
        <w:tc>
          <w:tcPr>
            <w:tcW w:w="2835" w:type="dxa"/>
          </w:tcPr>
          <w:p w:rsidR="00242A92" w:rsidRPr="009135AF" w:rsidRDefault="000B63B3" w:rsidP="009135AF">
            <w:pPr>
              <w:spacing w:line="216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Охоплення заходами соціального захисту сімей із дітьми, малозабезпечених сімей, осі</w:t>
            </w:r>
            <w:r w:rsidR="00214DC7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б, які не мають права на пенсію,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осіб з інвалідністю</w:t>
            </w:r>
            <w:r w:rsidR="00214DC7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тимчасової державної допомоги дітям</w:t>
            </w:r>
            <w:r w:rsidR="00214DC7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тимчасової державної соціальної допомоги непрацюючим особам, які досягли загального пенсійного віку, але не набули права на пенсійну виплату</w:t>
            </w:r>
            <w:r w:rsidR="00214DC7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допомоги по догляду за особами з інвалідністю </w:t>
            </w:r>
          </w:p>
          <w:p w:rsidR="00BC7D53" w:rsidRPr="009135AF" w:rsidRDefault="000B63B3" w:rsidP="009135AF">
            <w:pPr>
              <w:spacing w:line="233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І чи ІІ групи внаслідок психічного розладу</w:t>
            </w:r>
            <w:r w:rsidR="00214DC7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компенсаційні </w:t>
            </w:r>
            <w:r w:rsidRPr="009135AF">
              <w:rPr>
                <w:rFonts w:cs="Times New Roman"/>
                <w:color w:val="000000" w:themeColor="text1"/>
                <w:spacing w:val="-8"/>
                <w:sz w:val="26"/>
                <w:szCs w:val="26"/>
                <w:lang w:val="uk-UA"/>
              </w:rPr>
              <w:t>виплати непрацюючим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135AF">
              <w:rPr>
                <w:rFonts w:cs="Times New Roman"/>
                <w:color w:val="000000" w:themeColor="text1"/>
                <w:spacing w:val="-6"/>
                <w:sz w:val="26"/>
                <w:szCs w:val="26"/>
                <w:lang w:val="uk-UA"/>
              </w:rPr>
              <w:lastRenderedPageBreak/>
              <w:t>працездатним особам,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які доглядають за особами з </w:t>
            </w:r>
            <w:r w:rsidRPr="009135AF">
              <w:rPr>
                <w:rFonts w:cs="Times New Roman"/>
                <w:color w:val="000000" w:themeColor="text1"/>
                <w:spacing w:val="-6"/>
                <w:sz w:val="26"/>
                <w:szCs w:val="26"/>
                <w:lang w:val="uk-UA"/>
              </w:rPr>
              <w:t>інвалідністю</w:t>
            </w:r>
            <w:r w:rsidR="00BC7D53" w:rsidRPr="009135AF">
              <w:rPr>
                <w:rFonts w:cs="Times New Roman"/>
                <w:color w:val="000000" w:themeColor="text1"/>
                <w:spacing w:val="-6"/>
                <w:sz w:val="26"/>
                <w:szCs w:val="26"/>
                <w:lang w:val="uk-UA"/>
              </w:rPr>
              <w:t xml:space="preserve"> </w:t>
            </w:r>
            <w:r w:rsidRPr="009135AF">
              <w:rPr>
                <w:rFonts w:cs="Times New Roman"/>
                <w:color w:val="000000" w:themeColor="text1"/>
                <w:spacing w:val="-6"/>
                <w:sz w:val="26"/>
                <w:szCs w:val="26"/>
                <w:lang w:val="uk-UA"/>
              </w:rPr>
              <w:t>І групи,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а також за особами, які досягли 80-річного віку</w:t>
            </w:r>
            <w:r w:rsidR="00214DC7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відшкодування вартості послуги з догляду за дитиною до трьох років </w:t>
            </w:r>
            <w:r w:rsidR="00FB5268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„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муніципальна няня”, допомоги на дітей, які виховуються </w:t>
            </w:r>
          </w:p>
          <w:p w:rsidR="000B63B3" w:rsidRPr="009135AF" w:rsidRDefault="000B63B3" w:rsidP="009135AF">
            <w:pPr>
              <w:spacing w:line="233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pacing w:val="-10"/>
                <w:sz w:val="26"/>
                <w:szCs w:val="26"/>
                <w:lang w:val="uk-UA"/>
              </w:rPr>
              <w:t>у багатодітних родинах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135AF">
              <w:rPr>
                <w:rFonts w:cs="Times New Roman"/>
                <w:color w:val="000000" w:themeColor="text1"/>
                <w:spacing w:val="-8"/>
                <w:sz w:val="26"/>
                <w:szCs w:val="26"/>
                <w:lang w:val="uk-UA"/>
              </w:rPr>
              <w:t>та надання одноразової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135AF">
              <w:rPr>
                <w:rFonts w:cs="Times New Roman"/>
                <w:color w:val="000000" w:themeColor="text1"/>
                <w:spacing w:val="-8"/>
                <w:sz w:val="26"/>
                <w:szCs w:val="26"/>
                <w:lang w:val="uk-UA"/>
              </w:rPr>
              <w:t>натуральної допомоги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FB5268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„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пакунок</w:t>
            </w:r>
            <w:proofErr w:type="spellEnd"/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малюка”</w:t>
            </w:r>
          </w:p>
          <w:p w:rsidR="00BC7D53" w:rsidRPr="009135AF" w:rsidRDefault="00BC7D53" w:rsidP="009135AF">
            <w:pPr>
              <w:spacing w:line="216" w:lineRule="auto"/>
              <w:ind w:left="-57" w:right="-57"/>
              <w:rPr>
                <w:rFonts w:cs="Times New Roman"/>
                <w:color w:val="000000" w:themeColor="text1"/>
                <w:sz w:val="20"/>
                <w:szCs w:val="26"/>
                <w:lang w:val="uk-UA"/>
              </w:rPr>
            </w:pPr>
          </w:p>
        </w:tc>
        <w:tc>
          <w:tcPr>
            <w:tcW w:w="1679" w:type="dxa"/>
          </w:tcPr>
          <w:p w:rsidR="000B63B3" w:rsidRPr="009135AF" w:rsidRDefault="000B63B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тис. осіб</w:t>
            </w:r>
          </w:p>
        </w:tc>
        <w:tc>
          <w:tcPr>
            <w:tcW w:w="1239" w:type="dxa"/>
            <w:shd w:val="clear" w:color="auto" w:fill="auto"/>
          </w:tcPr>
          <w:p w:rsidR="000B63B3" w:rsidRPr="009135AF" w:rsidRDefault="000B63B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243,80</w:t>
            </w:r>
          </w:p>
        </w:tc>
        <w:tc>
          <w:tcPr>
            <w:tcW w:w="1440" w:type="dxa"/>
            <w:shd w:val="clear" w:color="auto" w:fill="auto"/>
          </w:tcPr>
          <w:p w:rsidR="000B63B3" w:rsidRPr="009135AF" w:rsidRDefault="000B63B3" w:rsidP="009135AF">
            <w:pPr>
              <w:pStyle w:val="ac"/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color w:val="000000" w:themeColor="text1"/>
                <w:sz w:val="26"/>
                <w:szCs w:val="26"/>
                <w:lang w:val="uk-UA"/>
              </w:rPr>
              <w:t>244,60</w:t>
            </w:r>
          </w:p>
        </w:tc>
        <w:tc>
          <w:tcPr>
            <w:tcW w:w="1476" w:type="dxa"/>
            <w:shd w:val="clear" w:color="auto" w:fill="auto"/>
          </w:tcPr>
          <w:p w:rsidR="000B63B3" w:rsidRPr="009135AF" w:rsidRDefault="000B63B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245,40</w:t>
            </w:r>
          </w:p>
        </w:tc>
        <w:tc>
          <w:tcPr>
            <w:tcW w:w="1476" w:type="dxa"/>
            <w:shd w:val="clear" w:color="auto" w:fill="auto"/>
          </w:tcPr>
          <w:p w:rsidR="000B63B3" w:rsidRPr="009135AF" w:rsidRDefault="000B63B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246,60</w:t>
            </w:r>
          </w:p>
        </w:tc>
        <w:tc>
          <w:tcPr>
            <w:tcW w:w="1476" w:type="dxa"/>
            <w:shd w:val="clear" w:color="auto" w:fill="auto"/>
          </w:tcPr>
          <w:p w:rsidR="000B63B3" w:rsidRPr="009135AF" w:rsidRDefault="000B63B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246,40</w:t>
            </w:r>
          </w:p>
        </w:tc>
      </w:tr>
      <w:tr w:rsidR="009135AF" w:rsidRPr="009135AF" w:rsidTr="00415BCE">
        <w:tc>
          <w:tcPr>
            <w:tcW w:w="2596" w:type="dxa"/>
          </w:tcPr>
          <w:p w:rsidR="00BC7D53" w:rsidRPr="009135AF" w:rsidRDefault="00BC7D53" w:rsidP="009135AF">
            <w:pPr>
              <w:spacing w:line="216" w:lineRule="auto"/>
              <w:ind w:left="-57" w:right="-57" w:firstLine="1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BC7D53" w:rsidRPr="009135AF" w:rsidRDefault="00BC7D53" w:rsidP="009135AF">
            <w:pPr>
              <w:spacing w:line="233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Надання адресної соціальної допомоги населенню області у вигляді пільг та житлових субсидій населенню на придбання твердого та рідкого пічного побутового палива і скрапленого газу</w:t>
            </w:r>
          </w:p>
        </w:tc>
        <w:tc>
          <w:tcPr>
            <w:tcW w:w="1679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тис. осіб</w:t>
            </w:r>
          </w:p>
        </w:tc>
        <w:tc>
          <w:tcPr>
            <w:tcW w:w="1239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16,70</w:t>
            </w:r>
          </w:p>
        </w:tc>
        <w:tc>
          <w:tcPr>
            <w:tcW w:w="1440" w:type="dxa"/>
          </w:tcPr>
          <w:p w:rsidR="00BC7D53" w:rsidRPr="009135AF" w:rsidRDefault="00BC7D53" w:rsidP="009135AF">
            <w:pPr>
              <w:pStyle w:val="ac"/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color w:val="000000" w:themeColor="text1"/>
                <w:sz w:val="26"/>
                <w:szCs w:val="26"/>
                <w:lang w:val="uk-UA"/>
              </w:rPr>
              <w:t>17,20</w:t>
            </w:r>
          </w:p>
        </w:tc>
        <w:tc>
          <w:tcPr>
            <w:tcW w:w="1476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17,70</w:t>
            </w:r>
          </w:p>
        </w:tc>
        <w:tc>
          <w:tcPr>
            <w:tcW w:w="1476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18,</w:t>
            </w:r>
            <w:r w:rsidRPr="009135AF">
              <w:rPr>
                <w:rFonts w:cs="Times New Roman"/>
                <w:noProof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90</w:t>
            </w:r>
          </w:p>
        </w:tc>
        <w:tc>
          <w:tcPr>
            <w:tcW w:w="1476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18,30</w:t>
            </w:r>
          </w:p>
        </w:tc>
      </w:tr>
      <w:tr w:rsidR="009135AF" w:rsidRPr="009135AF" w:rsidTr="00415BCE">
        <w:trPr>
          <w:trHeight w:val="3154"/>
        </w:trPr>
        <w:tc>
          <w:tcPr>
            <w:tcW w:w="2596" w:type="dxa"/>
          </w:tcPr>
          <w:p w:rsidR="002D662A" w:rsidRPr="009135AF" w:rsidRDefault="00BC7D53" w:rsidP="00934B1D">
            <w:pPr>
              <w:spacing w:line="221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Забезпечення державних гарантій ветеранам війни відповідно до </w:t>
            </w:r>
          </w:p>
          <w:p w:rsidR="002D662A" w:rsidRPr="009135AF" w:rsidRDefault="00214DC7" w:rsidP="00934B1D">
            <w:pPr>
              <w:spacing w:line="221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з</w:t>
            </w:r>
            <w:r w:rsidR="00BC7D53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акон</w:t>
            </w: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ів</w:t>
            </w:r>
            <w:r w:rsidR="00BC7D53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України </w:t>
            </w:r>
          </w:p>
          <w:p w:rsidR="00BC7D53" w:rsidRPr="009135AF" w:rsidRDefault="00FB5268" w:rsidP="00934B1D">
            <w:pPr>
              <w:spacing w:line="221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„</w:t>
            </w:r>
            <w:r w:rsidR="00BC7D53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Про</w:t>
            </w:r>
            <w:proofErr w:type="spellEnd"/>
            <w:r w:rsidR="00BC7D53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статус ветеранів війни, гарантії їх соціального захисту”, </w:t>
            </w:r>
            <w:r w:rsidR="00C47806" w:rsidRPr="009135AF">
              <w:rPr>
                <w:rFonts w:cs="Times New Roman"/>
                <w:color w:val="000000" w:themeColor="text1"/>
                <w:sz w:val="26"/>
                <w:szCs w:val="26"/>
              </w:rPr>
              <w:t>„</w:t>
            </w:r>
            <w:r w:rsidR="004C1F11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Про жертви </w:t>
            </w:r>
            <w:r w:rsidR="00BC7D53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нацистських переслідувань</w:t>
            </w:r>
            <w:r w:rsidR="00BC7D53" w:rsidRPr="009135AF">
              <w:rPr>
                <w:rFonts w:cs="Times New Roman"/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2835" w:type="dxa"/>
          </w:tcPr>
          <w:p w:rsidR="00BC7D53" w:rsidRPr="009135AF" w:rsidRDefault="00BC7D53" w:rsidP="009135AF">
            <w:pPr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Охоплення заходами соціального захисту ветеранів війни та учасників бойових дій</w:t>
            </w:r>
          </w:p>
        </w:tc>
        <w:tc>
          <w:tcPr>
            <w:tcW w:w="1679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тис. осіб</w:t>
            </w:r>
          </w:p>
        </w:tc>
        <w:tc>
          <w:tcPr>
            <w:tcW w:w="1239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87,60</w:t>
            </w:r>
          </w:p>
        </w:tc>
        <w:tc>
          <w:tcPr>
            <w:tcW w:w="1440" w:type="dxa"/>
          </w:tcPr>
          <w:p w:rsidR="00BC7D53" w:rsidRPr="009135AF" w:rsidRDefault="00BC7D53" w:rsidP="009135AF">
            <w:pPr>
              <w:pStyle w:val="ac"/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color w:val="000000" w:themeColor="text1"/>
                <w:sz w:val="26"/>
                <w:szCs w:val="26"/>
                <w:lang w:val="uk-UA"/>
              </w:rPr>
              <w:t>86,90</w:t>
            </w:r>
          </w:p>
        </w:tc>
        <w:tc>
          <w:tcPr>
            <w:tcW w:w="1476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86,70</w:t>
            </w:r>
          </w:p>
        </w:tc>
        <w:tc>
          <w:tcPr>
            <w:tcW w:w="1476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86,40</w:t>
            </w:r>
          </w:p>
        </w:tc>
        <w:tc>
          <w:tcPr>
            <w:tcW w:w="1476" w:type="dxa"/>
          </w:tcPr>
          <w:p w:rsidR="00BC7D53" w:rsidRPr="009135AF" w:rsidRDefault="00BC7D53" w:rsidP="009135AF">
            <w:pPr>
              <w:spacing w:line="228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85,60</w:t>
            </w:r>
          </w:p>
        </w:tc>
      </w:tr>
      <w:tr w:rsidR="009135AF" w:rsidRPr="009135AF" w:rsidTr="00415BCE">
        <w:tc>
          <w:tcPr>
            <w:tcW w:w="2596" w:type="dxa"/>
          </w:tcPr>
          <w:p w:rsidR="004C1F11" w:rsidRPr="009135AF" w:rsidRDefault="00BC7D53" w:rsidP="00934B1D">
            <w:pPr>
              <w:spacing w:line="221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Забезпечення державних гарантій осіб, постраждалих внаслідок </w:t>
            </w:r>
            <w:r w:rsidR="004C1F11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ліквідації аварії на</w:t>
            </w:r>
          </w:p>
          <w:p w:rsidR="00BC7D53" w:rsidRPr="009135AF" w:rsidRDefault="004C1F11" w:rsidP="00934B1D">
            <w:pPr>
              <w:spacing w:line="221" w:lineRule="auto"/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Чорнобильській </w:t>
            </w:r>
            <w:r w:rsidR="00BC7D53"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АЕС</w:t>
            </w:r>
          </w:p>
        </w:tc>
        <w:tc>
          <w:tcPr>
            <w:tcW w:w="2835" w:type="dxa"/>
          </w:tcPr>
          <w:p w:rsidR="00BC7D53" w:rsidRPr="009135AF" w:rsidRDefault="00BC7D53" w:rsidP="00934B1D">
            <w:pPr>
              <w:ind w:left="-57" w:right="-57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Охоплення заходами соціального захисту громадян, що постраждали внаслідок Чорнобильської катастрофи</w:t>
            </w:r>
          </w:p>
        </w:tc>
        <w:tc>
          <w:tcPr>
            <w:tcW w:w="1679" w:type="dxa"/>
          </w:tcPr>
          <w:p w:rsidR="00BC7D53" w:rsidRPr="009135AF" w:rsidRDefault="00BC7D53" w:rsidP="009135AF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тис. осіб</w:t>
            </w:r>
          </w:p>
        </w:tc>
        <w:tc>
          <w:tcPr>
            <w:tcW w:w="1239" w:type="dxa"/>
          </w:tcPr>
          <w:p w:rsidR="00BC7D53" w:rsidRPr="009135AF" w:rsidRDefault="00BC7D53" w:rsidP="009135AF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20,20</w:t>
            </w:r>
          </w:p>
        </w:tc>
        <w:tc>
          <w:tcPr>
            <w:tcW w:w="1440" w:type="dxa"/>
          </w:tcPr>
          <w:p w:rsidR="00BC7D53" w:rsidRPr="009135AF" w:rsidRDefault="00BC7D53" w:rsidP="009135AF">
            <w:pPr>
              <w:pStyle w:val="ac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color w:val="000000" w:themeColor="text1"/>
                <w:sz w:val="26"/>
                <w:szCs w:val="26"/>
                <w:lang w:val="uk-UA"/>
              </w:rPr>
              <w:t>20,20</w:t>
            </w:r>
          </w:p>
        </w:tc>
        <w:tc>
          <w:tcPr>
            <w:tcW w:w="1476" w:type="dxa"/>
          </w:tcPr>
          <w:p w:rsidR="00BC7D53" w:rsidRPr="009135AF" w:rsidRDefault="00BC7D53" w:rsidP="009135AF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20,10</w:t>
            </w:r>
          </w:p>
        </w:tc>
        <w:tc>
          <w:tcPr>
            <w:tcW w:w="1476" w:type="dxa"/>
          </w:tcPr>
          <w:p w:rsidR="00BC7D53" w:rsidRPr="009135AF" w:rsidRDefault="00BC7D53" w:rsidP="009135AF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20,10</w:t>
            </w:r>
          </w:p>
        </w:tc>
        <w:tc>
          <w:tcPr>
            <w:tcW w:w="1476" w:type="dxa"/>
          </w:tcPr>
          <w:p w:rsidR="00BC7D53" w:rsidRPr="009135AF" w:rsidRDefault="00BC7D53" w:rsidP="009135AF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9135A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20,00</w:t>
            </w:r>
          </w:p>
        </w:tc>
      </w:tr>
    </w:tbl>
    <w:p w:rsidR="000B63B3" w:rsidRDefault="000B63B3" w:rsidP="009135AF">
      <w:pPr>
        <w:jc w:val="both"/>
        <w:rPr>
          <w:rFonts w:cs="Times New Roman"/>
          <w:color w:val="000000" w:themeColor="text1"/>
          <w:szCs w:val="28"/>
          <w:lang w:val="uk-UA"/>
        </w:rPr>
      </w:pPr>
    </w:p>
    <w:p w:rsidR="00934B1D" w:rsidRDefault="00934B1D" w:rsidP="009135AF">
      <w:pPr>
        <w:jc w:val="both"/>
        <w:rPr>
          <w:rFonts w:cs="Times New Roman"/>
          <w:color w:val="000000" w:themeColor="text1"/>
          <w:szCs w:val="28"/>
          <w:lang w:val="uk-UA"/>
        </w:rPr>
      </w:pPr>
    </w:p>
    <w:p w:rsidR="00934B1D" w:rsidRPr="009135AF" w:rsidRDefault="00934B1D" w:rsidP="009135AF">
      <w:pPr>
        <w:jc w:val="both"/>
        <w:rPr>
          <w:rFonts w:cs="Times New Roman"/>
          <w:color w:val="000000" w:themeColor="text1"/>
          <w:szCs w:val="28"/>
          <w:lang w:val="uk-UA"/>
        </w:rPr>
      </w:pPr>
    </w:p>
    <w:tbl>
      <w:tblPr>
        <w:tblW w:w="13608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4677"/>
        <w:gridCol w:w="5670"/>
        <w:gridCol w:w="3261"/>
      </w:tblGrid>
      <w:tr w:rsidR="00934B1D" w:rsidRPr="002E4B3B" w:rsidTr="00190AEF">
        <w:trPr>
          <w:trHeight w:val="676"/>
        </w:trPr>
        <w:tc>
          <w:tcPr>
            <w:tcW w:w="4677" w:type="dxa"/>
            <w:vAlign w:val="bottom"/>
          </w:tcPr>
          <w:p w:rsidR="0022257E" w:rsidRDefault="0022257E" w:rsidP="0022257E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Керуючий</w:t>
            </w:r>
            <w:proofErr w:type="spellEnd"/>
            <w:r w:rsidRPr="002E4B3B">
              <w:rPr>
                <w:b/>
                <w:szCs w:val="28"/>
              </w:rPr>
              <w:t xml:space="preserve"> справами </w:t>
            </w:r>
          </w:p>
          <w:p w:rsidR="0022257E" w:rsidRDefault="0022257E" w:rsidP="0022257E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виконавчого</w:t>
            </w:r>
            <w:proofErr w:type="spellEnd"/>
            <w:r w:rsidRPr="002E4B3B">
              <w:rPr>
                <w:b/>
                <w:szCs w:val="28"/>
              </w:rPr>
              <w:t xml:space="preserve"> </w:t>
            </w:r>
            <w:proofErr w:type="spellStart"/>
            <w:r w:rsidRPr="002E4B3B">
              <w:rPr>
                <w:b/>
                <w:szCs w:val="28"/>
              </w:rPr>
              <w:t>апарату</w:t>
            </w:r>
            <w:proofErr w:type="spellEnd"/>
            <w:r w:rsidRPr="002E4B3B">
              <w:rPr>
                <w:b/>
                <w:szCs w:val="28"/>
              </w:rPr>
              <w:t xml:space="preserve"> </w:t>
            </w:r>
          </w:p>
          <w:p w:rsidR="00934B1D" w:rsidRPr="00002594" w:rsidRDefault="0022257E" w:rsidP="0022257E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обласної</w:t>
            </w:r>
            <w:proofErr w:type="spellEnd"/>
            <w:r w:rsidRPr="002E4B3B">
              <w:rPr>
                <w:b/>
                <w:szCs w:val="28"/>
              </w:rPr>
              <w:t xml:space="preserve"> ради</w:t>
            </w:r>
          </w:p>
        </w:tc>
        <w:tc>
          <w:tcPr>
            <w:tcW w:w="5670" w:type="dxa"/>
            <w:vAlign w:val="bottom"/>
          </w:tcPr>
          <w:p w:rsidR="00934B1D" w:rsidRPr="002E4B3B" w:rsidRDefault="00934B1D" w:rsidP="00894CD3">
            <w:pPr>
              <w:rPr>
                <w:b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34B1D" w:rsidRPr="00002594" w:rsidRDefault="0022257E" w:rsidP="00002594">
            <w:pPr>
              <w:rPr>
                <w:b/>
                <w:szCs w:val="28"/>
                <w:highlight w:val="yellow"/>
                <w:lang w:val="uk-UA"/>
              </w:rPr>
            </w:pPr>
            <w:r w:rsidRPr="002E4B3B">
              <w:rPr>
                <w:b/>
                <w:szCs w:val="28"/>
              </w:rPr>
              <w:t xml:space="preserve">А. </w:t>
            </w:r>
            <w:r>
              <w:rPr>
                <w:b/>
                <w:szCs w:val="28"/>
                <w:lang w:val="uk-UA"/>
              </w:rPr>
              <w:t>МАРЧЕНКО</w:t>
            </w:r>
          </w:p>
        </w:tc>
      </w:tr>
    </w:tbl>
    <w:p w:rsidR="00934B1D" w:rsidRDefault="00934B1D" w:rsidP="009135AF">
      <w:pPr>
        <w:jc w:val="both"/>
        <w:rPr>
          <w:rFonts w:cs="Times New Roman"/>
          <w:color w:val="000000" w:themeColor="text1"/>
          <w:szCs w:val="28"/>
          <w:lang w:val="uk-UA"/>
        </w:rPr>
      </w:pPr>
    </w:p>
    <w:p w:rsidR="0022257E" w:rsidRPr="009135AF" w:rsidRDefault="0022257E" w:rsidP="009135AF">
      <w:pPr>
        <w:jc w:val="both"/>
        <w:rPr>
          <w:rFonts w:cs="Times New Roman"/>
          <w:color w:val="000000" w:themeColor="text1"/>
          <w:szCs w:val="28"/>
          <w:lang w:val="uk-UA"/>
        </w:rPr>
      </w:pPr>
      <w:bookmarkStart w:id="0" w:name="_GoBack"/>
      <w:bookmarkEnd w:id="0"/>
    </w:p>
    <w:sectPr w:rsidR="0022257E" w:rsidRPr="009135AF" w:rsidSect="004C1F11">
      <w:headerReference w:type="even" r:id="rId8"/>
      <w:headerReference w:type="default" r:id="rId9"/>
      <w:pgSz w:w="16838" w:h="11906" w:orient="landscape" w:code="9"/>
      <w:pgMar w:top="709" w:right="510" w:bottom="1701" w:left="510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F2" w:rsidRDefault="007B5FF2" w:rsidP="00584F2B">
      <w:r>
        <w:separator/>
      </w:r>
    </w:p>
  </w:endnote>
  <w:endnote w:type="continuationSeparator" w:id="0">
    <w:p w:rsidR="007B5FF2" w:rsidRDefault="007B5FF2" w:rsidP="005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F2" w:rsidRDefault="007B5FF2" w:rsidP="00584F2B">
      <w:r>
        <w:separator/>
      </w:r>
    </w:p>
  </w:footnote>
  <w:footnote w:type="continuationSeparator" w:id="0">
    <w:p w:rsidR="007B5FF2" w:rsidRDefault="007B5FF2" w:rsidP="0058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2" w:rsidRDefault="001A2CD2" w:rsidP="001A2CD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353B">
      <w:rPr>
        <w:rStyle w:val="ab"/>
        <w:noProof/>
      </w:rPr>
      <w:t>48</w:t>
    </w:r>
    <w:r>
      <w:rPr>
        <w:rStyle w:val="ab"/>
      </w:rPr>
      <w:fldChar w:fldCharType="end"/>
    </w:r>
  </w:p>
  <w:p w:rsidR="001A2CD2" w:rsidRDefault="001A2C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49757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C1F11" w:rsidRDefault="00C23E61">
        <w:pPr>
          <w:pStyle w:val="a9"/>
          <w:jc w:val="center"/>
          <w:rPr>
            <w:sz w:val="28"/>
          </w:rPr>
        </w:pPr>
        <w:r w:rsidRPr="00214DC7">
          <w:rPr>
            <w:sz w:val="28"/>
          </w:rPr>
          <w:fldChar w:fldCharType="begin"/>
        </w:r>
        <w:r w:rsidRPr="00214DC7">
          <w:rPr>
            <w:sz w:val="28"/>
          </w:rPr>
          <w:instrText>PAGE   \* MERGEFORMAT</w:instrText>
        </w:r>
        <w:r w:rsidRPr="00214DC7">
          <w:rPr>
            <w:sz w:val="28"/>
          </w:rPr>
          <w:fldChar w:fldCharType="separate"/>
        </w:r>
        <w:r w:rsidR="0022257E">
          <w:rPr>
            <w:noProof/>
            <w:sz w:val="28"/>
          </w:rPr>
          <w:t>3</w:t>
        </w:r>
        <w:r w:rsidRPr="00214DC7">
          <w:rPr>
            <w:sz w:val="28"/>
          </w:rPr>
          <w:fldChar w:fldCharType="end"/>
        </w:r>
      </w:p>
      <w:p w:rsidR="00C23E61" w:rsidRPr="00214DC7" w:rsidRDefault="007B5FF2">
        <w:pPr>
          <w:pStyle w:val="a9"/>
          <w:jc w:val="center"/>
          <w:rPr>
            <w:sz w:val="28"/>
          </w:rPr>
        </w:pPr>
      </w:p>
    </w:sdtContent>
  </w:sdt>
  <w:p w:rsidR="001A2CD2" w:rsidRPr="004C0C03" w:rsidRDefault="001A2CD2">
    <w:pPr>
      <w:pStyle w:val="a9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8"/>
    <w:rsid w:val="00002594"/>
    <w:rsid w:val="00007508"/>
    <w:rsid w:val="00020E4C"/>
    <w:rsid w:val="000302C4"/>
    <w:rsid w:val="00037B0D"/>
    <w:rsid w:val="00052E32"/>
    <w:rsid w:val="000770A4"/>
    <w:rsid w:val="00080696"/>
    <w:rsid w:val="000951DE"/>
    <w:rsid w:val="000B4DE9"/>
    <w:rsid w:val="000B63B3"/>
    <w:rsid w:val="000F5BE6"/>
    <w:rsid w:val="00126A9E"/>
    <w:rsid w:val="00144DFC"/>
    <w:rsid w:val="0016461C"/>
    <w:rsid w:val="00170355"/>
    <w:rsid w:val="00190AEF"/>
    <w:rsid w:val="001968F8"/>
    <w:rsid w:val="001A1329"/>
    <w:rsid w:val="001A2CD2"/>
    <w:rsid w:val="001E2E49"/>
    <w:rsid w:val="001F1A15"/>
    <w:rsid w:val="002060D4"/>
    <w:rsid w:val="00212749"/>
    <w:rsid w:val="00214DC7"/>
    <w:rsid w:val="0022257E"/>
    <w:rsid w:val="002236A3"/>
    <w:rsid w:val="002253D8"/>
    <w:rsid w:val="00235C2C"/>
    <w:rsid w:val="00242A92"/>
    <w:rsid w:val="00245AF1"/>
    <w:rsid w:val="0026084A"/>
    <w:rsid w:val="002742EB"/>
    <w:rsid w:val="00281440"/>
    <w:rsid w:val="00292618"/>
    <w:rsid w:val="002C77C7"/>
    <w:rsid w:val="002D44AF"/>
    <w:rsid w:val="002D662A"/>
    <w:rsid w:val="002E18F1"/>
    <w:rsid w:val="002E64D5"/>
    <w:rsid w:val="002E66CC"/>
    <w:rsid w:val="002F506B"/>
    <w:rsid w:val="003275C0"/>
    <w:rsid w:val="00343E85"/>
    <w:rsid w:val="003451C3"/>
    <w:rsid w:val="00355840"/>
    <w:rsid w:val="00371C6E"/>
    <w:rsid w:val="00380981"/>
    <w:rsid w:val="00385182"/>
    <w:rsid w:val="0039672C"/>
    <w:rsid w:val="003B6A22"/>
    <w:rsid w:val="00411C7C"/>
    <w:rsid w:val="00415BCE"/>
    <w:rsid w:val="00422106"/>
    <w:rsid w:val="00436518"/>
    <w:rsid w:val="00441CAB"/>
    <w:rsid w:val="00451214"/>
    <w:rsid w:val="004536E8"/>
    <w:rsid w:val="004742E9"/>
    <w:rsid w:val="00484667"/>
    <w:rsid w:val="00487CE7"/>
    <w:rsid w:val="004A47D7"/>
    <w:rsid w:val="004B054F"/>
    <w:rsid w:val="004C1F11"/>
    <w:rsid w:val="004E6877"/>
    <w:rsid w:val="00502965"/>
    <w:rsid w:val="005128A1"/>
    <w:rsid w:val="005440EC"/>
    <w:rsid w:val="00553008"/>
    <w:rsid w:val="00561FB8"/>
    <w:rsid w:val="00576D2F"/>
    <w:rsid w:val="00584F2B"/>
    <w:rsid w:val="005A0633"/>
    <w:rsid w:val="005A3884"/>
    <w:rsid w:val="005D2532"/>
    <w:rsid w:val="005F6748"/>
    <w:rsid w:val="006113B1"/>
    <w:rsid w:val="00625F04"/>
    <w:rsid w:val="00642888"/>
    <w:rsid w:val="00691C5F"/>
    <w:rsid w:val="00694419"/>
    <w:rsid w:val="006B17E6"/>
    <w:rsid w:val="006B78E4"/>
    <w:rsid w:val="006D4ADC"/>
    <w:rsid w:val="006F09DC"/>
    <w:rsid w:val="00724897"/>
    <w:rsid w:val="007310D0"/>
    <w:rsid w:val="00761D48"/>
    <w:rsid w:val="007673BD"/>
    <w:rsid w:val="00791671"/>
    <w:rsid w:val="007A4673"/>
    <w:rsid w:val="007B055D"/>
    <w:rsid w:val="007B5FF2"/>
    <w:rsid w:val="007D6551"/>
    <w:rsid w:val="008464E7"/>
    <w:rsid w:val="00863C36"/>
    <w:rsid w:val="008B0FB3"/>
    <w:rsid w:val="008D6A31"/>
    <w:rsid w:val="00910B14"/>
    <w:rsid w:val="009135AF"/>
    <w:rsid w:val="00923B1E"/>
    <w:rsid w:val="00925F9C"/>
    <w:rsid w:val="00931652"/>
    <w:rsid w:val="00934B1D"/>
    <w:rsid w:val="00946DCE"/>
    <w:rsid w:val="00947AA6"/>
    <w:rsid w:val="00967ADC"/>
    <w:rsid w:val="00980BA8"/>
    <w:rsid w:val="009819B1"/>
    <w:rsid w:val="00983123"/>
    <w:rsid w:val="009943DB"/>
    <w:rsid w:val="009B0C3A"/>
    <w:rsid w:val="009C0DAD"/>
    <w:rsid w:val="009D1639"/>
    <w:rsid w:val="00A0767E"/>
    <w:rsid w:val="00A331ED"/>
    <w:rsid w:val="00A4099C"/>
    <w:rsid w:val="00A4131D"/>
    <w:rsid w:val="00A44358"/>
    <w:rsid w:val="00A52237"/>
    <w:rsid w:val="00A54950"/>
    <w:rsid w:val="00A67142"/>
    <w:rsid w:val="00A67E8B"/>
    <w:rsid w:val="00AA2C99"/>
    <w:rsid w:val="00AA3DB1"/>
    <w:rsid w:val="00AA7F4A"/>
    <w:rsid w:val="00AB384E"/>
    <w:rsid w:val="00AC2072"/>
    <w:rsid w:val="00AE065F"/>
    <w:rsid w:val="00B13F24"/>
    <w:rsid w:val="00B23C86"/>
    <w:rsid w:val="00B24455"/>
    <w:rsid w:val="00B355F0"/>
    <w:rsid w:val="00B44358"/>
    <w:rsid w:val="00B514AC"/>
    <w:rsid w:val="00B54FE6"/>
    <w:rsid w:val="00B627B5"/>
    <w:rsid w:val="00B64A44"/>
    <w:rsid w:val="00B815B9"/>
    <w:rsid w:val="00B8353B"/>
    <w:rsid w:val="00B96435"/>
    <w:rsid w:val="00BC7D53"/>
    <w:rsid w:val="00BD153D"/>
    <w:rsid w:val="00BE313E"/>
    <w:rsid w:val="00C020E3"/>
    <w:rsid w:val="00C02DB6"/>
    <w:rsid w:val="00C0505C"/>
    <w:rsid w:val="00C17FC3"/>
    <w:rsid w:val="00C23E61"/>
    <w:rsid w:val="00C35CAD"/>
    <w:rsid w:val="00C47806"/>
    <w:rsid w:val="00C722E4"/>
    <w:rsid w:val="00C80C86"/>
    <w:rsid w:val="00C83BAA"/>
    <w:rsid w:val="00C90163"/>
    <w:rsid w:val="00C975ED"/>
    <w:rsid w:val="00CC34E3"/>
    <w:rsid w:val="00CC35A9"/>
    <w:rsid w:val="00D2164B"/>
    <w:rsid w:val="00D316E0"/>
    <w:rsid w:val="00D404C4"/>
    <w:rsid w:val="00D4295F"/>
    <w:rsid w:val="00D46FE7"/>
    <w:rsid w:val="00D56CF5"/>
    <w:rsid w:val="00D625B6"/>
    <w:rsid w:val="00D96309"/>
    <w:rsid w:val="00DA4F18"/>
    <w:rsid w:val="00DB45AF"/>
    <w:rsid w:val="00DB627D"/>
    <w:rsid w:val="00DC15C9"/>
    <w:rsid w:val="00DC2B3F"/>
    <w:rsid w:val="00DC5DD1"/>
    <w:rsid w:val="00DF0811"/>
    <w:rsid w:val="00DF5D29"/>
    <w:rsid w:val="00DF7A77"/>
    <w:rsid w:val="00E0084A"/>
    <w:rsid w:val="00E02BD8"/>
    <w:rsid w:val="00E0573C"/>
    <w:rsid w:val="00E149F0"/>
    <w:rsid w:val="00E30205"/>
    <w:rsid w:val="00E41590"/>
    <w:rsid w:val="00E569A0"/>
    <w:rsid w:val="00E9441E"/>
    <w:rsid w:val="00E966B3"/>
    <w:rsid w:val="00EC62AC"/>
    <w:rsid w:val="00ED18B4"/>
    <w:rsid w:val="00EF13CE"/>
    <w:rsid w:val="00F1689A"/>
    <w:rsid w:val="00F30DD7"/>
    <w:rsid w:val="00F34D0B"/>
    <w:rsid w:val="00F47D28"/>
    <w:rsid w:val="00F72761"/>
    <w:rsid w:val="00F72941"/>
    <w:rsid w:val="00F91D19"/>
    <w:rsid w:val="00FB5268"/>
    <w:rsid w:val="00FD03BE"/>
    <w:rsid w:val="00FD7BA3"/>
    <w:rsid w:val="00FE0EC6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4F2B"/>
    <w:pPr>
      <w:keepNext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F2B"/>
    <w:pPr>
      <w:keepNext/>
      <w:jc w:val="center"/>
      <w:outlineLvl w:val="1"/>
    </w:pPr>
    <w:rPr>
      <w:rFonts w:eastAsia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4F2B"/>
    <w:pPr>
      <w:keepNext/>
      <w:jc w:val="both"/>
      <w:outlineLvl w:val="2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4F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84F2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584F2B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rsid w:val="00584F2B"/>
  </w:style>
  <w:style w:type="paragraph" w:styleId="a7">
    <w:name w:val="Balloon Text"/>
    <w:basedOn w:val="a"/>
    <w:link w:val="a8"/>
    <w:semiHidden/>
    <w:unhideWhenUsed/>
    <w:rsid w:val="00584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F2B"/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4F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4F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584F2B"/>
    <w:pPr>
      <w:ind w:firstLine="709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84F2B"/>
  </w:style>
  <w:style w:type="paragraph" w:styleId="ac">
    <w:name w:val="Body Text Indent"/>
    <w:basedOn w:val="a"/>
    <w:link w:val="ad"/>
    <w:rsid w:val="00584F2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584F2B"/>
    <w:pPr>
      <w:keepNext/>
      <w:widowControl w:val="0"/>
      <w:spacing w:line="192" w:lineRule="auto"/>
      <w:jc w:val="center"/>
    </w:pPr>
    <w:rPr>
      <w:rFonts w:ascii="SchoolDL" w:eastAsia="Times New Roman" w:hAnsi="SchoolDL" w:cs="Times New Roman"/>
      <w:b/>
      <w:snapToGrid w:val="0"/>
      <w:sz w:val="30"/>
      <w:szCs w:val="20"/>
      <w:lang w:eastAsia="ru-RU"/>
    </w:rPr>
  </w:style>
  <w:style w:type="paragraph" w:customStyle="1" w:styleId="12">
    <w:name w:val="Знак 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584F2B"/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rsid w:val="00584F2B"/>
    <w:rPr>
      <w:color w:val="0000FF"/>
      <w:u w:val="single"/>
    </w:rPr>
  </w:style>
  <w:style w:type="paragraph" w:customStyle="1" w:styleId="13">
    <w:name w:val="Знак Знак1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584F2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"/>
    <w:basedOn w:val="a"/>
    <w:rsid w:val="00584F2B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uiPriority w:val="99"/>
    <w:unhideWhenUsed/>
    <w:rsid w:val="00584F2B"/>
    <w:rPr>
      <w:color w:val="800080"/>
      <w:u w:val="single"/>
    </w:rPr>
  </w:style>
  <w:style w:type="paragraph" w:customStyle="1" w:styleId="msonormal0">
    <w:name w:val="msonormal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584F2B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75">
    <w:name w:val="xl7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584F2B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1">
    <w:name w:val="xl8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8">
    <w:name w:val="xl98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1">
    <w:name w:val="xl101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0">
    <w:name w:val="xl120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3">
    <w:name w:val="xl123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0">
    <w:name w:val="xl13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2">
    <w:name w:val="xl13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a"/>
    <w:rsid w:val="00584F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a"/>
    <w:rsid w:val="00584F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a"/>
    <w:rsid w:val="00584F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a"/>
    <w:rsid w:val="00584F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a"/>
    <w:rsid w:val="00584F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a"/>
    <w:rsid w:val="00584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a"/>
    <w:rsid w:val="00584F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a"/>
    <w:rsid w:val="00584F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a"/>
    <w:rsid w:val="00584F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584F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0">
    <w:name w:val="xl150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2">
    <w:name w:val="xl152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3">
    <w:name w:val="xl153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5">
    <w:name w:val="xl155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st">
    <w:name w:val="st"/>
    <w:rsid w:val="00584F2B"/>
  </w:style>
  <w:style w:type="character" w:styleId="af5">
    <w:name w:val="Emphasis"/>
    <w:uiPriority w:val="20"/>
    <w:qFormat/>
    <w:rsid w:val="00584F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4F2B"/>
    <w:pPr>
      <w:keepNext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F2B"/>
    <w:pPr>
      <w:keepNext/>
      <w:jc w:val="center"/>
      <w:outlineLvl w:val="1"/>
    </w:pPr>
    <w:rPr>
      <w:rFonts w:eastAsia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4F2B"/>
    <w:pPr>
      <w:keepNext/>
      <w:jc w:val="both"/>
      <w:outlineLvl w:val="2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4F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84F2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584F2B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rsid w:val="00584F2B"/>
  </w:style>
  <w:style w:type="paragraph" w:styleId="a7">
    <w:name w:val="Balloon Text"/>
    <w:basedOn w:val="a"/>
    <w:link w:val="a8"/>
    <w:semiHidden/>
    <w:unhideWhenUsed/>
    <w:rsid w:val="00584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F2B"/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4F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4F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584F2B"/>
    <w:pPr>
      <w:ind w:firstLine="709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84F2B"/>
  </w:style>
  <w:style w:type="paragraph" w:styleId="ac">
    <w:name w:val="Body Text Indent"/>
    <w:basedOn w:val="a"/>
    <w:link w:val="ad"/>
    <w:rsid w:val="00584F2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584F2B"/>
    <w:pPr>
      <w:keepNext/>
      <w:widowControl w:val="0"/>
      <w:spacing w:line="192" w:lineRule="auto"/>
      <w:jc w:val="center"/>
    </w:pPr>
    <w:rPr>
      <w:rFonts w:ascii="SchoolDL" w:eastAsia="Times New Roman" w:hAnsi="SchoolDL" w:cs="Times New Roman"/>
      <w:b/>
      <w:snapToGrid w:val="0"/>
      <w:sz w:val="30"/>
      <w:szCs w:val="20"/>
      <w:lang w:eastAsia="ru-RU"/>
    </w:rPr>
  </w:style>
  <w:style w:type="paragraph" w:customStyle="1" w:styleId="12">
    <w:name w:val="Знак 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584F2B"/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rsid w:val="00584F2B"/>
    <w:rPr>
      <w:color w:val="0000FF"/>
      <w:u w:val="single"/>
    </w:rPr>
  </w:style>
  <w:style w:type="paragraph" w:customStyle="1" w:styleId="13">
    <w:name w:val="Знак Знак1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584F2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"/>
    <w:basedOn w:val="a"/>
    <w:rsid w:val="00584F2B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uiPriority w:val="99"/>
    <w:unhideWhenUsed/>
    <w:rsid w:val="00584F2B"/>
    <w:rPr>
      <w:color w:val="800080"/>
      <w:u w:val="single"/>
    </w:rPr>
  </w:style>
  <w:style w:type="paragraph" w:customStyle="1" w:styleId="msonormal0">
    <w:name w:val="msonormal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584F2B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75">
    <w:name w:val="xl7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584F2B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1">
    <w:name w:val="xl8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8">
    <w:name w:val="xl98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1">
    <w:name w:val="xl101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0">
    <w:name w:val="xl120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3">
    <w:name w:val="xl123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0">
    <w:name w:val="xl13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2">
    <w:name w:val="xl13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a"/>
    <w:rsid w:val="00584F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a"/>
    <w:rsid w:val="00584F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a"/>
    <w:rsid w:val="00584F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a"/>
    <w:rsid w:val="00584F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a"/>
    <w:rsid w:val="00584F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a"/>
    <w:rsid w:val="00584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a"/>
    <w:rsid w:val="00584F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a"/>
    <w:rsid w:val="00584F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a"/>
    <w:rsid w:val="00584F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584F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0">
    <w:name w:val="xl150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2">
    <w:name w:val="xl152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3">
    <w:name w:val="xl153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5">
    <w:name w:val="xl155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st">
    <w:name w:val="st"/>
    <w:rsid w:val="00584F2B"/>
  </w:style>
  <w:style w:type="character" w:styleId="af5">
    <w:name w:val="Emphasis"/>
    <w:uiPriority w:val="20"/>
    <w:qFormat/>
    <w:rsid w:val="00584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37C6-3262-4261-B298-2D9641B1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стажор</dc:creator>
  <cp:lastModifiedBy>User</cp:lastModifiedBy>
  <cp:revision>18</cp:revision>
  <cp:lastPrinted>2019-12-04T09:07:00Z</cp:lastPrinted>
  <dcterms:created xsi:type="dcterms:W3CDTF">2019-10-29T13:24:00Z</dcterms:created>
  <dcterms:modified xsi:type="dcterms:W3CDTF">2019-12-05T11:44:00Z</dcterms:modified>
</cp:coreProperties>
</file>