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8F" w:rsidRPr="00C225A5" w:rsidRDefault="00487229" w:rsidP="00D05E2A">
      <w:pPr>
        <w:pStyle w:val="af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48D84" wp14:editId="18E5E24A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723900" cy="704850"/>
            <wp:effectExtent l="0" t="0" r="0" b="0"/>
            <wp:wrapSquare wrapText="right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299">
        <w:t xml:space="preserve"> </w:t>
      </w:r>
      <w:r w:rsidR="00C90D3B">
        <w:br w:type="textWrapping" w:clear="all"/>
      </w:r>
    </w:p>
    <w:p w:rsidR="00CE4C8F" w:rsidRPr="00C225A5" w:rsidRDefault="00CE4C8F" w:rsidP="00547C63">
      <w:pPr>
        <w:jc w:val="center"/>
      </w:pPr>
    </w:p>
    <w:p w:rsidR="00CE4C8F" w:rsidRPr="00C225A5" w:rsidRDefault="00CE4C8F" w:rsidP="00547C63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CE4C8F" w:rsidRPr="000677D8" w:rsidRDefault="00CE4C8F" w:rsidP="00547C63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CE4C8F" w:rsidRPr="00C225A5" w:rsidRDefault="00CE4C8F" w:rsidP="00547C63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631AC4">
        <w:rPr>
          <w:b/>
          <w:bCs/>
          <w:iCs/>
          <w:sz w:val="32"/>
          <w:szCs w:val="32"/>
        </w:rPr>
        <w:t>Постійна комісія обласної ради з питань комунальної власності, житлово-комунального господарства</w:t>
      </w:r>
    </w:p>
    <w:p w:rsidR="00CE4C8F" w:rsidRPr="00C12C35" w:rsidRDefault="00487229" w:rsidP="00547C63">
      <w:pPr>
        <w:ind w:left="-8" w:right="-8"/>
        <w:jc w:val="center"/>
        <w:rPr>
          <w:bCs/>
          <w:iCs/>
          <w:szCs w:val="28"/>
        </w:rPr>
      </w:pPr>
      <w:r w:rsidRPr="00C12C35">
        <w:rPr>
          <w:noProof/>
          <w:szCs w:val="28"/>
          <w:lang w:val="ru-RU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69BD076" wp14:editId="12990FB8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3810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80288E" id="Прямая соединительная линия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CE4C8F" w:rsidRPr="00C12C35">
          <w:rPr>
            <w:color w:val="000000"/>
            <w:szCs w:val="28"/>
          </w:rPr>
          <w:t>49004, м</w:t>
        </w:r>
      </w:smartTag>
      <w:r w:rsidR="00CE4C8F" w:rsidRPr="00C12C35">
        <w:rPr>
          <w:color w:val="000000"/>
          <w:szCs w:val="28"/>
        </w:rPr>
        <w:t>. Дніпро, пр</w:t>
      </w:r>
      <w:r w:rsidR="00E23445" w:rsidRPr="00C12C35">
        <w:rPr>
          <w:color w:val="000000"/>
          <w:szCs w:val="28"/>
        </w:rPr>
        <w:t>осп</w:t>
      </w:r>
      <w:r w:rsidR="00CE4C8F" w:rsidRPr="00C12C35">
        <w:rPr>
          <w:color w:val="000000"/>
          <w:szCs w:val="28"/>
        </w:rPr>
        <w:t>. Олександра Поля, 2</w:t>
      </w:r>
    </w:p>
    <w:p w:rsidR="00CE4C8F" w:rsidRPr="00C12C35" w:rsidRDefault="00CE4C8F" w:rsidP="00547C63">
      <w:pPr>
        <w:widowControl w:val="0"/>
        <w:ind w:left="20"/>
        <w:jc w:val="center"/>
        <w:rPr>
          <w:b/>
          <w:bCs/>
          <w:color w:val="000000"/>
          <w:szCs w:val="28"/>
          <w:shd w:val="clear" w:color="auto" w:fill="FFFFFF"/>
          <w:lang w:eastAsia="uk-UA"/>
        </w:rPr>
      </w:pPr>
    </w:p>
    <w:p w:rsidR="00CE4C8F" w:rsidRPr="00B160E4" w:rsidRDefault="00CE4C8F" w:rsidP="00547C63">
      <w:pPr>
        <w:widowControl w:val="0"/>
        <w:jc w:val="center"/>
        <w:rPr>
          <w:szCs w:val="28"/>
          <w:lang w:val="ru-RU" w:eastAsia="en-US"/>
        </w:rPr>
      </w:pPr>
      <w:r w:rsidRPr="00C12C35">
        <w:rPr>
          <w:b/>
          <w:bCs/>
          <w:color w:val="000000"/>
          <w:szCs w:val="28"/>
          <w:shd w:val="clear" w:color="auto" w:fill="FFFFFF"/>
          <w:lang w:eastAsia="uk-UA"/>
        </w:rPr>
        <w:t>ПРОТОКОЛ №</w:t>
      </w:r>
      <w:r w:rsidR="00D85B6A" w:rsidRPr="00C12C35">
        <w:rPr>
          <w:b/>
          <w:bCs/>
          <w:color w:val="000000"/>
          <w:szCs w:val="28"/>
          <w:shd w:val="clear" w:color="auto" w:fill="FFFFFF"/>
          <w:lang w:eastAsia="uk-UA"/>
        </w:rPr>
        <w:t xml:space="preserve"> </w:t>
      </w:r>
      <w:r w:rsidR="00473DA3" w:rsidRPr="00C12C35">
        <w:rPr>
          <w:b/>
          <w:bCs/>
          <w:color w:val="000000"/>
          <w:szCs w:val="28"/>
          <w:shd w:val="clear" w:color="auto" w:fill="FFFFFF"/>
          <w:lang w:eastAsia="uk-UA"/>
        </w:rPr>
        <w:t>7</w:t>
      </w:r>
      <w:r w:rsidR="00B160E4" w:rsidRPr="00B160E4">
        <w:rPr>
          <w:b/>
          <w:bCs/>
          <w:color w:val="000000"/>
          <w:szCs w:val="28"/>
          <w:shd w:val="clear" w:color="auto" w:fill="FFFFFF"/>
          <w:lang w:val="ru-RU" w:eastAsia="uk-UA"/>
        </w:rPr>
        <w:t>5</w:t>
      </w:r>
    </w:p>
    <w:p w:rsidR="00CE4C8F" w:rsidRPr="00C12C35" w:rsidRDefault="00CE4C8F" w:rsidP="00547C63">
      <w:pPr>
        <w:widowControl w:val="0"/>
        <w:ind w:left="20"/>
        <w:jc w:val="center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засідання постійної комісії обласної ради</w:t>
      </w:r>
    </w:p>
    <w:p w:rsidR="00C673E4" w:rsidRPr="00C12C35" w:rsidRDefault="00C673E4" w:rsidP="00547C63">
      <w:pPr>
        <w:widowControl w:val="0"/>
        <w:jc w:val="right"/>
        <w:rPr>
          <w:color w:val="000000"/>
          <w:szCs w:val="28"/>
          <w:lang w:eastAsia="uk-UA"/>
        </w:rPr>
      </w:pPr>
    </w:p>
    <w:p w:rsidR="00CE4C8F" w:rsidRPr="00C12C35" w:rsidRDefault="00B160E4" w:rsidP="00547C63">
      <w:pPr>
        <w:widowControl w:val="0"/>
        <w:jc w:val="right"/>
        <w:rPr>
          <w:szCs w:val="28"/>
          <w:lang w:eastAsia="en-US"/>
        </w:rPr>
      </w:pPr>
      <w:r w:rsidRPr="005B6263">
        <w:rPr>
          <w:color w:val="000000"/>
          <w:szCs w:val="28"/>
          <w:lang w:eastAsia="uk-UA"/>
        </w:rPr>
        <w:t>15</w:t>
      </w:r>
      <w:r w:rsidR="00450C36" w:rsidRPr="004D2B65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eastAsia="uk-UA"/>
        </w:rPr>
        <w:t>травня</w:t>
      </w:r>
      <w:r w:rsidR="00450C36">
        <w:rPr>
          <w:color w:val="000000"/>
          <w:szCs w:val="28"/>
          <w:lang w:eastAsia="uk-UA"/>
        </w:rPr>
        <w:t xml:space="preserve"> </w:t>
      </w:r>
      <w:r w:rsidR="00A066E7" w:rsidRPr="00C12C35">
        <w:rPr>
          <w:color w:val="000000"/>
          <w:szCs w:val="28"/>
          <w:lang w:eastAsia="uk-UA"/>
        </w:rPr>
        <w:t xml:space="preserve"> </w:t>
      </w:r>
      <w:r w:rsidR="00204ACD" w:rsidRPr="00C12C35">
        <w:rPr>
          <w:color w:val="000000"/>
          <w:szCs w:val="28"/>
          <w:lang w:eastAsia="uk-UA"/>
        </w:rPr>
        <w:t>20</w:t>
      </w:r>
      <w:r w:rsidR="00CB66C8" w:rsidRPr="00C12C35">
        <w:rPr>
          <w:color w:val="000000"/>
          <w:szCs w:val="28"/>
          <w:lang w:eastAsia="uk-UA"/>
        </w:rPr>
        <w:t>20</w:t>
      </w:r>
      <w:r w:rsidR="00CE4C8F" w:rsidRPr="00C12C35">
        <w:rPr>
          <w:color w:val="000000"/>
          <w:szCs w:val="28"/>
          <w:lang w:eastAsia="uk-UA"/>
        </w:rPr>
        <w:t xml:space="preserve"> року</w:t>
      </w:r>
    </w:p>
    <w:p w:rsidR="00CE4C8F" w:rsidRDefault="00473DA3" w:rsidP="00547C63">
      <w:pPr>
        <w:widowControl w:val="0"/>
        <w:jc w:val="right"/>
        <w:rPr>
          <w:color w:val="000000"/>
          <w:szCs w:val="28"/>
          <w:lang w:eastAsia="uk-UA"/>
        </w:rPr>
      </w:pPr>
      <w:r w:rsidRPr="00C12C35">
        <w:rPr>
          <w:color w:val="000000"/>
          <w:szCs w:val="28"/>
          <w:lang w:eastAsia="uk-UA"/>
        </w:rPr>
        <w:t>10</w:t>
      </w:r>
      <w:r w:rsidR="00462DC0" w:rsidRPr="00C12C35">
        <w:rPr>
          <w:color w:val="000000"/>
          <w:szCs w:val="28"/>
          <w:lang w:eastAsia="uk-UA"/>
        </w:rPr>
        <w:t>:</w:t>
      </w:r>
      <w:r w:rsidR="00B57DA8" w:rsidRPr="00C12C35">
        <w:rPr>
          <w:color w:val="000000"/>
          <w:szCs w:val="28"/>
          <w:lang w:eastAsia="uk-UA"/>
        </w:rPr>
        <w:t>00</w:t>
      </w:r>
    </w:p>
    <w:p w:rsidR="00450C36" w:rsidRPr="00C12C35" w:rsidRDefault="00450C36" w:rsidP="00547C63">
      <w:pPr>
        <w:widowControl w:val="0"/>
        <w:jc w:val="right"/>
        <w:rPr>
          <w:szCs w:val="28"/>
          <w:lang w:eastAsia="en-US"/>
        </w:rPr>
      </w:pPr>
    </w:p>
    <w:p w:rsidR="0078085E" w:rsidRPr="009851F9" w:rsidRDefault="00CE4C8F" w:rsidP="0078085E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C12C35">
        <w:rPr>
          <w:color w:val="000000"/>
          <w:sz w:val="28"/>
          <w:szCs w:val="28"/>
          <w:u w:val="single"/>
          <w:lang w:val="uk-UA" w:eastAsia="uk-UA"/>
        </w:rPr>
        <w:t>Присутні члени комісії:</w:t>
      </w:r>
      <w:r w:rsidR="007473C3" w:rsidRPr="00C12C3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F695C" w:rsidRPr="00C12C35">
        <w:rPr>
          <w:color w:val="000000"/>
          <w:sz w:val="28"/>
          <w:szCs w:val="28"/>
          <w:lang w:val="uk-UA" w:eastAsia="uk-UA"/>
        </w:rPr>
        <w:t>Погосян</w:t>
      </w:r>
      <w:proofErr w:type="spellEnd"/>
      <w:r w:rsidR="001F695C" w:rsidRPr="00C12C35">
        <w:rPr>
          <w:color w:val="000000"/>
          <w:sz w:val="28"/>
          <w:szCs w:val="28"/>
          <w:lang w:val="uk-UA" w:eastAsia="uk-UA"/>
        </w:rPr>
        <w:t xml:space="preserve"> В.Е.,</w:t>
      </w:r>
      <w:r w:rsidR="00450C36" w:rsidRPr="00450C3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50C36">
        <w:rPr>
          <w:color w:val="000000"/>
          <w:sz w:val="28"/>
          <w:szCs w:val="28"/>
          <w:lang w:val="uk-UA" w:eastAsia="uk-UA"/>
        </w:rPr>
        <w:t>Антіпов</w:t>
      </w:r>
      <w:proofErr w:type="spellEnd"/>
      <w:r w:rsidR="00450C36">
        <w:rPr>
          <w:color w:val="000000"/>
          <w:sz w:val="28"/>
          <w:szCs w:val="28"/>
          <w:lang w:val="uk-UA" w:eastAsia="uk-UA"/>
        </w:rPr>
        <w:t xml:space="preserve"> В.М., </w:t>
      </w:r>
      <w:proofErr w:type="spellStart"/>
      <w:r w:rsidR="00CD23A0" w:rsidRPr="00C12C35">
        <w:rPr>
          <w:color w:val="000000"/>
          <w:sz w:val="28"/>
          <w:szCs w:val="28"/>
          <w:lang w:val="uk-UA" w:eastAsia="uk-UA"/>
        </w:rPr>
        <w:t>Юревич</w:t>
      </w:r>
      <w:proofErr w:type="spellEnd"/>
      <w:r w:rsidR="00CD23A0" w:rsidRPr="00C12C35">
        <w:rPr>
          <w:color w:val="000000"/>
          <w:sz w:val="28"/>
          <w:szCs w:val="28"/>
          <w:lang w:val="uk-UA" w:eastAsia="uk-UA"/>
        </w:rPr>
        <w:t xml:space="preserve"> Т.А.,</w:t>
      </w:r>
      <w:r w:rsidR="00450C36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124770" w:rsidRPr="00C12C35">
        <w:rPr>
          <w:color w:val="000000"/>
          <w:sz w:val="28"/>
          <w:szCs w:val="28"/>
          <w:lang w:val="uk-UA" w:eastAsia="uk-UA"/>
        </w:rPr>
        <w:t>Бутківський</w:t>
      </w:r>
      <w:proofErr w:type="spellEnd"/>
      <w:r w:rsidR="00124770" w:rsidRPr="00C12C35">
        <w:rPr>
          <w:color w:val="000000"/>
          <w:sz w:val="28"/>
          <w:szCs w:val="28"/>
          <w:lang w:val="uk-UA" w:eastAsia="uk-UA"/>
        </w:rPr>
        <w:t xml:space="preserve"> В.В.</w:t>
      </w:r>
      <w:r w:rsidR="009851F9" w:rsidRPr="009851F9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124770" w:rsidRPr="00C12C35">
        <w:rPr>
          <w:color w:val="000000"/>
          <w:sz w:val="28"/>
          <w:szCs w:val="28"/>
          <w:lang w:val="uk-UA" w:eastAsia="uk-UA"/>
        </w:rPr>
        <w:t>,</w:t>
      </w:r>
      <w:r w:rsidR="002B7F9C" w:rsidRPr="00C12C35">
        <w:rPr>
          <w:color w:val="000000"/>
          <w:sz w:val="28"/>
          <w:szCs w:val="28"/>
          <w:lang w:val="uk-UA" w:eastAsia="uk-UA"/>
        </w:rPr>
        <w:t xml:space="preserve"> </w:t>
      </w:r>
      <w:r w:rsidR="003342EF" w:rsidRPr="00C12C35">
        <w:rPr>
          <w:color w:val="000000"/>
          <w:sz w:val="28"/>
          <w:szCs w:val="28"/>
          <w:lang w:val="uk-UA" w:eastAsia="uk-UA"/>
        </w:rPr>
        <w:t>Кравченко П.О.</w:t>
      </w:r>
      <w:r w:rsidR="0078085E" w:rsidRPr="0078085E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3342EF" w:rsidRPr="00C12C35">
        <w:rPr>
          <w:color w:val="000000"/>
          <w:sz w:val="28"/>
          <w:szCs w:val="28"/>
          <w:lang w:val="uk-UA" w:eastAsia="uk-UA"/>
        </w:rPr>
        <w:t xml:space="preserve">, </w:t>
      </w:r>
      <w:r w:rsidR="002B7F9C" w:rsidRPr="00C12C35">
        <w:rPr>
          <w:color w:val="000000"/>
          <w:sz w:val="28"/>
          <w:szCs w:val="28"/>
          <w:lang w:val="uk-UA" w:eastAsia="uk-UA"/>
        </w:rPr>
        <w:t>Мельникова О.В.,</w:t>
      </w:r>
      <w:r w:rsidR="00124770" w:rsidRPr="00C12C35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450C36" w:rsidRPr="009851F9">
        <w:rPr>
          <w:color w:val="000000"/>
          <w:sz w:val="28"/>
          <w:szCs w:val="28"/>
          <w:lang w:val="uk-UA" w:eastAsia="uk-UA"/>
        </w:rPr>
        <w:t>Туровська</w:t>
      </w:r>
      <w:proofErr w:type="spellEnd"/>
      <w:r w:rsidR="00450C36" w:rsidRPr="009851F9">
        <w:rPr>
          <w:color w:val="000000"/>
          <w:sz w:val="28"/>
          <w:szCs w:val="28"/>
          <w:lang w:val="uk-UA" w:eastAsia="uk-UA"/>
        </w:rPr>
        <w:t xml:space="preserve"> І.Л.</w:t>
      </w:r>
      <w:r w:rsidR="00450C36" w:rsidRPr="00450C36">
        <w:rPr>
          <w:color w:val="000000"/>
          <w:sz w:val="28"/>
          <w:szCs w:val="28"/>
          <w:lang w:val="uk-UA" w:eastAsia="uk-UA"/>
        </w:rPr>
        <w:t xml:space="preserve"> </w:t>
      </w:r>
      <w:r w:rsidR="00450C36" w:rsidRPr="006D1090">
        <w:rPr>
          <w:color w:val="000000"/>
          <w:sz w:val="28"/>
          <w:szCs w:val="28"/>
          <w:lang w:val="uk-UA" w:eastAsia="uk-UA"/>
        </w:rPr>
        <w:t>(</w:t>
      </w:r>
      <w:r w:rsidR="00450C36">
        <w:rPr>
          <w:color w:val="000000"/>
          <w:sz w:val="28"/>
          <w:szCs w:val="28"/>
          <w:lang w:val="uk-UA" w:eastAsia="uk-UA"/>
        </w:rPr>
        <w:t>телеконференція</w:t>
      </w:r>
      <w:r w:rsidR="00450C36" w:rsidRPr="006D1090">
        <w:rPr>
          <w:color w:val="000000"/>
          <w:sz w:val="28"/>
          <w:szCs w:val="28"/>
          <w:lang w:val="uk-UA" w:eastAsia="uk-UA"/>
        </w:rPr>
        <w:t>)</w:t>
      </w:r>
      <w:r w:rsidR="009B6C1D">
        <w:rPr>
          <w:color w:val="000000"/>
          <w:sz w:val="28"/>
          <w:szCs w:val="28"/>
          <w:lang w:val="uk-UA" w:eastAsia="uk-UA"/>
        </w:rPr>
        <w:t>.</w:t>
      </w:r>
      <w:r w:rsidR="00450C36" w:rsidRPr="0078085E">
        <w:rPr>
          <w:color w:val="000000"/>
          <w:sz w:val="28"/>
          <w:szCs w:val="28"/>
          <w:lang w:val="uk-UA" w:eastAsia="uk-UA"/>
        </w:rPr>
        <w:t xml:space="preserve"> </w:t>
      </w:r>
      <w:r w:rsidR="00450C36">
        <w:rPr>
          <w:color w:val="000000"/>
          <w:sz w:val="28"/>
          <w:szCs w:val="28"/>
          <w:lang w:val="uk-UA" w:eastAsia="uk-UA"/>
        </w:rPr>
        <w:t xml:space="preserve">         </w:t>
      </w:r>
    </w:p>
    <w:p w:rsidR="00A066E7" w:rsidRPr="00434C8B" w:rsidRDefault="00901059" w:rsidP="009851F9">
      <w:pPr>
        <w:pStyle w:val="af3"/>
        <w:jc w:val="both"/>
        <w:rPr>
          <w:color w:val="000000"/>
          <w:sz w:val="28"/>
          <w:szCs w:val="28"/>
          <w:lang w:val="uk-UA" w:eastAsia="uk-UA"/>
        </w:rPr>
      </w:pPr>
      <w:r w:rsidRPr="009851F9">
        <w:rPr>
          <w:color w:val="000000"/>
          <w:sz w:val="28"/>
          <w:szCs w:val="28"/>
          <w:lang w:val="uk-UA" w:eastAsia="uk-UA"/>
        </w:rPr>
        <w:t>Відсутні члени комісії:</w:t>
      </w:r>
      <w:r w:rsidR="00D85B6A" w:rsidRPr="009851F9">
        <w:rPr>
          <w:color w:val="000000"/>
          <w:sz w:val="28"/>
          <w:szCs w:val="28"/>
          <w:lang w:val="uk-UA" w:eastAsia="uk-UA"/>
        </w:rPr>
        <w:t xml:space="preserve"> Смирнов А.О</w:t>
      </w:r>
      <w:r w:rsidR="000A1006">
        <w:rPr>
          <w:color w:val="000000"/>
          <w:sz w:val="28"/>
          <w:szCs w:val="28"/>
          <w:lang w:val="uk-UA" w:eastAsia="uk-UA"/>
        </w:rPr>
        <w:t>.</w:t>
      </w:r>
      <w:r w:rsidR="00B160E4">
        <w:rPr>
          <w:color w:val="000000"/>
          <w:sz w:val="28"/>
          <w:szCs w:val="28"/>
          <w:lang w:val="uk-UA" w:eastAsia="uk-UA"/>
        </w:rPr>
        <w:t>,</w:t>
      </w:r>
      <w:r w:rsidR="003342EF" w:rsidRPr="009851F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160E4" w:rsidRPr="00C12C35">
        <w:rPr>
          <w:color w:val="000000"/>
          <w:sz w:val="28"/>
          <w:szCs w:val="28"/>
          <w:lang w:val="uk-UA" w:eastAsia="uk-UA"/>
        </w:rPr>
        <w:t>Прохоренко</w:t>
      </w:r>
      <w:proofErr w:type="spellEnd"/>
      <w:r w:rsidR="00B160E4" w:rsidRPr="00C12C35">
        <w:rPr>
          <w:color w:val="000000"/>
          <w:sz w:val="28"/>
          <w:szCs w:val="28"/>
          <w:lang w:val="uk-UA" w:eastAsia="uk-UA"/>
        </w:rPr>
        <w:t xml:space="preserve"> В.А.</w:t>
      </w:r>
      <w:r w:rsidR="00B160E4">
        <w:rPr>
          <w:color w:val="000000"/>
          <w:sz w:val="28"/>
          <w:szCs w:val="28"/>
          <w:lang w:val="uk-UA" w:eastAsia="uk-UA"/>
        </w:rPr>
        <w:t>,</w:t>
      </w:r>
      <w:r w:rsidR="00B160E4" w:rsidRPr="00B160E4">
        <w:rPr>
          <w:color w:val="000000"/>
          <w:sz w:val="28"/>
          <w:szCs w:val="28"/>
          <w:lang w:val="uk-UA" w:eastAsia="uk-UA"/>
        </w:rPr>
        <w:t xml:space="preserve"> </w:t>
      </w:r>
      <w:r w:rsidR="00B160E4">
        <w:rPr>
          <w:color w:val="000000"/>
          <w:sz w:val="28"/>
          <w:szCs w:val="28"/>
          <w:lang w:val="uk-UA" w:eastAsia="uk-UA"/>
        </w:rPr>
        <w:t>Романенко В.І.</w:t>
      </w:r>
    </w:p>
    <w:p w:rsidR="00CE4C8F" w:rsidRDefault="00CE4C8F" w:rsidP="00547C63">
      <w:pPr>
        <w:widowControl w:val="0"/>
        <w:jc w:val="both"/>
        <w:rPr>
          <w:color w:val="000000"/>
          <w:szCs w:val="28"/>
          <w:lang w:val="ru-RU" w:eastAsia="uk-UA"/>
        </w:rPr>
      </w:pPr>
      <w:r w:rsidRPr="00C12C35">
        <w:rPr>
          <w:color w:val="000000"/>
          <w:szCs w:val="28"/>
          <w:lang w:eastAsia="uk-UA"/>
        </w:rPr>
        <w:t>У роботі комісії взяли участь:</w:t>
      </w:r>
    </w:p>
    <w:p w:rsidR="00BF5915" w:rsidRDefault="00BF5915" w:rsidP="00BF5915">
      <w:pPr>
        <w:widowControl w:val="0"/>
        <w:jc w:val="both"/>
        <w:rPr>
          <w:color w:val="000000"/>
          <w:szCs w:val="28"/>
          <w:lang w:eastAsia="uk-UA"/>
        </w:rPr>
      </w:pPr>
      <w:proofErr w:type="spellStart"/>
      <w:r w:rsidRPr="00C12C35">
        <w:rPr>
          <w:color w:val="000000"/>
          <w:szCs w:val="28"/>
          <w:lang w:eastAsia="uk-UA"/>
        </w:rPr>
        <w:t>Рижинков</w:t>
      </w:r>
      <w:proofErr w:type="spellEnd"/>
      <w:r w:rsidRPr="00C12C35">
        <w:rPr>
          <w:color w:val="000000"/>
          <w:szCs w:val="28"/>
          <w:lang w:eastAsia="uk-UA"/>
        </w:rPr>
        <w:t xml:space="preserve"> В.В. – заступник начальника управління стратегічного план</w:t>
      </w:r>
      <w:r w:rsidR="0078085E">
        <w:rPr>
          <w:color w:val="000000"/>
          <w:szCs w:val="28"/>
          <w:lang w:eastAsia="uk-UA"/>
        </w:rPr>
        <w:t>ування та комунальної власності.</w:t>
      </w:r>
    </w:p>
    <w:p w:rsidR="00870F00" w:rsidRDefault="00870F00" w:rsidP="00BF5915">
      <w:pPr>
        <w:widowControl w:val="0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Анікєєва С.Є.</w:t>
      </w:r>
      <w:r w:rsidRPr="00870F00">
        <w:rPr>
          <w:color w:val="000000"/>
          <w:szCs w:val="28"/>
          <w:lang w:eastAsia="uk-UA"/>
        </w:rPr>
        <w:t xml:space="preserve"> </w:t>
      </w:r>
      <w:r w:rsidRPr="00C12C35">
        <w:rPr>
          <w:color w:val="000000"/>
          <w:szCs w:val="28"/>
          <w:lang w:eastAsia="uk-UA"/>
        </w:rPr>
        <w:t>– заступник начальника управління</w:t>
      </w:r>
      <w:r>
        <w:rPr>
          <w:color w:val="000000"/>
          <w:szCs w:val="28"/>
          <w:lang w:eastAsia="uk-UA"/>
        </w:rPr>
        <w:t xml:space="preserve"> взаємодії з правоохоронними і контролюючими органами, правового забезпечення та антикорупційної політики – начальник відділу правових експертиз.</w:t>
      </w:r>
    </w:p>
    <w:p w:rsidR="00450C36" w:rsidRDefault="00450C36" w:rsidP="00450C3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595723">
        <w:rPr>
          <w:color w:val="000000"/>
          <w:lang w:eastAsia="uk-UA"/>
        </w:rPr>
        <w:t>Костіна</w:t>
      </w:r>
      <w:proofErr w:type="spellEnd"/>
      <w:r w:rsidRPr="00595723">
        <w:rPr>
          <w:color w:val="000000"/>
          <w:lang w:eastAsia="uk-UA"/>
        </w:rPr>
        <w:t xml:space="preserve"> Н.С. − начальник відділу </w:t>
      </w:r>
      <w:r>
        <w:rPr>
          <w:color w:val="000000"/>
          <w:lang w:eastAsia="uk-UA"/>
        </w:rPr>
        <w:t xml:space="preserve">по роботі </w:t>
      </w:r>
      <w:r w:rsidRPr="00595723">
        <w:rPr>
          <w:color w:val="000000"/>
          <w:lang w:eastAsia="uk-UA"/>
        </w:rPr>
        <w:t xml:space="preserve">з </w:t>
      </w:r>
      <w:r>
        <w:rPr>
          <w:color w:val="000000"/>
          <w:lang w:eastAsia="uk-UA"/>
        </w:rPr>
        <w:t xml:space="preserve"> керівниками комунальних підприємств, закладів та установ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450C36" w:rsidRDefault="00450C36" w:rsidP="00450C36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 w:rsidRPr="00C12C35">
        <w:rPr>
          <w:color w:val="000000"/>
          <w:szCs w:val="28"/>
          <w:lang w:eastAsia="uk-UA"/>
        </w:rPr>
        <w:t>Виходов</w:t>
      </w:r>
      <w:proofErr w:type="spellEnd"/>
      <w:r w:rsidRPr="00C12C35">
        <w:rPr>
          <w:color w:val="000000"/>
          <w:szCs w:val="28"/>
          <w:lang w:eastAsia="uk-UA"/>
        </w:rPr>
        <w:t xml:space="preserve"> Є.А. – начальник відділу оренди нерухомого майна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473DA3" w:rsidRDefault="00450C36" w:rsidP="00473DA3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Єгоренкова</w:t>
      </w:r>
      <w:proofErr w:type="spellEnd"/>
      <w:r>
        <w:rPr>
          <w:color w:val="000000"/>
          <w:szCs w:val="28"/>
          <w:lang w:eastAsia="uk-UA"/>
        </w:rPr>
        <w:t xml:space="preserve"> Ю</w:t>
      </w:r>
      <w:r w:rsidR="00473DA3" w:rsidRPr="00C12C35">
        <w:rPr>
          <w:color w:val="000000"/>
          <w:szCs w:val="28"/>
          <w:lang w:eastAsia="uk-UA"/>
        </w:rPr>
        <w:t>.</w:t>
      </w:r>
      <w:r>
        <w:rPr>
          <w:color w:val="000000"/>
          <w:szCs w:val="28"/>
          <w:lang w:eastAsia="uk-UA"/>
        </w:rPr>
        <w:t xml:space="preserve">О. </w:t>
      </w:r>
      <w:r w:rsidR="00473DA3" w:rsidRPr="00C12C35">
        <w:rPr>
          <w:color w:val="000000"/>
          <w:szCs w:val="28"/>
          <w:lang w:eastAsia="uk-UA"/>
        </w:rPr>
        <w:t xml:space="preserve">– </w:t>
      </w:r>
      <w:r>
        <w:rPr>
          <w:color w:val="000000"/>
          <w:szCs w:val="28"/>
          <w:lang w:eastAsia="uk-UA"/>
        </w:rPr>
        <w:t xml:space="preserve">заступник </w:t>
      </w:r>
      <w:r w:rsidR="00473DA3" w:rsidRPr="00C12C35">
        <w:rPr>
          <w:color w:val="000000"/>
          <w:szCs w:val="28"/>
          <w:lang w:eastAsia="uk-UA"/>
        </w:rPr>
        <w:t>начальник</w:t>
      </w:r>
      <w:r>
        <w:rPr>
          <w:color w:val="000000"/>
          <w:szCs w:val="28"/>
          <w:lang w:eastAsia="uk-UA"/>
        </w:rPr>
        <w:t>а</w:t>
      </w:r>
      <w:r w:rsidR="00473DA3" w:rsidRPr="00C12C35">
        <w:rPr>
          <w:color w:val="000000"/>
          <w:szCs w:val="28"/>
          <w:lang w:eastAsia="uk-UA"/>
        </w:rPr>
        <w:t xml:space="preserve"> відділу комунальної власності управління стратегі</w:t>
      </w:r>
      <w:r w:rsidR="0078085E">
        <w:rPr>
          <w:color w:val="000000"/>
          <w:szCs w:val="28"/>
          <w:lang w:eastAsia="uk-UA"/>
        </w:rPr>
        <w:t>чного планування та комунальної.</w:t>
      </w:r>
    </w:p>
    <w:p w:rsidR="00B160E4" w:rsidRDefault="00B160E4" w:rsidP="00473DA3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Царік</w:t>
      </w:r>
      <w:proofErr w:type="spellEnd"/>
      <w:r>
        <w:rPr>
          <w:color w:val="000000"/>
          <w:szCs w:val="28"/>
          <w:lang w:eastAsia="uk-UA"/>
        </w:rPr>
        <w:t xml:space="preserve"> О.М. – головний спеціаліст </w:t>
      </w:r>
      <w:r w:rsidRPr="00C12C35">
        <w:rPr>
          <w:color w:val="000000"/>
          <w:szCs w:val="28"/>
          <w:lang w:eastAsia="uk-UA"/>
        </w:rPr>
        <w:t>відділу комунальної власності управління стратегі</w:t>
      </w:r>
      <w:r>
        <w:rPr>
          <w:color w:val="000000"/>
          <w:szCs w:val="28"/>
          <w:lang w:eastAsia="uk-UA"/>
        </w:rPr>
        <w:t>чного планування та комунальної.</w:t>
      </w:r>
    </w:p>
    <w:p w:rsidR="00B160E4" w:rsidRDefault="002F7632" w:rsidP="00B160E4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proofErr w:type="spellStart"/>
      <w:r>
        <w:rPr>
          <w:color w:val="000000"/>
          <w:szCs w:val="28"/>
          <w:lang w:eastAsia="uk-UA"/>
        </w:rPr>
        <w:t>Грицевська</w:t>
      </w:r>
      <w:proofErr w:type="spellEnd"/>
      <w:r>
        <w:rPr>
          <w:color w:val="000000"/>
          <w:szCs w:val="28"/>
          <w:lang w:eastAsia="uk-UA"/>
        </w:rPr>
        <w:t xml:space="preserve"> Т.</w:t>
      </w:r>
      <w:r w:rsidR="00B160E4">
        <w:rPr>
          <w:color w:val="000000"/>
          <w:szCs w:val="28"/>
          <w:lang w:eastAsia="uk-UA"/>
        </w:rPr>
        <w:t xml:space="preserve">Г. – головний спеціаліст </w:t>
      </w:r>
      <w:r w:rsidR="00B160E4" w:rsidRPr="00C12C35">
        <w:rPr>
          <w:color w:val="000000"/>
          <w:szCs w:val="28"/>
          <w:lang w:eastAsia="uk-UA"/>
        </w:rPr>
        <w:t>відділу комунальної власності управління стратегі</w:t>
      </w:r>
      <w:r w:rsidR="00B160E4">
        <w:rPr>
          <w:color w:val="000000"/>
          <w:szCs w:val="28"/>
          <w:lang w:eastAsia="uk-UA"/>
        </w:rPr>
        <w:t>чного планування та комунальної.</w:t>
      </w:r>
    </w:p>
    <w:p w:rsidR="00B160E4" w:rsidRPr="00B160E4" w:rsidRDefault="00B160E4" w:rsidP="00473DA3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</w:p>
    <w:p w:rsidR="00B025B3" w:rsidRDefault="00B025B3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3678F5" w:rsidRDefault="003678F5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450C36" w:rsidRDefault="00450C36" w:rsidP="00000242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B160E4" w:rsidRPr="000A1E94" w:rsidRDefault="00B160E4" w:rsidP="00B160E4">
      <w:pPr>
        <w:tabs>
          <w:tab w:val="left" w:pos="5103"/>
        </w:tabs>
        <w:spacing w:after="200"/>
        <w:jc w:val="center"/>
        <w:rPr>
          <w:b/>
          <w:sz w:val="26"/>
          <w:szCs w:val="26"/>
          <w:lang w:val="ru-RU" w:eastAsia="en-US"/>
        </w:rPr>
      </w:pPr>
      <w:r w:rsidRPr="000A1E94">
        <w:rPr>
          <w:b/>
          <w:sz w:val="26"/>
          <w:szCs w:val="26"/>
          <w:lang w:val="ru-RU" w:eastAsia="en-US"/>
        </w:rPr>
        <w:lastRenderedPageBreak/>
        <w:t xml:space="preserve">Порядок </w:t>
      </w:r>
      <w:r w:rsidRPr="000A1E94">
        <w:rPr>
          <w:b/>
          <w:sz w:val="26"/>
          <w:szCs w:val="26"/>
          <w:lang w:eastAsia="en-US"/>
        </w:rPr>
        <w:t>денний</w:t>
      </w:r>
      <w:r w:rsidRPr="000A1E94">
        <w:rPr>
          <w:b/>
          <w:sz w:val="26"/>
          <w:szCs w:val="26"/>
          <w:lang w:val="ru-RU" w:eastAsia="en-US"/>
        </w:rPr>
        <w:t>:</w:t>
      </w:r>
    </w:p>
    <w:p w:rsidR="00B160E4" w:rsidRPr="000A1E94" w:rsidRDefault="00B160E4" w:rsidP="00B160E4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  <w:t>1. Про виконання рекомендацій комісії КП ,,Дніпропетровська обласна клінічна лікарня ім. І.І. Мечникова” щодо приведення договорів від 31.12.2019 № 3-М, від 01.10.2018 № 6- Б та 16-М до вимог чинного законодавства.</w:t>
      </w:r>
    </w:p>
    <w:p w:rsidR="00B160E4" w:rsidRPr="000A1E94" w:rsidRDefault="00B160E4" w:rsidP="00B160E4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 w:val="26"/>
          <w:szCs w:val="26"/>
        </w:rPr>
      </w:pPr>
      <w:r w:rsidRPr="000A1E94">
        <w:rPr>
          <w:sz w:val="26"/>
          <w:szCs w:val="26"/>
          <w:lang w:eastAsia="en-US"/>
        </w:rPr>
        <w:tab/>
        <w:t>2. Про виконання рекомендацій комісії КП ,,</w:t>
      </w:r>
      <w:proofErr w:type="spellStart"/>
      <w:r w:rsidRPr="000A1E94">
        <w:rPr>
          <w:sz w:val="26"/>
          <w:szCs w:val="26"/>
          <w:lang w:eastAsia="en-US"/>
        </w:rPr>
        <w:t>Комунгоспсервіс</w:t>
      </w:r>
      <w:proofErr w:type="spellEnd"/>
      <w:r w:rsidRPr="000A1E94">
        <w:rPr>
          <w:sz w:val="26"/>
          <w:szCs w:val="26"/>
          <w:lang w:eastAsia="en-US"/>
        </w:rPr>
        <w:t xml:space="preserve">” ДОР  щодо приведення договорів оренди до вимог чинного законодавства та про розгляд інформації щодо  </w:t>
      </w:r>
      <w:r w:rsidRPr="000A1E94">
        <w:rPr>
          <w:sz w:val="26"/>
          <w:szCs w:val="26"/>
        </w:rPr>
        <w:t>ефективного управління та розпорядження об’єктами житлово-комунального господарства КП ,,</w:t>
      </w:r>
      <w:proofErr w:type="spellStart"/>
      <w:r w:rsidRPr="000A1E94">
        <w:rPr>
          <w:sz w:val="26"/>
          <w:szCs w:val="26"/>
        </w:rPr>
        <w:t>Комунгоспсервіс”</w:t>
      </w:r>
      <w:r w:rsidR="00460DF1">
        <w:rPr>
          <w:sz w:val="26"/>
          <w:szCs w:val="26"/>
        </w:rPr>
        <w:t>ДОР</w:t>
      </w:r>
      <w:proofErr w:type="spellEnd"/>
      <w:r w:rsidRPr="000A1E94">
        <w:rPr>
          <w:sz w:val="26"/>
          <w:szCs w:val="26"/>
        </w:rPr>
        <w:t xml:space="preserve"> за 2019 рік.</w:t>
      </w:r>
    </w:p>
    <w:p w:rsidR="00B160E4" w:rsidRPr="000A1E94" w:rsidRDefault="00B160E4" w:rsidP="00B160E4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  <w:t xml:space="preserve">3. </w:t>
      </w:r>
      <w:r w:rsidRPr="000A1E94">
        <w:rPr>
          <w:bCs/>
          <w:sz w:val="26"/>
          <w:szCs w:val="26"/>
          <w:lang w:bidi="uk-UA"/>
        </w:rPr>
        <w:t>Про звернення щодо зняття з контролю постійної комісії рішень обласної ради ,,</w:t>
      </w:r>
      <w:r w:rsidRPr="000A1E94">
        <w:rPr>
          <w:sz w:val="26"/>
          <w:szCs w:val="26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та ,,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області”, які виконані в повному обсязі.</w:t>
      </w:r>
    </w:p>
    <w:p w:rsidR="00B160E4" w:rsidRPr="000A1E94" w:rsidRDefault="00B160E4" w:rsidP="00B160E4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</w:r>
      <w:r w:rsidRPr="000A1E94">
        <w:rPr>
          <w:sz w:val="26"/>
          <w:szCs w:val="26"/>
          <w:lang w:eastAsia="en-US"/>
        </w:rPr>
        <w:tab/>
        <w:t>4.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B160E4" w:rsidRPr="000A1E94" w:rsidRDefault="00B160E4" w:rsidP="00B160E4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</w:r>
      <w:r w:rsidRPr="000A1E94">
        <w:rPr>
          <w:sz w:val="26"/>
          <w:szCs w:val="26"/>
          <w:lang w:eastAsia="en-US"/>
        </w:rPr>
        <w:tab/>
        <w:t>5. 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B160E4" w:rsidRPr="000A1E94" w:rsidRDefault="00B160E4" w:rsidP="00B160E4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</w:r>
      <w:r w:rsidRPr="000A1E94">
        <w:rPr>
          <w:sz w:val="26"/>
          <w:szCs w:val="26"/>
          <w:lang w:eastAsia="en-US"/>
        </w:rPr>
        <w:tab/>
        <w:t>6. 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B160E4" w:rsidRPr="000A1E94" w:rsidRDefault="00B160E4" w:rsidP="00B160E4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</w:r>
      <w:r w:rsidRPr="000A1E94">
        <w:rPr>
          <w:sz w:val="26"/>
          <w:szCs w:val="26"/>
          <w:lang w:eastAsia="en-US"/>
        </w:rPr>
        <w:tab/>
        <w:t>7. Про оренду нерухомого майна, що є спільною власністю територіальних громад сіл, селищ, міст Дніпропетровської області.</w:t>
      </w:r>
    </w:p>
    <w:p w:rsidR="00B160E4" w:rsidRPr="000A1E94" w:rsidRDefault="00B160E4" w:rsidP="00B160E4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color w:val="000000"/>
          <w:sz w:val="26"/>
          <w:szCs w:val="26"/>
          <w:lang w:eastAsia="uk-UA" w:bidi="uk-UA"/>
        </w:rPr>
      </w:pPr>
      <w:r w:rsidRPr="000A1E94">
        <w:rPr>
          <w:sz w:val="26"/>
          <w:szCs w:val="26"/>
          <w:lang w:eastAsia="en-US"/>
        </w:rPr>
        <w:tab/>
        <w:t xml:space="preserve">8. </w:t>
      </w:r>
      <w:r w:rsidRPr="000A1E94">
        <w:rPr>
          <w:color w:val="000000"/>
          <w:sz w:val="26"/>
          <w:szCs w:val="26"/>
          <w:lang w:eastAsia="uk-UA" w:bidi="uk-UA"/>
        </w:rPr>
        <w:t xml:space="preserve">Про списання майна, що належить до  спільної власності територіальних громад сіл, селищ, міст Дніпропетровської області. </w:t>
      </w:r>
    </w:p>
    <w:p w:rsidR="00B160E4" w:rsidRPr="000A1E94" w:rsidRDefault="00B160E4" w:rsidP="00B160E4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eastAsia="en-US"/>
        </w:rPr>
        <w:tab/>
        <w:t xml:space="preserve">9. </w:t>
      </w:r>
      <w:r w:rsidRPr="000A1E94">
        <w:rPr>
          <w:sz w:val="26"/>
          <w:szCs w:val="26"/>
        </w:rPr>
        <w:t xml:space="preserve">Про продаж індивідуально визначеного майна, що належить </w:t>
      </w:r>
      <w:r w:rsidRPr="000A1E94">
        <w:rPr>
          <w:sz w:val="26"/>
          <w:szCs w:val="26"/>
        </w:rPr>
        <w:br/>
        <w:t>до спільної власності територіальних громад сіл, селищ, міст Дніпропетровської області й перебуває на балансі обласних   комунальних підприємств, закладів та установ.</w:t>
      </w:r>
    </w:p>
    <w:p w:rsidR="00B160E4" w:rsidRPr="000A1E94" w:rsidRDefault="00B160E4" w:rsidP="00B160E4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0A1E94">
        <w:rPr>
          <w:sz w:val="26"/>
          <w:szCs w:val="26"/>
          <w:lang w:val="ru-RU" w:eastAsia="en-US"/>
        </w:rPr>
        <w:tab/>
      </w:r>
      <w:r w:rsidRPr="000A1E94">
        <w:rPr>
          <w:sz w:val="26"/>
          <w:szCs w:val="26"/>
          <w:lang w:val="ru-RU" w:eastAsia="en-US"/>
        </w:rPr>
        <w:tab/>
        <w:t xml:space="preserve">10. </w:t>
      </w:r>
      <w:proofErr w:type="gramStart"/>
      <w:r w:rsidRPr="000A1E94">
        <w:rPr>
          <w:sz w:val="26"/>
          <w:szCs w:val="26"/>
          <w:lang w:val="ru-RU" w:eastAsia="en-US"/>
        </w:rPr>
        <w:t>Р</w:t>
      </w:r>
      <w:proofErr w:type="spellStart"/>
      <w:proofErr w:type="gramEnd"/>
      <w:r w:rsidRPr="000A1E94">
        <w:rPr>
          <w:sz w:val="26"/>
          <w:szCs w:val="26"/>
          <w:lang w:eastAsia="en-US"/>
        </w:rPr>
        <w:t>ізне</w:t>
      </w:r>
      <w:proofErr w:type="spellEnd"/>
      <w:r>
        <w:rPr>
          <w:sz w:val="26"/>
          <w:szCs w:val="26"/>
          <w:lang w:eastAsia="en-US"/>
        </w:rPr>
        <w:t>.</w:t>
      </w: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B160E4" w:rsidRDefault="00B160E4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B160E4" w:rsidRDefault="00B160E4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60DF1" w:rsidRDefault="00460DF1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B160E4" w:rsidRDefault="00B160E4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450C36" w:rsidRDefault="00450C36" w:rsidP="00547C63">
      <w:pPr>
        <w:tabs>
          <w:tab w:val="left" w:pos="3975"/>
        </w:tabs>
        <w:spacing w:after="200"/>
        <w:rPr>
          <w:color w:val="000000"/>
          <w:szCs w:val="28"/>
          <w:lang w:val="ru-RU" w:eastAsia="uk-UA"/>
        </w:rPr>
      </w:pPr>
    </w:p>
    <w:p w:rsidR="00B160E4" w:rsidRPr="0066172C" w:rsidRDefault="00B552E2" w:rsidP="00B160E4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66172C">
        <w:rPr>
          <w:b/>
          <w:szCs w:val="28"/>
        </w:rPr>
        <w:lastRenderedPageBreak/>
        <w:t xml:space="preserve">СЛУХАЛИ </w:t>
      </w:r>
      <w:r w:rsidRPr="0066172C">
        <w:rPr>
          <w:b/>
          <w:szCs w:val="28"/>
          <w:lang w:val="ru-RU"/>
        </w:rPr>
        <w:t>1</w:t>
      </w:r>
      <w:r w:rsidR="00A8736F" w:rsidRPr="0066172C">
        <w:rPr>
          <w:szCs w:val="28"/>
        </w:rPr>
        <w:t>.</w:t>
      </w:r>
      <w:r w:rsidR="00FA7F3B" w:rsidRPr="0066172C">
        <w:rPr>
          <w:szCs w:val="28"/>
          <w:lang w:val="ru-RU"/>
        </w:rPr>
        <w:t xml:space="preserve"> </w:t>
      </w:r>
      <w:r w:rsidR="00B160E4" w:rsidRPr="0066172C">
        <w:rPr>
          <w:szCs w:val="28"/>
          <w:lang w:eastAsia="en-US"/>
        </w:rPr>
        <w:t xml:space="preserve">Про виконання рекомендацій комісії КП ,,Дніпропетровська обласна клінічна лікарня ім. І.І. </w:t>
      </w:r>
      <w:proofErr w:type="spellStart"/>
      <w:r w:rsidR="00B160E4" w:rsidRPr="0066172C">
        <w:rPr>
          <w:szCs w:val="28"/>
          <w:lang w:eastAsia="en-US"/>
        </w:rPr>
        <w:t>Мечникова”</w:t>
      </w:r>
      <w:r w:rsidR="00460DF1">
        <w:rPr>
          <w:szCs w:val="28"/>
          <w:lang w:eastAsia="en-US"/>
        </w:rPr>
        <w:t>ДОР</w:t>
      </w:r>
      <w:proofErr w:type="spellEnd"/>
      <w:r w:rsidR="00B160E4" w:rsidRPr="0066172C">
        <w:rPr>
          <w:szCs w:val="28"/>
          <w:lang w:eastAsia="en-US"/>
        </w:rPr>
        <w:t xml:space="preserve"> щодо приведення договорів від 31.12.2019 № 3-М, від 01.10.2018 № 6- Б та 16-М до вимог чинного законодавства.</w:t>
      </w:r>
    </w:p>
    <w:p w:rsidR="00E30004" w:rsidRPr="0066172C" w:rsidRDefault="00B552E2" w:rsidP="000A1006">
      <w:pPr>
        <w:autoSpaceDE w:val="0"/>
        <w:autoSpaceDN w:val="0"/>
        <w:adjustRightInd w:val="0"/>
        <w:spacing w:after="240"/>
        <w:jc w:val="both"/>
        <w:rPr>
          <w:color w:val="000000"/>
          <w:szCs w:val="28"/>
          <w:lang w:eastAsia="uk-UA"/>
        </w:rPr>
      </w:pPr>
      <w:r w:rsidRPr="0066172C">
        <w:rPr>
          <w:szCs w:val="28"/>
          <w:u w:val="single"/>
        </w:rPr>
        <w:t>Інформація</w:t>
      </w:r>
      <w:r w:rsidRPr="0066172C">
        <w:rPr>
          <w:szCs w:val="28"/>
        </w:rPr>
        <w:t xml:space="preserve">: </w:t>
      </w:r>
      <w:r w:rsidR="000A1006" w:rsidRPr="0066172C">
        <w:rPr>
          <w:color w:val="000000"/>
          <w:szCs w:val="28"/>
          <w:lang w:eastAsia="uk-UA"/>
        </w:rPr>
        <w:t>Лисенко Ю.Ю. –</w:t>
      </w:r>
      <w:r w:rsidR="000A1006" w:rsidRPr="0066172C">
        <w:rPr>
          <w:szCs w:val="28"/>
        </w:rPr>
        <w:t xml:space="preserve"> заступник головного лікаря з економічних питань КЗ ,,Дніпропетровська обласна лікарня імені І.І. </w:t>
      </w:r>
      <w:proofErr w:type="spellStart"/>
      <w:r w:rsidR="000A1006" w:rsidRPr="0066172C">
        <w:rPr>
          <w:szCs w:val="28"/>
        </w:rPr>
        <w:t>Мечникова”</w:t>
      </w:r>
      <w:r w:rsidR="00460DF1">
        <w:rPr>
          <w:szCs w:val="28"/>
        </w:rPr>
        <w:t>ДОР</w:t>
      </w:r>
      <w:proofErr w:type="spellEnd"/>
      <w:r w:rsidR="00512573" w:rsidRPr="0066172C">
        <w:rPr>
          <w:szCs w:val="28"/>
        </w:rPr>
        <w:t>.</w:t>
      </w:r>
    </w:p>
    <w:p w:rsidR="00B552E2" w:rsidRPr="0066172C" w:rsidRDefault="00B552E2" w:rsidP="00B552E2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66172C">
        <w:rPr>
          <w:szCs w:val="28"/>
          <w:u w:val="single"/>
        </w:rPr>
        <w:t xml:space="preserve">Виступили: </w:t>
      </w:r>
      <w:proofErr w:type="spellStart"/>
      <w:r w:rsidRPr="0066172C">
        <w:rPr>
          <w:szCs w:val="28"/>
        </w:rPr>
        <w:t>Погосян</w:t>
      </w:r>
      <w:proofErr w:type="spellEnd"/>
      <w:r w:rsidRPr="0066172C">
        <w:rPr>
          <w:szCs w:val="28"/>
        </w:rPr>
        <w:t xml:space="preserve"> В.Е.</w:t>
      </w:r>
      <w:r w:rsidR="00460DF1">
        <w:rPr>
          <w:szCs w:val="28"/>
        </w:rPr>
        <w:t>,</w:t>
      </w:r>
      <w:r w:rsidR="00460DF1" w:rsidRPr="00460DF1">
        <w:rPr>
          <w:color w:val="000000"/>
          <w:szCs w:val="28"/>
          <w:lang w:eastAsia="uk-UA"/>
        </w:rPr>
        <w:t xml:space="preserve"> </w:t>
      </w:r>
      <w:proofErr w:type="spellStart"/>
      <w:r w:rsidR="00460DF1">
        <w:rPr>
          <w:color w:val="000000"/>
          <w:szCs w:val="28"/>
          <w:lang w:eastAsia="uk-UA"/>
        </w:rPr>
        <w:t>Антіпов</w:t>
      </w:r>
      <w:proofErr w:type="spellEnd"/>
      <w:r w:rsidR="00460DF1">
        <w:rPr>
          <w:color w:val="000000"/>
          <w:szCs w:val="28"/>
          <w:lang w:eastAsia="uk-UA"/>
        </w:rPr>
        <w:t xml:space="preserve"> В.М., </w:t>
      </w:r>
      <w:proofErr w:type="spellStart"/>
      <w:r w:rsidR="00460DF1" w:rsidRPr="00C12C35">
        <w:rPr>
          <w:color w:val="000000"/>
          <w:szCs w:val="28"/>
          <w:lang w:eastAsia="uk-UA"/>
        </w:rPr>
        <w:t>Юревич</w:t>
      </w:r>
      <w:proofErr w:type="spellEnd"/>
      <w:r w:rsidR="00460DF1" w:rsidRPr="00C12C35">
        <w:rPr>
          <w:color w:val="000000"/>
          <w:szCs w:val="28"/>
          <w:lang w:eastAsia="uk-UA"/>
        </w:rPr>
        <w:t xml:space="preserve"> Т.А.,</w:t>
      </w:r>
      <w:r w:rsidR="00460DF1">
        <w:rPr>
          <w:color w:val="000000"/>
          <w:szCs w:val="28"/>
          <w:lang w:eastAsia="uk-UA"/>
        </w:rPr>
        <w:t xml:space="preserve"> </w:t>
      </w:r>
      <w:proofErr w:type="spellStart"/>
      <w:r w:rsidR="00460DF1" w:rsidRPr="00C12C35">
        <w:rPr>
          <w:color w:val="000000"/>
          <w:szCs w:val="28"/>
          <w:lang w:eastAsia="uk-UA"/>
        </w:rPr>
        <w:t>Бутківський</w:t>
      </w:r>
      <w:proofErr w:type="spellEnd"/>
      <w:r w:rsidR="00460DF1" w:rsidRPr="00C12C35">
        <w:rPr>
          <w:color w:val="000000"/>
          <w:szCs w:val="28"/>
          <w:lang w:eastAsia="uk-UA"/>
        </w:rPr>
        <w:t xml:space="preserve"> В.В.</w:t>
      </w:r>
    </w:p>
    <w:p w:rsidR="00B552E2" w:rsidRPr="0066172C" w:rsidRDefault="00B552E2" w:rsidP="00B552E2">
      <w:pPr>
        <w:autoSpaceDE w:val="0"/>
        <w:autoSpaceDN w:val="0"/>
        <w:adjustRightInd w:val="0"/>
        <w:spacing w:after="240"/>
        <w:jc w:val="both"/>
        <w:rPr>
          <w:b/>
          <w:szCs w:val="28"/>
        </w:rPr>
      </w:pPr>
      <w:r w:rsidRPr="0066172C">
        <w:rPr>
          <w:b/>
          <w:szCs w:val="28"/>
        </w:rPr>
        <w:t>ВИРІШИЛИ:</w:t>
      </w:r>
    </w:p>
    <w:p w:rsidR="000B4298" w:rsidRPr="0066172C" w:rsidRDefault="0066172C" w:rsidP="0066172C">
      <w:pPr>
        <w:pStyle w:val="af3"/>
        <w:ind w:firstLine="708"/>
        <w:jc w:val="both"/>
        <w:rPr>
          <w:sz w:val="28"/>
          <w:szCs w:val="28"/>
          <w:lang w:val="uk-UA"/>
        </w:rPr>
      </w:pPr>
      <w:r w:rsidRPr="0066172C">
        <w:rPr>
          <w:sz w:val="28"/>
          <w:szCs w:val="28"/>
          <w:lang w:val="uk-UA"/>
        </w:rPr>
        <w:t xml:space="preserve">1. </w:t>
      </w:r>
      <w:r w:rsidRPr="0066172C">
        <w:rPr>
          <w:sz w:val="28"/>
          <w:szCs w:val="28"/>
        </w:rPr>
        <w:t>КП</w:t>
      </w:r>
      <w:proofErr w:type="gramStart"/>
      <w:r w:rsidRPr="0066172C">
        <w:rPr>
          <w:sz w:val="28"/>
          <w:szCs w:val="28"/>
        </w:rPr>
        <w:t xml:space="preserve"> ,</w:t>
      </w:r>
      <w:proofErr w:type="gramEnd"/>
      <w:r w:rsidRPr="0066172C">
        <w:rPr>
          <w:sz w:val="28"/>
          <w:szCs w:val="28"/>
        </w:rPr>
        <w:t>,</w:t>
      </w:r>
      <w:proofErr w:type="spellStart"/>
      <w:r w:rsidRPr="0066172C">
        <w:rPr>
          <w:sz w:val="28"/>
          <w:szCs w:val="28"/>
        </w:rPr>
        <w:t>Дніпропетровська</w:t>
      </w:r>
      <w:proofErr w:type="spellEnd"/>
      <w:r w:rsidRPr="0066172C">
        <w:rPr>
          <w:sz w:val="28"/>
          <w:szCs w:val="28"/>
        </w:rPr>
        <w:t xml:space="preserve"> </w:t>
      </w:r>
      <w:proofErr w:type="spellStart"/>
      <w:r w:rsidRPr="0066172C">
        <w:rPr>
          <w:sz w:val="28"/>
          <w:szCs w:val="28"/>
        </w:rPr>
        <w:t>обласна</w:t>
      </w:r>
      <w:proofErr w:type="spellEnd"/>
      <w:r w:rsidRPr="0066172C">
        <w:rPr>
          <w:sz w:val="28"/>
          <w:szCs w:val="28"/>
        </w:rPr>
        <w:t xml:space="preserve"> </w:t>
      </w:r>
      <w:proofErr w:type="spellStart"/>
      <w:r w:rsidRPr="0066172C">
        <w:rPr>
          <w:sz w:val="28"/>
          <w:szCs w:val="28"/>
        </w:rPr>
        <w:t>клінічна</w:t>
      </w:r>
      <w:proofErr w:type="spellEnd"/>
      <w:r w:rsidRPr="0066172C">
        <w:rPr>
          <w:sz w:val="28"/>
          <w:szCs w:val="28"/>
        </w:rPr>
        <w:t xml:space="preserve"> </w:t>
      </w:r>
      <w:proofErr w:type="spellStart"/>
      <w:r w:rsidRPr="0066172C">
        <w:rPr>
          <w:sz w:val="28"/>
          <w:szCs w:val="28"/>
        </w:rPr>
        <w:t>лікарня</w:t>
      </w:r>
      <w:proofErr w:type="spellEnd"/>
      <w:r w:rsidRPr="0066172C">
        <w:rPr>
          <w:sz w:val="28"/>
          <w:szCs w:val="28"/>
        </w:rPr>
        <w:t xml:space="preserve"> </w:t>
      </w:r>
      <w:proofErr w:type="spellStart"/>
      <w:r w:rsidRPr="0066172C">
        <w:rPr>
          <w:sz w:val="28"/>
          <w:szCs w:val="28"/>
        </w:rPr>
        <w:t>ім</w:t>
      </w:r>
      <w:proofErr w:type="spellEnd"/>
      <w:r w:rsidRPr="0066172C">
        <w:rPr>
          <w:sz w:val="28"/>
          <w:szCs w:val="28"/>
        </w:rPr>
        <w:t>. І.І. Мечникова”</w:t>
      </w:r>
      <w:r w:rsidR="00460DF1">
        <w:rPr>
          <w:sz w:val="28"/>
          <w:szCs w:val="28"/>
          <w:lang w:val="uk-UA"/>
        </w:rPr>
        <w:t xml:space="preserve"> ДОР</w:t>
      </w:r>
      <w:r w:rsidRPr="0066172C">
        <w:rPr>
          <w:sz w:val="28"/>
          <w:szCs w:val="28"/>
          <w:lang w:val="uk-UA"/>
        </w:rPr>
        <w:t xml:space="preserve"> </w:t>
      </w:r>
      <w:r w:rsidR="00460DF1">
        <w:rPr>
          <w:sz w:val="28"/>
          <w:szCs w:val="28"/>
          <w:lang w:val="uk-UA"/>
        </w:rPr>
        <w:t xml:space="preserve"> 1</w:t>
      </w:r>
      <w:r w:rsidRPr="0066172C">
        <w:rPr>
          <w:sz w:val="28"/>
          <w:szCs w:val="28"/>
          <w:lang w:val="uk-UA"/>
        </w:rPr>
        <w:t xml:space="preserve">8 травня 2020 року подати позовну заяву до суду </w:t>
      </w:r>
      <w:r w:rsidRPr="0066172C">
        <w:rPr>
          <w:color w:val="000000"/>
          <w:sz w:val="28"/>
          <w:szCs w:val="28"/>
          <w:lang w:val="uk-UA" w:eastAsia="uk-UA"/>
        </w:rPr>
        <w:t xml:space="preserve">стосовно </w:t>
      </w:r>
      <w:r w:rsidR="005B6263" w:rsidRPr="0066172C">
        <w:rPr>
          <w:color w:val="000000"/>
          <w:sz w:val="28"/>
          <w:szCs w:val="28"/>
          <w:lang w:val="uk-UA" w:eastAsia="uk-UA"/>
        </w:rPr>
        <w:t>розірвання</w:t>
      </w:r>
      <w:r w:rsidRPr="0066172C">
        <w:rPr>
          <w:color w:val="000000"/>
          <w:sz w:val="28"/>
          <w:szCs w:val="28"/>
          <w:lang w:val="uk-UA" w:eastAsia="uk-UA"/>
        </w:rPr>
        <w:t xml:space="preserve"> договору  оренди  з ТОВ ,,СІВІ-ЦЕНТР</w:t>
      </w:r>
      <w:r w:rsidRPr="0066172C">
        <w:rPr>
          <w:color w:val="000000"/>
          <w:sz w:val="28"/>
          <w:szCs w:val="28"/>
          <w:lang w:eastAsia="uk-UA"/>
        </w:rPr>
        <w:t xml:space="preserve">” та </w:t>
      </w:r>
      <w:r w:rsidRPr="0066172C">
        <w:rPr>
          <w:color w:val="000000"/>
          <w:sz w:val="28"/>
          <w:szCs w:val="28"/>
          <w:lang w:val="uk-UA" w:eastAsia="uk-UA"/>
        </w:rPr>
        <w:t>надати постійній комісії копію</w:t>
      </w:r>
      <w:r w:rsidRPr="0066172C">
        <w:rPr>
          <w:color w:val="000000"/>
          <w:sz w:val="28"/>
          <w:szCs w:val="28"/>
          <w:lang w:eastAsia="uk-UA"/>
        </w:rPr>
        <w:t>.</w:t>
      </w:r>
      <w:r w:rsidRPr="0066172C">
        <w:rPr>
          <w:color w:val="000000"/>
          <w:sz w:val="28"/>
          <w:szCs w:val="28"/>
          <w:lang w:val="uk-UA" w:eastAsia="uk-UA"/>
        </w:rPr>
        <w:t xml:space="preserve"> </w:t>
      </w:r>
    </w:p>
    <w:p w:rsidR="0066172C" w:rsidRPr="0066172C" w:rsidRDefault="0066172C" w:rsidP="00870F00">
      <w:pPr>
        <w:pStyle w:val="af3"/>
        <w:ind w:firstLine="708"/>
        <w:jc w:val="both"/>
        <w:rPr>
          <w:color w:val="000000"/>
          <w:sz w:val="28"/>
          <w:szCs w:val="28"/>
          <w:lang w:val="uk-UA" w:eastAsia="uk-UA"/>
        </w:rPr>
      </w:pPr>
      <w:r w:rsidRPr="0066172C">
        <w:rPr>
          <w:color w:val="000000"/>
          <w:sz w:val="28"/>
          <w:szCs w:val="28"/>
          <w:lang w:val="uk-UA" w:eastAsia="uk-UA"/>
        </w:rPr>
        <w:t>2. У разі не виконання вище зазначеного пункту звернутися до голови обласної ради стосовно  притягнення до дисциплінарної відповідальності</w:t>
      </w:r>
      <w:r w:rsidRPr="0066172C">
        <w:rPr>
          <w:sz w:val="28"/>
          <w:szCs w:val="28"/>
          <w:lang w:val="uk-UA"/>
        </w:rPr>
        <w:t xml:space="preserve"> головного лікаря</w:t>
      </w:r>
      <w:r>
        <w:rPr>
          <w:sz w:val="28"/>
          <w:szCs w:val="28"/>
          <w:lang w:val="uk-UA"/>
        </w:rPr>
        <w:t xml:space="preserve"> </w:t>
      </w:r>
      <w:r w:rsidRPr="0066172C">
        <w:rPr>
          <w:sz w:val="28"/>
          <w:szCs w:val="28"/>
          <w:lang w:val="uk-UA"/>
        </w:rPr>
        <w:t>КЗ ,,Дніпропетровська обласна лікарня імені І.І. Мечникова”</w:t>
      </w:r>
      <w:r w:rsidRPr="0066172C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ДОР</w:t>
      </w:r>
      <w:r w:rsidRPr="0066172C">
        <w:rPr>
          <w:color w:val="000000"/>
          <w:sz w:val="28"/>
          <w:szCs w:val="28"/>
          <w:lang w:val="uk-UA" w:eastAsia="uk-UA"/>
        </w:rPr>
        <w:t>.</w:t>
      </w:r>
    </w:p>
    <w:p w:rsidR="00E30004" w:rsidRPr="00E12280" w:rsidRDefault="00E30004" w:rsidP="00870F00">
      <w:pPr>
        <w:pStyle w:val="af3"/>
        <w:ind w:firstLine="708"/>
        <w:jc w:val="both"/>
        <w:rPr>
          <w:b/>
          <w:sz w:val="28"/>
          <w:szCs w:val="28"/>
          <w:lang w:val="uk-UA" w:eastAsia="ru-RU"/>
        </w:rPr>
      </w:pPr>
      <w:r w:rsidRPr="00E12280">
        <w:rPr>
          <w:b/>
          <w:sz w:val="28"/>
          <w:szCs w:val="28"/>
          <w:lang w:val="uk-UA" w:eastAsia="ru-RU"/>
        </w:rPr>
        <w:t>Результати голосування:</w:t>
      </w:r>
    </w:p>
    <w:p w:rsidR="00E30004" w:rsidRPr="001B255E" w:rsidRDefault="00E30004" w:rsidP="0066172C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66172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6</w:t>
      </w:r>
    </w:p>
    <w:p w:rsidR="00E30004" w:rsidRPr="001B255E" w:rsidRDefault="00E30004" w:rsidP="0066172C">
      <w:pPr>
        <w:autoSpaceDE w:val="0"/>
        <w:autoSpaceDN w:val="0"/>
        <w:adjustRightInd w:val="0"/>
        <w:spacing w:line="276" w:lineRule="auto"/>
        <w:ind w:left="2832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E30004" w:rsidRPr="001B255E" w:rsidRDefault="00E30004" w:rsidP="00460DF1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66172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1 (</w:t>
      </w:r>
      <w:proofErr w:type="spellStart"/>
      <w:r w:rsidR="0066172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Бутковський</w:t>
      </w:r>
      <w:proofErr w:type="spellEnd"/>
      <w:r w:rsidR="0066172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В.В.)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E30004" w:rsidRPr="001B255E" w:rsidRDefault="00E30004" w:rsidP="00460DF1">
      <w:pPr>
        <w:autoSpaceDE w:val="0"/>
        <w:autoSpaceDN w:val="0"/>
        <w:adjustRightInd w:val="0"/>
        <w:spacing w:line="276" w:lineRule="auto"/>
        <w:ind w:left="2124" w:firstLine="708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B160E4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7</w:t>
      </w:r>
    </w:p>
    <w:p w:rsidR="00E30004" w:rsidRPr="0069588C" w:rsidRDefault="00E30004" w:rsidP="00E30004">
      <w:pPr>
        <w:spacing w:line="276" w:lineRule="auto"/>
        <w:ind w:firstLine="708"/>
        <w:jc w:val="both"/>
        <w:rPr>
          <w:bCs/>
          <w:color w:val="000000"/>
          <w:szCs w:val="28"/>
          <w:lang w:eastAsia="uk-UA"/>
        </w:rPr>
      </w:pPr>
    </w:p>
    <w:p w:rsidR="00460DF1" w:rsidRDefault="004A1692" w:rsidP="004A1692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 w:rsidRPr="00C12C35">
        <w:rPr>
          <w:b/>
          <w:szCs w:val="28"/>
        </w:rPr>
        <w:t xml:space="preserve">СЛУХАЛИ </w:t>
      </w:r>
      <w:r w:rsidR="006B2E1D">
        <w:rPr>
          <w:b/>
          <w:szCs w:val="28"/>
          <w:lang w:val="ru-RU"/>
        </w:rPr>
        <w:t>2</w:t>
      </w:r>
      <w:r w:rsidRPr="00C12C35">
        <w:rPr>
          <w:b/>
          <w:szCs w:val="28"/>
        </w:rPr>
        <w:t>.</w:t>
      </w:r>
      <w:r w:rsidR="00FA7F3B">
        <w:rPr>
          <w:szCs w:val="28"/>
          <w:lang w:val="ru-RU"/>
        </w:rPr>
        <w:t xml:space="preserve"> </w:t>
      </w:r>
      <w:r w:rsidR="00460DF1" w:rsidRPr="00460DF1">
        <w:rPr>
          <w:szCs w:val="28"/>
          <w:lang w:eastAsia="en-US"/>
        </w:rPr>
        <w:t>Про виконання рекомендацій комісії КП ,,</w:t>
      </w:r>
      <w:proofErr w:type="spellStart"/>
      <w:r w:rsidR="00460DF1" w:rsidRPr="00460DF1">
        <w:rPr>
          <w:szCs w:val="28"/>
          <w:lang w:eastAsia="en-US"/>
        </w:rPr>
        <w:t>Комунгоспсервіс</w:t>
      </w:r>
      <w:proofErr w:type="spellEnd"/>
      <w:r w:rsidR="00460DF1" w:rsidRPr="00460DF1">
        <w:rPr>
          <w:szCs w:val="28"/>
          <w:lang w:eastAsia="en-US"/>
        </w:rPr>
        <w:t xml:space="preserve">” ДОР  щодо приведення договорів оренди до вимог чинного законодавства та про розгляд інформації щодо  </w:t>
      </w:r>
      <w:r w:rsidR="00460DF1" w:rsidRPr="00460DF1">
        <w:rPr>
          <w:szCs w:val="28"/>
        </w:rPr>
        <w:t>ефективного управління та розпорядження об’єктами житлово-комунального господарства КП ,,</w:t>
      </w:r>
      <w:proofErr w:type="spellStart"/>
      <w:r w:rsidR="00460DF1" w:rsidRPr="00460DF1">
        <w:rPr>
          <w:szCs w:val="28"/>
        </w:rPr>
        <w:t>Комунгоспсервіс”ДОР</w:t>
      </w:r>
      <w:proofErr w:type="spellEnd"/>
      <w:r w:rsidR="00460DF1" w:rsidRPr="00460DF1">
        <w:rPr>
          <w:szCs w:val="28"/>
        </w:rPr>
        <w:t xml:space="preserve"> за 2019 рік.</w:t>
      </w:r>
    </w:p>
    <w:p w:rsidR="0090379C" w:rsidRDefault="0090379C" w:rsidP="004A1692">
      <w:pPr>
        <w:autoSpaceDE w:val="0"/>
        <w:autoSpaceDN w:val="0"/>
        <w:adjustRightInd w:val="0"/>
        <w:spacing w:after="240"/>
        <w:jc w:val="both"/>
        <w:rPr>
          <w:szCs w:val="28"/>
        </w:rPr>
      </w:pPr>
      <w:r w:rsidRPr="00B025B3">
        <w:rPr>
          <w:szCs w:val="28"/>
          <w:u w:val="single"/>
        </w:rPr>
        <w:t xml:space="preserve">Виступили: </w:t>
      </w:r>
      <w:proofErr w:type="spellStart"/>
      <w:r w:rsidRPr="00B025B3">
        <w:rPr>
          <w:szCs w:val="28"/>
        </w:rPr>
        <w:t>Погосян</w:t>
      </w:r>
      <w:proofErr w:type="spellEnd"/>
      <w:r w:rsidRPr="00B025B3">
        <w:rPr>
          <w:szCs w:val="28"/>
        </w:rPr>
        <w:t xml:space="preserve"> В.Е.</w:t>
      </w:r>
    </w:p>
    <w:p w:rsidR="00460DF1" w:rsidRDefault="00BF6BD6" w:rsidP="00460DF1">
      <w:pPr>
        <w:autoSpaceDE w:val="0"/>
        <w:autoSpaceDN w:val="0"/>
        <w:adjustRightInd w:val="0"/>
        <w:spacing w:after="240"/>
        <w:jc w:val="both"/>
        <w:rPr>
          <w:b/>
          <w:szCs w:val="28"/>
        </w:rPr>
      </w:pPr>
      <w:r w:rsidRPr="00BF6BD6">
        <w:rPr>
          <w:b/>
          <w:szCs w:val="28"/>
        </w:rPr>
        <w:t>ВИРІШИЛИ:</w:t>
      </w:r>
    </w:p>
    <w:p w:rsidR="000B4298" w:rsidRDefault="007A77E0" w:rsidP="00460DF1">
      <w:pPr>
        <w:autoSpaceDE w:val="0"/>
        <w:autoSpaceDN w:val="0"/>
        <w:adjustRightInd w:val="0"/>
        <w:spacing w:after="240"/>
        <w:jc w:val="both"/>
        <w:rPr>
          <w:sz w:val="26"/>
          <w:szCs w:val="26"/>
        </w:rPr>
      </w:pPr>
      <w:r>
        <w:rPr>
          <w:b/>
          <w:szCs w:val="28"/>
        </w:rPr>
        <w:tab/>
      </w:r>
      <w:r w:rsidR="00460DF1">
        <w:rPr>
          <w:color w:val="000000"/>
          <w:szCs w:val="28"/>
          <w:lang w:eastAsia="uk-UA"/>
        </w:rPr>
        <w:t xml:space="preserve">У зв’язку з відсутністю директора </w:t>
      </w:r>
      <w:r w:rsidR="00460DF1" w:rsidRPr="000A1E94">
        <w:rPr>
          <w:sz w:val="26"/>
          <w:szCs w:val="26"/>
        </w:rPr>
        <w:t>КП ,,</w:t>
      </w:r>
      <w:proofErr w:type="spellStart"/>
      <w:r w:rsidR="00460DF1" w:rsidRPr="000A1E94">
        <w:rPr>
          <w:sz w:val="26"/>
          <w:szCs w:val="26"/>
        </w:rPr>
        <w:t>Комунгоспсервіс”</w:t>
      </w:r>
      <w:r w:rsidR="00460DF1">
        <w:rPr>
          <w:sz w:val="26"/>
          <w:szCs w:val="26"/>
        </w:rPr>
        <w:t>Д</w:t>
      </w:r>
      <w:r w:rsidR="005B6263">
        <w:rPr>
          <w:sz w:val="26"/>
          <w:szCs w:val="26"/>
        </w:rPr>
        <w:t>ОР</w:t>
      </w:r>
      <w:proofErr w:type="spellEnd"/>
      <w:r w:rsidR="005B6263">
        <w:rPr>
          <w:sz w:val="26"/>
          <w:szCs w:val="26"/>
        </w:rPr>
        <w:t xml:space="preserve"> порушена питання перенести н</w:t>
      </w:r>
      <w:r w:rsidR="00460DF1">
        <w:rPr>
          <w:sz w:val="26"/>
          <w:szCs w:val="26"/>
        </w:rPr>
        <w:t>а наступне засідання комісії (29 травня 2020 року).</w:t>
      </w:r>
    </w:p>
    <w:p w:rsidR="004A1692" w:rsidRPr="001B255E" w:rsidRDefault="004A1692" w:rsidP="00BF66C0">
      <w:pPr>
        <w:autoSpaceDE w:val="0"/>
        <w:autoSpaceDN w:val="0"/>
        <w:adjustRightInd w:val="0"/>
        <w:spacing w:after="240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Результати голосування:</w:t>
      </w:r>
    </w:p>
    <w:p w:rsidR="004A1692" w:rsidRPr="001B255E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за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</w:t>
      </w:r>
      <w:r w:rsidR="00460DF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7</w:t>
      </w:r>
    </w:p>
    <w:p w:rsidR="004A1692" w:rsidRPr="001B255E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проти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 – 0</w:t>
      </w:r>
    </w:p>
    <w:p w:rsidR="004A1692" w:rsidRPr="001B255E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утримались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90379C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0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 </w:t>
      </w:r>
    </w:p>
    <w:p w:rsidR="004A1692" w:rsidRDefault="004A1692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 xml:space="preserve">усього </w:t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</w:r>
      <w:r w:rsidRPr="001B255E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ab/>
        <w:t xml:space="preserve">–  </w:t>
      </w:r>
      <w:r w:rsidR="00460DF1"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  <w:t>7</w:t>
      </w:r>
    </w:p>
    <w:p w:rsidR="00E30004" w:rsidRPr="001B255E" w:rsidRDefault="00E30004" w:rsidP="004A1692">
      <w:pPr>
        <w:autoSpaceDE w:val="0"/>
        <w:autoSpaceDN w:val="0"/>
        <w:adjustRightInd w:val="0"/>
        <w:spacing w:line="276" w:lineRule="auto"/>
        <w:jc w:val="center"/>
        <w:rPr>
          <w:rFonts w:ascii="Times New Roman CYR" w:eastAsia="Calibri" w:hAnsi="Times New Roman CYR" w:cs="Times New Roman CYR"/>
          <w:b/>
          <w:bCs/>
          <w:color w:val="00000A"/>
          <w:szCs w:val="28"/>
          <w:lang w:eastAsia="en-US"/>
        </w:rPr>
      </w:pPr>
    </w:p>
    <w:p w:rsidR="00460DF1" w:rsidRPr="003678F5" w:rsidRDefault="00D0576A" w:rsidP="00460DF1">
      <w:pPr>
        <w:tabs>
          <w:tab w:val="left" w:pos="0"/>
        </w:tabs>
        <w:spacing w:after="160" w:line="259" w:lineRule="auto"/>
        <w:ind w:right="283"/>
        <w:contextualSpacing/>
        <w:jc w:val="both"/>
        <w:rPr>
          <w:szCs w:val="28"/>
          <w:lang w:eastAsia="en-US"/>
        </w:rPr>
      </w:pPr>
      <w:r w:rsidRPr="00C12C35">
        <w:rPr>
          <w:b/>
          <w:szCs w:val="28"/>
        </w:rPr>
        <w:t xml:space="preserve">СЛУХАЛИ </w:t>
      </w:r>
      <w:r w:rsidR="006B2E1D">
        <w:rPr>
          <w:b/>
          <w:szCs w:val="28"/>
        </w:rPr>
        <w:t>3</w:t>
      </w:r>
      <w:r w:rsidRPr="00C12C35">
        <w:rPr>
          <w:b/>
          <w:szCs w:val="28"/>
        </w:rPr>
        <w:t>.</w:t>
      </w:r>
      <w:r w:rsidR="00FA7F3B" w:rsidRPr="00FA7F3B">
        <w:rPr>
          <w:szCs w:val="28"/>
        </w:rPr>
        <w:t xml:space="preserve"> </w:t>
      </w:r>
      <w:r w:rsidR="00460DF1" w:rsidRPr="003678F5">
        <w:rPr>
          <w:bCs/>
          <w:szCs w:val="28"/>
          <w:lang w:bidi="uk-UA"/>
        </w:rPr>
        <w:t>Про звернення щодо зняття з контролю постійної комісії рішень обласної ради ,,</w:t>
      </w:r>
      <w:r w:rsidR="00460DF1" w:rsidRPr="003678F5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та ,,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області”, які виконані в повному обсязі.</w:t>
      </w:r>
    </w:p>
    <w:p w:rsidR="00460DF1" w:rsidRPr="003678F5" w:rsidRDefault="0090379C" w:rsidP="00460DF1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3678F5">
        <w:rPr>
          <w:szCs w:val="28"/>
          <w:u w:val="single"/>
        </w:rPr>
        <w:t>Інформація</w:t>
      </w:r>
      <w:r w:rsidRPr="003678F5">
        <w:rPr>
          <w:szCs w:val="28"/>
        </w:rPr>
        <w:t xml:space="preserve">: </w:t>
      </w:r>
      <w:proofErr w:type="spellStart"/>
      <w:r w:rsidR="00460DF1" w:rsidRPr="003678F5">
        <w:rPr>
          <w:color w:val="000000"/>
          <w:szCs w:val="28"/>
          <w:lang w:eastAsia="uk-UA"/>
        </w:rPr>
        <w:t>Костіна</w:t>
      </w:r>
      <w:proofErr w:type="spellEnd"/>
      <w:r w:rsidR="00460DF1" w:rsidRPr="003678F5">
        <w:rPr>
          <w:color w:val="000000"/>
          <w:szCs w:val="28"/>
          <w:lang w:eastAsia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власності.</w:t>
      </w:r>
    </w:p>
    <w:p w:rsidR="00D0576A" w:rsidRPr="003678F5" w:rsidRDefault="00D0576A" w:rsidP="00D0576A">
      <w:pPr>
        <w:pStyle w:val="af3"/>
        <w:jc w:val="both"/>
        <w:rPr>
          <w:sz w:val="28"/>
          <w:szCs w:val="28"/>
          <w:lang w:val="uk-UA"/>
        </w:rPr>
      </w:pPr>
      <w:r w:rsidRPr="003678F5">
        <w:rPr>
          <w:sz w:val="28"/>
          <w:szCs w:val="28"/>
          <w:u w:val="single"/>
          <w:lang w:val="uk-UA" w:eastAsia="ru-RU"/>
        </w:rPr>
        <w:t xml:space="preserve">Виступили: </w:t>
      </w:r>
      <w:proofErr w:type="spellStart"/>
      <w:r w:rsidRPr="003678F5">
        <w:rPr>
          <w:sz w:val="28"/>
          <w:szCs w:val="28"/>
          <w:lang w:val="uk-UA" w:eastAsia="ru-RU"/>
        </w:rPr>
        <w:t>Погосян</w:t>
      </w:r>
      <w:proofErr w:type="spellEnd"/>
      <w:r w:rsidRPr="003678F5">
        <w:rPr>
          <w:sz w:val="28"/>
          <w:szCs w:val="28"/>
          <w:lang w:val="uk-UA" w:eastAsia="ru-RU"/>
        </w:rPr>
        <w:t xml:space="preserve"> В.Е</w:t>
      </w:r>
      <w:r w:rsidR="00460DF1" w:rsidRPr="003678F5">
        <w:rPr>
          <w:sz w:val="28"/>
          <w:szCs w:val="28"/>
          <w:lang w:val="uk-UA"/>
        </w:rPr>
        <w:t>.</w:t>
      </w:r>
    </w:p>
    <w:p w:rsidR="0090379C" w:rsidRPr="003678F5" w:rsidRDefault="0090379C" w:rsidP="00D0576A">
      <w:pPr>
        <w:pStyle w:val="af3"/>
        <w:jc w:val="both"/>
        <w:rPr>
          <w:b/>
          <w:sz w:val="28"/>
          <w:szCs w:val="28"/>
          <w:lang w:val="uk-UA"/>
        </w:rPr>
      </w:pPr>
      <w:r w:rsidRPr="003678F5">
        <w:rPr>
          <w:b/>
          <w:sz w:val="28"/>
          <w:szCs w:val="28"/>
          <w:lang w:val="uk-UA"/>
        </w:rPr>
        <w:t>ВИРІШИЛИ:</w:t>
      </w:r>
    </w:p>
    <w:p w:rsidR="00460DF1" w:rsidRDefault="00460DF1" w:rsidP="003678F5">
      <w:pPr>
        <w:pStyle w:val="af3"/>
        <w:ind w:firstLine="700"/>
        <w:jc w:val="both"/>
        <w:rPr>
          <w:sz w:val="28"/>
          <w:szCs w:val="28"/>
          <w:lang w:val="uk-UA"/>
        </w:rPr>
      </w:pPr>
      <w:r w:rsidRPr="003678F5">
        <w:rPr>
          <w:sz w:val="28"/>
          <w:szCs w:val="28"/>
          <w:lang w:val="uk-UA"/>
        </w:rPr>
        <w:t xml:space="preserve">Зняти з контролю рішення обласної ради </w:t>
      </w:r>
      <w:r w:rsidR="003678F5" w:rsidRPr="003678F5">
        <w:rPr>
          <w:bCs/>
          <w:sz w:val="28"/>
          <w:szCs w:val="28"/>
          <w:lang w:val="uk-UA" w:bidi="uk-UA"/>
        </w:rPr>
        <w:t>,,</w:t>
      </w:r>
      <w:r w:rsidR="003678F5" w:rsidRPr="003678F5">
        <w:rPr>
          <w:sz w:val="28"/>
          <w:szCs w:val="28"/>
          <w:lang w:val="uk-UA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та ,, 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області”, що перебувають на контролі постійної комісії</w:t>
      </w:r>
      <w:r w:rsidR="005B6263" w:rsidRPr="005B6263">
        <w:rPr>
          <w:b/>
          <w:bCs/>
          <w:iCs/>
          <w:sz w:val="32"/>
          <w:szCs w:val="32"/>
          <w:lang w:val="uk-UA"/>
        </w:rPr>
        <w:t xml:space="preserve"> </w:t>
      </w:r>
      <w:r w:rsidR="005B6263" w:rsidRPr="005B6263">
        <w:rPr>
          <w:sz w:val="28"/>
          <w:szCs w:val="28"/>
          <w:lang w:val="uk-UA"/>
        </w:rPr>
        <w:t>обласної ради з питань комунальної власності, житлово-комунального господарства</w:t>
      </w:r>
      <w:r w:rsidR="003678F5" w:rsidRPr="003678F5">
        <w:rPr>
          <w:sz w:val="28"/>
          <w:szCs w:val="28"/>
          <w:lang w:val="uk-UA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088"/>
      </w:tblGrid>
      <w:tr w:rsidR="00E27D00" w:rsidRPr="00E27D00" w:rsidTr="009263E6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line="259" w:lineRule="auto"/>
              <w:ind w:right="-108"/>
              <w:jc w:val="center"/>
              <w:rPr>
                <w:rFonts w:eastAsia="Calibri"/>
                <w:b/>
                <w:szCs w:val="28"/>
                <w:lang w:val="ru-RU" w:eastAsia="en-US"/>
              </w:rPr>
            </w:pPr>
            <w:r w:rsidRPr="00E27D00">
              <w:rPr>
                <w:rFonts w:eastAsia="Calibri"/>
                <w:b/>
                <w:szCs w:val="28"/>
                <w:lang w:val="ru-RU" w:eastAsia="en-US"/>
              </w:rPr>
              <w:t>№</w:t>
            </w:r>
          </w:p>
          <w:p w:rsidR="00E27D00" w:rsidRPr="00E27D00" w:rsidRDefault="00E27D00" w:rsidP="00E27D00">
            <w:pPr>
              <w:spacing w:line="259" w:lineRule="auto"/>
              <w:ind w:right="-48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b/>
                <w:szCs w:val="28"/>
                <w:lang w:val="ru-RU" w:eastAsia="en-US"/>
              </w:rPr>
              <w:t>з/</w:t>
            </w:r>
            <w:proofErr w:type="gramStart"/>
            <w:r w:rsidRPr="00E27D00">
              <w:rPr>
                <w:rFonts w:eastAsia="Calibri"/>
                <w:b/>
                <w:szCs w:val="28"/>
                <w:lang w:val="ru-RU" w:eastAsia="en-US"/>
              </w:rPr>
              <w:t>п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line="259" w:lineRule="auto"/>
              <w:ind w:right="-125"/>
              <w:jc w:val="center"/>
              <w:rPr>
                <w:rFonts w:eastAsia="Calibri"/>
                <w:b/>
                <w:szCs w:val="28"/>
                <w:lang w:val="ru-RU" w:eastAsia="en-US"/>
              </w:rPr>
            </w:pPr>
            <w:r w:rsidRPr="00E27D00">
              <w:rPr>
                <w:rFonts w:eastAsia="Calibri"/>
                <w:b/>
                <w:szCs w:val="28"/>
                <w:lang w:val="ru-RU" w:eastAsia="en-US"/>
              </w:rPr>
              <w:t xml:space="preserve">Номер і дата </w:t>
            </w:r>
            <w:proofErr w:type="spellStart"/>
            <w:proofErr w:type="gramStart"/>
            <w:r w:rsidRPr="00E27D00">
              <w:rPr>
                <w:rFonts w:eastAsia="Calibri"/>
                <w:b/>
                <w:szCs w:val="28"/>
                <w:lang w:val="ru-RU" w:eastAsia="en-US"/>
              </w:rPr>
              <w:t>р</w:t>
            </w:r>
            <w:proofErr w:type="gramEnd"/>
            <w:r w:rsidRPr="00E27D00">
              <w:rPr>
                <w:rFonts w:eastAsia="Calibri"/>
                <w:b/>
                <w:szCs w:val="28"/>
                <w:lang w:val="ru-RU" w:eastAsia="en-US"/>
              </w:rPr>
              <w:t>ішення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line="259" w:lineRule="auto"/>
              <w:ind w:right="-52"/>
              <w:jc w:val="center"/>
              <w:rPr>
                <w:rFonts w:eastAsia="Calibri"/>
                <w:b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b/>
                <w:szCs w:val="28"/>
                <w:lang w:val="ru-RU" w:eastAsia="en-US"/>
              </w:rPr>
              <w:t>Назва</w:t>
            </w:r>
            <w:proofErr w:type="spellEnd"/>
            <w:r w:rsidRPr="00E27D00">
              <w:rPr>
                <w:rFonts w:eastAsia="Calibri"/>
                <w:b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b/>
                <w:szCs w:val="28"/>
                <w:lang w:val="ru-RU" w:eastAsia="en-US"/>
              </w:rPr>
              <w:t>р</w:t>
            </w:r>
            <w:proofErr w:type="gramEnd"/>
            <w:r w:rsidRPr="00E27D00">
              <w:rPr>
                <w:rFonts w:eastAsia="Calibri"/>
                <w:b/>
                <w:szCs w:val="28"/>
                <w:lang w:val="ru-RU" w:eastAsia="en-US"/>
              </w:rPr>
              <w:t>ішення</w:t>
            </w:r>
            <w:proofErr w:type="spellEnd"/>
          </w:p>
        </w:tc>
      </w:tr>
      <w:tr w:rsidR="00E27D00" w:rsidRPr="00E27D00" w:rsidTr="009263E6">
        <w:trPr>
          <w:trHeight w:val="944"/>
        </w:trPr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after="160"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 xml:space="preserve">660-28/ІV </w:t>
            </w:r>
            <w:smartTag w:uri="urn:schemas-microsoft-com:office:smarttags" w:element="date">
              <w:smartTagPr>
                <w:attr w:name="Year" w:val="2005"/>
                <w:attr w:name="Day" w:val="16"/>
                <w:attr w:name="Month" w:val="09"/>
                <w:attr w:name="ls" w:val="trans"/>
              </w:smartTagPr>
              <w:r w:rsidRPr="00E27D00">
                <w:rPr>
                  <w:rFonts w:eastAsia="Calibri"/>
                  <w:szCs w:val="28"/>
                  <w:lang w:val="ru-RU" w:eastAsia="en-US"/>
                </w:rPr>
                <w:t>16.09.2005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spacing w:after="160" w:line="259" w:lineRule="auto"/>
              <w:jc w:val="both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szCs w:val="28"/>
                <w:lang w:val="ru-RU" w:eastAsia="en-US"/>
              </w:rPr>
              <w:t>ідсобного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сільського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господарства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лікувально-виробничого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об’єднання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міжобласного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клінічного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психоневрологічного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центру</w:t>
            </w:r>
          </w:p>
        </w:tc>
      </w:tr>
      <w:tr w:rsidR="00E27D00" w:rsidRPr="00E27D00" w:rsidTr="009263E6">
        <w:trPr>
          <w:trHeight w:val="1054"/>
        </w:trPr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after="160"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 xml:space="preserve">770-33/ІV 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22"/>
                <w:attr w:name="Year" w:val="2006"/>
              </w:smartTagPr>
              <w:r w:rsidRPr="00E27D00">
                <w:rPr>
                  <w:rFonts w:eastAsia="Calibri"/>
                  <w:szCs w:val="28"/>
                  <w:lang w:val="ru-RU" w:eastAsia="en-US"/>
                </w:rPr>
                <w:t>22.03.2006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spacing w:after="160" w:line="259" w:lineRule="auto"/>
              <w:jc w:val="both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поповнення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статутного фонду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Дніпропетровського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обласного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„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Дніпрооблагрохім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>”</w:t>
            </w:r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line="259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27D00" w:rsidRPr="00E27D00" w:rsidRDefault="00E27D00" w:rsidP="00E27D00">
            <w:pPr>
              <w:spacing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>62-5/V</w:t>
            </w:r>
          </w:p>
          <w:p w:rsidR="00E27D00" w:rsidRPr="00E27D00" w:rsidRDefault="00E27D00" w:rsidP="00E27D00">
            <w:pPr>
              <w:spacing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Year" w:val="2006"/>
                <w:attr w:name="Day" w:val="05"/>
                <w:attr w:name="Month" w:val="12"/>
                <w:attr w:name="ls" w:val="trans"/>
              </w:smartTagPr>
              <w:r w:rsidRPr="00E27D00">
                <w:rPr>
                  <w:rFonts w:eastAsia="Calibri"/>
                  <w:szCs w:val="28"/>
                  <w:lang w:val="ru-RU" w:eastAsia="en-US"/>
                </w:rPr>
                <w:t>05.12.2006</w:t>
              </w:r>
            </w:smartTag>
          </w:p>
          <w:p w:rsidR="00E27D00" w:rsidRPr="00E27D00" w:rsidRDefault="00E27D00" w:rsidP="00E27D00">
            <w:pPr>
              <w:spacing w:after="160"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spacing w:after="160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внесення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змін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до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р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ішення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ради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від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                    </w:t>
            </w:r>
            <w:smartTag w:uri="urn:schemas-microsoft-com:office:smarttags" w:element="date">
              <w:smartTagPr>
                <w:attr w:name="Year" w:val="2005"/>
                <w:attr w:name="Day" w:val="16"/>
                <w:attr w:name="Month" w:val="9"/>
                <w:attr w:name="ls" w:val="trans"/>
              </w:smartTagPr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 xml:space="preserve">16 </w:t>
              </w:r>
              <w:proofErr w:type="spellStart"/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>вересня</w:t>
              </w:r>
              <w:proofErr w:type="spellEnd"/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 xml:space="preserve"> 2005</w:t>
              </w:r>
            </w:smartTag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року № 660-28/IV „Про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підсобного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сільського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господарства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лікувально-виробничого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об’єднання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міжобласного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клінічного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психоневрологічного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центру”</w:t>
            </w:r>
          </w:p>
        </w:tc>
      </w:tr>
      <w:tr w:rsidR="00E27D00" w:rsidRPr="00E27D00" w:rsidTr="009263E6">
        <w:trPr>
          <w:trHeight w:val="977"/>
        </w:trPr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>100-5/V</w:t>
            </w:r>
          </w:p>
          <w:p w:rsidR="00E27D00" w:rsidRPr="00E27D00" w:rsidRDefault="00E27D00" w:rsidP="00E27D00">
            <w:pPr>
              <w:spacing w:line="259" w:lineRule="auto"/>
              <w:jc w:val="center"/>
              <w:rPr>
                <w:rFonts w:eastAsia="Calibri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5"/>
                <w:attr w:name="Year" w:val="2006"/>
              </w:smartTagPr>
              <w:r w:rsidRPr="00E27D00">
                <w:rPr>
                  <w:rFonts w:eastAsia="Calibri"/>
                  <w:szCs w:val="28"/>
                  <w:lang w:val="ru-RU" w:eastAsia="en-US"/>
                </w:rPr>
                <w:t>05.12.2006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tabs>
                <w:tab w:val="left" w:pos="720"/>
              </w:tabs>
              <w:spacing w:after="160" w:line="259" w:lineRule="auto"/>
              <w:ind w:right="-2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формування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статутного фонду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ради „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Аульський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водовід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”</w:t>
            </w:r>
          </w:p>
        </w:tc>
      </w:tr>
      <w:tr w:rsidR="00E27D00" w:rsidRPr="00E27D00" w:rsidTr="009263E6">
        <w:trPr>
          <w:trHeight w:val="1320"/>
        </w:trPr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spacing w:after="160" w:line="259" w:lineRule="auto"/>
              <w:ind w:left="-6" w:right="-6"/>
              <w:jc w:val="center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 xml:space="preserve">271-10/V  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30"/>
                <w:attr w:name="Year" w:val="2007"/>
              </w:smartTagPr>
              <w:r w:rsidRPr="00E27D00">
                <w:rPr>
                  <w:rFonts w:eastAsia="Calibri"/>
                  <w:szCs w:val="28"/>
                  <w:lang w:val="ru-RU" w:eastAsia="en-US"/>
                </w:rPr>
                <w:t>30.08.2007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shd w:val="clear" w:color="auto" w:fill="FFFFFF"/>
              <w:spacing w:after="160" w:line="259" w:lineRule="auto"/>
              <w:jc w:val="both"/>
              <w:rPr>
                <w:rFonts w:eastAsia="Calibri"/>
                <w:szCs w:val="28"/>
                <w:lang w:val="ru-RU" w:eastAsia="en-US"/>
              </w:rPr>
            </w:pPr>
            <w:r w:rsidRPr="00E27D00">
              <w:rPr>
                <w:rFonts w:eastAsia="Calibri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ліквідацію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обласного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„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Птахофабрика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„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Ювілейна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”,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належить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до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358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-14/V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Year" w:val="2008"/>
                <w:attr w:name="Day" w:val="29"/>
                <w:attr w:name="Month" w:val="01"/>
                <w:attr w:name="ls" w:val="trans"/>
              </w:smartTagPr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>29.01.2008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створення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установ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454-16/V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Year" w:val="2008"/>
                <w:attr w:name="Day" w:val="25"/>
                <w:attr w:name="Month" w:val="09"/>
                <w:attr w:name="ls" w:val="trans"/>
              </w:smartTagPr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>25.09.2008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створення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установ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492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-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17/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V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Year" w:val="2008"/>
                <w:attr w:name="Day" w:val="27"/>
                <w:attr w:name="Month" w:val="11"/>
                <w:attr w:name="ls" w:val="trans"/>
              </w:smartTagPr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>27.11.2008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шляхом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ліквідації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„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Профдезінфекція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” м.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Новомосковська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531-18/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V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Year" w:val="2009"/>
                <w:attr w:name="Day" w:val="29"/>
                <w:attr w:name="Month" w:val="01"/>
                <w:attr w:name="ls" w:val="trans"/>
              </w:smartTagPr>
              <w:r w:rsidRPr="00E27D00">
                <w:rPr>
                  <w:rFonts w:eastAsia="Calibri"/>
                  <w:color w:val="000000"/>
                  <w:szCs w:val="28"/>
                  <w:lang w:val="en-US" w:eastAsia="en-US"/>
                </w:rPr>
                <w:t>29</w:t>
              </w:r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>.01.2009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шляхом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ліквідації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„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Профдезінфекція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”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Верхньодніпровського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району </w:t>
            </w:r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761-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26/V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smartTag w:uri="urn:schemas-microsoft-com:office:smarttags" w:element="date">
              <w:smartTagPr>
                <w:attr w:name="Year" w:val="2010"/>
                <w:attr w:name="Day" w:val="06"/>
                <w:attr w:name="Month" w:val="08"/>
                <w:attr w:name="ls" w:val="trans"/>
              </w:smartTagPr>
              <w:r w:rsidRPr="00E27D00">
                <w:rPr>
                  <w:rFonts w:eastAsia="Calibri"/>
                  <w:color w:val="000000"/>
                  <w:szCs w:val="28"/>
                  <w:lang w:val="ru-RU" w:eastAsia="en-US"/>
                </w:rPr>
                <w:t>06.08.2010</w:t>
              </w:r>
            </w:smartTag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шляхом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ліквідації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„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Профдезінфекція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” м.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Вільногірська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належить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186-9/VI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21.10.2011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шляхом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ліквідації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деяких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заснованих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спільній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271-12/VI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23.03.2012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припинення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шляхом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ліквідації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комунального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ідприємства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,,Департамент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екобезпеки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природокористування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енергозбереження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”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ради”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304-13/VI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25.05.2012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 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328-14/VI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17.08.2012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367-16/VI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23.11.2012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394-17/VI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21.12.2012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454-19/VI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21.06.2013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474-20/VI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30.08.2013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514-23/VI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27.12.2013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трудові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відносини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з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керівниками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установ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515-23/VI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27.12.2013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553-26/VI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20.06.2014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554-26/VI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20.06.2014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трудові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відносини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з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керівниками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установ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.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574-27/VI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26.09.2014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трудові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відносини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з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керівниками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установ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575-27/VI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26.09.2014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.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599-28/VI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05.12.2014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603-28/VI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05.12.2014</w:t>
            </w:r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Про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трудові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відносини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з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керівниками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установ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.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614-29/VI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23.01.2015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.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649-31/VI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27.05.2015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селиш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.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661-32/VI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15.07.2015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679-33/VI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14.08.2015</w:t>
            </w:r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698-34/VI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21.10.2015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. 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45-3/VII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25.03.2016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64-4/VII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15.06.2016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84-5/VII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29.07.2016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106-6/VII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28.10.2016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143-7/VII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02.12.2016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та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належать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до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громад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селищ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178-8/VII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24.03.2017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212-9/VII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14.07.2017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та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належать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до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громад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селищ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254-10/VII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11.10.2017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.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292-11/VII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01.12.2017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та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належать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до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громад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селищ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.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330-12/VII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16.03.2018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.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342-13/VII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22.06.2018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388-14/VII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19.10.2018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428-15/VII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07.12.2018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та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належать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до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lastRenderedPageBreak/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громад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селищ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.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460-16/VII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22.02.2019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та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належать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до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громад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селищ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>.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492-17/VII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16.08.2019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.</w:t>
            </w:r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516-18/VII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25.10.2019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en-US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та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належать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до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громад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селищ</w:t>
            </w:r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en-US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en-US"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en-US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551-20/VII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13.12.2019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</w:p>
        </w:tc>
      </w:tr>
      <w:tr w:rsidR="00E27D00" w:rsidRPr="00E27D00" w:rsidTr="009263E6">
        <w:tc>
          <w:tcPr>
            <w:tcW w:w="851" w:type="dxa"/>
            <w:shd w:val="clear" w:color="auto" w:fill="auto"/>
            <w:vAlign w:val="center"/>
          </w:tcPr>
          <w:p w:rsidR="00E27D00" w:rsidRPr="00E27D00" w:rsidRDefault="00E27D00" w:rsidP="00933494">
            <w:pPr>
              <w:numPr>
                <w:ilvl w:val="0"/>
                <w:numId w:val="7"/>
              </w:numPr>
              <w:spacing w:after="160" w:line="259" w:lineRule="auto"/>
              <w:ind w:left="252" w:right="-152" w:hanging="252"/>
              <w:jc w:val="center"/>
              <w:rPr>
                <w:rFonts w:eastAsia="Calibri"/>
                <w:i/>
                <w:szCs w:val="28"/>
                <w:lang w:val="ru-RU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564-21/VII</w:t>
            </w:r>
          </w:p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center"/>
              <w:rPr>
                <w:rFonts w:eastAsia="Calibri"/>
                <w:color w:val="000000"/>
                <w:szCs w:val="28"/>
                <w:lang w:val="ru-RU" w:eastAsia="en-US"/>
              </w:rPr>
            </w:pPr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14.02.2020</w:t>
            </w:r>
          </w:p>
        </w:tc>
        <w:tc>
          <w:tcPr>
            <w:tcW w:w="7088" w:type="dxa"/>
            <w:shd w:val="clear" w:color="auto" w:fill="auto"/>
          </w:tcPr>
          <w:p w:rsidR="00E27D00" w:rsidRPr="00E27D00" w:rsidRDefault="00E27D00" w:rsidP="00E27D00">
            <w:pPr>
              <w:widowControl w:val="0"/>
              <w:autoSpaceDE w:val="0"/>
              <w:autoSpaceDN w:val="0"/>
              <w:adjustRightInd w:val="0"/>
              <w:spacing w:before="12" w:after="12" w:line="259" w:lineRule="auto"/>
              <w:jc w:val="both"/>
              <w:rPr>
                <w:rFonts w:eastAsia="Calibri"/>
                <w:color w:val="000000"/>
                <w:szCs w:val="28"/>
                <w:lang w:val="ru-RU" w:eastAsia="en-US"/>
              </w:rPr>
            </w:pP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Питання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діяльності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окремих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комунальних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proofErr w:type="gram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п</w:t>
            </w:r>
            <w:proofErr w:type="gram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ідприємств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та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закладів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що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належать до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спільної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власності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територіальних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громад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сіл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, селищ,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міст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Дніпропетровської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 xml:space="preserve"> </w:t>
            </w:r>
            <w:proofErr w:type="spellStart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області</w:t>
            </w:r>
            <w:proofErr w:type="spellEnd"/>
            <w:r w:rsidRPr="00E27D00">
              <w:rPr>
                <w:rFonts w:eastAsia="Calibri"/>
                <w:color w:val="000000"/>
                <w:szCs w:val="28"/>
                <w:lang w:val="ru-RU" w:eastAsia="en-US"/>
              </w:rPr>
              <w:t>.</w:t>
            </w:r>
          </w:p>
        </w:tc>
      </w:tr>
    </w:tbl>
    <w:p w:rsidR="00E27D00" w:rsidRPr="00E27D00" w:rsidRDefault="00E27D00" w:rsidP="003678F5">
      <w:pPr>
        <w:pStyle w:val="af3"/>
        <w:ind w:firstLine="700"/>
        <w:jc w:val="both"/>
        <w:rPr>
          <w:sz w:val="28"/>
          <w:szCs w:val="28"/>
        </w:rPr>
      </w:pPr>
    </w:p>
    <w:p w:rsidR="00E319F5" w:rsidRPr="00E319F5" w:rsidRDefault="00E319F5" w:rsidP="00BD64F3">
      <w:pPr>
        <w:ind w:right="-25" w:firstLine="700"/>
        <w:jc w:val="both"/>
        <w:rPr>
          <w:b/>
          <w:color w:val="000000"/>
          <w:szCs w:val="28"/>
        </w:rPr>
      </w:pPr>
      <w:r w:rsidRPr="00E319F5">
        <w:rPr>
          <w:b/>
          <w:color w:val="000000"/>
          <w:szCs w:val="28"/>
        </w:rPr>
        <w:t>Результати голосування:</w:t>
      </w:r>
    </w:p>
    <w:p w:rsidR="00BD64F3" w:rsidRDefault="00BD64F3" w:rsidP="00954FE2">
      <w:pPr>
        <w:ind w:right="-25" w:firstLine="700"/>
        <w:jc w:val="both"/>
        <w:rPr>
          <w:color w:val="000000"/>
          <w:szCs w:val="28"/>
        </w:rPr>
      </w:pPr>
    </w:p>
    <w:p w:rsidR="00D0576A" w:rsidRPr="00C12C35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– </w:t>
      </w:r>
      <w:r w:rsidR="000B4298"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D0576A" w:rsidRPr="00C12C35" w:rsidRDefault="00D0576A" w:rsidP="00D0576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D0576A" w:rsidRPr="00C12C35" w:rsidRDefault="00D0576A" w:rsidP="00B025B3">
      <w:pPr>
        <w:autoSpaceDE w:val="0"/>
        <w:autoSpaceDN w:val="0"/>
        <w:adjustRightInd w:val="0"/>
        <w:spacing w:line="276" w:lineRule="auto"/>
        <w:ind w:left="2832" w:firstLine="570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 w:rsidR="00B025B3">
        <w:rPr>
          <w:rFonts w:eastAsia="Calibri"/>
          <w:b/>
          <w:bCs/>
          <w:color w:val="00000A"/>
          <w:szCs w:val="28"/>
          <w:lang w:eastAsia="en-US"/>
        </w:rPr>
        <w:t xml:space="preserve">      </w:t>
      </w:r>
      <w:r w:rsidR="00000242"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B025B3">
        <w:rPr>
          <w:rFonts w:eastAsia="Calibri"/>
          <w:b/>
          <w:bCs/>
          <w:color w:val="00000A"/>
          <w:szCs w:val="28"/>
          <w:lang w:eastAsia="en-US"/>
        </w:rPr>
        <w:t xml:space="preserve">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–</w:t>
      </w:r>
      <w:r w:rsidR="00B025B3">
        <w:rPr>
          <w:rFonts w:eastAsia="Calibri"/>
          <w:b/>
          <w:bCs/>
          <w:color w:val="00000A"/>
          <w:szCs w:val="28"/>
          <w:lang w:eastAsia="en-US"/>
        </w:rPr>
        <w:t xml:space="preserve"> 0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D0576A" w:rsidRPr="004D2B65" w:rsidRDefault="00D0576A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–  </w:t>
      </w:r>
      <w:r w:rsidR="000B4298"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116C06" w:rsidRPr="004D2B65" w:rsidRDefault="00116C06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B14B67" w:rsidRDefault="00B14B67" w:rsidP="00E34F9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3678F5" w:rsidRPr="000A1E94" w:rsidRDefault="00B14B67" w:rsidP="003678F5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СЛУХАЛИ </w:t>
      </w:r>
      <w:r w:rsidR="00434C8B">
        <w:rPr>
          <w:rFonts w:eastAsia="Calibri"/>
          <w:b/>
          <w:bCs/>
          <w:color w:val="00000A"/>
          <w:szCs w:val="28"/>
          <w:lang w:eastAsia="en-US"/>
        </w:rPr>
        <w:t>4</w:t>
      </w:r>
      <w:r w:rsidR="00AD19E5">
        <w:rPr>
          <w:rFonts w:eastAsia="Calibri"/>
          <w:b/>
          <w:bCs/>
          <w:color w:val="00000A"/>
          <w:szCs w:val="28"/>
          <w:lang w:eastAsia="en-US"/>
        </w:rPr>
        <w:t>.</w:t>
      </w:r>
      <w:r w:rsidR="00AD19E5" w:rsidRPr="00AD19E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="003678F5" w:rsidRPr="000A1E94">
        <w:rPr>
          <w:sz w:val="26"/>
          <w:szCs w:val="26"/>
          <w:lang w:eastAsia="en-US"/>
        </w:rPr>
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 селищ, міст Дніпропетровської області.</w:t>
      </w:r>
    </w:p>
    <w:p w:rsidR="003678F5" w:rsidRPr="003678F5" w:rsidRDefault="00B14B67" w:rsidP="003678F5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 w:rsidR="003678F5" w:rsidRPr="003678F5">
        <w:rPr>
          <w:color w:val="000000"/>
          <w:szCs w:val="28"/>
          <w:lang w:eastAsia="uk-UA"/>
        </w:rPr>
        <w:t>Костіна</w:t>
      </w:r>
      <w:proofErr w:type="spellEnd"/>
      <w:r w:rsidR="003678F5" w:rsidRPr="003678F5">
        <w:rPr>
          <w:color w:val="000000"/>
          <w:szCs w:val="28"/>
          <w:lang w:eastAsia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власності.</w:t>
      </w:r>
    </w:p>
    <w:p w:rsidR="009770C9" w:rsidRDefault="009770C9" w:rsidP="003678F5">
      <w:pPr>
        <w:tabs>
          <w:tab w:val="left" w:pos="5103"/>
        </w:tabs>
        <w:spacing w:after="160" w:line="259" w:lineRule="auto"/>
        <w:ind w:right="283"/>
        <w:contextualSpacing/>
        <w:jc w:val="both"/>
        <w:rPr>
          <w:color w:val="000000"/>
          <w:szCs w:val="28"/>
          <w:lang w:eastAsia="uk-UA"/>
        </w:rPr>
      </w:pPr>
    </w:p>
    <w:p w:rsidR="00BF6BD6" w:rsidRDefault="009770C9" w:rsidP="004B2F6B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 </w:t>
      </w:r>
    </w:p>
    <w:p w:rsidR="004B2F6B" w:rsidRDefault="004B2F6B" w:rsidP="004B2F6B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  <w:r w:rsidRPr="001B255E">
        <w:rPr>
          <w:color w:val="000000"/>
          <w:szCs w:val="28"/>
          <w:u w:val="single"/>
          <w:lang w:eastAsia="uk-UA"/>
        </w:rPr>
        <w:lastRenderedPageBreak/>
        <w:t>Виступили</w:t>
      </w:r>
      <w:r w:rsidRPr="001B255E">
        <w:rPr>
          <w:color w:val="000000"/>
          <w:szCs w:val="28"/>
          <w:lang w:eastAsia="uk-UA"/>
        </w:rPr>
        <w:t xml:space="preserve">: </w:t>
      </w:r>
      <w:proofErr w:type="spellStart"/>
      <w:r w:rsidRPr="001B255E">
        <w:rPr>
          <w:color w:val="000000"/>
          <w:szCs w:val="28"/>
        </w:rPr>
        <w:t>Погосян</w:t>
      </w:r>
      <w:proofErr w:type="spellEnd"/>
      <w:r w:rsidRPr="001B255E">
        <w:rPr>
          <w:color w:val="000000"/>
          <w:szCs w:val="28"/>
        </w:rPr>
        <w:t xml:space="preserve"> </w:t>
      </w:r>
      <w:r w:rsidRPr="001B255E">
        <w:rPr>
          <w:color w:val="000000"/>
          <w:szCs w:val="28"/>
          <w:lang w:eastAsia="uk-UA"/>
        </w:rPr>
        <w:t>В.Е.</w:t>
      </w:r>
      <w:r>
        <w:rPr>
          <w:color w:val="000000"/>
          <w:szCs w:val="28"/>
          <w:lang w:eastAsia="uk-UA"/>
        </w:rPr>
        <w:t>,</w:t>
      </w:r>
      <w:r w:rsidR="000B4298" w:rsidRPr="000B4298">
        <w:rPr>
          <w:color w:val="000000"/>
          <w:szCs w:val="28"/>
          <w:lang w:eastAsia="uk-UA"/>
        </w:rPr>
        <w:t xml:space="preserve"> </w:t>
      </w:r>
      <w:proofErr w:type="spellStart"/>
      <w:r w:rsidR="000B4298" w:rsidRPr="009851F9">
        <w:rPr>
          <w:color w:val="000000"/>
          <w:szCs w:val="28"/>
          <w:lang w:eastAsia="uk-UA"/>
        </w:rPr>
        <w:t>Туровська</w:t>
      </w:r>
      <w:proofErr w:type="spellEnd"/>
      <w:r w:rsidR="000B4298" w:rsidRPr="009851F9">
        <w:rPr>
          <w:color w:val="000000"/>
          <w:szCs w:val="28"/>
          <w:lang w:eastAsia="uk-UA"/>
        </w:rPr>
        <w:t xml:space="preserve"> І.Л.</w:t>
      </w:r>
      <w:r w:rsidR="003678F5">
        <w:rPr>
          <w:color w:val="000000"/>
          <w:szCs w:val="28"/>
          <w:lang w:eastAsia="uk-UA"/>
        </w:rPr>
        <w:t xml:space="preserve">, </w:t>
      </w:r>
      <w:proofErr w:type="spellStart"/>
      <w:r w:rsidR="003678F5" w:rsidRPr="00C12C35">
        <w:rPr>
          <w:color w:val="000000"/>
          <w:szCs w:val="28"/>
          <w:lang w:eastAsia="uk-UA"/>
        </w:rPr>
        <w:t>Юревич</w:t>
      </w:r>
      <w:proofErr w:type="spellEnd"/>
      <w:r w:rsidR="003678F5" w:rsidRPr="00C12C35">
        <w:rPr>
          <w:color w:val="000000"/>
          <w:szCs w:val="28"/>
          <w:lang w:eastAsia="uk-UA"/>
        </w:rPr>
        <w:t xml:space="preserve"> Т.А.</w:t>
      </w:r>
    </w:p>
    <w:p w:rsidR="00B14B67" w:rsidRPr="004B2F6B" w:rsidRDefault="00B14B67" w:rsidP="00B14B67">
      <w:pPr>
        <w:widowControl w:val="0"/>
        <w:jc w:val="both"/>
        <w:rPr>
          <w:color w:val="000000"/>
          <w:lang w:val="ru-RU" w:eastAsia="uk-UA"/>
        </w:rPr>
      </w:pPr>
    </w:p>
    <w:p w:rsidR="003678F5" w:rsidRDefault="003678F5" w:rsidP="00BF6BD6">
      <w:pPr>
        <w:widowControl w:val="0"/>
        <w:jc w:val="both"/>
        <w:rPr>
          <w:b/>
          <w:color w:val="000000"/>
          <w:lang w:eastAsia="uk-UA"/>
        </w:rPr>
      </w:pPr>
    </w:p>
    <w:p w:rsidR="003678F5" w:rsidRDefault="003678F5" w:rsidP="00BF6BD6">
      <w:pPr>
        <w:widowControl w:val="0"/>
        <w:jc w:val="both"/>
        <w:rPr>
          <w:b/>
          <w:color w:val="000000"/>
          <w:lang w:eastAsia="uk-UA"/>
        </w:rPr>
      </w:pPr>
    </w:p>
    <w:p w:rsidR="00852DE3" w:rsidRDefault="00B14B67" w:rsidP="00BF6BD6">
      <w:pPr>
        <w:widowControl w:val="0"/>
        <w:jc w:val="both"/>
        <w:rPr>
          <w:b/>
          <w:color w:val="000000"/>
          <w:lang w:eastAsia="uk-UA"/>
        </w:rPr>
      </w:pPr>
      <w:r w:rsidRPr="005F207B">
        <w:rPr>
          <w:b/>
          <w:color w:val="000000"/>
          <w:lang w:eastAsia="uk-UA"/>
        </w:rPr>
        <w:t>ВИРІШИЛИ:</w:t>
      </w:r>
    </w:p>
    <w:p w:rsidR="003678F5" w:rsidRDefault="000B4298" w:rsidP="003678F5">
      <w:pPr>
        <w:ind w:firstLine="426"/>
        <w:jc w:val="both"/>
        <w:rPr>
          <w:szCs w:val="28"/>
        </w:rPr>
      </w:pPr>
      <w:r>
        <w:rPr>
          <w:b/>
          <w:color w:val="000000"/>
          <w:lang w:eastAsia="uk-UA"/>
        </w:rPr>
        <w:tab/>
      </w:r>
      <w:r w:rsidR="003678F5">
        <w:rPr>
          <w:szCs w:val="20"/>
        </w:rPr>
        <w:t xml:space="preserve">1. </w:t>
      </w:r>
      <w:r w:rsidR="003678F5">
        <w:rPr>
          <w:szCs w:val="28"/>
        </w:rPr>
        <w:t>Виключити з</w:t>
      </w:r>
      <w:r w:rsidR="003678F5" w:rsidRPr="00E52084">
        <w:rPr>
          <w:szCs w:val="28"/>
        </w:rPr>
        <w:t xml:space="preserve"> розпорядження голови обласної ради</w:t>
      </w:r>
      <w:r w:rsidR="003678F5">
        <w:rPr>
          <w:szCs w:val="28"/>
        </w:rPr>
        <w:t xml:space="preserve"> від </w:t>
      </w:r>
      <w:r w:rsidR="003678F5" w:rsidRPr="001F682E">
        <w:rPr>
          <w:szCs w:val="28"/>
        </w:rPr>
        <w:t>03.04.2020 р</w:t>
      </w:r>
      <w:r w:rsidR="003678F5">
        <w:rPr>
          <w:szCs w:val="28"/>
        </w:rPr>
        <w:t>оку     № 30-КП ,,</w:t>
      </w:r>
      <w:r w:rsidR="003678F5" w:rsidRPr="000A0117">
        <w:rPr>
          <w:szCs w:val="28"/>
        </w:rPr>
        <w:t xml:space="preserve">Про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="003678F5">
        <w:rPr>
          <w:szCs w:val="28"/>
        </w:rPr>
        <w:t xml:space="preserve"> </w:t>
      </w:r>
      <w:r w:rsidR="003678F5" w:rsidRPr="00B14B67">
        <w:rPr>
          <w:szCs w:val="28"/>
        </w:rPr>
        <w:t xml:space="preserve"> абзац </w:t>
      </w:r>
      <w:r w:rsidR="001F682E">
        <w:rPr>
          <w:szCs w:val="28"/>
        </w:rPr>
        <w:t>7</w:t>
      </w:r>
      <w:r w:rsidR="003678F5" w:rsidRPr="00B14B67">
        <w:rPr>
          <w:szCs w:val="28"/>
        </w:rPr>
        <w:t xml:space="preserve"> пункту </w:t>
      </w:r>
      <w:r w:rsidR="003678F5" w:rsidRPr="001F682E">
        <w:rPr>
          <w:szCs w:val="28"/>
        </w:rPr>
        <w:t>2</w:t>
      </w:r>
      <w:r w:rsidR="003678F5" w:rsidRPr="00B14B67">
        <w:rPr>
          <w:szCs w:val="28"/>
        </w:rPr>
        <w:t xml:space="preserve"> цього розпорядження</w:t>
      </w:r>
      <w:r w:rsidR="003678F5">
        <w:rPr>
          <w:szCs w:val="28"/>
        </w:rPr>
        <w:t xml:space="preserve">                       </w:t>
      </w:r>
      <w:r w:rsidR="003678F5" w:rsidRPr="00B14B67">
        <w:rPr>
          <w:szCs w:val="28"/>
        </w:rPr>
        <w:t xml:space="preserve"> (,,Призначити : </w:t>
      </w:r>
      <w:proofErr w:type="spellStart"/>
      <w:r w:rsidR="003678F5" w:rsidRPr="00B14B67">
        <w:rPr>
          <w:szCs w:val="28"/>
        </w:rPr>
        <w:t>Челпанова</w:t>
      </w:r>
      <w:proofErr w:type="spellEnd"/>
      <w:r w:rsidR="003678F5" w:rsidRPr="00B14B67">
        <w:rPr>
          <w:szCs w:val="28"/>
        </w:rPr>
        <w:t xml:space="preserve"> Олексія Сергійовича виконуючим обов’язки директора комунального закладу освіти ,,Саксаганський</w:t>
      </w:r>
      <w:r w:rsidR="003678F5" w:rsidRPr="000A0117">
        <w:rPr>
          <w:szCs w:val="28"/>
        </w:rPr>
        <w:t xml:space="preserve"> навчально-реабілітаційний центр” Дніпропетровської обласної ради</w:t>
      </w:r>
      <w:r w:rsidR="003678F5" w:rsidRPr="001F682E">
        <w:rPr>
          <w:szCs w:val="28"/>
        </w:rPr>
        <w:t xml:space="preserve">” </w:t>
      </w:r>
      <w:r w:rsidR="001F682E" w:rsidRPr="001F682E">
        <w:rPr>
          <w:szCs w:val="28"/>
        </w:rPr>
        <w:t>13</w:t>
      </w:r>
      <w:r w:rsidR="003678F5" w:rsidRPr="001F682E">
        <w:rPr>
          <w:szCs w:val="28"/>
        </w:rPr>
        <w:t xml:space="preserve"> </w:t>
      </w:r>
      <w:r w:rsidR="001F682E" w:rsidRPr="001F682E">
        <w:rPr>
          <w:szCs w:val="28"/>
        </w:rPr>
        <w:t>квітня</w:t>
      </w:r>
      <w:r w:rsidR="003678F5" w:rsidRPr="001F682E">
        <w:rPr>
          <w:szCs w:val="28"/>
        </w:rPr>
        <w:t xml:space="preserve"> 2020 року</w:t>
      </w:r>
      <w:r w:rsidR="003678F5" w:rsidRPr="000A0117">
        <w:rPr>
          <w:szCs w:val="28"/>
        </w:rPr>
        <w:t xml:space="preserve"> строком</w:t>
      </w:r>
      <w:r w:rsidR="003678F5">
        <w:rPr>
          <w:szCs w:val="28"/>
        </w:rPr>
        <w:t xml:space="preserve"> </w:t>
      </w:r>
      <w:r w:rsidR="003678F5" w:rsidRPr="000A0117">
        <w:rPr>
          <w:szCs w:val="28"/>
        </w:rPr>
        <w:t>на 2 (два) місяці</w:t>
      </w:r>
      <w:r w:rsidR="003678F5" w:rsidRPr="00B14B67">
        <w:rPr>
          <w:szCs w:val="28"/>
        </w:rPr>
        <w:t>”)</w:t>
      </w:r>
      <w:r w:rsidR="003678F5" w:rsidRPr="000A0117">
        <w:rPr>
          <w:szCs w:val="28"/>
        </w:rPr>
        <w:t>;</w:t>
      </w:r>
    </w:p>
    <w:p w:rsidR="00247CA9" w:rsidRDefault="00247CA9" w:rsidP="003678F5">
      <w:pPr>
        <w:widowControl w:val="0"/>
        <w:jc w:val="both"/>
        <w:rPr>
          <w:color w:val="000000"/>
          <w:szCs w:val="28"/>
          <w:lang w:eastAsia="uk-UA"/>
        </w:rPr>
      </w:pPr>
    </w:p>
    <w:p w:rsidR="003678F5" w:rsidRDefault="003678F5" w:rsidP="00512573">
      <w:pPr>
        <w:widowControl w:val="0"/>
        <w:ind w:firstLine="426"/>
        <w:jc w:val="both"/>
        <w:rPr>
          <w:b/>
          <w:color w:val="000000"/>
          <w:lang w:eastAsia="uk-UA"/>
        </w:rPr>
      </w:pPr>
    </w:p>
    <w:p w:rsidR="005C0DFA" w:rsidRPr="00324945" w:rsidRDefault="005C0DFA" w:rsidP="005C0DFA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F63BC9" w:rsidRPr="005C0DFA" w:rsidRDefault="00F63BC9" w:rsidP="005C0DFA">
      <w:pPr>
        <w:ind w:firstLine="720"/>
        <w:jc w:val="both"/>
        <w:rPr>
          <w:b/>
          <w:szCs w:val="28"/>
        </w:rPr>
      </w:pPr>
    </w:p>
    <w:p w:rsidR="00F63BC9" w:rsidRPr="00324945" w:rsidRDefault="00F63BC9" w:rsidP="00F63BC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1F682E"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F63BC9" w:rsidRPr="00C12C35" w:rsidRDefault="00F63BC9" w:rsidP="00F63BC9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F63BC9" w:rsidRPr="00324945" w:rsidRDefault="00F63BC9" w:rsidP="00F63BC9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F63BC9" w:rsidRDefault="00F63BC9" w:rsidP="00F63BC9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</w:t>
      </w:r>
      <w:r w:rsidR="00245B43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1F682E"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1F682E" w:rsidRDefault="001F682E" w:rsidP="00F63BC9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1F682E" w:rsidRPr="001F682E" w:rsidRDefault="001F682E" w:rsidP="001F682E">
      <w:pPr>
        <w:tabs>
          <w:tab w:val="left" w:pos="709"/>
          <w:tab w:val="left" w:pos="993"/>
        </w:tabs>
        <w:ind w:left="709"/>
        <w:jc w:val="both"/>
        <w:rPr>
          <w:szCs w:val="28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</w:t>
      </w:r>
      <w:r w:rsidRPr="001F682E">
        <w:rPr>
          <w:rFonts w:eastAsia="Calibri"/>
          <w:bCs/>
          <w:color w:val="00000A"/>
          <w:szCs w:val="28"/>
          <w:lang w:eastAsia="en-US"/>
        </w:rPr>
        <w:t>2.</w:t>
      </w:r>
      <w:r w:rsidRPr="001F682E">
        <w:rPr>
          <w:szCs w:val="28"/>
        </w:rPr>
        <w:t xml:space="preserve"> Затвердити розпорядження голови обласної ради:</w:t>
      </w:r>
    </w:p>
    <w:p w:rsidR="001F682E" w:rsidRPr="001F682E" w:rsidRDefault="001F682E" w:rsidP="001F682E">
      <w:pPr>
        <w:tabs>
          <w:tab w:val="left" w:pos="540"/>
          <w:tab w:val="left" w:pos="709"/>
        </w:tabs>
        <w:ind w:left="283"/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ab/>
        <w:t xml:space="preserve">від 26 березня 2020 року № 27-КП </w:t>
      </w:r>
      <w:proofErr w:type="spellStart"/>
      <w:r w:rsidRPr="001F682E">
        <w:rPr>
          <w:szCs w:val="28"/>
          <w:lang w:eastAsia="x-none"/>
        </w:rPr>
        <w:t>„Про</w:t>
      </w:r>
      <w:proofErr w:type="spellEnd"/>
      <w:r w:rsidRPr="001F682E">
        <w:rPr>
          <w:szCs w:val="28"/>
          <w:lang w:eastAsia="x-none"/>
        </w:rPr>
        <w:t xml:space="preserve"> кадрові питання комунального підприємства ,,Криворізька станція переливання крові” Дніпропетровської обласної ради”;</w:t>
      </w: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ab/>
        <w:t xml:space="preserve">від 27 березня 2020 року № 28-КП </w:t>
      </w:r>
      <w:proofErr w:type="spellStart"/>
      <w:r w:rsidRPr="001F682E">
        <w:rPr>
          <w:szCs w:val="28"/>
          <w:lang w:eastAsia="x-none"/>
        </w:rPr>
        <w:t>„Про</w:t>
      </w:r>
      <w:proofErr w:type="spellEnd"/>
      <w:r w:rsidRPr="001F682E">
        <w:rPr>
          <w:szCs w:val="28"/>
          <w:lang w:eastAsia="x-none"/>
        </w:rPr>
        <w:t xml:space="preserve"> кадрові питання комунального підприємства ,,</w:t>
      </w:r>
      <w:proofErr w:type="spellStart"/>
      <w:r w:rsidRPr="001F682E">
        <w:rPr>
          <w:szCs w:val="28"/>
          <w:lang w:eastAsia="x-none"/>
        </w:rPr>
        <w:t>Дніпроінвестпроект</w:t>
      </w:r>
      <w:proofErr w:type="spellEnd"/>
      <w:r w:rsidRPr="001F682E">
        <w:rPr>
          <w:szCs w:val="28"/>
          <w:lang w:eastAsia="x-none"/>
        </w:rPr>
        <w:t>” Дніпропетровської обласної ради”;</w:t>
      </w: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ab/>
        <w:t xml:space="preserve">від 27 березня 2020 року № 29-КП </w:t>
      </w:r>
      <w:proofErr w:type="spellStart"/>
      <w:r w:rsidRPr="001F682E">
        <w:rPr>
          <w:szCs w:val="28"/>
          <w:lang w:eastAsia="x-none"/>
        </w:rPr>
        <w:t>„Про</w:t>
      </w:r>
      <w:proofErr w:type="spellEnd"/>
      <w:r w:rsidRPr="001F682E">
        <w:rPr>
          <w:szCs w:val="28"/>
          <w:lang w:eastAsia="x-none"/>
        </w:rPr>
        <w:t xml:space="preserve"> кадрові питання комунального закладу ,,Верхньодніпровський дитячий будинок-інтернат № 2” Дніпропетровської обласної ради”;</w:t>
      </w: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ab/>
        <w:t xml:space="preserve">від 03 квітня 2020 року № 30-КП </w:t>
      </w:r>
      <w:proofErr w:type="spellStart"/>
      <w:r w:rsidRPr="001F682E">
        <w:rPr>
          <w:szCs w:val="28"/>
          <w:lang w:eastAsia="x-none"/>
        </w:rPr>
        <w:t>„Про</w:t>
      </w:r>
      <w:proofErr w:type="spellEnd"/>
      <w:r w:rsidRPr="001F682E">
        <w:rPr>
          <w:szCs w:val="28"/>
          <w:lang w:eastAsia="x-none"/>
        </w:rPr>
        <w:t xml:space="preserve"> кадрові питання деяких комунальних підприємств та закладів, що належать до спільної власності територіальних громад сіл, селищ, міст Дніпропетровської області”;</w:t>
      </w:r>
    </w:p>
    <w:p w:rsidR="001F682E" w:rsidRPr="001F682E" w:rsidRDefault="001F682E" w:rsidP="001F682E">
      <w:pPr>
        <w:tabs>
          <w:tab w:val="left" w:pos="709"/>
        </w:tabs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tabs>
          <w:tab w:val="left" w:pos="709"/>
        </w:tabs>
        <w:ind w:firstLine="709"/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 Припинити дію безстрокового трудового договору від 06 вересня 2002 року № 77 з Лебідь Світланою Василівною, директором комунального закладу освіти ,,Навчально-реабілітаційний центр ,,Горлиця” </w:t>
      </w:r>
      <w:r w:rsidRPr="001F682E">
        <w:rPr>
          <w:szCs w:val="28"/>
          <w:lang w:eastAsia="x-none"/>
        </w:rPr>
        <w:lastRenderedPageBreak/>
        <w:t>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4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 Укласти строковий трудовий договір з Лебідь Світланою Василівною директором комунального закладу освіти ,,Навчально-реабілітаційний центр ,,Горлиця” Дніпропетровської обласної ради”            30 червня 2020 року строком на 1 (один) рік. </w:t>
      </w:r>
    </w:p>
    <w:p w:rsidR="001F682E" w:rsidRPr="001F682E" w:rsidRDefault="001F682E" w:rsidP="001F682E">
      <w:pPr>
        <w:tabs>
          <w:tab w:val="left" w:pos="709"/>
        </w:tabs>
        <w:ind w:left="283"/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                       17 червня 2002 року № 68 з Козаченком Ігорем Олександровичем, директором комунального закладу освіти </w:t>
      </w:r>
      <w:proofErr w:type="spellStart"/>
      <w:r w:rsidRPr="001F682E">
        <w:rPr>
          <w:szCs w:val="28"/>
          <w:lang w:eastAsia="x-none"/>
        </w:rPr>
        <w:t>„Криворізький</w:t>
      </w:r>
      <w:proofErr w:type="spellEnd"/>
      <w:r w:rsidRPr="001F682E">
        <w:rPr>
          <w:szCs w:val="28"/>
          <w:lang w:eastAsia="x-none"/>
        </w:rPr>
        <w:t xml:space="preserve"> обласний ліцей-інтернат для сільської молоді”,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5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Укласти строковий трудовий договір з Козаченком Ігорем Олександровичем директором комунального закладу освіти </w:t>
      </w:r>
      <w:proofErr w:type="spellStart"/>
      <w:r w:rsidRPr="001F682E">
        <w:rPr>
          <w:szCs w:val="28"/>
        </w:rPr>
        <w:t>„Криворізький</w:t>
      </w:r>
      <w:proofErr w:type="spellEnd"/>
      <w:r w:rsidRPr="001F682E">
        <w:rPr>
          <w:szCs w:val="28"/>
        </w:rPr>
        <w:t xml:space="preserve"> обласний ліцей-інтернат для сільської молоді” 30 червня 2020 року строком на 6 (шість) років. </w:t>
      </w:r>
    </w:p>
    <w:p w:rsidR="001F682E" w:rsidRPr="001F682E" w:rsidRDefault="001F682E" w:rsidP="001F682E">
      <w:pPr>
        <w:tabs>
          <w:tab w:val="left" w:pos="709"/>
          <w:tab w:val="left" w:pos="993"/>
        </w:tabs>
        <w:ind w:left="709"/>
        <w:jc w:val="both"/>
        <w:rPr>
          <w:szCs w:val="28"/>
          <w:lang w:eastAsia="x-none"/>
        </w:rPr>
      </w:pPr>
    </w:p>
    <w:p w:rsidR="001F682E" w:rsidRPr="001F682E" w:rsidRDefault="001F682E" w:rsidP="001F682E">
      <w:pPr>
        <w:numPr>
          <w:ilvl w:val="0"/>
          <w:numId w:val="2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                       20 березня 2002 року № 62 з Шум Ольгою Анатоліївною, директором комунального закладу освіти </w:t>
      </w:r>
      <w:proofErr w:type="spellStart"/>
      <w:r w:rsidRPr="001F682E">
        <w:rPr>
          <w:szCs w:val="28"/>
          <w:lang w:eastAsia="x-none"/>
        </w:rPr>
        <w:t>„Дніпропетровський</w:t>
      </w:r>
      <w:proofErr w:type="spellEnd"/>
      <w:r w:rsidRPr="001F682E">
        <w:rPr>
          <w:szCs w:val="28"/>
          <w:lang w:eastAsia="x-none"/>
        </w:rPr>
        <w:t xml:space="preserve"> навчально-реабілітаційний центр № 1”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6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Укласти строковий трудовий договір з Шум Ольгою Анатоліївною директором комунального закладу освіти </w:t>
      </w:r>
      <w:proofErr w:type="spellStart"/>
      <w:r w:rsidRPr="001F682E">
        <w:rPr>
          <w:szCs w:val="28"/>
        </w:rPr>
        <w:t>„Дніпропетровський</w:t>
      </w:r>
      <w:proofErr w:type="spellEnd"/>
      <w:r w:rsidRPr="001F682E">
        <w:rPr>
          <w:szCs w:val="28"/>
        </w:rPr>
        <w:t xml:space="preserve"> навчально-реабілітаційний центр № 1” Дніпропетровської обласної ради” 30 червня 2020 року строком на 6 (шість) років. </w:t>
      </w:r>
    </w:p>
    <w:p w:rsidR="001F682E" w:rsidRPr="001F682E" w:rsidRDefault="001F682E" w:rsidP="001F682E">
      <w:pPr>
        <w:ind w:left="709"/>
        <w:jc w:val="both"/>
        <w:rPr>
          <w:szCs w:val="28"/>
        </w:rPr>
      </w:pPr>
    </w:p>
    <w:p w:rsidR="001F682E" w:rsidRPr="001F682E" w:rsidRDefault="001F682E" w:rsidP="00933494">
      <w:pPr>
        <w:numPr>
          <w:ilvl w:val="0"/>
          <w:numId w:val="3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                       20 березня 2002 року № 61 з </w:t>
      </w:r>
      <w:proofErr w:type="spellStart"/>
      <w:r w:rsidRPr="001F682E">
        <w:rPr>
          <w:szCs w:val="28"/>
          <w:lang w:eastAsia="x-none"/>
        </w:rPr>
        <w:t>Гарнюк</w:t>
      </w:r>
      <w:proofErr w:type="spellEnd"/>
      <w:r w:rsidRPr="001F682E">
        <w:rPr>
          <w:szCs w:val="28"/>
          <w:lang w:eastAsia="x-none"/>
        </w:rPr>
        <w:t xml:space="preserve"> Ларисою Григорівною, директором комунального закладу освіти ,,Дніпропетровський навчально-реабілітаційний центр № 10” 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Укласти строковий трудовий договір з </w:t>
      </w:r>
      <w:proofErr w:type="spellStart"/>
      <w:r w:rsidRPr="001F682E">
        <w:rPr>
          <w:szCs w:val="28"/>
        </w:rPr>
        <w:t>Гарнюк</w:t>
      </w:r>
      <w:proofErr w:type="spellEnd"/>
      <w:r w:rsidRPr="001F682E">
        <w:rPr>
          <w:szCs w:val="28"/>
        </w:rPr>
        <w:t xml:space="preserve"> Ларисою Григорівною директором комунального закладу освіти ,,Дніпропетровський навчально-реабілітаційний центр № 10” Дніпропетровської обласної ради” 30 червня 2020 року строком на 1 (один) рік. </w:t>
      </w:r>
    </w:p>
    <w:p w:rsidR="001F682E" w:rsidRPr="001F682E" w:rsidRDefault="001F682E" w:rsidP="001F682E">
      <w:pPr>
        <w:ind w:left="709"/>
        <w:jc w:val="both"/>
        <w:rPr>
          <w:szCs w:val="28"/>
        </w:rPr>
      </w:pPr>
    </w:p>
    <w:p w:rsidR="001F682E" w:rsidRPr="001F682E" w:rsidRDefault="001F682E" w:rsidP="0093349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16 лютого 2001 року № 16 з </w:t>
      </w:r>
      <w:proofErr w:type="spellStart"/>
      <w:r w:rsidRPr="001F682E">
        <w:rPr>
          <w:szCs w:val="28"/>
          <w:lang w:eastAsia="x-none"/>
        </w:rPr>
        <w:t>Шарою</w:t>
      </w:r>
      <w:proofErr w:type="spellEnd"/>
      <w:r w:rsidRPr="001F682E">
        <w:rPr>
          <w:szCs w:val="28"/>
          <w:lang w:eastAsia="x-none"/>
        </w:rPr>
        <w:t xml:space="preserve"> Тамарою Василівною, директором комунального закладу освіти ,,Навчально-реабілітаційний центр ,,Веселка”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 Укласти строковий трудовий договір з </w:t>
      </w:r>
      <w:proofErr w:type="spellStart"/>
      <w:r w:rsidRPr="001F682E">
        <w:rPr>
          <w:szCs w:val="28"/>
        </w:rPr>
        <w:t>Шарою</w:t>
      </w:r>
      <w:proofErr w:type="spellEnd"/>
      <w:r w:rsidRPr="001F682E">
        <w:rPr>
          <w:szCs w:val="28"/>
        </w:rPr>
        <w:t xml:space="preserve"> Тамарою Василівною директором комунального закладу освіти ,,Навчально-</w:t>
      </w:r>
      <w:r w:rsidRPr="001F682E">
        <w:rPr>
          <w:szCs w:val="28"/>
        </w:rPr>
        <w:lastRenderedPageBreak/>
        <w:t xml:space="preserve">реабілітаційний центр ,,Веселка” Дніпропетровської обласної ради”            30 червня 2020 року строком на 1 (один) рік. </w:t>
      </w:r>
    </w:p>
    <w:p w:rsidR="001F682E" w:rsidRPr="001F682E" w:rsidRDefault="001F682E" w:rsidP="001F682E">
      <w:pPr>
        <w:ind w:left="709"/>
        <w:jc w:val="both"/>
        <w:rPr>
          <w:szCs w:val="28"/>
        </w:rPr>
      </w:pPr>
    </w:p>
    <w:p w:rsidR="001F682E" w:rsidRPr="001F682E" w:rsidRDefault="001F682E" w:rsidP="0093349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                       02 листопада 2001 року № 27 з </w:t>
      </w:r>
      <w:proofErr w:type="spellStart"/>
      <w:r w:rsidRPr="001F682E">
        <w:rPr>
          <w:szCs w:val="28"/>
          <w:lang w:eastAsia="x-none"/>
        </w:rPr>
        <w:t>Клінгом</w:t>
      </w:r>
      <w:proofErr w:type="spellEnd"/>
      <w:r w:rsidRPr="001F682E">
        <w:rPr>
          <w:szCs w:val="28"/>
          <w:lang w:eastAsia="x-none"/>
        </w:rPr>
        <w:t xml:space="preserve"> Станіславом Матвійовичем, директором комунального закладу освіти </w:t>
      </w:r>
      <w:proofErr w:type="spellStart"/>
      <w:r w:rsidRPr="001F682E">
        <w:rPr>
          <w:szCs w:val="28"/>
          <w:lang w:eastAsia="x-none"/>
        </w:rPr>
        <w:t>„Нікопольська</w:t>
      </w:r>
      <w:proofErr w:type="spellEnd"/>
      <w:r w:rsidRPr="001F682E">
        <w:rPr>
          <w:szCs w:val="28"/>
          <w:lang w:eastAsia="x-none"/>
        </w:rPr>
        <w:t xml:space="preserve"> загальноосвітня санаторна школа-інтернат І – ІІІ ступенів ,,Гармонія”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 Укласти строковий трудовий договір з </w:t>
      </w:r>
      <w:proofErr w:type="spellStart"/>
      <w:r w:rsidRPr="001F682E">
        <w:rPr>
          <w:szCs w:val="28"/>
        </w:rPr>
        <w:t>Клінгом</w:t>
      </w:r>
      <w:proofErr w:type="spellEnd"/>
      <w:r w:rsidRPr="001F682E">
        <w:rPr>
          <w:szCs w:val="28"/>
        </w:rPr>
        <w:t xml:space="preserve"> Станіславом Матвійовичем директором комунального закладу освіти </w:t>
      </w:r>
      <w:proofErr w:type="spellStart"/>
      <w:r w:rsidRPr="001F682E">
        <w:rPr>
          <w:szCs w:val="28"/>
        </w:rPr>
        <w:t>„Нікопольська</w:t>
      </w:r>
      <w:proofErr w:type="spellEnd"/>
      <w:r w:rsidRPr="001F682E">
        <w:rPr>
          <w:szCs w:val="28"/>
        </w:rPr>
        <w:t xml:space="preserve"> загальноосвітня санаторна школа-інтернат І – ІІІ ступенів ,,Гармонія” Дніпропетровської обласної ради” 30 червня 2020 року строком на 1 (один) рік. </w:t>
      </w:r>
    </w:p>
    <w:p w:rsidR="001F682E" w:rsidRPr="001F682E" w:rsidRDefault="001F682E" w:rsidP="001F682E">
      <w:pPr>
        <w:ind w:left="709"/>
        <w:jc w:val="both"/>
        <w:rPr>
          <w:szCs w:val="28"/>
        </w:rPr>
      </w:pPr>
    </w:p>
    <w:p w:rsidR="001F682E" w:rsidRPr="001F682E" w:rsidRDefault="001F682E" w:rsidP="0093349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28 серпня 2001 року № 31 з </w:t>
      </w:r>
      <w:proofErr w:type="spellStart"/>
      <w:r w:rsidRPr="001F682E">
        <w:rPr>
          <w:szCs w:val="28"/>
          <w:lang w:eastAsia="x-none"/>
        </w:rPr>
        <w:t>Перегінець</w:t>
      </w:r>
      <w:proofErr w:type="spellEnd"/>
      <w:r w:rsidRPr="001F682E">
        <w:rPr>
          <w:szCs w:val="28"/>
          <w:lang w:eastAsia="x-none"/>
        </w:rPr>
        <w:t xml:space="preserve"> Наталю Іванівною, директором комунального закладу освіти </w:t>
      </w:r>
      <w:proofErr w:type="spellStart"/>
      <w:r w:rsidRPr="001F682E">
        <w:rPr>
          <w:szCs w:val="28"/>
          <w:lang w:eastAsia="x-none"/>
        </w:rPr>
        <w:t>„Криворізький</w:t>
      </w:r>
      <w:proofErr w:type="spellEnd"/>
      <w:r w:rsidRPr="001F682E">
        <w:rPr>
          <w:szCs w:val="28"/>
          <w:lang w:eastAsia="x-none"/>
        </w:rPr>
        <w:t xml:space="preserve"> спеціальний багатопрофільний навчально-реабілітаційний центр № 1”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 Укласти строковий трудовий договір з </w:t>
      </w:r>
      <w:proofErr w:type="spellStart"/>
      <w:r w:rsidRPr="001F682E">
        <w:rPr>
          <w:szCs w:val="28"/>
        </w:rPr>
        <w:t>Перегінець</w:t>
      </w:r>
      <w:proofErr w:type="spellEnd"/>
      <w:r w:rsidRPr="001F682E">
        <w:rPr>
          <w:szCs w:val="28"/>
        </w:rPr>
        <w:t xml:space="preserve"> Наталю Іванівною директором комунального закладу освіти </w:t>
      </w:r>
      <w:proofErr w:type="spellStart"/>
      <w:r w:rsidRPr="001F682E">
        <w:rPr>
          <w:szCs w:val="28"/>
        </w:rPr>
        <w:t>„Криворізький</w:t>
      </w:r>
      <w:proofErr w:type="spellEnd"/>
      <w:r w:rsidRPr="001F682E">
        <w:rPr>
          <w:szCs w:val="28"/>
        </w:rPr>
        <w:t xml:space="preserve"> спеціальний багатопрофільний навчально-реабілітаційний центр № 1” Дніпропетровської обласної ради” 30 червня 2020 року строком на 1 (один) рік. </w:t>
      </w:r>
    </w:p>
    <w:p w:rsidR="001F682E" w:rsidRPr="001F682E" w:rsidRDefault="001F682E" w:rsidP="001F682E">
      <w:pPr>
        <w:tabs>
          <w:tab w:val="left" w:pos="709"/>
          <w:tab w:val="left" w:pos="993"/>
        </w:tabs>
        <w:ind w:left="709"/>
        <w:jc w:val="both"/>
        <w:rPr>
          <w:szCs w:val="28"/>
          <w:lang w:eastAsia="x-none"/>
        </w:rPr>
      </w:pPr>
    </w:p>
    <w:p w:rsidR="001F682E" w:rsidRPr="001F682E" w:rsidRDefault="001F682E" w:rsidP="0093349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06 вересня 2002 року № 72 з </w:t>
      </w:r>
      <w:proofErr w:type="spellStart"/>
      <w:r w:rsidRPr="001F682E">
        <w:rPr>
          <w:szCs w:val="28"/>
          <w:lang w:eastAsia="x-none"/>
        </w:rPr>
        <w:t>Милосердовою</w:t>
      </w:r>
      <w:proofErr w:type="spellEnd"/>
      <w:r w:rsidRPr="001F682E">
        <w:rPr>
          <w:szCs w:val="28"/>
          <w:lang w:eastAsia="x-none"/>
        </w:rPr>
        <w:t xml:space="preserve"> Надією Володимирівною, директором комунального закладу освіти </w:t>
      </w:r>
      <w:proofErr w:type="spellStart"/>
      <w:r w:rsidRPr="001F682E">
        <w:rPr>
          <w:szCs w:val="28"/>
          <w:lang w:eastAsia="x-none"/>
        </w:rPr>
        <w:t>„Магдалинівський</w:t>
      </w:r>
      <w:proofErr w:type="spellEnd"/>
      <w:r w:rsidRPr="001F682E">
        <w:rPr>
          <w:szCs w:val="28"/>
          <w:lang w:eastAsia="x-none"/>
        </w:rPr>
        <w:t xml:space="preserve"> навчально-реабілітаційний центр”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Pr="001F682E" w:rsidRDefault="001F682E" w:rsidP="00933494">
      <w:pPr>
        <w:numPr>
          <w:ilvl w:val="1"/>
          <w:numId w:val="3"/>
        </w:numPr>
        <w:ind w:left="0" w:firstLine="709"/>
        <w:jc w:val="both"/>
        <w:rPr>
          <w:szCs w:val="28"/>
        </w:rPr>
      </w:pPr>
      <w:r w:rsidRPr="001F682E">
        <w:rPr>
          <w:szCs w:val="28"/>
        </w:rPr>
        <w:t xml:space="preserve"> Укласти строковий трудовий договір з </w:t>
      </w:r>
      <w:proofErr w:type="spellStart"/>
      <w:r w:rsidRPr="001F682E">
        <w:rPr>
          <w:szCs w:val="28"/>
        </w:rPr>
        <w:t>Милосердовою</w:t>
      </w:r>
      <w:proofErr w:type="spellEnd"/>
      <w:r w:rsidRPr="001F682E">
        <w:rPr>
          <w:szCs w:val="28"/>
        </w:rPr>
        <w:t xml:space="preserve"> Надією Володимирівною директором комунального закладу освіти </w:t>
      </w:r>
      <w:proofErr w:type="spellStart"/>
      <w:r w:rsidRPr="001F682E">
        <w:rPr>
          <w:szCs w:val="28"/>
        </w:rPr>
        <w:t>„Магдалинівський</w:t>
      </w:r>
      <w:proofErr w:type="spellEnd"/>
      <w:r w:rsidRPr="001F682E">
        <w:rPr>
          <w:szCs w:val="28"/>
        </w:rPr>
        <w:t xml:space="preserve"> навчально-реабілітаційний центр” Дніпропетровської обласної ради” 30 червня 2020 року строком на 1 (один) рік. </w:t>
      </w:r>
    </w:p>
    <w:p w:rsidR="001F682E" w:rsidRPr="001F682E" w:rsidRDefault="001F682E" w:rsidP="001F682E">
      <w:pPr>
        <w:tabs>
          <w:tab w:val="left" w:pos="709"/>
          <w:tab w:val="left" w:pos="993"/>
        </w:tabs>
        <w:ind w:left="709"/>
        <w:jc w:val="both"/>
        <w:rPr>
          <w:szCs w:val="28"/>
          <w:lang w:eastAsia="x-none"/>
        </w:rPr>
      </w:pPr>
    </w:p>
    <w:p w:rsidR="001F682E" w:rsidRPr="001F682E" w:rsidRDefault="001F682E" w:rsidP="00933494">
      <w:pPr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x-none"/>
        </w:rPr>
      </w:pPr>
      <w:r w:rsidRPr="001F682E">
        <w:rPr>
          <w:szCs w:val="28"/>
          <w:lang w:eastAsia="x-none"/>
        </w:rPr>
        <w:t xml:space="preserve">Припинити дію безстрокового трудового договору від                          01 листопада 2000 року № 10 з </w:t>
      </w:r>
      <w:proofErr w:type="spellStart"/>
      <w:r w:rsidRPr="001F682E">
        <w:rPr>
          <w:szCs w:val="28"/>
          <w:lang w:eastAsia="x-none"/>
        </w:rPr>
        <w:t>Васильковською</w:t>
      </w:r>
      <w:proofErr w:type="spellEnd"/>
      <w:r w:rsidRPr="001F682E">
        <w:rPr>
          <w:szCs w:val="28"/>
          <w:lang w:eastAsia="x-none"/>
        </w:rPr>
        <w:t xml:space="preserve"> Світланою Іванівною, директором комунального закладу освіти </w:t>
      </w:r>
      <w:proofErr w:type="spellStart"/>
      <w:r w:rsidRPr="001F682E">
        <w:rPr>
          <w:szCs w:val="28"/>
          <w:lang w:eastAsia="x-none"/>
        </w:rPr>
        <w:t>„Дніпропетровський</w:t>
      </w:r>
      <w:proofErr w:type="spellEnd"/>
      <w:r w:rsidRPr="001F682E">
        <w:rPr>
          <w:szCs w:val="28"/>
          <w:lang w:eastAsia="x-none"/>
        </w:rPr>
        <w:t xml:space="preserve"> обласний методичний ресурсний центр”  Дніпропетровської обласної ради”, 29 червня 2020 року відповідно до пункту 9 статті 36 Кодексу законів про працю України.</w:t>
      </w:r>
    </w:p>
    <w:p w:rsidR="001F682E" w:rsidRDefault="001F682E" w:rsidP="001F682E">
      <w:pPr>
        <w:tabs>
          <w:tab w:val="left" w:pos="0"/>
        </w:tabs>
        <w:jc w:val="both"/>
        <w:rPr>
          <w:szCs w:val="28"/>
        </w:rPr>
      </w:pPr>
      <w:r w:rsidRPr="001F682E">
        <w:rPr>
          <w:szCs w:val="28"/>
        </w:rPr>
        <w:t xml:space="preserve"> </w:t>
      </w:r>
      <w:r>
        <w:rPr>
          <w:szCs w:val="28"/>
        </w:rPr>
        <w:tab/>
      </w:r>
      <w:r w:rsidRPr="001F682E">
        <w:rPr>
          <w:szCs w:val="28"/>
        </w:rPr>
        <w:t xml:space="preserve">Укласти строковий трудовий договір з </w:t>
      </w:r>
      <w:proofErr w:type="spellStart"/>
      <w:r w:rsidRPr="001F682E">
        <w:rPr>
          <w:szCs w:val="28"/>
        </w:rPr>
        <w:t>Васильковською</w:t>
      </w:r>
      <w:proofErr w:type="spellEnd"/>
      <w:r w:rsidRPr="001F682E">
        <w:rPr>
          <w:szCs w:val="28"/>
        </w:rPr>
        <w:t xml:space="preserve"> Світланою Іванівною директором комунального закладу освіти </w:t>
      </w:r>
      <w:proofErr w:type="spellStart"/>
      <w:r w:rsidRPr="001F682E">
        <w:rPr>
          <w:szCs w:val="28"/>
        </w:rPr>
        <w:t>„Дніпропетровський</w:t>
      </w:r>
      <w:proofErr w:type="spellEnd"/>
      <w:r w:rsidRPr="001F682E">
        <w:rPr>
          <w:szCs w:val="28"/>
        </w:rPr>
        <w:t xml:space="preserve"> </w:t>
      </w:r>
      <w:r w:rsidRPr="001F682E">
        <w:rPr>
          <w:szCs w:val="28"/>
        </w:rPr>
        <w:lastRenderedPageBreak/>
        <w:t>обласний методичний ресурсний центр” Дніпропетровської обласної ради” 30 червня 2020 року строком на 1 (один) рік.</w:t>
      </w:r>
    </w:p>
    <w:p w:rsidR="001F682E" w:rsidRDefault="001F682E" w:rsidP="001F682E">
      <w:pPr>
        <w:tabs>
          <w:tab w:val="left" w:pos="0"/>
        </w:tabs>
        <w:ind w:left="426"/>
        <w:jc w:val="both"/>
        <w:rPr>
          <w:szCs w:val="28"/>
        </w:rPr>
      </w:pPr>
    </w:p>
    <w:p w:rsidR="001F682E" w:rsidRDefault="001F682E" w:rsidP="001F682E">
      <w:pPr>
        <w:tabs>
          <w:tab w:val="left" w:pos="0"/>
        </w:tabs>
        <w:ind w:left="426"/>
        <w:jc w:val="both"/>
        <w:rPr>
          <w:szCs w:val="28"/>
        </w:rPr>
      </w:pPr>
    </w:p>
    <w:p w:rsidR="001F682E" w:rsidRDefault="001F682E" w:rsidP="001F682E">
      <w:pPr>
        <w:tabs>
          <w:tab w:val="left" w:pos="0"/>
        </w:tabs>
        <w:ind w:left="426"/>
        <w:jc w:val="both"/>
        <w:rPr>
          <w:szCs w:val="28"/>
        </w:rPr>
      </w:pPr>
    </w:p>
    <w:p w:rsidR="001F682E" w:rsidRDefault="001F682E" w:rsidP="001F682E">
      <w:pPr>
        <w:tabs>
          <w:tab w:val="left" w:pos="0"/>
        </w:tabs>
        <w:ind w:left="426"/>
        <w:jc w:val="both"/>
        <w:rPr>
          <w:szCs w:val="28"/>
        </w:rPr>
      </w:pPr>
    </w:p>
    <w:p w:rsidR="001F682E" w:rsidRPr="00324945" w:rsidRDefault="001F682E" w:rsidP="001F682E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1F682E">
        <w:rPr>
          <w:szCs w:val="28"/>
        </w:rPr>
        <w:t xml:space="preserve"> </w:t>
      </w:r>
      <w:r w:rsidRPr="00324945">
        <w:rPr>
          <w:b/>
          <w:szCs w:val="28"/>
        </w:rPr>
        <w:t>Результати голосування:</w:t>
      </w:r>
    </w:p>
    <w:p w:rsidR="001F682E" w:rsidRPr="005C0DFA" w:rsidRDefault="001F682E" w:rsidP="001F682E">
      <w:pPr>
        <w:ind w:firstLine="720"/>
        <w:jc w:val="both"/>
        <w:rPr>
          <w:b/>
          <w:szCs w:val="28"/>
        </w:rPr>
      </w:pPr>
    </w:p>
    <w:p w:rsidR="001F682E" w:rsidRPr="00324945" w:rsidRDefault="001F682E" w:rsidP="001F68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1F682E" w:rsidRPr="00C12C35" w:rsidRDefault="001F682E" w:rsidP="001F682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1F682E" w:rsidRPr="00324945" w:rsidRDefault="001F682E" w:rsidP="001F682E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1F682E" w:rsidRDefault="001F682E" w:rsidP="001F682E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8534C1" w:rsidRDefault="008534C1" w:rsidP="001F682E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1F682E" w:rsidRPr="00E27D00" w:rsidRDefault="008534C1" w:rsidP="008534C1">
      <w:pPr>
        <w:ind w:firstLine="708"/>
        <w:jc w:val="both"/>
        <w:rPr>
          <w:color w:val="000000" w:themeColor="text1"/>
          <w:szCs w:val="28"/>
        </w:rPr>
      </w:pPr>
      <w:r w:rsidRPr="00E27D00">
        <w:rPr>
          <w:color w:val="000000" w:themeColor="text1"/>
          <w:szCs w:val="28"/>
        </w:rPr>
        <w:t>3.</w:t>
      </w:r>
      <w:r w:rsidRPr="00E27D00">
        <w:rPr>
          <w:color w:val="000000" w:themeColor="text1"/>
        </w:rPr>
        <w:t xml:space="preserve"> </w:t>
      </w:r>
      <w:r w:rsidRPr="00E27D00">
        <w:rPr>
          <w:color w:val="000000" w:themeColor="text1"/>
          <w:szCs w:val="28"/>
        </w:rPr>
        <w:t xml:space="preserve">Звернутися до голови обласної ради стосовно створення тимчасової комісії,  </w:t>
      </w:r>
      <w:r w:rsidR="00E27D00" w:rsidRPr="00E27D00">
        <w:rPr>
          <w:color w:val="000000" w:themeColor="text1"/>
          <w:szCs w:val="28"/>
        </w:rPr>
        <w:t>з</w:t>
      </w:r>
      <w:r w:rsidRPr="00E27D00">
        <w:rPr>
          <w:color w:val="000000" w:themeColor="text1"/>
          <w:szCs w:val="28"/>
        </w:rPr>
        <w:t xml:space="preserve"> перевір</w:t>
      </w:r>
      <w:r w:rsidR="00E27D00" w:rsidRPr="00E27D00">
        <w:rPr>
          <w:color w:val="000000" w:themeColor="text1"/>
          <w:szCs w:val="28"/>
        </w:rPr>
        <w:t>ки</w:t>
      </w:r>
      <w:r w:rsidRPr="00E27D00">
        <w:rPr>
          <w:color w:val="000000" w:themeColor="text1"/>
          <w:szCs w:val="28"/>
        </w:rPr>
        <w:t xml:space="preserve"> конкурсної комісії</w:t>
      </w:r>
      <w:r w:rsidR="00E27D00" w:rsidRPr="00E27D00">
        <w:rPr>
          <w:color w:val="000000" w:themeColor="text1"/>
          <w:szCs w:val="28"/>
        </w:rPr>
        <w:t xml:space="preserve"> з добору керівника </w:t>
      </w:r>
      <w:r w:rsidRPr="00E27D00">
        <w:rPr>
          <w:color w:val="000000" w:themeColor="text1"/>
          <w:szCs w:val="28"/>
        </w:rPr>
        <w:t xml:space="preserve"> </w:t>
      </w:r>
      <w:r w:rsidR="00E27D00" w:rsidRPr="00E27D00">
        <w:rPr>
          <w:color w:val="000000" w:themeColor="text1"/>
          <w:szCs w:val="28"/>
        </w:rPr>
        <w:t>комунального закладу освіти ,,Саксаганський навчально-реабілітаційний центр” Дніпропетровської обласної ради”</w:t>
      </w:r>
      <w:r w:rsidRPr="00E27D00">
        <w:rPr>
          <w:color w:val="000000" w:themeColor="text1"/>
          <w:szCs w:val="28"/>
        </w:rPr>
        <w:t xml:space="preserve">.  Головою тимчасової комісії призначити </w:t>
      </w:r>
      <w:proofErr w:type="spellStart"/>
      <w:r w:rsidRPr="00E27D00">
        <w:rPr>
          <w:color w:val="000000" w:themeColor="text1"/>
          <w:szCs w:val="28"/>
        </w:rPr>
        <w:t>Туровську</w:t>
      </w:r>
      <w:proofErr w:type="spellEnd"/>
      <w:r w:rsidRPr="00E27D00">
        <w:rPr>
          <w:color w:val="000000" w:themeColor="text1"/>
          <w:szCs w:val="28"/>
        </w:rPr>
        <w:t xml:space="preserve"> І.Л.</w:t>
      </w:r>
    </w:p>
    <w:p w:rsidR="008534C1" w:rsidRPr="001F682E" w:rsidRDefault="008534C1" w:rsidP="008534C1">
      <w:pPr>
        <w:ind w:firstLine="708"/>
        <w:jc w:val="both"/>
        <w:rPr>
          <w:color w:val="FF0000"/>
          <w:szCs w:val="28"/>
        </w:rPr>
      </w:pPr>
    </w:p>
    <w:p w:rsidR="008534C1" w:rsidRPr="00324945" w:rsidRDefault="008534C1" w:rsidP="008534C1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8534C1" w:rsidRPr="005C0DFA" w:rsidRDefault="008534C1" w:rsidP="008534C1">
      <w:pPr>
        <w:ind w:firstLine="720"/>
        <w:jc w:val="both"/>
        <w:rPr>
          <w:b/>
          <w:szCs w:val="28"/>
        </w:rPr>
      </w:pPr>
    </w:p>
    <w:p w:rsidR="008534C1" w:rsidRPr="00324945" w:rsidRDefault="008534C1" w:rsidP="008534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8534C1" w:rsidRPr="00C12C35" w:rsidRDefault="008534C1" w:rsidP="008534C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8534C1" w:rsidRPr="00324945" w:rsidRDefault="008534C1" w:rsidP="008534C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8534C1" w:rsidRDefault="008534C1" w:rsidP="008534C1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eastAsia="en-US"/>
        </w:rPr>
        <w:t>7</w:t>
      </w:r>
    </w:p>
    <w:p w:rsidR="00F63BC9" w:rsidRPr="008534C1" w:rsidRDefault="00F63BC9" w:rsidP="001F682E">
      <w:pPr>
        <w:autoSpaceDE w:val="0"/>
        <w:autoSpaceDN w:val="0"/>
        <w:adjustRightInd w:val="0"/>
        <w:spacing w:line="276" w:lineRule="auto"/>
        <w:jc w:val="both"/>
        <w:rPr>
          <w:color w:val="FF0000"/>
          <w:lang w:eastAsia="uk-UA"/>
        </w:rPr>
      </w:pPr>
    </w:p>
    <w:p w:rsidR="005B6263" w:rsidRPr="000A1E94" w:rsidRDefault="00C7490E" w:rsidP="005B6263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 w:rsidRPr="00C12C35">
        <w:rPr>
          <w:b/>
          <w:szCs w:val="28"/>
        </w:rPr>
        <w:t xml:space="preserve">СЛУХАЛИ </w:t>
      </w:r>
      <w:r w:rsidR="00434C8B">
        <w:rPr>
          <w:b/>
          <w:szCs w:val="28"/>
        </w:rPr>
        <w:t>5</w:t>
      </w:r>
      <w:r w:rsidRPr="00C12C35">
        <w:rPr>
          <w:b/>
          <w:szCs w:val="28"/>
        </w:rPr>
        <w:t>.</w:t>
      </w:r>
      <w:r w:rsidRPr="00C12C35">
        <w:rPr>
          <w:szCs w:val="28"/>
        </w:rPr>
        <w:t xml:space="preserve">  </w:t>
      </w:r>
      <w:r w:rsidR="005B6263" w:rsidRPr="000A1E94">
        <w:rPr>
          <w:sz w:val="26"/>
          <w:szCs w:val="26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області.</w:t>
      </w:r>
    </w:p>
    <w:p w:rsidR="004E7341" w:rsidRPr="004D2B65" w:rsidRDefault="004E7341" w:rsidP="004E7341">
      <w:pPr>
        <w:tabs>
          <w:tab w:val="left" w:pos="5103"/>
        </w:tabs>
        <w:spacing w:after="160" w:line="276" w:lineRule="auto"/>
        <w:ind w:right="283"/>
        <w:contextualSpacing/>
        <w:jc w:val="both"/>
        <w:rPr>
          <w:sz w:val="26"/>
          <w:szCs w:val="26"/>
          <w:lang w:eastAsia="en-US"/>
        </w:rPr>
      </w:pPr>
    </w:p>
    <w:p w:rsidR="005B6263" w:rsidRPr="003678F5" w:rsidRDefault="005B6263" w:rsidP="005B6263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 w:rsidRPr="003678F5">
        <w:rPr>
          <w:color w:val="000000"/>
          <w:szCs w:val="28"/>
          <w:lang w:eastAsia="uk-UA"/>
        </w:rPr>
        <w:t>Костіна</w:t>
      </w:r>
      <w:proofErr w:type="spellEnd"/>
      <w:r w:rsidRPr="003678F5">
        <w:rPr>
          <w:color w:val="000000"/>
          <w:szCs w:val="28"/>
          <w:lang w:eastAsia="uk-UA"/>
        </w:rPr>
        <w:t xml:space="preserve"> Н.С. − начальник відділу по роботі з  керівниками комунальних підприємств, закладів та установ управління стратегічного планування та комунальної власності.</w:t>
      </w:r>
    </w:p>
    <w:p w:rsidR="004D2B65" w:rsidRPr="005B6263" w:rsidRDefault="004D2B65" w:rsidP="00C7490E">
      <w:pPr>
        <w:widowControl w:val="0"/>
        <w:spacing w:line="322" w:lineRule="exact"/>
        <w:jc w:val="both"/>
        <w:rPr>
          <w:szCs w:val="28"/>
        </w:rPr>
      </w:pPr>
    </w:p>
    <w:p w:rsidR="00C7490E" w:rsidRDefault="00C7490E" w:rsidP="00C7490E">
      <w:pPr>
        <w:pStyle w:val="af3"/>
        <w:jc w:val="both"/>
        <w:rPr>
          <w:sz w:val="28"/>
          <w:szCs w:val="28"/>
          <w:lang w:val="uk-UA" w:eastAsia="ru-RU"/>
        </w:rPr>
      </w:pPr>
      <w:r w:rsidRPr="00C12C35">
        <w:rPr>
          <w:sz w:val="28"/>
          <w:szCs w:val="28"/>
          <w:u w:val="single"/>
          <w:lang w:val="uk-UA" w:eastAsia="ru-RU"/>
        </w:rPr>
        <w:t xml:space="preserve">Виступили: </w:t>
      </w:r>
      <w:proofErr w:type="spellStart"/>
      <w:r w:rsidRPr="00C12C35">
        <w:rPr>
          <w:sz w:val="28"/>
          <w:szCs w:val="28"/>
          <w:lang w:val="uk-UA" w:eastAsia="ru-RU"/>
        </w:rPr>
        <w:t>Погосян</w:t>
      </w:r>
      <w:proofErr w:type="spellEnd"/>
      <w:r w:rsidRPr="00C12C35">
        <w:rPr>
          <w:sz w:val="28"/>
          <w:szCs w:val="28"/>
          <w:lang w:val="uk-UA" w:eastAsia="ru-RU"/>
        </w:rPr>
        <w:t xml:space="preserve"> В.Е</w:t>
      </w:r>
      <w:r>
        <w:rPr>
          <w:sz w:val="28"/>
          <w:szCs w:val="28"/>
          <w:lang w:val="uk-UA" w:eastAsia="ru-RU"/>
        </w:rPr>
        <w:t>.</w:t>
      </w:r>
    </w:p>
    <w:p w:rsidR="00CF0046" w:rsidRDefault="00CF0046" w:rsidP="00C7490E">
      <w:pPr>
        <w:pStyle w:val="af3"/>
        <w:jc w:val="both"/>
        <w:rPr>
          <w:sz w:val="28"/>
          <w:szCs w:val="28"/>
          <w:lang w:val="uk-UA" w:eastAsia="ru-RU"/>
        </w:rPr>
      </w:pPr>
    </w:p>
    <w:p w:rsidR="004D2B65" w:rsidRPr="00E12280" w:rsidRDefault="00C7490E" w:rsidP="00C7490E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  <w:r w:rsidRPr="004D2B65">
        <w:rPr>
          <w:b/>
          <w:bCs/>
          <w:color w:val="000000"/>
          <w:sz w:val="28"/>
          <w:szCs w:val="28"/>
          <w:lang w:val="uk-UA" w:eastAsia="uk-UA"/>
        </w:rPr>
        <w:t>ВИРІШИЛИ</w:t>
      </w:r>
      <w:r w:rsidRPr="00C12C35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</w:p>
    <w:p w:rsidR="005B6263" w:rsidRPr="005B6263" w:rsidRDefault="005B6263" w:rsidP="005B62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6263">
        <w:rPr>
          <w:szCs w:val="28"/>
        </w:rPr>
        <w:t>Змінити назву комунального підприємства ,,</w:t>
      </w:r>
      <w:proofErr w:type="spellStart"/>
      <w:r w:rsidRPr="005B6263">
        <w:rPr>
          <w:szCs w:val="28"/>
        </w:rPr>
        <w:t>Профдезінфекція</w:t>
      </w:r>
      <w:proofErr w:type="spellEnd"/>
      <w:r w:rsidRPr="005B6263">
        <w:rPr>
          <w:szCs w:val="28"/>
        </w:rPr>
        <w:t xml:space="preserve">” Новомосковського району (юридична адреса: вул. Базарна, 30,                             м. </w:t>
      </w:r>
      <w:proofErr w:type="spellStart"/>
      <w:r w:rsidRPr="005B6263">
        <w:rPr>
          <w:szCs w:val="28"/>
        </w:rPr>
        <w:t>Перещепине</w:t>
      </w:r>
      <w:proofErr w:type="spellEnd"/>
      <w:r w:rsidRPr="005B6263">
        <w:rPr>
          <w:szCs w:val="28"/>
        </w:rPr>
        <w:t xml:space="preserve">, Новомосковський район, Дніпропетровська область, 51220, </w:t>
      </w:r>
      <w:r w:rsidRPr="005B6263">
        <w:rPr>
          <w:szCs w:val="28"/>
        </w:rPr>
        <w:lastRenderedPageBreak/>
        <w:t>Україна) на комунальне підприємство ,,</w:t>
      </w:r>
      <w:proofErr w:type="spellStart"/>
      <w:r w:rsidRPr="005B6263">
        <w:rPr>
          <w:szCs w:val="28"/>
        </w:rPr>
        <w:t>Профдезінфекція</w:t>
      </w:r>
      <w:proofErr w:type="spellEnd"/>
      <w:r w:rsidRPr="005B6263">
        <w:rPr>
          <w:szCs w:val="28"/>
        </w:rPr>
        <w:t xml:space="preserve"> Новомосковського району” Дніпропетровської обласної ради”. </w:t>
      </w:r>
    </w:p>
    <w:p w:rsidR="005B6263" w:rsidRPr="005B6263" w:rsidRDefault="005B6263" w:rsidP="005B6263">
      <w:pPr>
        <w:tabs>
          <w:tab w:val="left" w:pos="993"/>
        </w:tabs>
        <w:ind w:left="709"/>
        <w:jc w:val="both"/>
        <w:rPr>
          <w:szCs w:val="28"/>
        </w:rPr>
      </w:pPr>
    </w:p>
    <w:p w:rsidR="005B6263" w:rsidRPr="005B6263" w:rsidRDefault="005B6263" w:rsidP="005B62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6263">
        <w:rPr>
          <w:szCs w:val="28"/>
        </w:rPr>
        <w:t>Змінити назву комунального</w:t>
      </w:r>
      <w:r w:rsidRPr="005B6263">
        <w:rPr>
          <w:szCs w:val="28"/>
          <w:lang w:val="ru-RU"/>
        </w:rPr>
        <w:t xml:space="preserve"> </w:t>
      </w:r>
      <w:r w:rsidRPr="005B6263">
        <w:rPr>
          <w:szCs w:val="28"/>
        </w:rPr>
        <w:t>вищого навчального закладу ,,Криворізький обласний музичний коледж” Дніпропетровської обласної ради</w:t>
      </w:r>
      <w:r w:rsidRPr="005B6263">
        <w:rPr>
          <w:szCs w:val="28"/>
          <w:lang w:val="ru-RU"/>
        </w:rPr>
        <w:t>”</w:t>
      </w:r>
      <w:r w:rsidRPr="005B6263">
        <w:rPr>
          <w:szCs w:val="28"/>
        </w:rPr>
        <w:t xml:space="preserve"> (юридична адреса: вул. Грабовського, 12, м. Кривий Ріг, Дніпропетровська область, 50099, Україна) на комунальний заклад ,,Криворізький обласний фаховий музичний коледж” Дніпропетровської обласної ради”. </w:t>
      </w:r>
    </w:p>
    <w:p w:rsidR="005B6263" w:rsidRPr="005B6263" w:rsidRDefault="005B6263" w:rsidP="005B6263">
      <w:pPr>
        <w:tabs>
          <w:tab w:val="left" w:pos="993"/>
          <w:tab w:val="left" w:pos="1134"/>
        </w:tabs>
        <w:rPr>
          <w:szCs w:val="28"/>
        </w:rPr>
      </w:pPr>
    </w:p>
    <w:p w:rsidR="005B6263" w:rsidRPr="005B6263" w:rsidRDefault="005B6263" w:rsidP="005B626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5B6263">
        <w:rPr>
          <w:szCs w:val="28"/>
        </w:rPr>
        <w:t>Змінити назву комунального закладу освіти ,,</w:t>
      </w:r>
      <w:proofErr w:type="spellStart"/>
      <w:r w:rsidRPr="005B6263">
        <w:rPr>
          <w:szCs w:val="28"/>
        </w:rPr>
        <w:t>Магдалинівський</w:t>
      </w:r>
      <w:proofErr w:type="spellEnd"/>
      <w:r w:rsidRPr="005B6263">
        <w:rPr>
          <w:szCs w:val="28"/>
        </w:rPr>
        <w:t xml:space="preserve"> навчально-реабілітаційний центр” Дніпропетровської обласної ради” (юридична адреса: вул. Набережна, 19, </w:t>
      </w:r>
      <w:proofErr w:type="spellStart"/>
      <w:r w:rsidRPr="005B6263">
        <w:rPr>
          <w:szCs w:val="28"/>
        </w:rPr>
        <w:t>смт</w:t>
      </w:r>
      <w:proofErr w:type="spellEnd"/>
      <w:r w:rsidRPr="005B6263">
        <w:rPr>
          <w:szCs w:val="28"/>
        </w:rPr>
        <w:t xml:space="preserve"> </w:t>
      </w:r>
      <w:proofErr w:type="spellStart"/>
      <w:r w:rsidRPr="005B6263">
        <w:rPr>
          <w:szCs w:val="28"/>
        </w:rPr>
        <w:t>Магдалинівка</w:t>
      </w:r>
      <w:proofErr w:type="spellEnd"/>
      <w:r w:rsidRPr="005B6263">
        <w:rPr>
          <w:szCs w:val="28"/>
        </w:rPr>
        <w:t xml:space="preserve">, </w:t>
      </w:r>
      <w:proofErr w:type="spellStart"/>
      <w:r w:rsidRPr="005B6263">
        <w:rPr>
          <w:szCs w:val="28"/>
        </w:rPr>
        <w:t>Магдалинівський</w:t>
      </w:r>
      <w:proofErr w:type="spellEnd"/>
      <w:r w:rsidRPr="005B6263">
        <w:rPr>
          <w:szCs w:val="28"/>
        </w:rPr>
        <w:t xml:space="preserve"> район, Дніпропетровська область, 51100, Україна) на комунальний заклад освіти ,,</w:t>
      </w:r>
      <w:proofErr w:type="spellStart"/>
      <w:r w:rsidRPr="005B6263">
        <w:rPr>
          <w:szCs w:val="28"/>
        </w:rPr>
        <w:t>Магдалинівська</w:t>
      </w:r>
      <w:proofErr w:type="spellEnd"/>
      <w:r w:rsidRPr="005B6263">
        <w:rPr>
          <w:szCs w:val="28"/>
        </w:rPr>
        <w:t xml:space="preserve"> спеціальна школа” Дніпропетровської обласної ради”. </w:t>
      </w:r>
    </w:p>
    <w:p w:rsidR="005B6263" w:rsidRPr="005B6263" w:rsidRDefault="005B6263" w:rsidP="005B6263">
      <w:pPr>
        <w:tabs>
          <w:tab w:val="left" w:pos="993"/>
          <w:tab w:val="left" w:pos="1134"/>
        </w:tabs>
        <w:ind w:left="709"/>
        <w:rPr>
          <w:szCs w:val="28"/>
        </w:rPr>
      </w:pPr>
    </w:p>
    <w:p w:rsidR="005B6263" w:rsidRPr="005B6263" w:rsidRDefault="005B6263" w:rsidP="005B626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rPr>
          <w:szCs w:val="28"/>
        </w:rPr>
      </w:pPr>
      <w:r w:rsidRPr="005B6263">
        <w:rPr>
          <w:szCs w:val="28"/>
        </w:rPr>
        <w:t>Затвердити в новій редакції статути, що додаються:</w:t>
      </w:r>
    </w:p>
    <w:p w:rsidR="005B6263" w:rsidRPr="005B6263" w:rsidRDefault="005B6263" w:rsidP="005B6263">
      <w:pPr>
        <w:ind w:left="928"/>
        <w:rPr>
          <w:sz w:val="20"/>
          <w:szCs w:val="20"/>
        </w:rPr>
      </w:pPr>
    </w:p>
    <w:p w:rsidR="005B6263" w:rsidRPr="005B6263" w:rsidRDefault="005B6263" w:rsidP="005B6263">
      <w:pPr>
        <w:ind w:firstLine="709"/>
        <w:jc w:val="both"/>
        <w:rPr>
          <w:szCs w:val="28"/>
        </w:rPr>
      </w:pPr>
      <w:r w:rsidRPr="005B6263">
        <w:rPr>
          <w:szCs w:val="28"/>
        </w:rPr>
        <w:t>комунального підприємства ,,</w:t>
      </w:r>
      <w:proofErr w:type="spellStart"/>
      <w:r w:rsidRPr="005B6263">
        <w:rPr>
          <w:szCs w:val="28"/>
        </w:rPr>
        <w:t>Профдезінфекція</w:t>
      </w:r>
      <w:proofErr w:type="spellEnd"/>
      <w:r w:rsidRPr="005B6263">
        <w:rPr>
          <w:szCs w:val="28"/>
        </w:rPr>
        <w:t xml:space="preserve"> Новомосковського району” Дніпропетровської обласної ради”;</w:t>
      </w:r>
    </w:p>
    <w:p w:rsidR="005B6263" w:rsidRPr="005B6263" w:rsidRDefault="005B6263" w:rsidP="005B6263">
      <w:pPr>
        <w:ind w:firstLine="709"/>
        <w:jc w:val="both"/>
        <w:rPr>
          <w:szCs w:val="28"/>
        </w:rPr>
      </w:pPr>
    </w:p>
    <w:p w:rsidR="005B6263" w:rsidRPr="005B6263" w:rsidRDefault="005B6263" w:rsidP="005B6263">
      <w:pPr>
        <w:ind w:firstLine="709"/>
        <w:jc w:val="both"/>
        <w:rPr>
          <w:szCs w:val="28"/>
        </w:rPr>
      </w:pPr>
      <w:r w:rsidRPr="005B6263">
        <w:rPr>
          <w:szCs w:val="28"/>
        </w:rPr>
        <w:t>комунального закладу ,,Криворізький обласний фаховий музичний коледж” Дніпропетровської обласної ради”;</w:t>
      </w:r>
    </w:p>
    <w:p w:rsidR="005B6263" w:rsidRPr="005B6263" w:rsidRDefault="005B6263" w:rsidP="005B6263">
      <w:pPr>
        <w:ind w:firstLine="709"/>
        <w:jc w:val="both"/>
        <w:rPr>
          <w:szCs w:val="28"/>
        </w:rPr>
      </w:pPr>
    </w:p>
    <w:p w:rsidR="005B6263" w:rsidRPr="005B6263" w:rsidRDefault="005B6263" w:rsidP="005B6263">
      <w:pPr>
        <w:ind w:firstLine="709"/>
        <w:jc w:val="both"/>
        <w:rPr>
          <w:szCs w:val="28"/>
        </w:rPr>
      </w:pPr>
      <w:r w:rsidRPr="005B6263">
        <w:rPr>
          <w:szCs w:val="28"/>
        </w:rPr>
        <w:t>комунального закладу освіти ,,</w:t>
      </w:r>
      <w:proofErr w:type="spellStart"/>
      <w:r w:rsidRPr="005B6263">
        <w:rPr>
          <w:szCs w:val="28"/>
        </w:rPr>
        <w:t>Магдалинівська</w:t>
      </w:r>
      <w:proofErr w:type="spellEnd"/>
      <w:r w:rsidRPr="005B6263">
        <w:rPr>
          <w:szCs w:val="28"/>
        </w:rPr>
        <w:t xml:space="preserve"> спеціальна школа” Дніпропетровської обласної ради”;</w:t>
      </w:r>
    </w:p>
    <w:p w:rsidR="005B6263" w:rsidRPr="005B6263" w:rsidRDefault="005B6263" w:rsidP="005B6263">
      <w:pPr>
        <w:ind w:firstLine="709"/>
        <w:jc w:val="both"/>
        <w:rPr>
          <w:szCs w:val="28"/>
        </w:rPr>
      </w:pPr>
    </w:p>
    <w:p w:rsidR="005B6263" w:rsidRPr="005B6263" w:rsidRDefault="005B6263" w:rsidP="005B6263">
      <w:pPr>
        <w:ind w:firstLine="709"/>
        <w:jc w:val="both"/>
        <w:rPr>
          <w:szCs w:val="28"/>
          <w:lang w:val="ru-RU"/>
        </w:rPr>
      </w:pPr>
      <w:r w:rsidRPr="005B6263">
        <w:rPr>
          <w:szCs w:val="28"/>
        </w:rPr>
        <w:t>комунального закладу ,,Дніпропетровський фаховий коледж спорту</w:t>
      </w:r>
      <w:r w:rsidRPr="005B6263">
        <w:rPr>
          <w:szCs w:val="28"/>
          <w:lang w:val="ru-RU"/>
        </w:rPr>
        <w:t>”</w:t>
      </w:r>
      <w:r w:rsidRPr="005B6263">
        <w:rPr>
          <w:szCs w:val="28"/>
        </w:rPr>
        <w:t xml:space="preserve"> Дніпропетровської обласної ради</w:t>
      </w:r>
      <w:r w:rsidRPr="005B6263">
        <w:rPr>
          <w:szCs w:val="28"/>
          <w:lang w:val="ru-RU"/>
        </w:rPr>
        <w:t xml:space="preserve">”. </w:t>
      </w:r>
    </w:p>
    <w:p w:rsidR="005B6263" w:rsidRPr="005B6263" w:rsidRDefault="005B6263" w:rsidP="005B6263">
      <w:pPr>
        <w:tabs>
          <w:tab w:val="left" w:pos="1276"/>
        </w:tabs>
        <w:ind w:right="-1"/>
        <w:jc w:val="both"/>
        <w:rPr>
          <w:szCs w:val="28"/>
          <w:highlight w:val="yellow"/>
        </w:rPr>
      </w:pPr>
    </w:p>
    <w:p w:rsidR="005B6263" w:rsidRPr="005B6263" w:rsidRDefault="005B6263" w:rsidP="005B6263">
      <w:pPr>
        <w:numPr>
          <w:ilvl w:val="0"/>
          <w:numId w:val="1"/>
        </w:numPr>
        <w:tabs>
          <w:tab w:val="left" w:pos="1276"/>
        </w:tabs>
        <w:ind w:left="0" w:right="-1" w:firstLine="709"/>
        <w:jc w:val="both"/>
        <w:rPr>
          <w:szCs w:val="28"/>
        </w:rPr>
      </w:pPr>
      <w:r w:rsidRPr="005B6263">
        <w:rPr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5B6263" w:rsidRPr="005B6263" w:rsidRDefault="005B6263" w:rsidP="005B6263">
      <w:pPr>
        <w:tabs>
          <w:tab w:val="left" w:pos="1276"/>
        </w:tabs>
        <w:ind w:right="-1"/>
        <w:jc w:val="both"/>
        <w:rPr>
          <w:szCs w:val="28"/>
        </w:rPr>
      </w:pPr>
    </w:p>
    <w:p w:rsidR="004D2B65" w:rsidRPr="004D2B65" w:rsidRDefault="004D2B65" w:rsidP="00C7490E">
      <w:pPr>
        <w:pStyle w:val="af3"/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p w:rsidR="00230692" w:rsidRPr="00324945" w:rsidRDefault="00230692" w:rsidP="00230692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230692" w:rsidRPr="005B6263" w:rsidRDefault="00230692" w:rsidP="0023069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5B6263"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230692" w:rsidRPr="00C12C35" w:rsidRDefault="00230692" w:rsidP="0023069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230692" w:rsidRPr="00324945" w:rsidRDefault="00230692" w:rsidP="0023069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230692" w:rsidRPr="005B6263" w:rsidRDefault="00230692" w:rsidP="0023069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="00CB575E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5B6263"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5B6263" w:rsidRDefault="00E319F5" w:rsidP="005B6263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 w:val="26"/>
          <w:szCs w:val="26"/>
          <w:lang w:val="ru-RU" w:eastAsia="en-US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 w:rsidR="00434C8B">
        <w:rPr>
          <w:b/>
          <w:bCs/>
          <w:color w:val="000000"/>
          <w:szCs w:val="28"/>
          <w:lang w:eastAsia="uk-UA"/>
        </w:rPr>
        <w:t>6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E319F5">
        <w:rPr>
          <w:b/>
          <w:bCs/>
          <w:color w:val="000000"/>
          <w:szCs w:val="28"/>
          <w:lang w:eastAsia="uk-UA"/>
        </w:rPr>
        <w:tab/>
      </w:r>
      <w:r w:rsidR="005B6263" w:rsidRPr="000A1E94">
        <w:rPr>
          <w:sz w:val="26"/>
          <w:szCs w:val="26"/>
          <w:lang w:eastAsia="en-US"/>
        </w:rPr>
        <w:t>Про деякі питання управління майном, що належить до спільної власності територіальних громад сіл, селищ, міст Дніпропетровської області.</w:t>
      </w:r>
    </w:p>
    <w:p w:rsidR="005B6263" w:rsidRPr="005B6263" w:rsidRDefault="005B6263" w:rsidP="005B6263">
      <w:pPr>
        <w:widowControl w:val="0"/>
        <w:spacing w:line="322" w:lineRule="exact"/>
        <w:jc w:val="both"/>
        <w:rPr>
          <w:sz w:val="26"/>
          <w:szCs w:val="26"/>
          <w:lang w:eastAsia="en-US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Царік</w:t>
      </w:r>
      <w:proofErr w:type="spellEnd"/>
      <w:r>
        <w:rPr>
          <w:color w:val="000000"/>
          <w:szCs w:val="28"/>
          <w:lang w:eastAsia="uk-UA"/>
        </w:rPr>
        <w:t xml:space="preserve"> О.М. – головний спеціаліст </w:t>
      </w:r>
      <w:r w:rsidRPr="00C12C35">
        <w:rPr>
          <w:color w:val="000000"/>
          <w:szCs w:val="28"/>
          <w:lang w:eastAsia="uk-UA"/>
        </w:rPr>
        <w:t>відділу комунальної власності управління стратегі</w:t>
      </w:r>
      <w:r>
        <w:rPr>
          <w:color w:val="000000"/>
          <w:szCs w:val="28"/>
          <w:lang w:eastAsia="uk-UA"/>
        </w:rPr>
        <w:t>чного планування та комунальної.</w:t>
      </w:r>
    </w:p>
    <w:p w:rsidR="005B6263" w:rsidRPr="005B6263" w:rsidRDefault="005B6263" w:rsidP="005B6263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 w:val="26"/>
          <w:szCs w:val="26"/>
          <w:lang w:val="ru-RU" w:eastAsia="en-US"/>
        </w:rPr>
      </w:pPr>
    </w:p>
    <w:p w:rsidR="00FF46C6" w:rsidRPr="009770C9" w:rsidRDefault="00E319F5" w:rsidP="005B6263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 w:rsidR="002D370D">
        <w:rPr>
          <w:szCs w:val="28"/>
        </w:rPr>
        <w:t>.</w:t>
      </w:r>
    </w:p>
    <w:p w:rsidR="003679B1" w:rsidRDefault="003679B1" w:rsidP="00FF46C6">
      <w:pPr>
        <w:widowControl w:val="0"/>
        <w:spacing w:line="322" w:lineRule="exact"/>
        <w:jc w:val="both"/>
        <w:rPr>
          <w:color w:val="000000"/>
          <w:szCs w:val="28"/>
          <w:lang w:val="ru-RU" w:eastAsia="uk-UA"/>
        </w:rPr>
      </w:pPr>
    </w:p>
    <w:p w:rsidR="00E319F5" w:rsidRDefault="00FF46C6" w:rsidP="00E319F5">
      <w:pPr>
        <w:pStyle w:val="af3"/>
        <w:jc w:val="both"/>
        <w:rPr>
          <w:b/>
          <w:color w:val="000000"/>
          <w:sz w:val="28"/>
          <w:szCs w:val="28"/>
          <w:lang w:val="uk-UA" w:eastAsia="uk-UA"/>
        </w:rPr>
      </w:pPr>
      <w:r w:rsidRPr="00FF46C6">
        <w:rPr>
          <w:b/>
          <w:color w:val="000000"/>
          <w:sz w:val="28"/>
          <w:szCs w:val="28"/>
          <w:lang w:val="uk-UA" w:eastAsia="uk-UA"/>
        </w:rPr>
        <w:t>ВИРІШИЛИ:</w:t>
      </w:r>
    </w:p>
    <w:p w:rsidR="002F7632" w:rsidRPr="002F7632" w:rsidRDefault="002F7632" w:rsidP="002F7632">
      <w:pPr>
        <w:ind w:firstLine="720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eastAsia="uk-UA"/>
        </w:rPr>
        <w:t>1.</w:t>
      </w:r>
      <w:r w:rsidRPr="002F7632">
        <w:rPr>
          <w:color w:val="FFFFFF"/>
          <w:szCs w:val="28"/>
          <w:lang w:eastAsia="uk-UA"/>
        </w:rPr>
        <w:t>--</w:t>
      </w:r>
      <w:r w:rsidRPr="002F7632">
        <w:rPr>
          <w:color w:val="000000"/>
          <w:szCs w:val="28"/>
          <w:lang w:eastAsia="uk-UA"/>
        </w:rPr>
        <w:t>Передати майно, що належить до спільної власності територіальних громад сіл, селищ, міст Дніпропетровської області:</w:t>
      </w:r>
    </w:p>
    <w:p w:rsidR="002F7632" w:rsidRPr="002F7632" w:rsidRDefault="002F7632" w:rsidP="002F7632">
      <w:pPr>
        <w:ind w:firstLine="720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eastAsia="uk-UA"/>
        </w:rPr>
        <w:t>1.1.</w:t>
      </w:r>
      <w:r w:rsidRPr="002F7632">
        <w:rPr>
          <w:color w:val="FFFFFF"/>
          <w:szCs w:val="28"/>
          <w:lang w:eastAsia="uk-UA"/>
        </w:rPr>
        <w:t>--</w:t>
      </w:r>
      <w:r w:rsidRPr="002F7632">
        <w:rPr>
          <w:color w:val="000000"/>
          <w:szCs w:val="28"/>
          <w:lang w:eastAsia="uk-UA"/>
        </w:rPr>
        <w:t>З балансу департаменту</w:t>
      </w:r>
      <w:r w:rsidRPr="002F7632">
        <w:rPr>
          <w:color w:val="FFFFFF"/>
          <w:szCs w:val="28"/>
          <w:lang w:val="en-US" w:eastAsia="uk-UA"/>
        </w:rPr>
        <w:t>v</w:t>
      </w:r>
      <w:r w:rsidRPr="002F7632">
        <w:rPr>
          <w:color w:val="000000"/>
          <w:szCs w:val="28"/>
          <w:lang w:eastAsia="uk-UA"/>
        </w:rPr>
        <w:t xml:space="preserve"> капітального будівництва облдержадміністрації: </w:t>
      </w:r>
    </w:p>
    <w:p w:rsidR="002F7632" w:rsidRPr="002F7632" w:rsidRDefault="002F7632" w:rsidP="002F7632">
      <w:pPr>
        <w:rPr>
          <w:color w:val="000000"/>
          <w:sz w:val="20"/>
          <w:szCs w:val="20"/>
          <w:lang w:val="ru-RU" w:eastAsia="uk-UA"/>
        </w:rPr>
      </w:pPr>
    </w:p>
    <w:p w:rsidR="002F7632" w:rsidRPr="002F7632" w:rsidRDefault="002F7632" w:rsidP="002F7632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val="ru-RU" w:eastAsia="uk-UA"/>
        </w:rPr>
        <w:t>1.1.1. П</w:t>
      </w:r>
      <w:proofErr w:type="spellStart"/>
      <w:r w:rsidRPr="002F7632">
        <w:rPr>
          <w:color w:val="000000"/>
          <w:szCs w:val="28"/>
          <w:lang w:eastAsia="uk-UA"/>
        </w:rPr>
        <w:t>роектно-кошторисн</w:t>
      </w:r>
      <w:proofErr w:type="spellEnd"/>
      <w:r w:rsidRPr="002F7632">
        <w:rPr>
          <w:color w:val="000000"/>
          <w:szCs w:val="28"/>
          <w:lang w:val="ru-RU" w:eastAsia="uk-UA"/>
        </w:rPr>
        <w:t>у</w:t>
      </w:r>
      <w:r w:rsidRPr="002F7632">
        <w:rPr>
          <w:color w:val="000000"/>
          <w:szCs w:val="28"/>
          <w:lang w:eastAsia="uk-UA"/>
        </w:rPr>
        <w:t xml:space="preserve"> </w:t>
      </w:r>
      <w:proofErr w:type="spellStart"/>
      <w:r w:rsidRPr="002F7632">
        <w:rPr>
          <w:color w:val="000000"/>
          <w:szCs w:val="28"/>
          <w:lang w:eastAsia="uk-UA"/>
        </w:rPr>
        <w:t>документаці</w:t>
      </w:r>
      <w:proofErr w:type="spellEnd"/>
      <w:r w:rsidRPr="002F7632">
        <w:rPr>
          <w:color w:val="000000"/>
          <w:szCs w:val="28"/>
          <w:lang w:val="ru-RU" w:eastAsia="uk-UA"/>
        </w:rPr>
        <w:t>ю</w:t>
      </w:r>
      <w:r w:rsidRPr="002F7632">
        <w:rPr>
          <w:color w:val="000000"/>
          <w:szCs w:val="28"/>
          <w:lang w:eastAsia="uk-UA"/>
        </w:rPr>
        <w:t xml:space="preserve"> по об’єкту </w:t>
      </w:r>
      <w:proofErr w:type="spellStart"/>
      <w:r w:rsidRPr="002F7632">
        <w:rPr>
          <w:color w:val="000000"/>
          <w:szCs w:val="28"/>
          <w:lang w:eastAsia="uk-UA"/>
        </w:rPr>
        <w:t>„Капітальний</w:t>
      </w:r>
      <w:proofErr w:type="spellEnd"/>
      <w:r w:rsidRPr="002F7632">
        <w:rPr>
          <w:color w:val="000000"/>
          <w:szCs w:val="28"/>
          <w:lang w:eastAsia="uk-UA"/>
        </w:rPr>
        <w:t xml:space="preserve"> ремонт благоустрою та утеплення фасадів буді</w:t>
      </w:r>
      <w:proofErr w:type="gramStart"/>
      <w:r w:rsidRPr="002F7632">
        <w:rPr>
          <w:color w:val="000000"/>
          <w:szCs w:val="28"/>
          <w:lang w:eastAsia="uk-UA"/>
        </w:rPr>
        <w:t>вл</w:t>
      </w:r>
      <w:proofErr w:type="gramEnd"/>
      <w:r w:rsidRPr="002F7632">
        <w:rPr>
          <w:color w:val="000000"/>
          <w:szCs w:val="28"/>
          <w:lang w:eastAsia="uk-UA"/>
        </w:rPr>
        <w:t>і середньої загальноосвітньої школи № 6 за адресою: вул. З. Білої, 6 м. Новомосковськ Дніпропетровської області. Коригування” до комунальної власності територіальної громади міста Новомосковська за умови прийняття відповідного рішення Новомосковською міською радою згідно з чинним законодавством України.</w:t>
      </w:r>
    </w:p>
    <w:p w:rsidR="002F7632" w:rsidRPr="002F7632" w:rsidRDefault="002F7632" w:rsidP="002F7632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eastAsia="uk-UA"/>
        </w:rPr>
      </w:pPr>
    </w:p>
    <w:p w:rsidR="002F7632" w:rsidRPr="002F7632" w:rsidRDefault="002F7632" w:rsidP="002F7632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000000"/>
          <w:szCs w:val="28"/>
          <w:lang w:val="ru-RU" w:eastAsia="uk-UA"/>
        </w:rPr>
      </w:pPr>
      <w:r w:rsidRPr="002F7632">
        <w:rPr>
          <w:color w:val="000000"/>
          <w:szCs w:val="28"/>
          <w:lang w:eastAsia="uk-UA"/>
        </w:rPr>
        <w:t xml:space="preserve">1.1.2. Введений в експлуатацію об’єкт </w:t>
      </w:r>
      <w:proofErr w:type="spellStart"/>
      <w:r w:rsidRPr="002F7632">
        <w:rPr>
          <w:color w:val="000000"/>
          <w:szCs w:val="28"/>
          <w:lang w:eastAsia="uk-UA"/>
        </w:rPr>
        <w:t>„Реконструкція</w:t>
      </w:r>
      <w:proofErr w:type="spellEnd"/>
      <w:r w:rsidRPr="002F7632">
        <w:rPr>
          <w:color w:val="000000"/>
          <w:szCs w:val="28"/>
          <w:lang w:eastAsia="uk-UA"/>
        </w:rPr>
        <w:t xml:space="preserve"> плавального басейну КЗО </w:t>
      </w:r>
      <w:proofErr w:type="spellStart"/>
      <w:r w:rsidRPr="002F7632">
        <w:rPr>
          <w:color w:val="000000"/>
          <w:szCs w:val="28"/>
          <w:lang w:eastAsia="uk-UA"/>
        </w:rPr>
        <w:t>„Загальноосвітня</w:t>
      </w:r>
      <w:proofErr w:type="spellEnd"/>
      <w:r w:rsidRPr="002F7632">
        <w:rPr>
          <w:color w:val="000000"/>
          <w:szCs w:val="28"/>
          <w:lang w:eastAsia="uk-UA"/>
        </w:rPr>
        <w:t xml:space="preserve"> санаторна школа-інтернат № 3” ДОР по вул. Прапорна, 25, м. Дніпропетровськ” Коригування ІІІ” в оперативне управління комунального закладу освіти </w:t>
      </w:r>
      <w:proofErr w:type="spellStart"/>
      <w:r w:rsidRPr="002F7632">
        <w:rPr>
          <w:color w:val="000000"/>
          <w:szCs w:val="28"/>
          <w:lang w:eastAsia="uk-UA"/>
        </w:rPr>
        <w:t>„Загальноосвітня</w:t>
      </w:r>
      <w:proofErr w:type="spellEnd"/>
      <w:r w:rsidRPr="002F7632">
        <w:rPr>
          <w:color w:val="000000"/>
          <w:szCs w:val="28"/>
          <w:lang w:eastAsia="uk-UA"/>
        </w:rPr>
        <w:t xml:space="preserve"> санаторна школа-інтернат № 3” Дніпропетровської обласної ради”. 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  <w:lang w:val="ru-RU" w:eastAsia="uk-UA"/>
        </w:rPr>
      </w:pPr>
    </w:p>
    <w:p w:rsidR="002F7632" w:rsidRPr="002F7632" w:rsidRDefault="002F7632" w:rsidP="002F7632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val="ru-RU" w:eastAsia="uk-UA"/>
        </w:rPr>
        <w:t>1</w:t>
      </w:r>
      <w:r w:rsidRPr="002F7632">
        <w:rPr>
          <w:color w:val="000000"/>
          <w:szCs w:val="28"/>
          <w:lang w:eastAsia="uk-UA"/>
        </w:rPr>
        <w:t xml:space="preserve">.2. </w:t>
      </w:r>
      <w:r w:rsidRPr="002F7632">
        <w:rPr>
          <w:color w:val="000000"/>
          <w:szCs w:val="28"/>
          <w:lang w:val="ru-RU" w:eastAsia="uk-UA"/>
        </w:rPr>
        <w:t>Об’</w:t>
      </w:r>
      <w:proofErr w:type="spellStart"/>
      <w:r w:rsidRPr="002F7632">
        <w:rPr>
          <w:color w:val="000000"/>
          <w:szCs w:val="28"/>
          <w:lang w:eastAsia="uk-UA"/>
        </w:rPr>
        <w:t>єкти</w:t>
      </w:r>
      <w:proofErr w:type="spellEnd"/>
      <w:r w:rsidRPr="002F7632">
        <w:rPr>
          <w:color w:val="000000"/>
          <w:szCs w:val="28"/>
          <w:lang w:eastAsia="uk-UA"/>
        </w:rPr>
        <w:t xml:space="preserve"> нерухомого майна ‒ частину першого поверху  площею 257, 3 кв. м, другий поверх та </w:t>
      </w:r>
      <w:proofErr w:type="gramStart"/>
      <w:r w:rsidRPr="002F7632">
        <w:rPr>
          <w:color w:val="000000"/>
          <w:szCs w:val="28"/>
          <w:lang w:eastAsia="uk-UA"/>
        </w:rPr>
        <w:t>п</w:t>
      </w:r>
      <w:proofErr w:type="gramEnd"/>
      <w:r w:rsidRPr="002F7632">
        <w:rPr>
          <w:color w:val="000000"/>
          <w:szCs w:val="28"/>
          <w:lang w:eastAsia="uk-UA"/>
        </w:rPr>
        <w:t xml:space="preserve">ідвал двоповерхової будівлі, котельню і гараж розташовані за адресою: Дніпропетровська область, Васильківській район, сел. </w:t>
      </w:r>
      <w:proofErr w:type="spellStart"/>
      <w:r w:rsidRPr="002F7632">
        <w:rPr>
          <w:color w:val="000000"/>
          <w:szCs w:val="28"/>
          <w:lang w:eastAsia="uk-UA"/>
        </w:rPr>
        <w:t>Васильківка</w:t>
      </w:r>
      <w:proofErr w:type="spellEnd"/>
      <w:r w:rsidRPr="002F7632">
        <w:rPr>
          <w:color w:val="000000"/>
          <w:szCs w:val="28"/>
          <w:lang w:eastAsia="uk-UA"/>
        </w:rPr>
        <w:t xml:space="preserve">, вул. Партизанська, 156, з господарського відання обласного комунального підприємства </w:t>
      </w:r>
      <w:proofErr w:type="spellStart"/>
      <w:r w:rsidRPr="002F7632">
        <w:rPr>
          <w:color w:val="000000"/>
          <w:szCs w:val="28"/>
          <w:lang w:eastAsia="uk-UA"/>
        </w:rPr>
        <w:t>„Фармація</w:t>
      </w:r>
      <w:proofErr w:type="spellEnd"/>
      <w:r w:rsidRPr="002F7632">
        <w:rPr>
          <w:color w:val="000000"/>
          <w:szCs w:val="28"/>
          <w:lang w:eastAsia="uk-UA"/>
        </w:rPr>
        <w:t>” до комунальної власності Васильківської селищної територіальної громади, за умови прийняття відповідного рішення Васильківською селищною радою згідно з чинним законодавством України.</w:t>
      </w:r>
    </w:p>
    <w:p w:rsidR="002F7632" w:rsidRPr="002F7632" w:rsidRDefault="002F7632" w:rsidP="002F7632">
      <w:pPr>
        <w:tabs>
          <w:tab w:val="left" w:pos="0"/>
        </w:tabs>
        <w:ind w:firstLine="720"/>
        <w:jc w:val="both"/>
        <w:rPr>
          <w:color w:val="000000"/>
          <w:szCs w:val="28"/>
          <w:lang w:eastAsia="uk-UA"/>
        </w:rPr>
      </w:pPr>
    </w:p>
    <w:p w:rsidR="002F7632" w:rsidRPr="002F7632" w:rsidRDefault="002F7632" w:rsidP="002F7632">
      <w:pPr>
        <w:ind w:firstLine="720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eastAsia="uk-UA"/>
        </w:rPr>
        <w:t>2. Внести зміни:</w:t>
      </w:r>
    </w:p>
    <w:p w:rsidR="002F7632" w:rsidRPr="002F7632" w:rsidRDefault="002F7632" w:rsidP="002F7632">
      <w:pPr>
        <w:ind w:firstLine="720"/>
        <w:jc w:val="both"/>
        <w:rPr>
          <w:color w:val="000000"/>
          <w:szCs w:val="28"/>
          <w:lang w:eastAsia="uk-UA"/>
        </w:rPr>
      </w:pPr>
    </w:p>
    <w:p w:rsidR="002F7632" w:rsidRPr="002F7632" w:rsidRDefault="002F7632" w:rsidP="002F7632">
      <w:pPr>
        <w:ind w:firstLine="720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eastAsia="uk-UA"/>
        </w:rPr>
        <w:t>2.1. До пункту 2.1. рішення обласної ради від 27 березня 2020 року                                  № 589-22/</w:t>
      </w:r>
      <w:r w:rsidRPr="002F7632">
        <w:rPr>
          <w:color w:val="000000"/>
          <w:szCs w:val="28"/>
          <w:lang w:val="en-US" w:eastAsia="uk-UA"/>
        </w:rPr>
        <w:t>VII</w:t>
      </w:r>
      <w:r w:rsidRPr="002F7632">
        <w:rPr>
          <w:color w:val="000000"/>
          <w:szCs w:val="28"/>
          <w:lang w:eastAsia="uk-UA"/>
        </w:rPr>
        <w:t xml:space="preserve"> </w:t>
      </w:r>
      <w:proofErr w:type="spellStart"/>
      <w:r w:rsidRPr="002F7632">
        <w:rPr>
          <w:color w:val="000000"/>
          <w:szCs w:val="28"/>
          <w:lang w:eastAsia="uk-UA"/>
        </w:rPr>
        <w:t>„Про</w:t>
      </w:r>
      <w:proofErr w:type="spellEnd"/>
      <w:r w:rsidRPr="002F7632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області”, замінивши слова та цифри                                     </w:t>
      </w:r>
      <w:proofErr w:type="spellStart"/>
      <w:r w:rsidRPr="002F7632">
        <w:rPr>
          <w:color w:val="000000"/>
          <w:szCs w:val="28"/>
          <w:lang w:eastAsia="uk-UA"/>
        </w:rPr>
        <w:t>„вул</w:t>
      </w:r>
      <w:proofErr w:type="spellEnd"/>
      <w:r w:rsidRPr="002F7632">
        <w:rPr>
          <w:color w:val="000000"/>
          <w:szCs w:val="28"/>
          <w:lang w:eastAsia="uk-UA"/>
        </w:rPr>
        <w:t xml:space="preserve">. </w:t>
      </w:r>
      <w:proofErr w:type="spellStart"/>
      <w:r w:rsidRPr="002F7632">
        <w:rPr>
          <w:color w:val="000000"/>
          <w:szCs w:val="28"/>
          <w:lang w:eastAsia="uk-UA"/>
        </w:rPr>
        <w:t>Краснопільська</w:t>
      </w:r>
      <w:proofErr w:type="spellEnd"/>
      <w:r w:rsidRPr="002F7632">
        <w:rPr>
          <w:color w:val="000000"/>
          <w:szCs w:val="28"/>
          <w:lang w:eastAsia="uk-UA"/>
        </w:rPr>
        <w:t xml:space="preserve">, 4д” словами та цифрами </w:t>
      </w:r>
      <w:proofErr w:type="spellStart"/>
      <w:r w:rsidRPr="002F7632">
        <w:rPr>
          <w:color w:val="000000"/>
          <w:szCs w:val="28"/>
          <w:lang w:eastAsia="uk-UA"/>
        </w:rPr>
        <w:t>„вул</w:t>
      </w:r>
      <w:proofErr w:type="spellEnd"/>
      <w:r w:rsidRPr="002F7632">
        <w:rPr>
          <w:color w:val="000000"/>
          <w:szCs w:val="28"/>
          <w:lang w:eastAsia="uk-UA"/>
        </w:rPr>
        <w:t xml:space="preserve">. </w:t>
      </w:r>
      <w:proofErr w:type="spellStart"/>
      <w:r w:rsidRPr="002F7632">
        <w:rPr>
          <w:color w:val="000000"/>
          <w:szCs w:val="28"/>
          <w:lang w:eastAsia="uk-UA"/>
        </w:rPr>
        <w:t>Краснопільська</w:t>
      </w:r>
      <w:proofErr w:type="spellEnd"/>
      <w:r w:rsidRPr="002F7632">
        <w:rPr>
          <w:color w:val="000000"/>
          <w:szCs w:val="28"/>
          <w:lang w:eastAsia="uk-UA"/>
        </w:rPr>
        <w:t xml:space="preserve">, 4”. 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  <w:lang w:eastAsia="uk-UA"/>
        </w:rPr>
      </w:pPr>
    </w:p>
    <w:p w:rsidR="002F7632" w:rsidRPr="002F7632" w:rsidRDefault="002F7632" w:rsidP="002F7632">
      <w:pPr>
        <w:ind w:firstLine="709"/>
        <w:jc w:val="both"/>
        <w:rPr>
          <w:color w:val="000000"/>
          <w:szCs w:val="28"/>
          <w:shd w:val="clear" w:color="auto" w:fill="FFFFFF"/>
          <w:lang w:eastAsia="uk-UA"/>
        </w:rPr>
      </w:pPr>
      <w:r w:rsidRPr="002F7632">
        <w:rPr>
          <w:color w:val="000000"/>
          <w:szCs w:val="28"/>
          <w:lang w:eastAsia="uk-UA"/>
        </w:rPr>
        <w:t>2.2. До пункту 1.1.26. рішення обласної ради від 16 серпня                            2019 року № 493-17/</w:t>
      </w:r>
      <w:r w:rsidRPr="002F7632">
        <w:rPr>
          <w:color w:val="000000"/>
          <w:szCs w:val="28"/>
          <w:lang w:val="en-US" w:eastAsia="uk-UA"/>
        </w:rPr>
        <w:t>VII</w:t>
      </w:r>
      <w:r w:rsidRPr="002F7632">
        <w:rPr>
          <w:color w:val="000000"/>
          <w:szCs w:val="28"/>
          <w:lang w:eastAsia="uk-UA"/>
        </w:rPr>
        <w:t xml:space="preserve"> </w:t>
      </w:r>
      <w:proofErr w:type="spellStart"/>
      <w:r w:rsidRPr="002F7632">
        <w:rPr>
          <w:color w:val="000000"/>
          <w:szCs w:val="28"/>
          <w:lang w:eastAsia="uk-UA"/>
        </w:rPr>
        <w:t>„Про</w:t>
      </w:r>
      <w:proofErr w:type="spellEnd"/>
      <w:r w:rsidRPr="002F7632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</w:t>
      </w:r>
      <w:r w:rsidRPr="002F7632">
        <w:rPr>
          <w:color w:val="000000"/>
          <w:szCs w:val="28"/>
          <w:shd w:val="clear" w:color="auto" w:fill="FFFFFF"/>
          <w:lang w:eastAsia="uk-UA"/>
        </w:rPr>
        <w:t>, виклавши його у новій редакції: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  <w:proofErr w:type="spellStart"/>
      <w:r w:rsidRPr="002F7632">
        <w:rPr>
          <w:color w:val="000000"/>
          <w:szCs w:val="28"/>
          <w:shd w:val="clear" w:color="auto" w:fill="FFFFFF"/>
          <w:lang w:eastAsia="uk-UA"/>
        </w:rPr>
        <w:t>„</w:t>
      </w:r>
      <w:r w:rsidRPr="002F7632">
        <w:rPr>
          <w:color w:val="000000"/>
          <w:szCs w:val="28"/>
          <w:lang w:eastAsia="uk-UA"/>
        </w:rPr>
        <w:t>Введений</w:t>
      </w:r>
      <w:proofErr w:type="spellEnd"/>
      <w:r w:rsidRPr="002F7632">
        <w:rPr>
          <w:color w:val="000000"/>
          <w:szCs w:val="28"/>
          <w:lang w:eastAsia="uk-UA"/>
        </w:rPr>
        <w:t xml:space="preserve"> в експлуатацію об’єкт </w:t>
      </w:r>
      <w:proofErr w:type="spellStart"/>
      <w:r w:rsidRPr="002F7632">
        <w:rPr>
          <w:color w:val="000000"/>
          <w:szCs w:val="28"/>
          <w:lang w:eastAsia="uk-UA"/>
        </w:rPr>
        <w:t>„Будівництво</w:t>
      </w:r>
      <w:proofErr w:type="spellEnd"/>
      <w:r w:rsidRPr="002F7632">
        <w:rPr>
          <w:color w:val="000000"/>
          <w:szCs w:val="28"/>
          <w:lang w:eastAsia="uk-UA"/>
        </w:rPr>
        <w:t xml:space="preserve"> амбулаторії на 1–2 лікаря з житлом  за адресою: Дніпропетровська область, Нікопольський район, </w:t>
      </w:r>
      <w:r w:rsidRPr="002F7632">
        <w:rPr>
          <w:color w:val="000000"/>
          <w:szCs w:val="28"/>
          <w:lang w:eastAsia="uk-UA"/>
        </w:rPr>
        <w:lastRenderedPageBreak/>
        <w:t xml:space="preserve">с. Південне, вул. Центральна, 13Б” до комунальної власності </w:t>
      </w:r>
      <w:proofErr w:type="spellStart"/>
      <w:r w:rsidRPr="002F7632">
        <w:rPr>
          <w:color w:val="000000"/>
          <w:szCs w:val="28"/>
          <w:lang w:eastAsia="uk-UA"/>
        </w:rPr>
        <w:t>Чкаловської</w:t>
      </w:r>
      <w:proofErr w:type="spellEnd"/>
      <w:r w:rsidRPr="002F7632">
        <w:rPr>
          <w:color w:val="000000"/>
          <w:szCs w:val="28"/>
        </w:rPr>
        <w:t xml:space="preserve"> сільської територіальної громади Нікопольського району, за умови прийняття відповідного рішення </w:t>
      </w:r>
      <w:proofErr w:type="spellStart"/>
      <w:r w:rsidRPr="002F7632">
        <w:rPr>
          <w:color w:val="000000"/>
          <w:szCs w:val="28"/>
        </w:rPr>
        <w:t>Чкаловською</w:t>
      </w:r>
      <w:proofErr w:type="spellEnd"/>
      <w:r w:rsidRPr="002F7632">
        <w:rPr>
          <w:color w:val="000000"/>
          <w:szCs w:val="28"/>
        </w:rPr>
        <w:t xml:space="preserve"> сільською радою згідно з чинним законодавством України”.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</w:p>
    <w:p w:rsidR="002F7632" w:rsidRPr="002F7632" w:rsidRDefault="002F7632" w:rsidP="002F7632">
      <w:pPr>
        <w:ind w:firstLine="709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</w:rPr>
        <w:t>2.3. До пункту 2.6. рішення обласної ради від 14 липня 2017 року        № 213-9/</w:t>
      </w:r>
      <w:r w:rsidRPr="002F7632">
        <w:rPr>
          <w:color w:val="000000"/>
          <w:szCs w:val="28"/>
          <w:lang w:val="en-US"/>
        </w:rPr>
        <w:t>VII</w:t>
      </w:r>
      <w:r w:rsidRPr="002F7632">
        <w:rPr>
          <w:color w:val="000000"/>
          <w:szCs w:val="28"/>
        </w:rPr>
        <w:t xml:space="preserve"> </w:t>
      </w:r>
      <w:proofErr w:type="spellStart"/>
      <w:r w:rsidRPr="002F7632">
        <w:rPr>
          <w:color w:val="000000"/>
          <w:szCs w:val="28"/>
        </w:rPr>
        <w:t>„Про</w:t>
      </w:r>
      <w:proofErr w:type="spellEnd"/>
      <w:r w:rsidRPr="002F7632">
        <w:rPr>
          <w:color w:val="000000"/>
          <w:szCs w:val="28"/>
        </w:rPr>
        <w:t xml:space="preserve"> </w:t>
      </w:r>
      <w:r w:rsidRPr="002F7632">
        <w:rPr>
          <w:color w:val="000000"/>
          <w:szCs w:val="28"/>
          <w:lang w:eastAsia="uk-UA"/>
        </w:rPr>
        <w:t>деякі питання управління майном, що належить до спільної власності територіальних громад сіл, селищ, міст Дніпропетровської області”, виклавши його у новій редакції: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  <w:r w:rsidRPr="002F7632">
        <w:rPr>
          <w:color w:val="000000"/>
          <w:szCs w:val="28"/>
          <w:lang w:eastAsia="uk-UA"/>
        </w:rPr>
        <w:t xml:space="preserve">„З державної власності юридичні особи ‒ державні заклади професійної (професійно-технічної) освіти (згідно з додатком 12) та їх цілісні майнові комплекси зі збереженням їх цільового призначення, використанням за призначенням та зобов’язанням не відчужувати у приватну власність за умови прийняття відповідного рішення органом, уповноваженим управляти державним майном”. 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  <w:r w:rsidRPr="002F7632">
        <w:rPr>
          <w:color w:val="000000"/>
          <w:szCs w:val="28"/>
        </w:rPr>
        <w:t xml:space="preserve">3. Скасувати пункт 1.13. рішення обласної ради від 25 жовтня                2019 року </w:t>
      </w:r>
      <w:proofErr w:type="spellStart"/>
      <w:r w:rsidRPr="002F7632">
        <w:rPr>
          <w:color w:val="000000"/>
          <w:szCs w:val="28"/>
          <w:lang w:eastAsia="uk-UA"/>
        </w:rPr>
        <w:t>„Про</w:t>
      </w:r>
      <w:proofErr w:type="spellEnd"/>
      <w:r w:rsidRPr="002F7632">
        <w:rPr>
          <w:color w:val="000000"/>
          <w:szCs w:val="28"/>
          <w:lang w:eastAsia="uk-UA"/>
        </w:rPr>
        <w:t xml:space="preserve"> деякі питання управління майном, що належить до спільної власності територіальних громад сіл, селищ, міст Дніпропетровської області”.</w:t>
      </w:r>
    </w:p>
    <w:p w:rsidR="002F7632" w:rsidRPr="002F7632" w:rsidRDefault="002F7632" w:rsidP="002F7632">
      <w:pPr>
        <w:ind w:firstLine="709"/>
        <w:jc w:val="both"/>
        <w:rPr>
          <w:color w:val="000000"/>
          <w:szCs w:val="28"/>
        </w:rPr>
      </w:pP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  <w:r w:rsidRPr="002F7632">
        <w:rPr>
          <w:rFonts w:eastAsia="Calibri"/>
          <w:szCs w:val="28"/>
        </w:rPr>
        <w:t xml:space="preserve">4. </w:t>
      </w:r>
      <w:r w:rsidRPr="002F7632">
        <w:rPr>
          <w:rFonts w:eastAsia="Calibri"/>
          <w:szCs w:val="28"/>
          <w:lang w:eastAsia="en-US"/>
        </w:rPr>
        <w:t xml:space="preserve">Погодити комунальному закладу освіти </w:t>
      </w:r>
      <w:proofErr w:type="spellStart"/>
      <w:r w:rsidRPr="002F7632">
        <w:rPr>
          <w:rFonts w:eastAsia="Calibri"/>
          <w:szCs w:val="28"/>
          <w:lang w:eastAsia="en-US"/>
        </w:rPr>
        <w:t>„Котовський</w:t>
      </w:r>
      <w:proofErr w:type="spellEnd"/>
      <w:r w:rsidRPr="002F7632">
        <w:rPr>
          <w:rFonts w:eastAsia="Calibri"/>
          <w:szCs w:val="28"/>
          <w:lang w:eastAsia="en-US"/>
        </w:rPr>
        <w:t xml:space="preserve"> навчально-реабілітаційний центр” Дніпропетровської обласної ради” укладення договорів про спільну діяльність на використання та обробку земельних ділянок, що перебувають у постійному користуванні.</w:t>
      </w:r>
    </w:p>
    <w:p w:rsidR="002F7632" w:rsidRPr="002F7632" w:rsidRDefault="002F7632" w:rsidP="002F7632">
      <w:pPr>
        <w:jc w:val="both"/>
        <w:rPr>
          <w:rFonts w:eastAsia="Calibri"/>
          <w:szCs w:val="28"/>
          <w:lang w:eastAsia="en-US"/>
        </w:rPr>
      </w:pP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  <w:r w:rsidRPr="002F7632">
        <w:rPr>
          <w:rFonts w:eastAsia="Calibri"/>
          <w:szCs w:val="28"/>
          <w:lang w:eastAsia="en-US"/>
        </w:rPr>
        <w:t xml:space="preserve">5. Надати згоду комунальному підприємству </w:t>
      </w:r>
      <w:proofErr w:type="spellStart"/>
      <w:r w:rsidRPr="002F7632">
        <w:rPr>
          <w:rFonts w:eastAsia="Calibri"/>
          <w:szCs w:val="28"/>
          <w:lang w:eastAsia="en-US"/>
        </w:rPr>
        <w:t>„Агропроекттехбуд</w:t>
      </w:r>
      <w:proofErr w:type="spellEnd"/>
      <w:r w:rsidRPr="002F7632">
        <w:rPr>
          <w:rFonts w:eastAsia="Calibri"/>
          <w:szCs w:val="28"/>
          <w:lang w:eastAsia="en-US"/>
        </w:rPr>
        <w:t>” Дніпропетровської обласної ради” на проведення реконструкції будівель та споруд, розташованих за адресою: м. Дніпро, вул. Філософська, 39а, під спортивний комплекс.</w:t>
      </w: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  <w:r w:rsidRPr="002F7632">
        <w:rPr>
          <w:rFonts w:eastAsia="Calibri"/>
          <w:szCs w:val="28"/>
          <w:lang w:val="ru-RU" w:eastAsia="en-US"/>
        </w:rPr>
        <w:t>6</w:t>
      </w:r>
      <w:r w:rsidRPr="002F7632">
        <w:rPr>
          <w:rFonts w:eastAsia="Calibri"/>
          <w:szCs w:val="28"/>
          <w:lang w:eastAsia="en-US"/>
        </w:rPr>
        <w:t xml:space="preserve">. Визначити майно, яке розташоване за адресою: м. Дніпро,                    вул. Тополина, 41 і обліковується на балансі комунального підприємства </w:t>
      </w:r>
      <w:proofErr w:type="spellStart"/>
      <w:r w:rsidRPr="002F7632">
        <w:rPr>
          <w:rFonts w:eastAsia="Calibri"/>
          <w:szCs w:val="28"/>
          <w:lang w:eastAsia="en-US"/>
        </w:rPr>
        <w:t>„Спеціалізований</w:t>
      </w:r>
      <w:proofErr w:type="spellEnd"/>
      <w:r w:rsidRPr="002F7632">
        <w:rPr>
          <w:rFonts w:eastAsia="Calibri"/>
          <w:szCs w:val="28"/>
          <w:lang w:eastAsia="en-US"/>
        </w:rPr>
        <w:t xml:space="preserve"> </w:t>
      </w:r>
      <w:proofErr w:type="spellStart"/>
      <w:r w:rsidRPr="002F7632">
        <w:rPr>
          <w:rFonts w:eastAsia="Calibri"/>
          <w:szCs w:val="28"/>
          <w:lang w:eastAsia="en-US"/>
        </w:rPr>
        <w:t>медико-реабілітаційний</w:t>
      </w:r>
      <w:proofErr w:type="spellEnd"/>
      <w:r w:rsidRPr="002F7632">
        <w:rPr>
          <w:rFonts w:eastAsia="Calibri"/>
          <w:szCs w:val="28"/>
          <w:lang w:eastAsia="en-US"/>
        </w:rPr>
        <w:t xml:space="preserve"> центр для дітей та підлітків” Дніпропетровської обласної ради”, як таке, що перебуває в оперативному управлінні комунального підприємства </w:t>
      </w:r>
      <w:proofErr w:type="spellStart"/>
      <w:r w:rsidRPr="002F7632">
        <w:rPr>
          <w:rFonts w:eastAsia="Calibri"/>
          <w:szCs w:val="28"/>
          <w:lang w:eastAsia="en-US"/>
        </w:rPr>
        <w:t>„Спеціалізований</w:t>
      </w:r>
      <w:proofErr w:type="spellEnd"/>
      <w:r w:rsidRPr="002F7632">
        <w:rPr>
          <w:rFonts w:eastAsia="Calibri"/>
          <w:szCs w:val="28"/>
          <w:lang w:eastAsia="en-US"/>
        </w:rPr>
        <w:t xml:space="preserve"> </w:t>
      </w:r>
      <w:proofErr w:type="spellStart"/>
      <w:r w:rsidRPr="002F7632">
        <w:rPr>
          <w:rFonts w:eastAsia="Calibri"/>
          <w:szCs w:val="28"/>
          <w:lang w:eastAsia="en-US"/>
        </w:rPr>
        <w:t>медико-реабілітаційний</w:t>
      </w:r>
      <w:proofErr w:type="spellEnd"/>
      <w:r w:rsidRPr="002F7632">
        <w:rPr>
          <w:rFonts w:eastAsia="Calibri"/>
          <w:szCs w:val="28"/>
          <w:lang w:eastAsia="en-US"/>
        </w:rPr>
        <w:t xml:space="preserve"> центр для дітей та підлітків” Дніпропетровської обласної ради”.</w:t>
      </w: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  <w:r w:rsidRPr="002F7632">
        <w:rPr>
          <w:rFonts w:eastAsia="Calibri"/>
          <w:szCs w:val="28"/>
          <w:lang w:eastAsia="en-US"/>
        </w:rPr>
        <w:t xml:space="preserve">7. Надати згоду комунальному закладу освіти </w:t>
      </w:r>
      <w:proofErr w:type="spellStart"/>
      <w:r w:rsidRPr="002F7632">
        <w:rPr>
          <w:rFonts w:eastAsia="Calibri"/>
          <w:szCs w:val="28"/>
          <w:lang w:eastAsia="en-US"/>
        </w:rPr>
        <w:t>„Криворізький</w:t>
      </w:r>
      <w:proofErr w:type="spellEnd"/>
      <w:r w:rsidRPr="002F7632">
        <w:rPr>
          <w:rFonts w:eastAsia="Calibri"/>
          <w:szCs w:val="28"/>
          <w:lang w:eastAsia="en-US"/>
        </w:rPr>
        <w:t xml:space="preserve"> обласний ліцей-інтернат для сільської молоді”:</w:t>
      </w: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  <w:r w:rsidRPr="002F7632">
        <w:rPr>
          <w:rFonts w:eastAsia="Calibri"/>
          <w:szCs w:val="28"/>
          <w:lang w:val="ru-RU" w:eastAsia="en-US"/>
        </w:rPr>
        <w:t>7</w:t>
      </w:r>
      <w:r w:rsidRPr="002F7632">
        <w:rPr>
          <w:rFonts w:eastAsia="Calibri"/>
          <w:szCs w:val="28"/>
          <w:lang w:eastAsia="en-US"/>
        </w:rPr>
        <w:t xml:space="preserve">.1. На припинення права постійного користування земельною ділянкою площею 4,3600 га, кадастровий номер 1211000000:04:144:0005, розташованої за адресою: м. Кривий Ріг, вул. </w:t>
      </w:r>
      <w:proofErr w:type="spellStart"/>
      <w:r w:rsidRPr="002F7632">
        <w:rPr>
          <w:rFonts w:eastAsia="Calibri"/>
          <w:szCs w:val="28"/>
          <w:lang w:eastAsia="en-US"/>
        </w:rPr>
        <w:t>Шкапенка</w:t>
      </w:r>
      <w:proofErr w:type="spellEnd"/>
      <w:r w:rsidRPr="002F7632">
        <w:rPr>
          <w:rFonts w:eastAsia="Calibri"/>
          <w:szCs w:val="28"/>
          <w:lang w:eastAsia="en-US"/>
        </w:rPr>
        <w:t xml:space="preserve">, 1, у зв’язку з невикористанням та </w:t>
      </w:r>
      <w:r w:rsidRPr="002F7632">
        <w:rPr>
          <w:rFonts w:eastAsia="Calibri"/>
          <w:szCs w:val="28"/>
          <w:lang w:eastAsia="en-US"/>
        </w:rPr>
        <w:lastRenderedPageBreak/>
        <w:t xml:space="preserve">повернення </w:t>
      </w:r>
      <w:proofErr w:type="spellStart"/>
      <w:r w:rsidRPr="002F7632">
        <w:rPr>
          <w:rFonts w:eastAsia="Calibri"/>
          <w:szCs w:val="28"/>
          <w:lang w:eastAsia="en-US"/>
        </w:rPr>
        <w:t>ії</w:t>
      </w:r>
      <w:proofErr w:type="spellEnd"/>
      <w:r w:rsidRPr="002F7632">
        <w:rPr>
          <w:rFonts w:eastAsia="Calibri"/>
          <w:szCs w:val="28"/>
          <w:lang w:eastAsia="en-US"/>
        </w:rPr>
        <w:t xml:space="preserve"> до комунальної власності територіальної громади міста Кривого Рогу.</w:t>
      </w: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  <w:r w:rsidRPr="002F7632">
        <w:rPr>
          <w:rFonts w:eastAsia="Calibri"/>
          <w:szCs w:val="28"/>
          <w:lang w:eastAsia="en-US"/>
        </w:rPr>
        <w:t xml:space="preserve">7.2. На проведення державної реєстрації права постійного користування земельною ділянкою,  площею 4,5523 га, кадастровий номер 1211000000:04:563:0004, розташованою за адресою: м. Кривий Ріг, вул. </w:t>
      </w:r>
      <w:proofErr w:type="spellStart"/>
      <w:r w:rsidRPr="002F7632">
        <w:rPr>
          <w:rFonts w:eastAsia="Calibri"/>
          <w:szCs w:val="28"/>
          <w:lang w:eastAsia="en-US"/>
        </w:rPr>
        <w:t>Шкапенка</w:t>
      </w:r>
      <w:proofErr w:type="spellEnd"/>
      <w:r w:rsidRPr="002F7632">
        <w:rPr>
          <w:rFonts w:eastAsia="Calibri"/>
          <w:szCs w:val="28"/>
          <w:lang w:eastAsia="en-US"/>
        </w:rPr>
        <w:t>, 1.</w:t>
      </w:r>
    </w:p>
    <w:p w:rsidR="002F7632" w:rsidRPr="002F7632" w:rsidRDefault="002F7632" w:rsidP="002F7632">
      <w:pPr>
        <w:ind w:firstLine="709"/>
        <w:jc w:val="both"/>
        <w:rPr>
          <w:rFonts w:eastAsia="Calibri"/>
          <w:szCs w:val="28"/>
          <w:lang w:eastAsia="en-US"/>
        </w:rPr>
      </w:pPr>
    </w:p>
    <w:p w:rsidR="002F7632" w:rsidRPr="002F7632" w:rsidRDefault="002F7632" w:rsidP="002F7632">
      <w:pPr>
        <w:ind w:firstLine="720"/>
        <w:jc w:val="both"/>
        <w:rPr>
          <w:color w:val="000000"/>
          <w:szCs w:val="28"/>
          <w:lang w:eastAsia="uk-UA"/>
        </w:rPr>
      </w:pPr>
      <w:r w:rsidRPr="002F7632">
        <w:rPr>
          <w:color w:val="000000"/>
          <w:szCs w:val="28"/>
          <w:lang w:eastAsia="uk-UA"/>
        </w:rPr>
        <w:t xml:space="preserve">8. Доповнити перелік об’єктів нерухомого майна спільної власності територіальних громад сіл, селищ, міст Дніпропетровської області об’єктом розташованим за адресою: м. </w:t>
      </w:r>
      <w:proofErr w:type="spellStart"/>
      <w:r w:rsidRPr="002F7632">
        <w:rPr>
          <w:color w:val="000000"/>
          <w:szCs w:val="28"/>
          <w:lang w:eastAsia="uk-UA"/>
        </w:rPr>
        <w:t>Ніпоколь</w:t>
      </w:r>
      <w:proofErr w:type="spellEnd"/>
      <w:r w:rsidRPr="002F7632">
        <w:rPr>
          <w:color w:val="000000"/>
          <w:szCs w:val="28"/>
          <w:lang w:eastAsia="uk-UA"/>
        </w:rPr>
        <w:t xml:space="preserve">, вул. Чалого, 121/1, із закріпленням на праві оперативного управління за комунальним підприємством </w:t>
      </w:r>
      <w:proofErr w:type="spellStart"/>
      <w:r w:rsidRPr="002F7632">
        <w:rPr>
          <w:color w:val="000000"/>
          <w:szCs w:val="28"/>
          <w:lang w:eastAsia="uk-UA"/>
        </w:rPr>
        <w:t>„Обласний</w:t>
      </w:r>
      <w:proofErr w:type="spellEnd"/>
      <w:r w:rsidRPr="002F7632">
        <w:rPr>
          <w:color w:val="000000"/>
          <w:szCs w:val="28"/>
          <w:lang w:eastAsia="uk-UA"/>
        </w:rPr>
        <w:t xml:space="preserve"> центр екстреної медичної допомоги та медицини катастроф” Дніпропетровської обласної ради”.</w:t>
      </w:r>
    </w:p>
    <w:p w:rsidR="002F7632" w:rsidRPr="002F7632" w:rsidRDefault="002F7632" w:rsidP="002F7632">
      <w:pPr>
        <w:spacing w:after="200"/>
        <w:ind w:firstLine="709"/>
        <w:jc w:val="both"/>
        <w:rPr>
          <w:szCs w:val="28"/>
          <w:lang w:eastAsia="en-US"/>
        </w:rPr>
      </w:pPr>
      <w:r w:rsidRPr="002F7632">
        <w:rPr>
          <w:szCs w:val="28"/>
          <w:lang w:eastAsia="en-US"/>
        </w:rPr>
        <w:t>9</w:t>
      </w:r>
      <w:r w:rsidRPr="002F7632">
        <w:rPr>
          <w:szCs w:val="28"/>
          <w:lang w:val="ru-RU" w:eastAsia="en-US"/>
        </w:rPr>
        <w:t xml:space="preserve">. Контроль за </w:t>
      </w:r>
      <w:proofErr w:type="spellStart"/>
      <w:r w:rsidRPr="002F7632">
        <w:rPr>
          <w:szCs w:val="28"/>
          <w:lang w:val="ru-RU" w:eastAsia="en-US"/>
        </w:rPr>
        <w:t>виконанням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proofErr w:type="gramStart"/>
      <w:r w:rsidRPr="002F7632">
        <w:rPr>
          <w:szCs w:val="28"/>
          <w:lang w:val="ru-RU" w:eastAsia="en-US"/>
        </w:rPr>
        <w:t>р</w:t>
      </w:r>
      <w:proofErr w:type="gramEnd"/>
      <w:r w:rsidRPr="002F7632">
        <w:rPr>
          <w:szCs w:val="28"/>
          <w:lang w:val="ru-RU" w:eastAsia="en-US"/>
        </w:rPr>
        <w:t>ішення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r w:rsidRPr="002F7632">
        <w:rPr>
          <w:szCs w:val="28"/>
          <w:lang w:val="ru-RU" w:eastAsia="en-US"/>
        </w:rPr>
        <w:t>покласти</w:t>
      </w:r>
      <w:proofErr w:type="spellEnd"/>
      <w:r w:rsidRPr="002F7632">
        <w:rPr>
          <w:szCs w:val="28"/>
          <w:lang w:val="ru-RU" w:eastAsia="en-US"/>
        </w:rPr>
        <w:t xml:space="preserve"> на </w:t>
      </w:r>
      <w:proofErr w:type="spellStart"/>
      <w:r w:rsidRPr="002F7632">
        <w:rPr>
          <w:szCs w:val="28"/>
          <w:lang w:val="ru-RU" w:eastAsia="en-US"/>
        </w:rPr>
        <w:t>постійну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r w:rsidRPr="002F7632">
        <w:rPr>
          <w:szCs w:val="28"/>
          <w:lang w:val="ru-RU" w:eastAsia="en-US"/>
        </w:rPr>
        <w:t>комісію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r w:rsidRPr="002F7632">
        <w:rPr>
          <w:szCs w:val="28"/>
          <w:lang w:val="ru-RU" w:eastAsia="en-US"/>
        </w:rPr>
        <w:t>обласної</w:t>
      </w:r>
      <w:proofErr w:type="spellEnd"/>
      <w:r w:rsidRPr="002F7632">
        <w:rPr>
          <w:szCs w:val="28"/>
          <w:lang w:val="ru-RU" w:eastAsia="en-US"/>
        </w:rPr>
        <w:t xml:space="preserve"> ради з </w:t>
      </w:r>
      <w:proofErr w:type="spellStart"/>
      <w:r w:rsidRPr="002F7632">
        <w:rPr>
          <w:szCs w:val="28"/>
          <w:lang w:val="ru-RU" w:eastAsia="en-US"/>
        </w:rPr>
        <w:t>питань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r w:rsidRPr="002F7632">
        <w:rPr>
          <w:szCs w:val="28"/>
          <w:lang w:val="ru-RU" w:eastAsia="en-US"/>
        </w:rPr>
        <w:t>комунальної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r w:rsidRPr="002F7632">
        <w:rPr>
          <w:szCs w:val="28"/>
          <w:lang w:val="ru-RU" w:eastAsia="en-US"/>
        </w:rPr>
        <w:t>власності</w:t>
      </w:r>
      <w:proofErr w:type="spellEnd"/>
      <w:r w:rsidRPr="002F7632">
        <w:rPr>
          <w:szCs w:val="28"/>
          <w:lang w:val="ru-RU" w:eastAsia="en-US"/>
        </w:rPr>
        <w:t xml:space="preserve">, </w:t>
      </w:r>
      <w:proofErr w:type="spellStart"/>
      <w:r w:rsidRPr="002F7632">
        <w:rPr>
          <w:szCs w:val="28"/>
          <w:lang w:val="ru-RU" w:eastAsia="en-US"/>
        </w:rPr>
        <w:t>житлово-комунального</w:t>
      </w:r>
      <w:proofErr w:type="spellEnd"/>
      <w:r w:rsidRPr="002F7632">
        <w:rPr>
          <w:szCs w:val="28"/>
          <w:lang w:val="ru-RU" w:eastAsia="en-US"/>
        </w:rPr>
        <w:t xml:space="preserve"> </w:t>
      </w:r>
      <w:proofErr w:type="spellStart"/>
      <w:r w:rsidRPr="002F7632">
        <w:rPr>
          <w:szCs w:val="28"/>
          <w:lang w:val="ru-RU" w:eastAsia="en-US"/>
        </w:rPr>
        <w:t>господарства</w:t>
      </w:r>
      <w:proofErr w:type="spellEnd"/>
      <w:r w:rsidRPr="002F7632">
        <w:rPr>
          <w:szCs w:val="28"/>
          <w:lang w:val="ru-RU" w:eastAsia="en-US"/>
        </w:rPr>
        <w:t>.</w:t>
      </w:r>
    </w:p>
    <w:p w:rsidR="003679B1" w:rsidRPr="00247CA9" w:rsidRDefault="003679B1" w:rsidP="004E7341">
      <w:pPr>
        <w:ind w:right="-25" w:firstLine="700"/>
        <w:jc w:val="both"/>
        <w:rPr>
          <w:szCs w:val="28"/>
        </w:rPr>
      </w:pPr>
    </w:p>
    <w:p w:rsidR="001564E1" w:rsidRPr="00324945" w:rsidRDefault="001564E1" w:rsidP="001564E1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1564E1" w:rsidRPr="002F7632" w:rsidRDefault="001564E1" w:rsidP="001564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2F7632"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1564E1" w:rsidRPr="00C12C35" w:rsidRDefault="001564E1" w:rsidP="001564E1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1564E1" w:rsidRPr="00324945" w:rsidRDefault="001564E1" w:rsidP="001564E1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1564E1" w:rsidRPr="002F7632" w:rsidRDefault="001564E1" w:rsidP="001564E1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 w:rsidR="002F7632"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541E3E" w:rsidRDefault="00541E3E" w:rsidP="001564E1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000242" w:rsidRDefault="0000024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F7632" w:rsidRDefault="002F763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F7632" w:rsidRPr="000A1E94" w:rsidRDefault="002F7632" w:rsidP="002F7632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>
        <w:rPr>
          <w:b/>
          <w:bCs/>
          <w:color w:val="000000"/>
          <w:szCs w:val="28"/>
          <w:lang w:val="ru-RU" w:eastAsia="uk-UA"/>
        </w:rPr>
        <w:t>7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E319F5">
        <w:rPr>
          <w:b/>
          <w:bCs/>
          <w:color w:val="000000"/>
          <w:szCs w:val="28"/>
          <w:lang w:eastAsia="uk-UA"/>
        </w:rPr>
        <w:tab/>
      </w:r>
      <w:r w:rsidRPr="000A1E94">
        <w:rPr>
          <w:sz w:val="26"/>
          <w:szCs w:val="26"/>
          <w:lang w:eastAsia="en-US"/>
        </w:rPr>
        <w:t>Про оренду нерухомого майна, що є спільною власністю територіальних громад сіл, селищ, міст Дніпропетровської області.</w:t>
      </w:r>
    </w:p>
    <w:p w:rsidR="002F7632" w:rsidRDefault="002F7632" w:rsidP="002F7632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 w:rsidRPr="00C12C35">
        <w:rPr>
          <w:color w:val="000000"/>
          <w:szCs w:val="28"/>
          <w:lang w:eastAsia="uk-UA"/>
        </w:rPr>
        <w:t>Виходов</w:t>
      </w:r>
      <w:proofErr w:type="spellEnd"/>
      <w:r w:rsidRPr="00C12C35">
        <w:rPr>
          <w:color w:val="000000"/>
          <w:szCs w:val="28"/>
          <w:lang w:eastAsia="uk-UA"/>
        </w:rPr>
        <w:t xml:space="preserve"> Є.А. – начальник відділу оренди нерухомого майна управління стратегічного планування та комунальної власності</w:t>
      </w:r>
      <w:r>
        <w:rPr>
          <w:color w:val="000000"/>
          <w:szCs w:val="28"/>
          <w:lang w:eastAsia="uk-UA"/>
        </w:rPr>
        <w:t>.</w:t>
      </w:r>
    </w:p>
    <w:p w:rsidR="002F7632" w:rsidRPr="002F7632" w:rsidRDefault="002F7632" w:rsidP="002F7632">
      <w:pPr>
        <w:tabs>
          <w:tab w:val="left" w:pos="426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>
        <w:rPr>
          <w:szCs w:val="28"/>
        </w:rPr>
        <w:t>.</w:t>
      </w: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  <w:lang w:val="ru-RU"/>
        </w:rPr>
      </w:pP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  <w:r w:rsidRPr="002F7632">
        <w:rPr>
          <w:b/>
          <w:szCs w:val="28"/>
        </w:rPr>
        <w:t>ВИРІШИЛИ:</w:t>
      </w: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2F7632" w:rsidRPr="002F7632" w:rsidRDefault="002F7632" w:rsidP="002F7632">
      <w:pPr>
        <w:ind w:right="-25" w:firstLine="700"/>
        <w:jc w:val="both"/>
        <w:rPr>
          <w:color w:val="000000"/>
          <w:szCs w:val="28"/>
        </w:rPr>
      </w:pPr>
      <w:r w:rsidRPr="002F7632">
        <w:rPr>
          <w:color w:val="000000"/>
          <w:szCs w:val="28"/>
        </w:rPr>
        <w:t xml:space="preserve"> Передати в оренду нерухоме майно,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</w:t>
      </w:r>
      <w:r w:rsidRPr="002F7632">
        <w:rPr>
          <w:sz w:val="20"/>
          <w:szCs w:val="20"/>
        </w:rPr>
        <w:t xml:space="preserve"> </w:t>
      </w:r>
      <w:r w:rsidRPr="002F7632">
        <w:rPr>
          <w:color w:val="000000"/>
          <w:szCs w:val="28"/>
        </w:rPr>
        <w:t>та передається в оренду, згідно з додатками 1, 2.</w:t>
      </w:r>
    </w:p>
    <w:p w:rsidR="002F7632" w:rsidRPr="002F7632" w:rsidRDefault="002F7632" w:rsidP="002F7632">
      <w:pPr>
        <w:ind w:firstLine="700"/>
        <w:jc w:val="both"/>
        <w:rPr>
          <w:color w:val="000000"/>
          <w:szCs w:val="28"/>
        </w:rPr>
      </w:pPr>
      <w:r w:rsidRPr="002F7632">
        <w:rPr>
          <w:color w:val="000000"/>
          <w:szCs w:val="28"/>
        </w:rPr>
        <w:t>2.</w:t>
      </w:r>
      <w:r w:rsidRPr="002F7632">
        <w:rPr>
          <w:sz w:val="20"/>
          <w:szCs w:val="20"/>
        </w:rPr>
        <w:t xml:space="preserve"> </w:t>
      </w:r>
      <w:r w:rsidRPr="002F7632">
        <w:rPr>
          <w:color w:val="000000"/>
          <w:szCs w:val="28"/>
        </w:rPr>
        <w:t xml:space="preserve"> Внести зміни до рішення обласної ради від 25 жовтня 2019 року    № 518-18/VII ,,Про оренду нерухомого майна, що належить до спільної власності територіальних громад сіл, селищ, міст Дніпропетровської області”:</w:t>
      </w:r>
    </w:p>
    <w:p w:rsidR="002F7632" w:rsidRPr="002F7632" w:rsidRDefault="002F7632" w:rsidP="002F7632">
      <w:pPr>
        <w:ind w:firstLine="700"/>
        <w:jc w:val="both"/>
        <w:rPr>
          <w:color w:val="000000"/>
          <w:szCs w:val="28"/>
          <w:lang w:val="ru-RU"/>
        </w:rPr>
      </w:pPr>
      <w:r w:rsidRPr="002F7632">
        <w:rPr>
          <w:color w:val="000000"/>
          <w:szCs w:val="28"/>
        </w:rPr>
        <w:t>2.1. Пункт 21 додатка 2 до рішення вважати таким, що втратив чинність.</w:t>
      </w:r>
    </w:p>
    <w:p w:rsidR="002F7632" w:rsidRPr="002F7632" w:rsidRDefault="002F7632" w:rsidP="002F7632">
      <w:pPr>
        <w:ind w:firstLine="700"/>
        <w:jc w:val="both"/>
        <w:rPr>
          <w:color w:val="000000"/>
          <w:szCs w:val="28"/>
          <w:lang w:val="ru-RU"/>
        </w:rPr>
      </w:pPr>
      <w:r w:rsidRPr="002F7632">
        <w:rPr>
          <w:color w:val="000000"/>
          <w:szCs w:val="28"/>
          <w:lang w:val="ru-RU"/>
        </w:rPr>
        <w:lastRenderedPageBreak/>
        <w:t xml:space="preserve">3. Внести </w:t>
      </w:r>
      <w:proofErr w:type="spellStart"/>
      <w:r w:rsidRPr="002F7632">
        <w:rPr>
          <w:color w:val="000000"/>
          <w:szCs w:val="28"/>
          <w:lang w:val="ru-RU"/>
        </w:rPr>
        <w:t>зміни</w:t>
      </w:r>
      <w:proofErr w:type="spellEnd"/>
      <w:r w:rsidRPr="002F7632">
        <w:rPr>
          <w:color w:val="000000"/>
          <w:szCs w:val="28"/>
          <w:lang w:val="ru-RU"/>
        </w:rPr>
        <w:t xml:space="preserve"> до </w:t>
      </w:r>
      <w:proofErr w:type="spellStart"/>
      <w:proofErr w:type="gramStart"/>
      <w:r w:rsidRPr="002F7632">
        <w:rPr>
          <w:color w:val="000000"/>
          <w:szCs w:val="28"/>
          <w:lang w:val="ru-RU"/>
        </w:rPr>
        <w:t>р</w:t>
      </w:r>
      <w:proofErr w:type="gramEnd"/>
      <w:r w:rsidRPr="002F7632">
        <w:rPr>
          <w:color w:val="000000"/>
          <w:szCs w:val="28"/>
          <w:lang w:val="ru-RU"/>
        </w:rPr>
        <w:t>ішення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обласної</w:t>
      </w:r>
      <w:proofErr w:type="spellEnd"/>
      <w:r w:rsidRPr="002F7632">
        <w:rPr>
          <w:color w:val="000000"/>
          <w:szCs w:val="28"/>
          <w:lang w:val="ru-RU"/>
        </w:rPr>
        <w:t xml:space="preserve"> ради </w:t>
      </w:r>
      <w:proofErr w:type="spellStart"/>
      <w:r w:rsidRPr="002F7632">
        <w:rPr>
          <w:color w:val="000000"/>
          <w:szCs w:val="28"/>
          <w:lang w:val="ru-RU"/>
        </w:rPr>
        <w:t>від</w:t>
      </w:r>
      <w:proofErr w:type="spellEnd"/>
      <w:r w:rsidRPr="002F7632">
        <w:rPr>
          <w:color w:val="000000"/>
          <w:szCs w:val="28"/>
          <w:lang w:val="ru-RU"/>
        </w:rPr>
        <w:t xml:space="preserve"> 27 </w:t>
      </w:r>
      <w:proofErr w:type="spellStart"/>
      <w:r w:rsidRPr="002F7632">
        <w:rPr>
          <w:color w:val="000000"/>
          <w:szCs w:val="28"/>
          <w:lang w:val="ru-RU"/>
        </w:rPr>
        <w:t>березня</w:t>
      </w:r>
      <w:proofErr w:type="spellEnd"/>
      <w:r w:rsidRPr="002F7632">
        <w:rPr>
          <w:color w:val="000000"/>
          <w:szCs w:val="28"/>
          <w:lang w:val="ru-RU"/>
        </w:rPr>
        <w:t xml:space="preserve"> 2020 року    № 591-22/VII ,,Про </w:t>
      </w:r>
      <w:proofErr w:type="spellStart"/>
      <w:r w:rsidRPr="002F7632">
        <w:rPr>
          <w:color w:val="000000"/>
          <w:szCs w:val="28"/>
          <w:lang w:val="ru-RU"/>
        </w:rPr>
        <w:t>оренду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нерухомого</w:t>
      </w:r>
      <w:proofErr w:type="spellEnd"/>
      <w:r w:rsidRPr="002F7632">
        <w:rPr>
          <w:color w:val="000000"/>
          <w:szCs w:val="28"/>
          <w:lang w:val="ru-RU"/>
        </w:rPr>
        <w:t xml:space="preserve"> майна, </w:t>
      </w:r>
      <w:proofErr w:type="spellStart"/>
      <w:r w:rsidRPr="002F7632">
        <w:rPr>
          <w:color w:val="000000"/>
          <w:szCs w:val="28"/>
          <w:lang w:val="ru-RU"/>
        </w:rPr>
        <w:t>що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належить</w:t>
      </w:r>
      <w:proofErr w:type="spellEnd"/>
      <w:r w:rsidRPr="002F7632">
        <w:rPr>
          <w:color w:val="000000"/>
          <w:szCs w:val="28"/>
          <w:lang w:val="ru-RU"/>
        </w:rPr>
        <w:t xml:space="preserve"> до </w:t>
      </w:r>
      <w:proofErr w:type="spellStart"/>
      <w:r w:rsidRPr="002F7632">
        <w:rPr>
          <w:color w:val="000000"/>
          <w:szCs w:val="28"/>
          <w:lang w:val="ru-RU"/>
        </w:rPr>
        <w:t>спільної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власності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територіальних</w:t>
      </w:r>
      <w:proofErr w:type="spellEnd"/>
      <w:r w:rsidRPr="002F7632">
        <w:rPr>
          <w:color w:val="000000"/>
          <w:szCs w:val="28"/>
          <w:lang w:val="ru-RU"/>
        </w:rPr>
        <w:t xml:space="preserve"> громад </w:t>
      </w:r>
      <w:proofErr w:type="spellStart"/>
      <w:r w:rsidRPr="002F7632">
        <w:rPr>
          <w:color w:val="000000"/>
          <w:szCs w:val="28"/>
          <w:lang w:val="ru-RU"/>
        </w:rPr>
        <w:t>сіл</w:t>
      </w:r>
      <w:proofErr w:type="spellEnd"/>
      <w:r w:rsidRPr="002F7632">
        <w:rPr>
          <w:color w:val="000000"/>
          <w:szCs w:val="28"/>
          <w:lang w:val="ru-RU"/>
        </w:rPr>
        <w:t xml:space="preserve">, селищ, </w:t>
      </w:r>
      <w:proofErr w:type="spellStart"/>
      <w:r w:rsidRPr="002F7632">
        <w:rPr>
          <w:color w:val="000000"/>
          <w:szCs w:val="28"/>
          <w:lang w:val="ru-RU"/>
        </w:rPr>
        <w:t>міст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Дніпропетровської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області</w:t>
      </w:r>
      <w:proofErr w:type="spellEnd"/>
      <w:r w:rsidRPr="002F7632">
        <w:rPr>
          <w:color w:val="000000"/>
          <w:szCs w:val="28"/>
          <w:lang w:val="ru-RU"/>
        </w:rPr>
        <w:t>”:</w:t>
      </w:r>
    </w:p>
    <w:p w:rsidR="002F7632" w:rsidRPr="002F7632" w:rsidRDefault="002F7632" w:rsidP="002F7632">
      <w:pPr>
        <w:ind w:firstLine="700"/>
        <w:jc w:val="both"/>
        <w:rPr>
          <w:color w:val="000000"/>
          <w:szCs w:val="28"/>
          <w:lang w:val="ru-RU"/>
        </w:rPr>
      </w:pPr>
      <w:r w:rsidRPr="002F7632">
        <w:rPr>
          <w:color w:val="000000"/>
          <w:szCs w:val="28"/>
          <w:lang w:val="ru-RU"/>
        </w:rPr>
        <w:t xml:space="preserve">3.1.  Пункт 6 </w:t>
      </w:r>
      <w:proofErr w:type="spellStart"/>
      <w:proofErr w:type="gramStart"/>
      <w:r w:rsidRPr="002F7632">
        <w:rPr>
          <w:color w:val="000000"/>
          <w:szCs w:val="28"/>
          <w:lang w:val="ru-RU"/>
        </w:rPr>
        <w:t>р</w:t>
      </w:r>
      <w:proofErr w:type="gramEnd"/>
      <w:r w:rsidRPr="002F7632">
        <w:rPr>
          <w:color w:val="000000"/>
          <w:szCs w:val="28"/>
          <w:lang w:val="ru-RU"/>
        </w:rPr>
        <w:t>ішення</w:t>
      </w:r>
      <w:proofErr w:type="spellEnd"/>
      <w:r w:rsidRPr="002F7632">
        <w:rPr>
          <w:sz w:val="20"/>
          <w:szCs w:val="20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викласти</w:t>
      </w:r>
      <w:proofErr w:type="spellEnd"/>
      <w:r w:rsidRPr="002F7632">
        <w:rPr>
          <w:color w:val="000000"/>
          <w:szCs w:val="28"/>
          <w:lang w:val="ru-RU"/>
        </w:rPr>
        <w:t xml:space="preserve"> в </w:t>
      </w:r>
      <w:proofErr w:type="spellStart"/>
      <w:r w:rsidRPr="002F7632">
        <w:rPr>
          <w:color w:val="000000"/>
          <w:szCs w:val="28"/>
          <w:lang w:val="ru-RU"/>
        </w:rPr>
        <w:t>наступній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редакції</w:t>
      </w:r>
      <w:proofErr w:type="spellEnd"/>
      <w:r w:rsidRPr="002F7632">
        <w:rPr>
          <w:color w:val="000000"/>
          <w:szCs w:val="28"/>
          <w:lang w:val="ru-RU"/>
        </w:rPr>
        <w:t xml:space="preserve"> ,,Внести </w:t>
      </w:r>
      <w:proofErr w:type="spellStart"/>
      <w:r w:rsidRPr="002F7632">
        <w:rPr>
          <w:color w:val="000000"/>
          <w:szCs w:val="28"/>
          <w:lang w:val="ru-RU"/>
        </w:rPr>
        <w:t>зміни</w:t>
      </w:r>
      <w:proofErr w:type="spellEnd"/>
      <w:r w:rsidRPr="002F7632">
        <w:rPr>
          <w:color w:val="000000"/>
          <w:szCs w:val="28"/>
          <w:lang w:val="ru-RU"/>
        </w:rPr>
        <w:t xml:space="preserve"> до </w:t>
      </w:r>
      <w:proofErr w:type="spellStart"/>
      <w:r w:rsidRPr="002F7632">
        <w:rPr>
          <w:color w:val="000000"/>
          <w:szCs w:val="28"/>
          <w:lang w:val="ru-RU"/>
        </w:rPr>
        <w:t>рішення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обласної</w:t>
      </w:r>
      <w:proofErr w:type="spellEnd"/>
      <w:r w:rsidRPr="002F7632">
        <w:rPr>
          <w:color w:val="000000"/>
          <w:szCs w:val="28"/>
          <w:lang w:val="ru-RU"/>
        </w:rPr>
        <w:t xml:space="preserve"> ради </w:t>
      </w:r>
      <w:proofErr w:type="spellStart"/>
      <w:r w:rsidRPr="002F7632">
        <w:rPr>
          <w:color w:val="000000"/>
          <w:szCs w:val="28"/>
          <w:lang w:val="ru-RU"/>
        </w:rPr>
        <w:t>від</w:t>
      </w:r>
      <w:proofErr w:type="spellEnd"/>
      <w:r w:rsidRPr="002F7632">
        <w:rPr>
          <w:color w:val="000000"/>
          <w:szCs w:val="28"/>
          <w:lang w:val="ru-RU"/>
        </w:rPr>
        <w:t xml:space="preserve"> 22 </w:t>
      </w:r>
      <w:r w:rsidRPr="002F7632">
        <w:rPr>
          <w:color w:val="000000"/>
          <w:szCs w:val="28"/>
        </w:rPr>
        <w:t>черв</w:t>
      </w:r>
      <w:proofErr w:type="spellStart"/>
      <w:r w:rsidRPr="002F7632">
        <w:rPr>
          <w:color w:val="000000"/>
          <w:szCs w:val="28"/>
          <w:lang w:val="ru-RU"/>
        </w:rPr>
        <w:t>ня</w:t>
      </w:r>
      <w:proofErr w:type="spellEnd"/>
      <w:r w:rsidRPr="002F7632">
        <w:rPr>
          <w:color w:val="000000"/>
          <w:szCs w:val="28"/>
          <w:lang w:val="ru-RU"/>
        </w:rPr>
        <w:t xml:space="preserve"> 201</w:t>
      </w:r>
      <w:r w:rsidRPr="002F7632">
        <w:rPr>
          <w:color w:val="000000"/>
          <w:szCs w:val="28"/>
        </w:rPr>
        <w:t>8</w:t>
      </w:r>
      <w:r w:rsidRPr="002F7632">
        <w:rPr>
          <w:color w:val="000000"/>
          <w:szCs w:val="28"/>
          <w:lang w:val="ru-RU"/>
        </w:rPr>
        <w:t xml:space="preserve"> року № </w:t>
      </w:r>
      <w:r w:rsidRPr="002F7632">
        <w:rPr>
          <w:color w:val="000000"/>
          <w:szCs w:val="28"/>
        </w:rPr>
        <w:t>34</w:t>
      </w:r>
      <w:r w:rsidRPr="002F7632">
        <w:rPr>
          <w:color w:val="000000"/>
          <w:szCs w:val="28"/>
          <w:lang w:val="ru-RU"/>
        </w:rPr>
        <w:t>1-</w:t>
      </w:r>
      <w:r w:rsidRPr="002F7632">
        <w:rPr>
          <w:color w:val="000000"/>
          <w:szCs w:val="28"/>
        </w:rPr>
        <w:t>13</w:t>
      </w:r>
      <w:r w:rsidRPr="002F7632">
        <w:rPr>
          <w:color w:val="000000"/>
          <w:szCs w:val="28"/>
          <w:lang w:val="ru-RU"/>
        </w:rPr>
        <w:t>/</w:t>
      </w:r>
      <w:r w:rsidRPr="002F7632">
        <w:rPr>
          <w:color w:val="000000"/>
          <w:szCs w:val="28"/>
          <w:lang w:val="en-US"/>
        </w:rPr>
        <w:t>VII</w:t>
      </w:r>
      <w:r w:rsidRPr="002F7632">
        <w:rPr>
          <w:color w:val="000000"/>
          <w:szCs w:val="28"/>
          <w:lang w:val="ru-RU"/>
        </w:rPr>
        <w:t xml:space="preserve"> ,,Про </w:t>
      </w:r>
      <w:proofErr w:type="spellStart"/>
      <w:r w:rsidRPr="002F7632">
        <w:rPr>
          <w:color w:val="000000"/>
          <w:szCs w:val="28"/>
          <w:lang w:val="ru-RU"/>
        </w:rPr>
        <w:t>оренду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нерухомого</w:t>
      </w:r>
      <w:proofErr w:type="spellEnd"/>
      <w:r w:rsidRPr="002F7632">
        <w:rPr>
          <w:color w:val="000000"/>
          <w:szCs w:val="28"/>
          <w:lang w:val="ru-RU"/>
        </w:rPr>
        <w:t xml:space="preserve"> майна, </w:t>
      </w:r>
      <w:proofErr w:type="spellStart"/>
      <w:r w:rsidRPr="002F7632">
        <w:rPr>
          <w:color w:val="000000"/>
          <w:szCs w:val="28"/>
          <w:lang w:val="ru-RU"/>
        </w:rPr>
        <w:t>що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належить</w:t>
      </w:r>
      <w:proofErr w:type="spellEnd"/>
      <w:r w:rsidRPr="002F7632">
        <w:rPr>
          <w:color w:val="000000"/>
          <w:szCs w:val="28"/>
          <w:lang w:val="ru-RU"/>
        </w:rPr>
        <w:t xml:space="preserve"> до </w:t>
      </w:r>
      <w:proofErr w:type="spellStart"/>
      <w:r w:rsidRPr="002F7632">
        <w:rPr>
          <w:color w:val="000000"/>
          <w:szCs w:val="28"/>
          <w:lang w:val="ru-RU"/>
        </w:rPr>
        <w:t>спільної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власності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територіальних</w:t>
      </w:r>
      <w:proofErr w:type="spellEnd"/>
      <w:r w:rsidRPr="002F7632">
        <w:rPr>
          <w:color w:val="000000"/>
          <w:szCs w:val="28"/>
          <w:lang w:val="ru-RU"/>
        </w:rPr>
        <w:t xml:space="preserve"> громад </w:t>
      </w:r>
      <w:proofErr w:type="spellStart"/>
      <w:r w:rsidRPr="002F7632">
        <w:rPr>
          <w:color w:val="000000"/>
          <w:szCs w:val="28"/>
          <w:lang w:val="ru-RU"/>
        </w:rPr>
        <w:t>сіл</w:t>
      </w:r>
      <w:proofErr w:type="spellEnd"/>
      <w:r w:rsidRPr="002F7632">
        <w:rPr>
          <w:color w:val="000000"/>
          <w:szCs w:val="28"/>
          <w:lang w:val="ru-RU"/>
        </w:rPr>
        <w:t xml:space="preserve">, селищ, </w:t>
      </w:r>
      <w:proofErr w:type="spellStart"/>
      <w:r w:rsidRPr="002F7632">
        <w:rPr>
          <w:color w:val="000000"/>
          <w:szCs w:val="28"/>
          <w:lang w:val="ru-RU"/>
        </w:rPr>
        <w:t>міст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Дніпропетровської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області</w:t>
      </w:r>
      <w:proofErr w:type="spellEnd"/>
      <w:r w:rsidRPr="002F7632">
        <w:rPr>
          <w:color w:val="000000"/>
          <w:szCs w:val="28"/>
          <w:lang w:val="ru-RU"/>
        </w:rPr>
        <w:t>”.</w:t>
      </w:r>
    </w:p>
    <w:p w:rsidR="002F7632" w:rsidRPr="002F7632" w:rsidRDefault="002F7632" w:rsidP="002F7632">
      <w:pPr>
        <w:ind w:firstLine="700"/>
        <w:jc w:val="both"/>
        <w:rPr>
          <w:color w:val="000000"/>
          <w:szCs w:val="28"/>
          <w:lang w:val="ru-RU"/>
        </w:rPr>
      </w:pPr>
      <w:r w:rsidRPr="002F7632">
        <w:rPr>
          <w:color w:val="000000"/>
          <w:szCs w:val="28"/>
          <w:lang w:val="ru-RU"/>
        </w:rPr>
        <w:t xml:space="preserve">3.2 </w:t>
      </w:r>
      <w:r w:rsidRPr="002F7632">
        <w:rPr>
          <w:color w:val="000000"/>
          <w:szCs w:val="28"/>
        </w:rPr>
        <w:t xml:space="preserve">Пункт 1 додатка 2 до </w:t>
      </w:r>
      <w:proofErr w:type="gramStart"/>
      <w:r w:rsidRPr="002F7632">
        <w:rPr>
          <w:color w:val="000000"/>
          <w:szCs w:val="28"/>
        </w:rPr>
        <w:t>р</w:t>
      </w:r>
      <w:proofErr w:type="gramEnd"/>
      <w:r w:rsidRPr="002F7632">
        <w:rPr>
          <w:color w:val="000000"/>
          <w:szCs w:val="28"/>
        </w:rPr>
        <w:t>ішення вважати таким, що втратив чинність.</w:t>
      </w:r>
    </w:p>
    <w:p w:rsidR="002F7632" w:rsidRPr="002F7632" w:rsidRDefault="002F7632" w:rsidP="002F7632">
      <w:pPr>
        <w:ind w:firstLine="700"/>
        <w:jc w:val="both"/>
        <w:rPr>
          <w:color w:val="000000"/>
          <w:szCs w:val="28"/>
          <w:lang w:val="ru-RU"/>
        </w:rPr>
      </w:pPr>
      <w:r w:rsidRPr="002F7632">
        <w:rPr>
          <w:color w:val="000000"/>
          <w:szCs w:val="28"/>
          <w:lang w:val="ru-RU"/>
        </w:rPr>
        <w:t xml:space="preserve">4. </w:t>
      </w:r>
      <w:proofErr w:type="spellStart"/>
      <w:r w:rsidRPr="002F7632">
        <w:rPr>
          <w:color w:val="000000"/>
          <w:szCs w:val="28"/>
          <w:lang w:val="ru-RU"/>
        </w:rPr>
        <w:t>Затвердити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розпорядження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голови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обласної</w:t>
      </w:r>
      <w:proofErr w:type="spellEnd"/>
      <w:r w:rsidRPr="002F7632">
        <w:rPr>
          <w:color w:val="000000"/>
          <w:szCs w:val="28"/>
          <w:lang w:val="ru-RU"/>
        </w:rPr>
        <w:t xml:space="preserve"> ради № 81-р              </w:t>
      </w:r>
      <w:proofErr w:type="spellStart"/>
      <w:r w:rsidRPr="002F7632">
        <w:rPr>
          <w:color w:val="000000"/>
          <w:szCs w:val="28"/>
          <w:lang w:val="ru-RU"/>
        </w:rPr>
        <w:t>від</w:t>
      </w:r>
      <w:proofErr w:type="spellEnd"/>
      <w:r w:rsidRPr="002F7632">
        <w:rPr>
          <w:color w:val="000000"/>
          <w:szCs w:val="28"/>
          <w:lang w:val="ru-RU"/>
        </w:rPr>
        <w:t xml:space="preserve"> 14 </w:t>
      </w:r>
      <w:proofErr w:type="spellStart"/>
      <w:r w:rsidRPr="002F7632">
        <w:rPr>
          <w:color w:val="000000"/>
          <w:szCs w:val="28"/>
          <w:lang w:val="ru-RU"/>
        </w:rPr>
        <w:t>квітня</w:t>
      </w:r>
      <w:proofErr w:type="spellEnd"/>
      <w:r w:rsidRPr="002F7632">
        <w:rPr>
          <w:color w:val="000000"/>
          <w:szCs w:val="28"/>
          <w:lang w:val="ru-RU"/>
        </w:rPr>
        <w:t xml:space="preserve"> 2020 року „Про </w:t>
      </w:r>
      <w:proofErr w:type="spellStart"/>
      <w:r w:rsidRPr="002F7632">
        <w:rPr>
          <w:color w:val="000000"/>
          <w:szCs w:val="28"/>
          <w:lang w:val="ru-RU"/>
        </w:rPr>
        <w:t>врегулювання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питання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щодо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здійснення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орендної</w:t>
      </w:r>
      <w:proofErr w:type="spellEnd"/>
      <w:r w:rsidRPr="002F7632">
        <w:rPr>
          <w:color w:val="000000"/>
          <w:szCs w:val="28"/>
          <w:lang w:val="ru-RU"/>
        </w:rPr>
        <w:t xml:space="preserve"> плати за </w:t>
      </w:r>
      <w:proofErr w:type="spellStart"/>
      <w:r w:rsidRPr="002F7632">
        <w:rPr>
          <w:color w:val="000000"/>
          <w:szCs w:val="28"/>
          <w:lang w:val="ru-RU"/>
        </w:rPr>
        <w:t>користування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нерухомим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майном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спільної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власності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територіальних</w:t>
      </w:r>
      <w:proofErr w:type="spellEnd"/>
      <w:r w:rsidRPr="002F7632">
        <w:rPr>
          <w:color w:val="000000"/>
          <w:szCs w:val="28"/>
          <w:lang w:val="ru-RU"/>
        </w:rPr>
        <w:t xml:space="preserve"> громад, </w:t>
      </w:r>
      <w:proofErr w:type="spellStart"/>
      <w:r w:rsidRPr="002F7632">
        <w:rPr>
          <w:color w:val="000000"/>
          <w:szCs w:val="28"/>
          <w:lang w:val="ru-RU"/>
        </w:rPr>
        <w:t>сіл</w:t>
      </w:r>
      <w:proofErr w:type="spellEnd"/>
      <w:r w:rsidRPr="002F7632">
        <w:rPr>
          <w:color w:val="000000"/>
          <w:szCs w:val="28"/>
          <w:lang w:val="ru-RU"/>
        </w:rPr>
        <w:t xml:space="preserve">, селищ, </w:t>
      </w:r>
      <w:proofErr w:type="spellStart"/>
      <w:r w:rsidRPr="002F7632">
        <w:rPr>
          <w:color w:val="000000"/>
          <w:szCs w:val="28"/>
          <w:lang w:val="ru-RU"/>
        </w:rPr>
        <w:t>мі</w:t>
      </w:r>
      <w:proofErr w:type="gramStart"/>
      <w:r w:rsidRPr="002F7632">
        <w:rPr>
          <w:color w:val="000000"/>
          <w:szCs w:val="28"/>
          <w:lang w:val="ru-RU"/>
        </w:rPr>
        <w:t>ст</w:t>
      </w:r>
      <w:proofErr w:type="spellEnd"/>
      <w:proofErr w:type="gram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Дніпропетровської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області</w:t>
      </w:r>
      <w:proofErr w:type="spellEnd"/>
      <w:r w:rsidRPr="002F7632">
        <w:rPr>
          <w:color w:val="000000"/>
          <w:szCs w:val="28"/>
          <w:lang w:val="ru-RU"/>
        </w:rPr>
        <w:t xml:space="preserve"> за </w:t>
      </w:r>
      <w:proofErr w:type="spellStart"/>
      <w:r w:rsidRPr="002F7632">
        <w:rPr>
          <w:color w:val="000000"/>
          <w:szCs w:val="28"/>
          <w:lang w:val="ru-RU"/>
        </w:rPr>
        <w:t>період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встановленогочинним</w:t>
      </w:r>
      <w:proofErr w:type="spellEnd"/>
      <w:r w:rsidRPr="002F7632">
        <w:rPr>
          <w:color w:val="000000"/>
          <w:szCs w:val="28"/>
          <w:lang w:val="ru-RU"/>
        </w:rPr>
        <w:t xml:space="preserve"> </w:t>
      </w:r>
      <w:proofErr w:type="spellStart"/>
      <w:r w:rsidRPr="002F7632">
        <w:rPr>
          <w:color w:val="000000"/>
          <w:szCs w:val="28"/>
          <w:lang w:val="ru-RU"/>
        </w:rPr>
        <w:t>законодавством</w:t>
      </w:r>
      <w:proofErr w:type="spellEnd"/>
      <w:r w:rsidRPr="002F7632">
        <w:rPr>
          <w:color w:val="000000"/>
          <w:szCs w:val="28"/>
          <w:lang w:val="ru-RU"/>
        </w:rPr>
        <w:t xml:space="preserve"> карантину”.</w:t>
      </w:r>
    </w:p>
    <w:p w:rsid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  <w:r w:rsidRPr="002F7632">
        <w:rPr>
          <w:color w:val="000000"/>
          <w:szCs w:val="28"/>
          <w:lang w:val="ru-RU"/>
        </w:rPr>
        <w:t>5</w:t>
      </w:r>
      <w:r w:rsidRPr="002F7632">
        <w:rPr>
          <w:color w:val="000000"/>
          <w:szCs w:val="28"/>
        </w:rPr>
        <w:t xml:space="preserve">. </w:t>
      </w:r>
      <w:r w:rsidRPr="002F7632">
        <w:rPr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</w:rPr>
      </w:pPr>
      <w:r w:rsidRPr="002F7632">
        <w:rPr>
          <w:color w:val="000000"/>
          <w:szCs w:val="28"/>
        </w:rPr>
        <w:t xml:space="preserve">Додаток 1       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left="5954"/>
        <w:rPr>
          <w:color w:val="000000"/>
          <w:szCs w:val="28"/>
          <w:lang w:val="ru-RU"/>
        </w:rPr>
      </w:pPr>
      <w:r w:rsidRPr="002F7632">
        <w:rPr>
          <w:color w:val="000000"/>
          <w:szCs w:val="28"/>
        </w:rPr>
        <w:t xml:space="preserve">до рішення обласної ради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ru-RU"/>
        </w:rPr>
      </w:pPr>
    </w:p>
    <w:p w:rsidR="002F7632" w:rsidRPr="002F7632" w:rsidRDefault="002F7632" w:rsidP="002F76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Cs w:val="28"/>
        </w:rPr>
      </w:pPr>
      <w:r w:rsidRPr="002F7632">
        <w:rPr>
          <w:b/>
          <w:color w:val="000000"/>
          <w:szCs w:val="28"/>
        </w:rPr>
        <w:t xml:space="preserve">П Е Р Е Л І К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Cs w:val="28"/>
        </w:rPr>
      </w:pPr>
      <w:r w:rsidRPr="002F7632">
        <w:rPr>
          <w:b/>
          <w:color w:val="000000"/>
          <w:szCs w:val="28"/>
        </w:rPr>
        <w:t xml:space="preserve">нерухомого майна,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W w:w="1004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2556"/>
        <w:gridCol w:w="1082"/>
        <w:gridCol w:w="1182"/>
        <w:gridCol w:w="2418"/>
        <w:gridCol w:w="2160"/>
      </w:tblGrid>
      <w:tr w:rsidR="002F7632" w:rsidRPr="002F7632" w:rsidTr="009B6C1D">
        <w:trPr>
          <w:trHeight w:val="186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№ з/п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Назва підприємства, установи, закладу (орендодавця)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proofErr w:type="spellStart"/>
            <w:r w:rsidRPr="002F7632">
              <w:rPr>
                <w:b/>
                <w:color w:val="000000"/>
                <w:sz w:val="24"/>
              </w:rPr>
              <w:t>Орен-дована</w:t>
            </w:r>
            <w:proofErr w:type="spellEnd"/>
            <w:r w:rsidRPr="002F7632">
              <w:rPr>
                <w:b/>
                <w:color w:val="000000"/>
                <w:sz w:val="24"/>
              </w:rPr>
              <w:t xml:space="preserve"> площа,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кв. м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Сума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базової орендної             плати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без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ПДВ,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proofErr w:type="spellStart"/>
            <w:r w:rsidRPr="002F7632">
              <w:rPr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Адреса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орендованого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майна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Орендар</w:t>
            </w:r>
          </w:p>
        </w:tc>
      </w:tr>
      <w:tr w:rsidR="002F7632" w:rsidRPr="002F7632" w:rsidTr="009B6C1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4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6</w:t>
            </w:r>
          </w:p>
        </w:tc>
      </w:tr>
      <w:tr w:rsidR="002F7632" w:rsidRPr="002F7632" w:rsidTr="009B6C1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2F7632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2F7632">
              <w:rPr>
                <w:color w:val="000000"/>
                <w:sz w:val="24"/>
              </w:rPr>
              <w:t>вач</w:t>
            </w:r>
            <w:proofErr w:type="spellEnd"/>
            <w:r w:rsidRPr="002F7632">
              <w:rPr>
                <w:color w:val="000000"/>
                <w:sz w:val="24"/>
              </w:rPr>
              <w:t xml:space="preserve"> – КП </w:t>
            </w:r>
            <w:proofErr w:type="spellStart"/>
            <w:r w:rsidRPr="002F7632">
              <w:rPr>
                <w:color w:val="000000"/>
                <w:sz w:val="24"/>
              </w:rPr>
              <w:t>„Агро-проекттехбуд</w:t>
            </w:r>
            <w:proofErr w:type="spellEnd"/>
            <w:r w:rsidRPr="002F7632">
              <w:rPr>
                <w:color w:val="000000"/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127,20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 xml:space="preserve">1 </w:t>
            </w:r>
            <w:proofErr w:type="spellStart"/>
            <w:r w:rsidRPr="002F7632">
              <w:rPr>
                <w:color w:val="000000"/>
                <w:sz w:val="24"/>
              </w:rPr>
              <w:t>грн</w:t>
            </w:r>
            <w:proofErr w:type="spellEnd"/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вул. Філософська,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39а,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Дніпровський місцевий центр з надання безоплатної вторинної правової допомоги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код ЄДРПОУ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39774952</w:t>
            </w:r>
          </w:p>
        </w:tc>
      </w:tr>
      <w:tr w:rsidR="002F7632" w:rsidRPr="002F7632" w:rsidTr="009B6C1D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2F7632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2F7632">
              <w:rPr>
                <w:color w:val="000000"/>
                <w:sz w:val="24"/>
              </w:rPr>
              <w:t>вач</w:t>
            </w:r>
            <w:proofErr w:type="spellEnd"/>
            <w:r w:rsidRPr="002F7632">
              <w:rPr>
                <w:color w:val="000000"/>
                <w:sz w:val="24"/>
              </w:rPr>
              <w:t xml:space="preserve"> – КП </w:t>
            </w:r>
            <w:proofErr w:type="spellStart"/>
            <w:r w:rsidRPr="002F7632">
              <w:rPr>
                <w:color w:val="000000"/>
                <w:sz w:val="24"/>
              </w:rPr>
              <w:t>„Агро-</w:t>
            </w:r>
            <w:r w:rsidRPr="002F7632">
              <w:rPr>
                <w:color w:val="000000"/>
                <w:sz w:val="24"/>
              </w:rPr>
              <w:lastRenderedPageBreak/>
              <w:t>проекттехбуд</w:t>
            </w:r>
            <w:proofErr w:type="spellEnd"/>
            <w:r w:rsidRPr="002F7632">
              <w:rPr>
                <w:color w:val="000000"/>
                <w:sz w:val="24"/>
              </w:rPr>
              <w:t>” ДОР”)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lastRenderedPageBreak/>
              <w:t>31,70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 xml:space="preserve">1 </w:t>
            </w:r>
            <w:proofErr w:type="spellStart"/>
            <w:r w:rsidRPr="002F7632">
              <w:rPr>
                <w:color w:val="000000"/>
                <w:sz w:val="24"/>
              </w:rPr>
              <w:t>грн</w:t>
            </w:r>
            <w:proofErr w:type="spellEnd"/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на рік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 xml:space="preserve">вул. </w:t>
            </w:r>
            <w:proofErr w:type="spellStart"/>
            <w:r w:rsidRPr="002F7632">
              <w:rPr>
                <w:color w:val="000000"/>
                <w:sz w:val="24"/>
              </w:rPr>
              <w:t>Старокозацька</w:t>
            </w:r>
            <w:proofErr w:type="spellEnd"/>
            <w:r w:rsidRPr="002F7632">
              <w:rPr>
                <w:color w:val="000000"/>
                <w:sz w:val="24"/>
              </w:rPr>
              <w:t>,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56, м. Дніпро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 xml:space="preserve">Південно-Східне міжрегіональне управління Міністерства </w:t>
            </w:r>
            <w:r w:rsidRPr="002F7632">
              <w:rPr>
                <w:color w:val="000000"/>
                <w:sz w:val="24"/>
              </w:rPr>
              <w:lastRenderedPageBreak/>
              <w:t xml:space="preserve">юстиції 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(м. Дніпро)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код ЄДРПОУ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43314918</w:t>
            </w:r>
          </w:p>
        </w:tc>
      </w:tr>
    </w:tbl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 w:val="16"/>
          <w:szCs w:val="16"/>
        </w:rPr>
      </w:pPr>
    </w:p>
    <w:p w:rsid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Cs w:val="28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Cs w:val="28"/>
        </w:rPr>
      </w:pP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ind w:left="4956" w:firstLine="707"/>
        <w:rPr>
          <w:color w:val="000000"/>
          <w:szCs w:val="28"/>
        </w:rPr>
      </w:pPr>
      <w:r w:rsidRPr="002F7632">
        <w:rPr>
          <w:color w:val="000000"/>
          <w:szCs w:val="28"/>
        </w:rPr>
        <w:t xml:space="preserve">    Додаток 2       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-3379"/>
          <w:tab w:val="left" w:pos="5940"/>
        </w:tabs>
        <w:rPr>
          <w:color w:val="000000"/>
          <w:szCs w:val="28"/>
        </w:rPr>
      </w:pPr>
      <w:r w:rsidRPr="002F7632">
        <w:rPr>
          <w:color w:val="000000"/>
          <w:szCs w:val="28"/>
        </w:rPr>
        <w:tab/>
        <w:t>до рішення обласної ради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</w:p>
    <w:p w:rsidR="002F7632" w:rsidRPr="002F7632" w:rsidRDefault="002F7632" w:rsidP="002F763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b/>
          <w:color w:val="000000"/>
          <w:szCs w:val="28"/>
        </w:rPr>
      </w:pPr>
      <w:r w:rsidRPr="002F7632">
        <w:rPr>
          <w:b/>
          <w:color w:val="000000"/>
          <w:szCs w:val="28"/>
        </w:rPr>
        <w:t xml:space="preserve">П Е Р Е Л І К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5123"/>
        </w:tabs>
        <w:jc w:val="center"/>
        <w:rPr>
          <w:color w:val="000000"/>
          <w:szCs w:val="28"/>
        </w:rPr>
      </w:pPr>
      <w:r w:rsidRPr="002F7632">
        <w:rPr>
          <w:b/>
          <w:color w:val="000000"/>
          <w:szCs w:val="28"/>
        </w:rPr>
        <w:t xml:space="preserve">нерухомого майна, що належить до спільної власності територіальних громад сіл, селищ, міст Дніпропетровської області, перебуває на балансі комунальних підприємств, установ, закладів та передається в оренду </w:t>
      </w:r>
    </w:p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</w:p>
    <w:tbl>
      <w:tblPr>
        <w:tblW w:w="103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34"/>
        <w:gridCol w:w="1228"/>
        <w:gridCol w:w="1260"/>
        <w:gridCol w:w="2473"/>
        <w:gridCol w:w="2340"/>
      </w:tblGrid>
      <w:tr w:rsidR="002F7632" w:rsidRPr="002F7632" w:rsidTr="009B6C1D">
        <w:trPr>
          <w:trHeight w:val="18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№ з/п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Назва підприємства, установи, закладу (орендодавця)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proofErr w:type="spellStart"/>
            <w:r w:rsidRPr="002F7632">
              <w:rPr>
                <w:b/>
                <w:color w:val="000000"/>
                <w:sz w:val="24"/>
              </w:rPr>
              <w:t>Орен-дована</w:t>
            </w:r>
            <w:proofErr w:type="spellEnd"/>
            <w:r w:rsidRPr="002F7632">
              <w:rPr>
                <w:b/>
                <w:color w:val="000000"/>
                <w:sz w:val="24"/>
              </w:rPr>
              <w:t xml:space="preserve"> площа,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 xml:space="preserve">кв. м/ </w:t>
            </w:r>
            <w:proofErr w:type="spellStart"/>
            <w:r w:rsidRPr="002F7632">
              <w:rPr>
                <w:b/>
                <w:color w:val="000000"/>
                <w:sz w:val="24"/>
              </w:rPr>
              <w:t>пог</w:t>
            </w:r>
            <w:proofErr w:type="spellEnd"/>
            <w:r w:rsidRPr="002F7632">
              <w:rPr>
                <w:b/>
                <w:color w:val="000000"/>
                <w:sz w:val="24"/>
              </w:rPr>
              <w:t>. 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Сума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базової орендної             плати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без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ПДВ,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proofErr w:type="spellStart"/>
            <w:r w:rsidRPr="002F7632">
              <w:rPr>
                <w:b/>
                <w:color w:val="000000"/>
                <w:sz w:val="24"/>
              </w:rPr>
              <w:t>грн</w:t>
            </w:r>
            <w:proofErr w:type="spellEnd"/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Адреса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орендованого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майна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b/>
                <w:color w:val="000000"/>
                <w:sz w:val="24"/>
              </w:rPr>
              <w:t>Орендар</w:t>
            </w:r>
          </w:p>
        </w:tc>
      </w:tr>
      <w:tr w:rsidR="002F7632" w:rsidRPr="002F7632" w:rsidTr="009B6C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jc w:val="center"/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6</w:t>
            </w:r>
          </w:p>
        </w:tc>
      </w:tr>
      <w:tr w:rsidR="002F7632" w:rsidRPr="002F7632" w:rsidTr="009B6C1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1.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>Дніпропетровська обласна рада (</w:t>
            </w:r>
            <w:proofErr w:type="spellStart"/>
            <w:r w:rsidRPr="002F7632">
              <w:rPr>
                <w:color w:val="000000"/>
                <w:sz w:val="24"/>
              </w:rPr>
              <w:t>балансоутриму-</w:t>
            </w:r>
            <w:proofErr w:type="spellEnd"/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proofErr w:type="spellStart"/>
            <w:r w:rsidRPr="002F7632">
              <w:rPr>
                <w:color w:val="000000"/>
                <w:sz w:val="24"/>
              </w:rPr>
              <w:t>вач</w:t>
            </w:r>
            <w:proofErr w:type="spellEnd"/>
            <w:r w:rsidRPr="002F7632">
              <w:rPr>
                <w:color w:val="000000"/>
                <w:sz w:val="24"/>
              </w:rPr>
              <w:t xml:space="preserve"> – КЗ ,,</w:t>
            </w:r>
            <w:proofErr w:type="spellStart"/>
            <w:r w:rsidRPr="002F7632">
              <w:rPr>
                <w:color w:val="000000"/>
                <w:sz w:val="24"/>
              </w:rPr>
              <w:t>Дніпро-петровський</w:t>
            </w:r>
            <w:proofErr w:type="spellEnd"/>
            <w:r w:rsidRPr="002F7632">
              <w:rPr>
                <w:color w:val="000000"/>
                <w:sz w:val="24"/>
              </w:rPr>
              <w:t xml:space="preserve"> спеціалізований клінічний </w:t>
            </w:r>
            <w:proofErr w:type="spellStart"/>
            <w:r w:rsidRPr="002F7632">
              <w:rPr>
                <w:color w:val="000000"/>
                <w:sz w:val="24"/>
              </w:rPr>
              <w:t>медич-ний</w:t>
            </w:r>
            <w:proofErr w:type="spellEnd"/>
            <w:r w:rsidRPr="002F7632">
              <w:rPr>
                <w:color w:val="000000"/>
                <w:sz w:val="24"/>
              </w:rPr>
              <w:t xml:space="preserve"> центр матері 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 xml:space="preserve">та дитини 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  <w:r w:rsidRPr="002F7632">
              <w:rPr>
                <w:color w:val="000000"/>
                <w:sz w:val="24"/>
              </w:rPr>
              <w:t xml:space="preserve">ім. проф. М.Ф. </w:t>
            </w:r>
            <w:proofErr w:type="spellStart"/>
            <w:r w:rsidRPr="002F7632">
              <w:rPr>
                <w:color w:val="000000"/>
                <w:sz w:val="24"/>
              </w:rPr>
              <w:t>Руд-нєва</w:t>
            </w:r>
            <w:proofErr w:type="spellEnd"/>
            <w:r w:rsidRPr="002F7632">
              <w:rPr>
                <w:color w:val="000000"/>
                <w:sz w:val="24"/>
              </w:rPr>
              <w:t>” ДОР”)</w:t>
            </w:r>
          </w:p>
          <w:p w:rsidR="002F7632" w:rsidRPr="002F7632" w:rsidRDefault="002F7632" w:rsidP="002F7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3"/>
              </w:tabs>
              <w:rPr>
                <w:color w:val="000000"/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2F7632">
              <w:rPr>
                <w:sz w:val="24"/>
              </w:rPr>
              <w:t>11,60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tabs>
                <w:tab w:val="left" w:pos="5123"/>
              </w:tabs>
              <w:jc w:val="center"/>
              <w:rPr>
                <w:sz w:val="24"/>
              </w:rPr>
            </w:pPr>
            <w:r w:rsidRPr="002F7632">
              <w:rPr>
                <w:sz w:val="24"/>
              </w:rPr>
              <w:t>3 250,00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tabs>
                <w:tab w:val="left" w:pos="5123"/>
              </w:tabs>
              <w:rPr>
                <w:sz w:val="24"/>
              </w:rPr>
            </w:pPr>
            <w:r w:rsidRPr="002F7632">
              <w:rPr>
                <w:sz w:val="24"/>
              </w:rPr>
              <w:t>просп. Пушкіна, 26, м. Дніпро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32" w:rsidRPr="002F7632" w:rsidRDefault="002F7632" w:rsidP="002F7632">
            <w:pPr>
              <w:tabs>
                <w:tab w:val="left" w:pos="5123"/>
              </w:tabs>
              <w:rPr>
                <w:sz w:val="24"/>
              </w:rPr>
            </w:pPr>
            <w:r w:rsidRPr="002F7632">
              <w:rPr>
                <w:sz w:val="24"/>
              </w:rPr>
              <w:t>ТОВ ,,</w:t>
            </w:r>
            <w:proofErr w:type="spellStart"/>
            <w:r w:rsidRPr="002F7632">
              <w:rPr>
                <w:sz w:val="24"/>
              </w:rPr>
              <w:t>Діагностич-ний</w:t>
            </w:r>
            <w:proofErr w:type="spellEnd"/>
            <w:r w:rsidRPr="002F7632">
              <w:rPr>
                <w:sz w:val="24"/>
              </w:rPr>
              <w:t xml:space="preserve"> лабораторний центр ,,ВІТАЛАБ”,</w:t>
            </w:r>
          </w:p>
          <w:p w:rsidR="002F7632" w:rsidRPr="002F7632" w:rsidRDefault="002F7632" w:rsidP="002F7632">
            <w:pPr>
              <w:tabs>
                <w:tab w:val="left" w:pos="5123"/>
              </w:tabs>
              <w:rPr>
                <w:sz w:val="24"/>
              </w:rPr>
            </w:pPr>
            <w:r w:rsidRPr="002F7632">
              <w:rPr>
                <w:sz w:val="24"/>
              </w:rPr>
              <w:t>код ЄДРПОУ</w:t>
            </w:r>
          </w:p>
          <w:p w:rsidR="002F7632" w:rsidRPr="002F7632" w:rsidRDefault="002F7632" w:rsidP="002F7632">
            <w:pPr>
              <w:tabs>
                <w:tab w:val="left" w:pos="5123"/>
              </w:tabs>
              <w:rPr>
                <w:sz w:val="24"/>
              </w:rPr>
            </w:pPr>
            <w:r w:rsidRPr="002F7632">
              <w:rPr>
                <w:sz w:val="24"/>
              </w:rPr>
              <w:t>42031591</w:t>
            </w:r>
          </w:p>
        </w:tc>
      </w:tr>
      <w:tr w:rsidR="002F7632" w:rsidRPr="002F7632" w:rsidTr="009B6C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20" w:type="dxa"/>
            <w:hideMark/>
          </w:tcPr>
          <w:p w:rsidR="002F7632" w:rsidRPr="002F7632" w:rsidRDefault="002F7632" w:rsidP="002F7632">
            <w:pPr>
              <w:tabs>
                <w:tab w:val="left" w:pos="5123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34" w:type="dxa"/>
          </w:tcPr>
          <w:p w:rsidR="002F7632" w:rsidRPr="002F7632" w:rsidRDefault="002F7632" w:rsidP="002F7632">
            <w:pPr>
              <w:tabs>
                <w:tab w:val="left" w:pos="5123"/>
              </w:tabs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1228" w:type="dxa"/>
            <w:hideMark/>
          </w:tcPr>
          <w:p w:rsidR="002F7632" w:rsidRPr="002F7632" w:rsidRDefault="002F7632" w:rsidP="002F7632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60" w:type="dxa"/>
            <w:hideMark/>
          </w:tcPr>
          <w:p w:rsidR="002F7632" w:rsidRPr="002F7632" w:rsidRDefault="002F7632" w:rsidP="002F7632">
            <w:pPr>
              <w:tabs>
                <w:tab w:val="left" w:pos="5123"/>
              </w:tabs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2473" w:type="dxa"/>
            <w:hideMark/>
          </w:tcPr>
          <w:p w:rsidR="002F7632" w:rsidRPr="002F7632" w:rsidRDefault="002F7632" w:rsidP="002F7632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340" w:type="dxa"/>
            <w:hideMark/>
          </w:tcPr>
          <w:p w:rsidR="002F7632" w:rsidRPr="002F7632" w:rsidRDefault="002F7632" w:rsidP="002F7632">
            <w:pPr>
              <w:tabs>
                <w:tab w:val="left" w:pos="5123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F7632" w:rsidRPr="002F7632" w:rsidRDefault="002F7632" w:rsidP="002F7632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6800"/>
        </w:tabs>
        <w:rPr>
          <w:color w:val="000000"/>
          <w:szCs w:val="28"/>
        </w:rPr>
      </w:pPr>
    </w:p>
    <w:p w:rsidR="002F7632" w:rsidRPr="002F7632" w:rsidRDefault="002F763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2F7632" w:rsidRPr="00324945" w:rsidRDefault="002F7632" w:rsidP="002F7632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2F7632" w:rsidRPr="002F7632" w:rsidRDefault="002F7632" w:rsidP="002F76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2F7632" w:rsidRPr="00C12C35" w:rsidRDefault="002F7632" w:rsidP="002F7632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2F7632" w:rsidRPr="00324945" w:rsidRDefault="002F7632" w:rsidP="002F7632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2F7632" w:rsidRPr="002F7632" w:rsidRDefault="002F7632" w:rsidP="002F763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2F7632" w:rsidRDefault="002F7632" w:rsidP="002F7632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eastAsia="en-US"/>
        </w:rPr>
      </w:pPr>
    </w:p>
    <w:p w:rsidR="002F7632" w:rsidRPr="000A1E94" w:rsidRDefault="002F7632" w:rsidP="002F7632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>
        <w:rPr>
          <w:b/>
          <w:bCs/>
          <w:color w:val="000000"/>
          <w:szCs w:val="28"/>
          <w:lang w:val="ru-RU" w:eastAsia="uk-UA"/>
        </w:rPr>
        <w:t>8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E319F5">
        <w:rPr>
          <w:b/>
          <w:bCs/>
          <w:color w:val="000000"/>
          <w:szCs w:val="28"/>
          <w:lang w:eastAsia="uk-UA"/>
        </w:rPr>
        <w:tab/>
      </w:r>
      <w:r w:rsidRPr="000A1E94">
        <w:rPr>
          <w:color w:val="000000"/>
          <w:sz w:val="26"/>
          <w:szCs w:val="26"/>
          <w:lang w:eastAsia="uk-UA" w:bidi="uk-UA"/>
        </w:rPr>
        <w:t xml:space="preserve">Про списання майна, що належить до  спільної власності територіальних громад сіл, селищ, міст Дніпропетровської області. </w:t>
      </w:r>
    </w:p>
    <w:p w:rsidR="002F7632" w:rsidRDefault="002F7632" w:rsidP="002F7632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1B255E">
        <w:rPr>
          <w:color w:val="000000"/>
          <w:szCs w:val="28"/>
          <w:u w:val="single"/>
          <w:lang w:eastAsia="uk-UA"/>
        </w:rPr>
        <w:lastRenderedPageBreak/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Грицевська</w:t>
      </w:r>
      <w:proofErr w:type="spellEnd"/>
      <w:r>
        <w:rPr>
          <w:color w:val="000000"/>
          <w:szCs w:val="28"/>
          <w:lang w:eastAsia="uk-UA"/>
        </w:rPr>
        <w:t xml:space="preserve"> Т.Г. – головний спеціаліст </w:t>
      </w:r>
      <w:r w:rsidRPr="00C12C35">
        <w:rPr>
          <w:color w:val="000000"/>
          <w:szCs w:val="28"/>
          <w:lang w:eastAsia="uk-UA"/>
        </w:rPr>
        <w:t>відділу комунальної власності управління стратегі</w:t>
      </w:r>
      <w:r>
        <w:rPr>
          <w:color w:val="000000"/>
          <w:szCs w:val="28"/>
          <w:lang w:eastAsia="uk-UA"/>
        </w:rPr>
        <w:t>чного планування та комунальної.</w:t>
      </w:r>
    </w:p>
    <w:p w:rsidR="002F7632" w:rsidRPr="002F7632" w:rsidRDefault="002F7632" w:rsidP="002F7632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>
        <w:rPr>
          <w:szCs w:val="28"/>
        </w:rPr>
        <w:t>.</w:t>
      </w: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</w:p>
    <w:p w:rsidR="002F7632" w:rsidRDefault="002F7632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  <w:r w:rsidRPr="002F7632">
        <w:rPr>
          <w:b/>
          <w:szCs w:val="28"/>
        </w:rPr>
        <w:t>ВИРІШИЛИ:</w:t>
      </w:r>
    </w:p>
    <w:p w:rsidR="009B6C1D" w:rsidRPr="002F6177" w:rsidRDefault="009B6C1D" w:rsidP="009B6C1D">
      <w:pPr>
        <w:ind w:firstLine="708"/>
        <w:jc w:val="both"/>
        <w:rPr>
          <w:szCs w:val="28"/>
        </w:rPr>
      </w:pPr>
      <w:r w:rsidRPr="00C119F5">
        <w:rPr>
          <w:color w:val="000000"/>
          <w:szCs w:val="28"/>
        </w:rPr>
        <w:t>1. Надати дозвіл (згідно з додатком) на списання майна, що належить до спільної власності територіальних громад сіл, селищ, міст Дніпропетровської області й перебуває на баланс</w:t>
      </w:r>
      <w:r>
        <w:rPr>
          <w:color w:val="000000"/>
          <w:szCs w:val="28"/>
        </w:rPr>
        <w:t>і</w:t>
      </w:r>
      <w:r w:rsidRPr="00C119F5">
        <w:rPr>
          <w:color w:val="000000"/>
          <w:szCs w:val="28"/>
        </w:rPr>
        <w:t>:</w:t>
      </w:r>
      <w:r>
        <w:rPr>
          <w:szCs w:val="28"/>
        </w:rPr>
        <w:t xml:space="preserve">         </w:t>
      </w:r>
      <w:r w:rsidRPr="00C119F5">
        <w:rPr>
          <w:szCs w:val="28"/>
        </w:rPr>
        <w:t xml:space="preserve">                                                                                                          </w:t>
      </w:r>
    </w:p>
    <w:p w:rsidR="009B6C1D" w:rsidRPr="00C119F5" w:rsidRDefault="009B6C1D" w:rsidP="009B6C1D">
      <w:pPr>
        <w:ind w:firstLine="708"/>
        <w:jc w:val="both"/>
        <w:rPr>
          <w:color w:val="000000"/>
          <w:szCs w:val="28"/>
        </w:rPr>
      </w:pPr>
      <w:r>
        <w:rPr>
          <w:szCs w:val="28"/>
        </w:rPr>
        <w:t>комунального підприємства</w:t>
      </w:r>
      <w:r w:rsidRPr="00C119F5">
        <w:rPr>
          <w:szCs w:val="28"/>
        </w:rPr>
        <w:t xml:space="preserve"> </w:t>
      </w:r>
      <w:proofErr w:type="spellStart"/>
      <w:r w:rsidRPr="00C119F5">
        <w:rPr>
          <w:szCs w:val="28"/>
        </w:rPr>
        <w:t>„Дніпропетровськ</w:t>
      </w:r>
      <w:r>
        <w:rPr>
          <w:szCs w:val="28"/>
        </w:rPr>
        <w:t>е</w:t>
      </w:r>
      <w:proofErr w:type="spellEnd"/>
      <w:r w:rsidRPr="00C119F5">
        <w:rPr>
          <w:szCs w:val="28"/>
        </w:rPr>
        <w:t xml:space="preserve"> </w:t>
      </w:r>
      <w:r>
        <w:rPr>
          <w:szCs w:val="28"/>
        </w:rPr>
        <w:t xml:space="preserve">обласне клінічне лікувально-профілактичне об’єднання </w:t>
      </w:r>
      <w:proofErr w:type="spellStart"/>
      <w:r>
        <w:rPr>
          <w:szCs w:val="28"/>
        </w:rPr>
        <w:t>„Фтизіатрія</w:t>
      </w:r>
      <w:r w:rsidRPr="00C119F5">
        <w:rPr>
          <w:szCs w:val="28"/>
        </w:rPr>
        <w:t>ˮ</w:t>
      </w:r>
      <w:proofErr w:type="spellEnd"/>
      <w:r w:rsidRPr="00C119F5">
        <w:rPr>
          <w:szCs w:val="28"/>
        </w:rPr>
        <w:t xml:space="preserve"> Дніпропетровської обласної ради”</w:t>
      </w:r>
      <w:r>
        <w:rPr>
          <w:color w:val="000000"/>
          <w:szCs w:val="28"/>
        </w:rPr>
        <w:t>.</w:t>
      </w:r>
    </w:p>
    <w:p w:rsidR="009B6C1D" w:rsidRPr="00C119F5" w:rsidRDefault="009B6C1D" w:rsidP="009B6C1D">
      <w:pPr>
        <w:ind w:firstLine="720"/>
        <w:jc w:val="both"/>
        <w:rPr>
          <w:szCs w:val="28"/>
        </w:rPr>
      </w:pPr>
      <w:r w:rsidRPr="00C119F5">
        <w:rPr>
          <w:szCs w:val="28"/>
        </w:rPr>
        <w:t xml:space="preserve">2. Здійснити списання майна з додержанням вимог, викладених у рішенні обласної ради від 14 липня 2017 року № 221-9/VII </w:t>
      </w:r>
      <w:proofErr w:type="spellStart"/>
      <w:r w:rsidRPr="00C119F5">
        <w:rPr>
          <w:szCs w:val="28"/>
        </w:rPr>
        <w:t>„Про</w:t>
      </w:r>
      <w:proofErr w:type="spellEnd"/>
      <w:r w:rsidRPr="00C119F5">
        <w:rPr>
          <w:szCs w:val="28"/>
        </w:rPr>
        <w:t xml:space="preserve"> затвердження Порядку списання майна спільної власності територіальних громад сіл, селищ, міст Дніпропетровської області”.</w:t>
      </w:r>
    </w:p>
    <w:p w:rsidR="009B6C1D" w:rsidRPr="00C119F5" w:rsidRDefault="009B6C1D" w:rsidP="009B6C1D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119F5">
        <w:rPr>
          <w:szCs w:val="28"/>
        </w:rPr>
        <w:t>. Контроль за виконанням цього рішення покласти на постійну комісію обласної ради з питань</w:t>
      </w:r>
      <w:r w:rsidRPr="00C119F5">
        <w:t xml:space="preserve"> </w:t>
      </w:r>
      <w:r w:rsidRPr="00C119F5">
        <w:rPr>
          <w:szCs w:val="28"/>
        </w:rPr>
        <w:t>комунальної власності, житлово-комунального господарства.</w:t>
      </w:r>
    </w:p>
    <w:p w:rsidR="009B6C1D" w:rsidRDefault="009B6C1D" w:rsidP="002F7632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szCs w:val="28"/>
        </w:rPr>
      </w:pPr>
    </w:p>
    <w:p w:rsidR="009B6C1D" w:rsidRPr="009B6C1D" w:rsidRDefault="009B6C1D" w:rsidP="009B6C1D">
      <w:pPr>
        <w:ind w:left="5664" w:right="-6"/>
        <w:jc w:val="both"/>
        <w:rPr>
          <w:szCs w:val="20"/>
        </w:rPr>
      </w:pPr>
      <w:r w:rsidRPr="009B6C1D">
        <w:rPr>
          <w:szCs w:val="20"/>
        </w:rPr>
        <w:t xml:space="preserve">Додаток </w:t>
      </w:r>
    </w:p>
    <w:p w:rsidR="009B6C1D" w:rsidRDefault="009B6C1D" w:rsidP="009B6C1D">
      <w:pPr>
        <w:ind w:left="5664" w:right="-141"/>
        <w:rPr>
          <w:szCs w:val="20"/>
        </w:rPr>
      </w:pPr>
      <w:r w:rsidRPr="009B6C1D">
        <w:rPr>
          <w:szCs w:val="20"/>
        </w:rPr>
        <w:t>до рішення обласної ради</w:t>
      </w:r>
    </w:p>
    <w:p w:rsidR="009B6C1D" w:rsidRDefault="009B6C1D" w:rsidP="009B6C1D">
      <w:pPr>
        <w:ind w:left="5664" w:right="-141"/>
        <w:rPr>
          <w:szCs w:val="20"/>
        </w:rPr>
      </w:pPr>
    </w:p>
    <w:p w:rsidR="009B6C1D" w:rsidRPr="009B6C1D" w:rsidRDefault="009B6C1D" w:rsidP="009B6C1D">
      <w:pPr>
        <w:ind w:left="5664" w:right="-141"/>
        <w:rPr>
          <w:szCs w:val="20"/>
        </w:rPr>
      </w:pPr>
    </w:p>
    <w:p w:rsidR="009B6C1D" w:rsidRPr="009B6C1D" w:rsidRDefault="009B6C1D" w:rsidP="009B6C1D">
      <w:pPr>
        <w:jc w:val="center"/>
        <w:rPr>
          <w:b/>
          <w:szCs w:val="20"/>
        </w:rPr>
      </w:pPr>
      <w:r w:rsidRPr="009B6C1D">
        <w:rPr>
          <w:b/>
          <w:szCs w:val="20"/>
        </w:rPr>
        <w:t>ПЕРЕЛІК</w:t>
      </w:r>
    </w:p>
    <w:p w:rsidR="009B6C1D" w:rsidRPr="009B6C1D" w:rsidRDefault="009B6C1D" w:rsidP="009B6C1D">
      <w:pPr>
        <w:ind w:left="720" w:right="818"/>
        <w:jc w:val="center"/>
        <w:rPr>
          <w:b/>
          <w:szCs w:val="28"/>
        </w:rPr>
      </w:pPr>
      <w:r w:rsidRPr="009B6C1D">
        <w:rPr>
          <w:b/>
          <w:szCs w:val="20"/>
        </w:rPr>
        <w:t xml:space="preserve">майна, що належить до спільної власності територіальних громад сіл, селищ, міст Дніпропетровської області й підлягає списанню </w:t>
      </w:r>
      <w:r w:rsidRPr="009B6C1D">
        <w:rPr>
          <w:b/>
          <w:szCs w:val="28"/>
        </w:rPr>
        <w:t>з балансів</w:t>
      </w:r>
      <w:r w:rsidRPr="009B6C1D">
        <w:rPr>
          <w:b/>
          <w:szCs w:val="20"/>
        </w:rPr>
        <w:t xml:space="preserve"> </w:t>
      </w:r>
      <w:r w:rsidRPr="009B6C1D">
        <w:rPr>
          <w:b/>
          <w:szCs w:val="28"/>
        </w:rPr>
        <w:t>обласних комунальних  підприємств, закладів та установ</w:t>
      </w:r>
    </w:p>
    <w:p w:rsidR="009B6C1D" w:rsidRPr="009B6C1D" w:rsidRDefault="009B6C1D" w:rsidP="009B6C1D">
      <w:pPr>
        <w:jc w:val="both"/>
        <w:rPr>
          <w:szCs w:val="20"/>
        </w:rPr>
      </w:pPr>
    </w:p>
    <w:p w:rsidR="009B6C1D" w:rsidRPr="009B6C1D" w:rsidRDefault="009B6C1D" w:rsidP="009B6C1D">
      <w:pPr>
        <w:jc w:val="both"/>
        <w:rPr>
          <w:szCs w:val="28"/>
        </w:rPr>
      </w:pPr>
      <w:r w:rsidRPr="009B6C1D">
        <w:rPr>
          <w:sz w:val="27"/>
          <w:szCs w:val="27"/>
        </w:rPr>
        <w:tab/>
        <w:t xml:space="preserve">1. </w:t>
      </w:r>
      <w:r w:rsidRPr="009B6C1D">
        <w:rPr>
          <w:szCs w:val="28"/>
        </w:rPr>
        <w:t xml:space="preserve">Комунальне підприємство </w:t>
      </w:r>
      <w:proofErr w:type="spellStart"/>
      <w:r w:rsidRPr="009B6C1D">
        <w:rPr>
          <w:szCs w:val="28"/>
        </w:rPr>
        <w:t>„Дніпропетровське</w:t>
      </w:r>
      <w:proofErr w:type="spellEnd"/>
      <w:r w:rsidRPr="009B6C1D">
        <w:rPr>
          <w:szCs w:val="28"/>
        </w:rPr>
        <w:t xml:space="preserve"> обласне клінічне лікувально-профілактичне об’єднання </w:t>
      </w:r>
      <w:proofErr w:type="spellStart"/>
      <w:r w:rsidRPr="009B6C1D">
        <w:rPr>
          <w:szCs w:val="28"/>
        </w:rPr>
        <w:t>„Фтизіатріяˮ</w:t>
      </w:r>
      <w:proofErr w:type="spellEnd"/>
      <w:r w:rsidRPr="009B6C1D">
        <w:rPr>
          <w:szCs w:val="28"/>
        </w:rPr>
        <w:t xml:space="preserve"> Дніпропетровської обласної ради”</w:t>
      </w:r>
    </w:p>
    <w:p w:rsidR="009B6C1D" w:rsidRPr="009B6C1D" w:rsidRDefault="009B6C1D" w:rsidP="009B6C1D">
      <w:pPr>
        <w:jc w:val="both"/>
        <w:rPr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410"/>
        <w:gridCol w:w="1701"/>
        <w:gridCol w:w="992"/>
        <w:gridCol w:w="1417"/>
        <w:gridCol w:w="1418"/>
        <w:gridCol w:w="1417"/>
      </w:tblGrid>
      <w:tr w:rsidR="009B6C1D" w:rsidRPr="009B6C1D" w:rsidTr="009B6C1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>№</w:t>
            </w:r>
          </w:p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0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>Найменування основних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>Інвентарний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 xml:space="preserve">Рік </w:t>
            </w:r>
            <w:proofErr w:type="spellStart"/>
            <w:r w:rsidRPr="009B6C1D">
              <w:rPr>
                <w:b/>
                <w:sz w:val="22"/>
                <w:szCs w:val="22"/>
              </w:rPr>
              <w:t>випус-ку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>Первісна</w:t>
            </w:r>
          </w:p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 xml:space="preserve">вартість, </w:t>
            </w:r>
            <w:proofErr w:type="spellStart"/>
            <w:r w:rsidRPr="009B6C1D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 xml:space="preserve">Сума </w:t>
            </w:r>
            <w:proofErr w:type="spellStart"/>
            <w:r w:rsidRPr="009B6C1D">
              <w:rPr>
                <w:b/>
                <w:sz w:val="22"/>
                <w:szCs w:val="22"/>
              </w:rPr>
              <w:t>нара-хованого</w:t>
            </w:r>
            <w:proofErr w:type="spellEnd"/>
            <w:r w:rsidRPr="009B6C1D">
              <w:rPr>
                <w:b/>
                <w:sz w:val="22"/>
                <w:szCs w:val="22"/>
              </w:rPr>
              <w:t xml:space="preserve"> зношення, </w:t>
            </w:r>
            <w:proofErr w:type="spellStart"/>
            <w:r w:rsidRPr="009B6C1D">
              <w:rPr>
                <w:b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2"/>
                <w:szCs w:val="22"/>
              </w:rPr>
            </w:pPr>
            <w:r w:rsidRPr="009B6C1D">
              <w:rPr>
                <w:b/>
                <w:sz w:val="22"/>
                <w:szCs w:val="22"/>
              </w:rPr>
              <w:t xml:space="preserve">Залишкова вартість, </w:t>
            </w:r>
            <w:proofErr w:type="spellStart"/>
            <w:r w:rsidRPr="009B6C1D">
              <w:rPr>
                <w:b/>
                <w:sz w:val="22"/>
                <w:szCs w:val="22"/>
              </w:rPr>
              <w:t>грн</w:t>
            </w:r>
            <w:proofErr w:type="spellEnd"/>
          </w:p>
        </w:tc>
      </w:tr>
      <w:tr w:rsidR="009B6C1D" w:rsidRPr="009B6C1D" w:rsidTr="009B6C1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Комплекс рентгенівський діагностичний</w:t>
            </w:r>
          </w:p>
          <w:p w:rsidR="009B6C1D" w:rsidRPr="009B6C1D" w:rsidRDefault="009B6C1D" w:rsidP="009B6C1D">
            <w:pPr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„РУМ -20”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101471388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100221,11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90199,00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10022,11</w:t>
            </w:r>
          </w:p>
        </w:tc>
      </w:tr>
      <w:tr w:rsidR="009B6C1D" w:rsidRPr="009B6C1D" w:rsidTr="009B6C1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Апарат рентгенівський флюорографічний „Р12Ф7Ц”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101470443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25358,89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22823,00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2535,89</w:t>
            </w:r>
          </w:p>
        </w:tc>
      </w:tr>
      <w:tr w:rsidR="009B6C1D" w:rsidRPr="009B6C1D" w:rsidTr="009B6C1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 xml:space="preserve">Комплекс рентгенівський </w:t>
            </w:r>
            <w:r w:rsidRPr="009B6C1D">
              <w:rPr>
                <w:sz w:val="22"/>
                <w:szCs w:val="22"/>
              </w:rPr>
              <w:lastRenderedPageBreak/>
              <w:t>діагностичний стаціонарний</w:t>
            </w:r>
          </w:p>
          <w:p w:rsidR="009B6C1D" w:rsidRPr="009B6C1D" w:rsidRDefault="009B6C1D" w:rsidP="009B6C1D">
            <w:pPr>
              <w:rPr>
                <w:sz w:val="22"/>
                <w:szCs w:val="22"/>
              </w:rPr>
            </w:pPr>
            <w:proofErr w:type="spellStart"/>
            <w:r w:rsidRPr="009B6C1D">
              <w:rPr>
                <w:sz w:val="22"/>
                <w:szCs w:val="22"/>
              </w:rPr>
              <w:t>„Медикс</w:t>
            </w:r>
            <w:proofErr w:type="spellEnd"/>
            <w:r w:rsidRPr="009B6C1D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lastRenderedPageBreak/>
              <w:t>101471494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681456,00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681456,00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0,00</w:t>
            </w:r>
          </w:p>
        </w:tc>
      </w:tr>
      <w:tr w:rsidR="009B6C1D" w:rsidRPr="009B6C1D" w:rsidTr="009B6C1D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rPr>
                <w:sz w:val="22"/>
                <w:szCs w:val="22"/>
                <w:lang w:val="en-US"/>
              </w:rPr>
            </w:pPr>
            <w:r w:rsidRPr="009B6C1D">
              <w:rPr>
                <w:sz w:val="22"/>
                <w:szCs w:val="22"/>
              </w:rPr>
              <w:t>Концентратор кисню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101471312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31425,00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25668,00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5757,00</w:t>
            </w:r>
          </w:p>
        </w:tc>
      </w:tr>
      <w:tr w:rsidR="009B6C1D" w:rsidRPr="009B6C1D" w:rsidTr="009B6C1D">
        <w:trPr>
          <w:trHeight w:val="56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Концентратор кисню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101471313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31425,00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25668,00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5757,00</w:t>
            </w:r>
          </w:p>
        </w:tc>
      </w:tr>
      <w:tr w:rsidR="009B6C1D" w:rsidRPr="009B6C1D" w:rsidTr="009B6C1D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1D" w:rsidRPr="009B6C1D" w:rsidRDefault="009B6C1D" w:rsidP="009B6C1D">
            <w:pPr>
              <w:rPr>
                <w:sz w:val="22"/>
                <w:szCs w:val="22"/>
                <w:lang w:val="en-US"/>
              </w:rPr>
            </w:pPr>
            <w:r w:rsidRPr="009B6C1D">
              <w:rPr>
                <w:sz w:val="22"/>
                <w:szCs w:val="22"/>
              </w:rPr>
              <w:t xml:space="preserve">Ліжко функціональне </w:t>
            </w:r>
            <w:r w:rsidRPr="009B6C1D">
              <w:rPr>
                <w:sz w:val="22"/>
                <w:szCs w:val="22"/>
                <w:lang w:val="en-US"/>
              </w:rPr>
              <w:t>LR-07.0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  <w:r w:rsidRPr="009B6C1D">
              <w:rPr>
                <w:sz w:val="22"/>
                <w:szCs w:val="22"/>
                <w:lang w:val="en-US"/>
              </w:rPr>
              <w:t>101492205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  <w:r w:rsidRPr="009B6C1D">
              <w:rPr>
                <w:sz w:val="22"/>
                <w:szCs w:val="22"/>
                <w:lang w:val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  <w:r w:rsidRPr="009B6C1D">
              <w:rPr>
                <w:sz w:val="22"/>
                <w:szCs w:val="22"/>
                <w:lang w:val="en-US"/>
              </w:rPr>
              <w:t>26611.11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  <w:r w:rsidRPr="009B6C1D">
              <w:rPr>
                <w:sz w:val="22"/>
                <w:szCs w:val="22"/>
                <w:lang w:val="en-US"/>
              </w:rPr>
              <w:t>23950.00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  <w:lang w:val="en-US"/>
              </w:rPr>
              <w:t>2661.11</w:t>
            </w:r>
          </w:p>
        </w:tc>
      </w:tr>
    </w:tbl>
    <w:p w:rsidR="009B6C1D" w:rsidRPr="009B6C1D" w:rsidRDefault="009B6C1D" w:rsidP="009B6C1D">
      <w:pPr>
        <w:jc w:val="both"/>
        <w:rPr>
          <w:b/>
          <w:szCs w:val="20"/>
        </w:rPr>
      </w:pPr>
    </w:p>
    <w:p w:rsidR="009B6C1D" w:rsidRPr="00324945" w:rsidRDefault="009B6C1D" w:rsidP="009B6C1D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9B6C1D" w:rsidRPr="002F7632" w:rsidRDefault="009B6C1D" w:rsidP="009B6C1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9B6C1D" w:rsidRPr="00C12C35" w:rsidRDefault="009B6C1D" w:rsidP="009B6C1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9B6C1D" w:rsidRPr="00324945" w:rsidRDefault="009B6C1D" w:rsidP="009B6C1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9B6C1D" w:rsidRPr="002F7632" w:rsidRDefault="009B6C1D" w:rsidP="009B6C1D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9B6C1D" w:rsidRPr="009B6C1D" w:rsidRDefault="009B6C1D" w:rsidP="009B6C1D">
      <w:pPr>
        <w:jc w:val="both"/>
        <w:rPr>
          <w:szCs w:val="20"/>
        </w:rPr>
      </w:pPr>
    </w:p>
    <w:p w:rsidR="009B6C1D" w:rsidRPr="000A1E94" w:rsidRDefault="009B6C1D" w:rsidP="009B6C1D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color w:val="000000"/>
          <w:sz w:val="26"/>
          <w:szCs w:val="26"/>
          <w:lang w:eastAsia="uk-UA" w:bidi="uk-UA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>
        <w:rPr>
          <w:b/>
          <w:bCs/>
          <w:color w:val="000000"/>
          <w:szCs w:val="28"/>
          <w:lang w:val="ru-RU" w:eastAsia="uk-UA"/>
        </w:rPr>
        <w:t>9</w:t>
      </w:r>
      <w:r w:rsidRPr="00E319F5">
        <w:rPr>
          <w:b/>
          <w:bCs/>
          <w:color w:val="000000"/>
          <w:szCs w:val="28"/>
          <w:lang w:eastAsia="uk-UA"/>
        </w:rPr>
        <w:t>.</w:t>
      </w:r>
      <w:r w:rsidRPr="00E319F5">
        <w:rPr>
          <w:b/>
          <w:bCs/>
          <w:color w:val="000000"/>
          <w:szCs w:val="28"/>
          <w:lang w:eastAsia="uk-UA"/>
        </w:rPr>
        <w:tab/>
      </w:r>
      <w:r w:rsidRPr="000A1E94">
        <w:rPr>
          <w:color w:val="000000"/>
          <w:sz w:val="26"/>
          <w:szCs w:val="26"/>
          <w:lang w:eastAsia="uk-UA" w:bidi="uk-UA"/>
        </w:rPr>
        <w:t xml:space="preserve">Про списання майна, що належить до  спільної власності територіальних громад сіл, селищ, міст Дніпропетровської області. </w:t>
      </w:r>
    </w:p>
    <w:p w:rsidR="009B6C1D" w:rsidRDefault="009B6C1D" w:rsidP="009B6C1D">
      <w:pPr>
        <w:widowControl w:val="0"/>
        <w:spacing w:line="322" w:lineRule="exact"/>
        <w:jc w:val="both"/>
        <w:rPr>
          <w:color w:val="000000"/>
          <w:szCs w:val="28"/>
          <w:lang w:eastAsia="uk-UA"/>
        </w:rPr>
      </w:pPr>
      <w:r w:rsidRPr="001B255E">
        <w:rPr>
          <w:color w:val="000000"/>
          <w:szCs w:val="28"/>
          <w:u w:val="single"/>
          <w:lang w:eastAsia="uk-UA"/>
        </w:rPr>
        <w:t>Інформація:</w:t>
      </w:r>
      <w:r w:rsidRPr="001B255E">
        <w:rPr>
          <w:color w:val="000000"/>
          <w:szCs w:val="28"/>
          <w:lang w:eastAsia="uk-UA"/>
        </w:rPr>
        <w:t xml:space="preserve"> </w:t>
      </w:r>
      <w:proofErr w:type="spellStart"/>
      <w:r>
        <w:rPr>
          <w:color w:val="000000"/>
          <w:szCs w:val="28"/>
          <w:lang w:eastAsia="uk-UA"/>
        </w:rPr>
        <w:t>Грицевська</w:t>
      </w:r>
      <w:proofErr w:type="spellEnd"/>
      <w:r>
        <w:rPr>
          <w:color w:val="000000"/>
          <w:szCs w:val="28"/>
          <w:lang w:eastAsia="uk-UA"/>
        </w:rPr>
        <w:t xml:space="preserve"> Т.Г. – головний спеціаліст </w:t>
      </w:r>
      <w:r w:rsidRPr="00C12C35">
        <w:rPr>
          <w:color w:val="000000"/>
          <w:szCs w:val="28"/>
          <w:lang w:eastAsia="uk-UA"/>
        </w:rPr>
        <w:t>відділу комунальної власності управління стратегі</w:t>
      </w:r>
      <w:r>
        <w:rPr>
          <w:color w:val="000000"/>
          <w:szCs w:val="28"/>
          <w:lang w:eastAsia="uk-UA"/>
        </w:rPr>
        <w:t>чного планування та комунальної.</w:t>
      </w:r>
    </w:p>
    <w:p w:rsidR="009B6C1D" w:rsidRPr="002F7632" w:rsidRDefault="009B6C1D" w:rsidP="009B6C1D">
      <w:pPr>
        <w:tabs>
          <w:tab w:val="left" w:pos="284"/>
        </w:tabs>
        <w:spacing w:after="160" w:line="259" w:lineRule="auto"/>
        <w:ind w:right="283"/>
        <w:contextualSpacing/>
        <w:jc w:val="both"/>
        <w:rPr>
          <w:sz w:val="26"/>
          <w:szCs w:val="26"/>
          <w:lang w:eastAsia="en-US"/>
        </w:rPr>
      </w:pPr>
    </w:p>
    <w:p w:rsidR="009B6C1D" w:rsidRDefault="009B6C1D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szCs w:val="28"/>
        </w:rPr>
      </w:pPr>
      <w:r w:rsidRPr="009770C9">
        <w:rPr>
          <w:szCs w:val="28"/>
          <w:u w:val="single"/>
        </w:rPr>
        <w:t xml:space="preserve">Виступили: </w:t>
      </w:r>
      <w:proofErr w:type="spellStart"/>
      <w:r w:rsidRPr="009770C9">
        <w:rPr>
          <w:szCs w:val="28"/>
        </w:rPr>
        <w:t>Погосян</w:t>
      </w:r>
      <w:proofErr w:type="spellEnd"/>
      <w:r w:rsidRPr="009770C9">
        <w:rPr>
          <w:szCs w:val="28"/>
        </w:rPr>
        <w:t xml:space="preserve"> В.Е</w:t>
      </w:r>
      <w:r>
        <w:rPr>
          <w:szCs w:val="28"/>
        </w:rPr>
        <w:t>.</w:t>
      </w:r>
    </w:p>
    <w:p w:rsidR="002F7632" w:rsidRDefault="002F763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2F7632" w:rsidRDefault="009B6C1D" w:rsidP="009B6C1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val="ru-RU" w:eastAsia="en-US"/>
        </w:rPr>
        <w:t>ВИРІШИЛИ:</w:t>
      </w:r>
    </w:p>
    <w:p w:rsidR="009B6C1D" w:rsidRPr="009B6C1D" w:rsidRDefault="009B6C1D" w:rsidP="009B6C1D">
      <w:pPr>
        <w:ind w:firstLine="720"/>
        <w:jc w:val="both"/>
        <w:rPr>
          <w:b/>
          <w:szCs w:val="20"/>
        </w:rPr>
      </w:pPr>
      <w:r w:rsidRPr="009B6C1D">
        <w:rPr>
          <w:szCs w:val="20"/>
        </w:rPr>
        <w:t>1. Надати дозвіл (згідно з додатком) на продаж індивідуально визначеного майна, що належить до спільної власності територіальних громад сіл, селищ, міст Дніпропетровської області та перебуває на балансі:</w:t>
      </w:r>
    </w:p>
    <w:p w:rsidR="009B6C1D" w:rsidRPr="009B6C1D" w:rsidRDefault="009B6C1D" w:rsidP="009B6C1D">
      <w:pPr>
        <w:jc w:val="both"/>
        <w:rPr>
          <w:szCs w:val="20"/>
        </w:rPr>
      </w:pPr>
    </w:p>
    <w:p w:rsidR="009B6C1D" w:rsidRPr="009B6C1D" w:rsidRDefault="009B6C1D" w:rsidP="009B6C1D">
      <w:pPr>
        <w:ind w:firstLine="720"/>
        <w:jc w:val="both"/>
        <w:rPr>
          <w:szCs w:val="20"/>
        </w:rPr>
      </w:pPr>
      <w:r w:rsidRPr="009B6C1D">
        <w:rPr>
          <w:color w:val="000000"/>
          <w:szCs w:val="28"/>
        </w:rPr>
        <w:t>обласного комунального підприємства культури</w:t>
      </w:r>
      <w:r w:rsidRPr="009B6C1D">
        <w:rPr>
          <w:szCs w:val="20"/>
        </w:rPr>
        <w:t xml:space="preserve"> </w:t>
      </w:r>
      <w:proofErr w:type="spellStart"/>
      <w:r w:rsidRPr="009B6C1D">
        <w:rPr>
          <w:szCs w:val="20"/>
        </w:rPr>
        <w:t>„Дніпропетровський</w:t>
      </w:r>
      <w:proofErr w:type="spellEnd"/>
      <w:r w:rsidRPr="009B6C1D">
        <w:rPr>
          <w:szCs w:val="20"/>
        </w:rPr>
        <w:t xml:space="preserve"> академічний  театр опери та балету”.</w:t>
      </w:r>
    </w:p>
    <w:p w:rsidR="009B6C1D" w:rsidRPr="009B6C1D" w:rsidRDefault="009B6C1D" w:rsidP="009B6C1D">
      <w:pPr>
        <w:tabs>
          <w:tab w:val="left" w:pos="709"/>
        </w:tabs>
        <w:ind w:firstLine="720"/>
        <w:jc w:val="both"/>
        <w:rPr>
          <w:szCs w:val="20"/>
        </w:rPr>
      </w:pPr>
    </w:p>
    <w:p w:rsidR="009B6C1D" w:rsidRPr="009B6C1D" w:rsidRDefault="009B6C1D" w:rsidP="009B6C1D">
      <w:pPr>
        <w:tabs>
          <w:tab w:val="left" w:pos="709"/>
        </w:tabs>
        <w:ind w:firstLine="720"/>
        <w:jc w:val="both"/>
        <w:rPr>
          <w:szCs w:val="20"/>
        </w:rPr>
      </w:pPr>
      <w:r w:rsidRPr="009B6C1D">
        <w:rPr>
          <w:szCs w:val="20"/>
        </w:rPr>
        <w:t>2. Уповноважити керівника підприємства, зазначеного  у пункті 1 цього рішення, здійснити дії щодо відчуження майна.</w:t>
      </w:r>
    </w:p>
    <w:p w:rsidR="009B6C1D" w:rsidRPr="009B6C1D" w:rsidRDefault="009B6C1D" w:rsidP="009B6C1D">
      <w:pPr>
        <w:tabs>
          <w:tab w:val="left" w:pos="709"/>
        </w:tabs>
        <w:ind w:firstLine="720"/>
        <w:jc w:val="both"/>
        <w:rPr>
          <w:szCs w:val="20"/>
        </w:rPr>
      </w:pPr>
    </w:p>
    <w:p w:rsidR="009B6C1D" w:rsidRPr="009B6C1D" w:rsidRDefault="009B6C1D" w:rsidP="009B6C1D">
      <w:pPr>
        <w:tabs>
          <w:tab w:val="left" w:pos="709"/>
        </w:tabs>
        <w:ind w:firstLine="720"/>
        <w:jc w:val="both"/>
        <w:rPr>
          <w:szCs w:val="20"/>
        </w:rPr>
      </w:pPr>
      <w:r w:rsidRPr="009B6C1D">
        <w:rPr>
          <w:szCs w:val="20"/>
        </w:rPr>
        <w:t xml:space="preserve">Продаж майна здійснити з додержанням вимог, установлених чинним законодавством України та Порядком продажу індивідуально визначеного    майна,    затвердженим    рішенням    обласної    ради    від 06 серпня 2004 року № 439-18/ХХІV </w:t>
      </w:r>
      <w:proofErr w:type="spellStart"/>
      <w:r w:rsidRPr="009B6C1D">
        <w:rPr>
          <w:szCs w:val="20"/>
        </w:rPr>
        <w:t>„Про</w:t>
      </w:r>
      <w:proofErr w:type="spellEnd"/>
      <w:r w:rsidRPr="009B6C1D">
        <w:rPr>
          <w:szCs w:val="20"/>
        </w:rPr>
        <w:t xml:space="preserve"> вдосконалення управління майном, що належить до спільної власності територіальних громад області”.</w:t>
      </w:r>
    </w:p>
    <w:p w:rsidR="009B6C1D" w:rsidRPr="009B6C1D" w:rsidRDefault="009B6C1D" w:rsidP="009B6C1D">
      <w:pPr>
        <w:tabs>
          <w:tab w:val="left" w:pos="851"/>
        </w:tabs>
        <w:ind w:firstLine="720"/>
        <w:jc w:val="both"/>
        <w:rPr>
          <w:szCs w:val="20"/>
        </w:rPr>
      </w:pPr>
      <w:r w:rsidRPr="009B6C1D">
        <w:rPr>
          <w:szCs w:val="20"/>
        </w:rPr>
        <w:t>Кошти в розмірі 30% від отриманої суми підприємству згідно з чинним законодавством України перерахувати до бюджету розвитку обласного бюджету.</w:t>
      </w:r>
    </w:p>
    <w:p w:rsidR="009B6C1D" w:rsidRPr="009B6C1D" w:rsidRDefault="009B6C1D" w:rsidP="009B6C1D">
      <w:pPr>
        <w:tabs>
          <w:tab w:val="left" w:pos="900"/>
        </w:tabs>
        <w:ind w:firstLine="720"/>
        <w:jc w:val="both"/>
        <w:rPr>
          <w:szCs w:val="20"/>
        </w:rPr>
      </w:pPr>
      <w:r w:rsidRPr="009B6C1D">
        <w:rPr>
          <w:szCs w:val="20"/>
        </w:rPr>
        <w:t>3. Про продаж індивідуально визначеного майна, що належить до спільної власності територіальних громад сіл, селищ, міст Дніпропетровської області, інформувати обласну раду в 10-денний термін від дня продажу.</w:t>
      </w:r>
    </w:p>
    <w:p w:rsidR="009B6C1D" w:rsidRPr="009B6C1D" w:rsidRDefault="009B6C1D" w:rsidP="009B6C1D">
      <w:pPr>
        <w:ind w:firstLine="720"/>
        <w:jc w:val="both"/>
        <w:rPr>
          <w:szCs w:val="20"/>
        </w:rPr>
      </w:pPr>
      <w:r w:rsidRPr="009B6C1D">
        <w:rPr>
          <w:szCs w:val="20"/>
        </w:rPr>
        <w:lastRenderedPageBreak/>
        <w:t xml:space="preserve">4. Контроль за виконанням цього рішення покласти на постійну комісію обласної ради з питань комунальної власності, </w:t>
      </w:r>
      <w:proofErr w:type="spellStart"/>
      <w:r w:rsidRPr="009B6C1D">
        <w:rPr>
          <w:szCs w:val="20"/>
        </w:rPr>
        <w:t>житлово-</w:t>
      </w:r>
      <w:proofErr w:type="spellEnd"/>
      <w:r w:rsidRPr="009B6C1D">
        <w:rPr>
          <w:szCs w:val="20"/>
        </w:rPr>
        <w:t xml:space="preserve"> комунального господарства. </w:t>
      </w:r>
    </w:p>
    <w:p w:rsidR="009B6C1D" w:rsidRPr="009B6C1D" w:rsidRDefault="009B6C1D" w:rsidP="009B6C1D">
      <w:pPr>
        <w:ind w:firstLine="720"/>
        <w:jc w:val="both"/>
        <w:rPr>
          <w:szCs w:val="28"/>
          <w:u w:val="single"/>
        </w:rPr>
      </w:pPr>
    </w:p>
    <w:p w:rsidR="009B6C1D" w:rsidRPr="009B6C1D" w:rsidRDefault="009B6C1D" w:rsidP="009B6C1D">
      <w:pPr>
        <w:ind w:left="1440" w:right="611" w:firstLine="4372"/>
        <w:rPr>
          <w:szCs w:val="20"/>
        </w:rPr>
      </w:pPr>
      <w:r w:rsidRPr="009B6C1D">
        <w:rPr>
          <w:szCs w:val="20"/>
        </w:rPr>
        <w:t xml:space="preserve">Додаток   </w:t>
      </w:r>
    </w:p>
    <w:p w:rsidR="009B6C1D" w:rsidRPr="009B6C1D" w:rsidRDefault="009B6C1D" w:rsidP="009B6C1D">
      <w:pPr>
        <w:ind w:left="5812"/>
        <w:rPr>
          <w:szCs w:val="20"/>
        </w:rPr>
      </w:pPr>
      <w:r w:rsidRPr="009B6C1D">
        <w:rPr>
          <w:szCs w:val="20"/>
        </w:rPr>
        <w:t>до рішення обласної ради</w:t>
      </w:r>
    </w:p>
    <w:p w:rsidR="009B6C1D" w:rsidRPr="009B6C1D" w:rsidRDefault="009B6C1D" w:rsidP="009B6C1D">
      <w:pPr>
        <w:ind w:left="5812"/>
        <w:rPr>
          <w:szCs w:val="20"/>
          <w:lang w:val="ru-RU"/>
        </w:rPr>
      </w:pPr>
    </w:p>
    <w:p w:rsidR="009B6C1D" w:rsidRPr="009B6C1D" w:rsidRDefault="009B6C1D" w:rsidP="009B6C1D">
      <w:pPr>
        <w:ind w:left="5812"/>
        <w:rPr>
          <w:szCs w:val="20"/>
        </w:rPr>
      </w:pPr>
    </w:p>
    <w:p w:rsidR="009B6C1D" w:rsidRPr="009B6C1D" w:rsidRDefault="009B6C1D" w:rsidP="009B6C1D">
      <w:pPr>
        <w:jc w:val="center"/>
        <w:rPr>
          <w:b/>
          <w:szCs w:val="20"/>
        </w:rPr>
      </w:pPr>
      <w:r w:rsidRPr="009B6C1D">
        <w:rPr>
          <w:b/>
          <w:szCs w:val="20"/>
        </w:rPr>
        <w:t>ПЕРЕЛІК</w:t>
      </w:r>
    </w:p>
    <w:p w:rsidR="009B6C1D" w:rsidRPr="009B6C1D" w:rsidRDefault="009B6C1D" w:rsidP="009B6C1D">
      <w:pPr>
        <w:ind w:left="720" w:right="175"/>
        <w:jc w:val="center"/>
        <w:rPr>
          <w:b/>
          <w:szCs w:val="20"/>
        </w:rPr>
      </w:pPr>
      <w:r w:rsidRPr="009B6C1D">
        <w:rPr>
          <w:b/>
          <w:szCs w:val="20"/>
        </w:rPr>
        <w:t>індивідуально визначеного майн</w:t>
      </w:r>
      <w:r w:rsidRPr="009B6C1D">
        <w:rPr>
          <w:b/>
          <w:szCs w:val="20"/>
          <w:lang w:val="ru-RU"/>
        </w:rPr>
        <w:t>а</w:t>
      </w:r>
      <w:r w:rsidRPr="009B6C1D">
        <w:rPr>
          <w:b/>
          <w:szCs w:val="20"/>
        </w:rPr>
        <w:t xml:space="preserve">, на яке обласна рада </w:t>
      </w:r>
    </w:p>
    <w:p w:rsidR="009B6C1D" w:rsidRPr="009B6C1D" w:rsidRDefault="009B6C1D" w:rsidP="009B6C1D">
      <w:pPr>
        <w:jc w:val="center"/>
        <w:rPr>
          <w:b/>
          <w:szCs w:val="20"/>
        </w:rPr>
      </w:pPr>
      <w:r w:rsidRPr="009B6C1D">
        <w:rPr>
          <w:b/>
          <w:szCs w:val="20"/>
        </w:rPr>
        <w:t>дала згоду на продаж, що належить до спільної власності територіальних громад сіл, селищ, міст Дніпропетровської області й перебуває на балансі</w:t>
      </w:r>
      <w:r w:rsidRPr="009B6C1D">
        <w:rPr>
          <w:szCs w:val="28"/>
        </w:rPr>
        <w:t xml:space="preserve"> </w:t>
      </w:r>
      <w:r w:rsidRPr="009B6C1D">
        <w:rPr>
          <w:b/>
          <w:szCs w:val="28"/>
        </w:rPr>
        <w:t xml:space="preserve">обласних  комунальних підприємств, закладів та установ </w:t>
      </w:r>
    </w:p>
    <w:p w:rsidR="009B6C1D" w:rsidRPr="009B6C1D" w:rsidRDefault="009B6C1D" w:rsidP="009B6C1D">
      <w:pPr>
        <w:jc w:val="both"/>
        <w:rPr>
          <w:szCs w:val="28"/>
        </w:rPr>
      </w:pPr>
    </w:p>
    <w:p w:rsidR="009B6C1D" w:rsidRPr="009B6C1D" w:rsidRDefault="009B6C1D" w:rsidP="009B6C1D">
      <w:pPr>
        <w:ind w:firstLine="708"/>
        <w:jc w:val="both"/>
        <w:rPr>
          <w:szCs w:val="20"/>
        </w:rPr>
      </w:pPr>
      <w:r w:rsidRPr="009B6C1D">
        <w:rPr>
          <w:color w:val="000000"/>
          <w:szCs w:val="28"/>
        </w:rPr>
        <w:t>Обласне комунальне підприємство культури</w:t>
      </w:r>
      <w:r w:rsidRPr="009B6C1D">
        <w:rPr>
          <w:szCs w:val="20"/>
        </w:rPr>
        <w:t xml:space="preserve"> </w:t>
      </w:r>
      <w:proofErr w:type="spellStart"/>
      <w:r w:rsidRPr="009B6C1D">
        <w:rPr>
          <w:szCs w:val="20"/>
        </w:rPr>
        <w:t>„Дніпропетровський</w:t>
      </w:r>
      <w:proofErr w:type="spellEnd"/>
      <w:r w:rsidRPr="009B6C1D">
        <w:rPr>
          <w:szCs w:val="20"/>
        </w:rPr>
        <w:t xml:space="preserve"> академічний театр опери та балету”</w:t>
      </w:r>
    </w:p>
    <w:p w:rsidR="009B6C1D" w:rsidRPr="009B6C1D" w:rsidRDefault="009B6C1D" w:rsidP="009B6C1D">
      <w:pPr>
        <w:ind w:firstLine="708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240"/>
        <w:gridCol w:w="1800"/>
        <w:gridCol w:w="1107"/>
        <w:gridCol w:w="2309"/>
      </w:tblGrid>
      <w:tr w:rsidR="009B6C1D" w:rsidRPr="009B6C1D" w:rsidTr="009B6C1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center"/>
              <w:rPr>
                <w:b/>
                <w:sz w:val="24"/>
              </w:rPr>
            </w:pPr>
            <w:r w:rsidRPr="009B6C1D">
              <w:rPr>
                <w:b/>
                <w:sz w:val="24"/>
              </w:rPr>
              <w:t>№</w:t>
            </w:r>
          </w:p>
          <w:p w:rsidR="009B6C1D" w:rsidRPr="009B6C1D" w:rsidRDefault="009B6C1D" w:rsidP="009B6C1D">
            <w:pPr>
              <w:jc w:val="center"/>
              <w:rPr>
                <w:b/>
                <w:sz w:val="24"/>
              </w:rPr>
            </w:pPr>
            <w:r w:rsidRPr="009B6C1D">
              <w:rPr>
                <w:b/>
                <w:sz w:val="24"/>
              </w:rPr>
              <w:t>з/п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center"/>
              <w:rPr>
                <w:b/>
                <w:szCs w:val="20"/>
              </w:rPr>
            </w:pPr>
            <w:r w:rsidRPr="009B6C1D">
              <w:rPr>
                <w:b/>
                <w:sz w:val="24"/>
              </w:rPr>
              <w:t>Перелік індивідуально визначеного майна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center"/>
              <w:rPr>
                <w:b/>
                <w:sz w:val="24"/>
              </w:rPr>
            </w:pPr>
            <w:r w:rsidRPr="009B6C1D">
              <w:rPr>
                <w:b/>
                <w:sz w:val="24"/>
              </w:rPr>
              <w:t>Інвентарний номер</w:t>
            </w:r>
          </w:p>
          <w:p w:rsidR="009B6C1D" w:rsidRPr="009B6C1D" w:rsidRDefault="009B6C1D" w:rsidP="009B6C1D">
            <w:pPr>
              <w:jc w:val="center"/>
              <w:rPr>
                <w:b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center"/>
              <w:rPr>
                <w:b/>
                <w:sz w:val="24"/>
              </w:rPr>
            </w:pPr>
            <w:r w:rsidRPr="009B6C1D">
              <w:rPr>
                <w:b/>
                <w:sz w:val="24"/>
              </w:rPr>
              <w:t>Рік</w:t>
            </w:r>
          </w:p>
          <w:p w:rsidR="009B6C1D" w:rsidRPr="009B6C1D" w:rsidRDefault="009B6C1D" w:rsidP="009B6C1D">
            <w:pPr>
              <w:jc w:val="center"/>
              <w:rPr>
                <w:b/>
                <w:sz w:val="24"/>
              </w:rPr>
            </w:pPr>
            <w:r w:rsidRPr="009B6C1D">
              <w:rPr>
                <w:b/>
                <w:sz w:val="24"/>
              </w:rPr>
              <w:t>випуску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b/>
                <w:sz w:val="24"/>
              </w:rPr>
            </w:pPr>
            <w:r w:rsidRPr="009B6C1D">
              <w:rPr>
                <w:b/>
                <w:sz w:val="24"/>
              </w:rPr>
              <w:t>Вартість продажу</w:t>
            </w:r>
          </w:p>
          <w:p w:rsidR="009B6C1D" w:rsidRPr="009B6C1D" w:rsidRDefault="009B6C1D" w:rsidP="009B6C1D">
            <w:pPr>
              <w:jc w:val="center"/>
              <w:rPr>
                <w:b/>
                <w:sz w:val="24"/>
                <w:lang w:val="ru-RU"/>
              </w:rPr>
            </w:pPr>
            <w:r w:rsidRPr="009B6C1D">
              <w:rPr>
                <w:b/>
                <w:sz w:val="24"/>
              </w:rPr>
              <w:t>відповідно до експертної оцінки грн.</w:t>
            </w:r>
            <w:r w:rsidRPr="009B6C1D">
              <w:rPr>
                <w:b/>
                <w:sz w:val="24"/>
                <w:lang w:val="ru-RU"/>
              </w:rPr>
              <w:t xml:space="preserve"> </w:t>
            </w:r>
          </w:p>
        </w:tc>
      </w:tr>
      <w:tr w:rsidR="009B6C1D" w:rsidRPr="009B6C1D" w:rsidTr="009B6C1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ru-RU"/>
              </w:rPr>
            </w:pPr>
            <w:r w:rsidRPr="009B6C1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both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Машина холодильна фреонова автоматизована ХМ 22ФУ 200/2</w:t>
            </w:r>
          </w:p>
          <w:p w:rsidR="009B6C1D" w:rsidRPr="009B6C1D" w:rsidRDefault="009B6C1D" w:rsidP="009B6C1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34026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1972</w:t>
            </w: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ru-RU"/>
              </w:rPr>
            </w:pPr>
            <w:r w:rsidRPr="009B6C1D">
              <w:rPr>
                <w:sz w:val="22"/>
                <w:szCs w:val="22"/>
                <w:lang w:val="ru-RU"/>
              </w:rPr>
              <w:t>124100,00</w:t>
            </w: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B6C1D" w:rsidRPr="009B6C1D" w:rsidTr="009B6C1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C1D" w:rsidRPr="009B6C1D" w:rsidRDefault="009B6C1D" w:rsidP="009B6C1D">
            <w:pPr>
              <w:jc w:val="both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Машина холодильна фреонова автоматизована ХМ 22ФУ 200/2</w:t>
            </w:r>
          </w:p>
          <w:p w:rsidR="009B6C1D" w:rsidRPr="009B6C1D" w:rsidRDefault="009B6C1D" w:rsidP="009B6C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34027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  <w:r w:rsidRPr="009B6C1D">
              <w:rPr>
                <w:sz w:val="22"/>
                <w:szCs w:val="22"/>
              </w:rPr>
              <w:t>1972</w:t>
            </w: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ru-RU"/>
              </w:rPr>
            </w:pPr>
            <w:r w:rsidRPr="009B6C1D">
              <w:rPr>
                <w:sz w:val="22"/>
                <w:szCs w:val="22"/>
                <w:lang w:val="ru-RU"/>
              </w:rPr>
              <w:t>124100,00</w:t>
            </w:r>
          </w:p>
          <w:p w:rsidR="009B6C1D" w:rsidRPr="009B6C1D" w:rsidRDefault="009B6C1D" w:rsidP="009B6C1D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B6C1D" w:rsidRPr="009B6C1D" w:rsidRDefault="009B6C1D" w:rsidP="009B6C1D">
      <w:pPr>
        <w:jc w:val="both"/>
        <w:rPr>
          <w:szCs w:val="28"/>
          <w:lang w:val="ru-RU"/>
        </w:rPr>
      </w:pPr>
    </w:p>
    <w:p w:rsidR="009B6C1D" w:rsidRPr="009B6C1D" w:rsidRDefault="009B6C1D" w:rsidP="009B6C1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</w:p>
    <w:p w:rsidR="009B6C1D" w:rsidRPr="00324945" w:rsidRDefault="009B6C1D" w:rsidP="009B6C1D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9B6C1D" w:rsidRPr="002F7632" w:rsidRDefault="009B6C1D" w:rsidP="009B6C1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9B6C1D" w:rsidRPr="00C12C35" w:rsidRDefault="009B6C1D" w:rsidP="009B6C1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9B6C1D" w:rsidRPr="00324945" w:rsidRDefault="009B6C1D" w:rsidP="009B6C1D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9B6C1D" w:rsidRPr="002F7632" w:rsidRDefault="009B6C1D" w:rsidP="009B6C1D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5A620F" w:rsidRDefault="005A620F" w:rsidP="009B6C1D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bCs/>
          <w:color w:val="000000"/>
          <w:szCs w:val="28"/>
          <w:lang w:eastAsia="uk-UA"/>
        </w:rPr>
      </w:pPr>
    </w:p>
    <w:p w:rsidR="005A620F" w:rsidRDefault="005A620F" w:rsidP="009B6C1D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bCs/>
          <w:color w:val="000000"/>
          <w:szCs w:val="28"/>
          <w:lang w:eastAsia="uk-UA"/>
        </w:rPr>
      </w:pPr>
    </w:p>
    <w:p w:rsidR="009B6C1D" w:rsidRDefault="009B6C1D" w:rsidP="009B6C1D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 xml:space="preserve">СЛУХАЛИ </w:t>
      </w:r>
      <w:r>
        <w:rPr>
          <w:b/>
          <w:bCs/>
          <w:color w:val="000000"/>
          <w:szCs w:val="28"/>
          <w:lang w:val="ru-RU" w:eastAsia="uk-UA"/>
        </w:rPr>
        <w:t>10</w:t>
      </w:r>
      <w:r w:rsidRPr="00E319F5">
        <w:rPr>
          <w:b/>
          <w:bCs/>
          <w:color w:val="000000"/>
          <w:szCs w:val="28"/>
          <w:lang w:eastAsia="uk-UA"/>
        </w:rPr>
        <w:t>.</w:t>
      </w:r>
      <w:r>
        <w:rPr>
          <w:b/>
          <w:bCs/>
          <w:color w:val="000000"/>
          <w:szCs w:val="28"/>
          <w:lang w:eastAsia="uk-UA"/>
        </w:rPr>
        <w:t xml:space="preserve"> Різне</w:t>
      </w:r>
    </w:p>
    <w:p w:rsidR="009B6C1D" w:rsidRPr="004C4262" w:rsidRDefault="009B6C1D" w:rsidP="009B6C1D">
      <w:pPr>
        <w:tabs>
          <w:tab w:val="left" w:pos="709"/>
        </w:tabs>
        <w:spacing w:after="160" w:line="276" w:lineRule="auto"/>
        <w:ind w:right="283"/>
        <w:contextualSpacing/>
        <w:jc w:val="both"/>
        <w:rPr>
          <w:color w:val="000000"/>
          <w:sz w:val="26"/>
          <w:szCs w:val="26"/>
          <w:lang w:eastAsia="uk-UA" w:bidi="uk-UA"/>
        </w:rPr>
      </w:pPr>
      <w:r w:rsidRPr="00E319F5">
        <w:rPr>
          <w:b/>
          <w:bCs/>
          <w:color w:val="000000"/>
          <w:szCs w:val="28"/>
          <w:lang w:eastAsia="uk-UA"/>
        </w:rPr>
        <w:tab/>
      </w:r>
      <w:r>
        <w:rPr>
          <w:b/>
          <w:bCs/>
          <w:color w:val="000000"/>
          <w:szCs w:val="28"/>
          <w:lang w:eastAsia="uk-UA"/>
        </w:rPr>
        <w:t>1</w:t>
      </w:r>
      <w:r w:rsidRPr="004C4262">
        <w:rPr>
          <w:b/>
          <w:bCs/>
          <w:color w:val="000000"/>
          <w:szCs w:val="28"/>
          <w:lang w:eastAsia="uk-UA"/>
        </w:rPr>
        <w:t xml:space="preserve">. </w:t>
      </w:r>
      <w:r w:rsidR="004C4262" w:rsidRPr="004C4262">
        <w:rPr>
          <w:color w:val="000000"/>
          <w:sz w:val="26"/>
          <w:szCs w:val="26"/>
          <w:lang w:eastAsia="uk-UA" w:bidi="uk-UA"/>
        </w:rPr>
        <w:t>Про реорганізацію комунального закладу ,,</w:t>
      </w:r>
      <w:proofErr w:type="spellStart"/>
      <w:r w:rsidR="004C4262" w:rsidRPr="004C4262">
        <w:rPr>
          <w:color w:val="000000"/>
          <w:sz w:val="26"/>
          <w:szCs w:val="26"/>
          <w:lang w:eastAsia="uk-UA" w:bidi="uk-UA"/>
        </w:rPr>
        <w:t>Верходніпровський</w:t>
      </w:r>
      <w:proofErr w:type="spellEnd"/>
      <w:r w:rsidR="004C4262" w:rsidRPr="004C4262">
        <w:rPr>
          <w:color w:val="000000"/>
          <w:sz w:val="26"/>
          <w:szCs w:val="26"/>
          <w:lang w:eastAsia="uk-UA" w:bidi="uk-UA"/>
        </w:rPr>
        <w:t xml:space="preserve"> дитячий будинок-інтернат № 1”ДОР” шляхом приєднання </w:t>
      </w:r>
      <w:r w:rsidR="004C4262">
        <w:rPr>
          <w:color w:val="000000"/>
          <w:sz w:val="26"/>
          <w:szCs w:val="26"/>
          <w:lang w:eastAsia="uk-UA" w:bidi="uk-UA"/>
        </w:rPr>
        <w:t>до комунального закладу ,,</w:t>
      </w:r>
      <w:proofErr w:type="spellStart"/>
      <w:r w:rsidR="004C4262">
        <w:rPr>
          <w:color w:val="000000"/>
          <w:sz w:val="26"/>
          <w:szCs w:val="26"/>
          <w:lang w:eastAsia="uk-UA" w:bidi="uk-UA"/>
        </w:rPr>
        <w:t>Верходніпровський</w:t>
      </w:r>
      <w:proofErr w:type="spellEnd"/>
      <w:r w:rsidR="004C4262">
        <w:rPr>
          <w:color w:val="000000"/>
          <w:sz w:val="26"/>
          <w:szCs w:val="26"/>
          <w:lang w:eastAsia="uk-UA" w:bidi="uk-UA"/>
        </w:rPr>
        <w:t xml:space="preserve"> дитячий будинок-інтернат № 2</w:t>
      </w:r>
      <w:r w:rsidR="004C4262" w:rsidRPr="005A620F">
        <w:rPr>
          <w:color w:val="000000"/>
          <w:sz w:val="26"/>
          <w:szCs w:val="26"/>
          <w:lang w:val="ru-RU" w:eastAsia="uk-UA" w:bidi="uk-UA"/>
        </w:rPr>
        <w:t>”</w:t>
      </w:r>
      <w:r w:rsidR="004C4262">
        <w:rPr>
          <w:color w:val="000000"/>
          <w:sz w:val="26"/>
          <w:szCs w:val="26"/>
          <w:lang w:eastAsia="uk-UA" w:bidi="uk-UA"/>
        </w:rPr>
        <w:t xml:space="preserve"> ДОР</w:t>
      </w:r>
      <w:r w:rsidR="004C4262" w:rsidRPr="005A620F">
        <w:rPr>
          <w:color w:val="000000"/>
          <w:sz w:val="26"/>
          <w:szCs w:val="26"/>
          <w:lang w:val="ru-RU" w:eastAsia="uk-UA" w:bidi="uk-UA"/>
        </w:rPr>
        <w:t>”</w:t>
      </w:r>
      <w:r w:rsidRPr="004C4262">
        <w:rPr>
          <w:color w:val="000000"/>
          <w:sz w:val="26"/>
          <w:szCs w:val="26"/>
          <w:lang w:eastAsia="uk-UA" w:bidi="uk-UA"/>
        </w:rPr>
        <w:t xml:space="preserve"> </w:t>
      </w:r>
    </w:p>
    <w:p w:rsidR="009B6C1D" w:rsidRPr="004C4262" w:rsidRDefault="009B6C1D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4C4262">
        <w:rPr>
          <w:szCs w:val="28"/>
          <w:u w:val="single"/>
        </w:rPr>
        <w:t xml:space="preserve">Виступили: </w:t>
      </w:r>
      <w:proofErr w:type="spellStart"/>
      <w:r w:rsidRPr="004C4262">
        <w:rPr>
          <w:szCs w:val="28"/>
        </w:rPr>
        <w:t>Погосян</w:t>
      </w:r>
      <w:proofErr w:type="spellEnd"/>
      <w:r w:rsidRPr="004C4262">
        <w:rPr>
          <w:szCs w:val="28"/>
        </w:rPr>
        <w:t xml:space="preserve"> В.Е.</w:t>
      </w:r>
      <w:r w:rsidRPr="004C4262">
        <w:rPr>
          <w:color w:val="000000"/>
          <w:szCs w:val="28"/>
          <w:lang w:eastAsia="uk-UA"/>
        </w:rPr>
        <w:t xml:space="preserve"> </w:t>
      </w:r>
      <w:proofErr w:type="spellStart"/>
      <w:r w:rsidRPr="004C4262">
        <w:rPr>
          <w:color w:val="000000"/>
          <w:szCs w:val="28"/>
          <w:lang w:eastAsia="uk-UA"/>
        </w:rPr>
        <w:t>Антіпов</w:t>
      </w:r>
      <w:proofErr w:type="spellEnd"/>
      <w:r w:rsidRPr="004C4262">
        <w:rPr>
          <w:color w:val="000000"/>
          <w:szCs w:val="28"/>
          <w:lang w:eastAsia="uk-UA"/>
        </w:rPr>
        <w:t xml:space="preserve"> В.М., </w:t>
      </w:r>
      <w:proofErr w:type="spellStart"/>
      <w:r w:rsidRPr="004C4262">
        <w:rPr>
          <w:color w:val="000000"/>
          <w:szCs w:val="28"/>
          <w:lang w:eastAsia="uk-UA"/>
        </w:rPr>
        <w:t>Юревич</w:t>
      </w:r>
      <w:proofErr w:type="spellEnd"/>
      <w:r w:rsidRPr="004C4262">
        <w:rPr>
          <w:color w:val="000000"/>
          <w:szCs w:val="28"/>
          <w:lang w:eastAsia="uk-UA"/>
        </w:rPr>
        <w:t xml:space="preserve"> Т.А., Мельникова О.В., </w:t>
      </w:r>
    </w:p>
    <w:p w:rsidR="005A620F" w:rsidRDefault="005A620F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color w:val="000000"/>
          <w:szCs w:val="28"/>
          <w:lang w:eastAsia="uk-UA"/>
        </w:rPr>
      </w:pPr>
    </w:p>
    <w:p w:rsidR="005A620F" w:rsidRDefault="005A620F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color w:val="000000"/>
          <w:szCs w:val="28"/>
          <w:lang w:eastAsia="uk-UA"/>
        </w:rPr>
      </w:pPr>
    </w:p>
    <w:p w:rsidR="004C4262" w:rsidRDefault="00F94881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</w:pPr>
      <w:r w:rsidRPr="00F94881">
        <w:rPr>
          <w:b/>
          <w:color w:val="000000"/>
          <w:szCs w:val="28"/>
          <w:lang w:eastAsia="uk-UA"/>
        </w:rPr>
        <w:lastRenderedPageBreak/>
        <w:t>ВИРІШИЛИ:</w:t>
      </w:r>
      <w:r w:rsidR="004C4262" w:rsidRPr="004C4262">
        <w:t xml:space="preserve"> </w:t>
      </w:r>
    </w:p>
    <w:p w:rsidR="00F41E37" w:rsidRDefault="004C4262" w:rsidP="004A1116">
      <w:pPr>
        <w:pStyle w:val="4"/>
        <w:jc w:val="both"/>
        <w:rPr>
          <w:b w:val="0"/>
          <w:color w:val="000000"/>
          <w:sz w:val="26"/>
          <w:szCs w:val="26"/>
          <w:lang w:eastAsia="uk-UA" w:bidi="uk-UA"/>
        </w:rPr>
      </w:pPr>
      <w:r>
        <w:rPr>
          <w:color w:val="000000"/>
          <w:szCs w:val="28"/>
          <w:lang w:eastAsia="uk-UA"/>
        </w:rPr>
        <w:tab/>
      </w:r>
      <w:r w:rsidR="004A1116">
        <w:rPr>
          <w:color w:val="000000"/>
          <w:szCs w:val="28"/>
          <w:lang w:eastAsia="uk-UA"/>
        </w:rPr>
        <w:t xml:space="preserve">1. </w:t>
      </w:r>
      <w:r w:rsidRPr="004A1116">
        <w:rPr>
          <w:b w:val="0"/>
          <w:color w:val="000000"/>
          <w:sz w:val="26"/>
          <w:szCs w:val="26"/>
          <w:lang w:eastAsia="uk-UA" w:bidi="uk-UA"/>
        </w:rPr>
        <w:t>В зв'язку з поданням недостовірної інформації</w:t>
      </w:r>
      <w:r w:rsidR="00F41E37" w:rsidRPr="004A1116">
        <w:rPr>
          <w:b w:val="0"/>
          <w:color w:val="000000"/>
          <w:sz w:val="26"/>
          <w:szCs w:val="26"/>
          <w:lang w:eastAsia="uk-UA" w:bidi="uk-UA"/>
        </w:rPr>
        <w:t>, яка зазначена у листі-підставі від 23.03.2020 вих. № 1975/0/192-20 для прийняття рішення про</w:t>
      </w:r>
      <w:r w:rsidRPr="004A1116">
        <w:rPr>
          <w:b w:val="0"/>
          <w:color w:val="000000"/>
          <w:sz w:val="26"/>
          <w:szCs w:val="26"/>
          <w:lang w:eastAsia="uk-UA" w:bidi="uk-UA"/>
        </w:rPr>
        <w:t xml:space="preserve"> </w:t>
      </w:r>
      <w:r w:rsidR="00F41E37" w:rsidRPr="004A1116">
        <w:rPr>
          <w:b w:val="0"/>
          <w:color w:val="000000"/>
          <w:sz w:val="26"/>
          <w:szCs w:val="26"/>
          <w:lang w:eastAsia="uk-UA" w:bidi="uk-UA"/>
        </w:rPr>
        <w:t>реорганізації комунального закладу ,,</w:t>
      </w:r>
      <w:proofErr w:type="spellStart"/>
      <w:r w:rsidR="00F41E37" w:rsidRPr="004A1116">
        <w:rPr>
          <w:b w:val="0"/>
          <w:color w:val="000000"/>
          <w:sz w:val="26"/>
          <w:szCs w:val="26"/>
          <w:lang w:eastAsia="uk-UA" w:bidi="uk-UA"/>
        </w:rPr>
        <w:t>Верходніпровський</w:t>
      </w:r>
      <w:proofErr w:type="spellEnd"/>
      <w:r w:rsidR="00F41E37" w:rsidRPr="004A1116">
        <w:rPr>
          <w:b w:val="0"/>
          <w:color w:val="000000"/>
          <w:sz w:val="26"/>
          <w:szCs w:val="26"/>
          <w:lang w:eastAsia="uk-UA" w:bidi="uk-UA"/>
        </w:rPr>
        <w:t xml:space="preserve"> дитячий будинок-інтернат № 1”ДОР” шляхом приєднання до комунального закладу ,,</w:t>
      </w:r>
      <w:proofErr w:type="spellStart"/>
      <w:r w:rsidR="00F41E37" w:rsidRPr="004A1116">
        <w:rPr>
          <w:b w:val="0"/>
          <w:color w:val="000000"/>
          <w:sz w:val="26"/>
          <w:szCs w:val="26"/>
          <w:lang w:eastAsia="uk-UA" w:bidi="uk-UA"/>
        </w:rPr>
        <w:t>Верходніпровський</w:t>
      </w:r>
      <w:proofErr w:type="spellEnd"/>
      <w:r w:rsidR="00F41E37" w:rsidRPr="004A1116">
        <w:rPr>
          <w:b w:val="0"/>
          <w:color w:val="000000"/>
          <w:sz w:val="26"/>
          <w:szCs w:val="26"/>
          <w:lang w:eastAsia="uk-UA" w:bidi="uk-UA"/>
        </w:rPr>
        <w:t xml:space="preserve"> дитячий будинок-інтернат № 2” ДОР”</w:t>
      </w:r>
      <w:r w:rsidRPr="004A1116">
        <w:rPr>
          <w:b w:val="0"/>
          <w:color w:val="000000"/>
          <w:sz w:val="26"/>
          <w:szCs w:val="26"/>
          <w:lang w:eastAsia="uk-UA" w:bidi="uk-UA"/>
        </w:rPr>
        <w:t>,</w:t>
      </w:r>
      <w:r w:rsidR="00F41E37" w:rsidRPr="004A1116">
        <w:rPr>
          <w:b w:val="0"/>
          <w:color w:val="000000"/>
          <w:sz w:val="26"/>
          <w:szCs w:val="26"/>
          <w:lang w:eastAsia="uk-UA" w:bidi="uk-UA"/>
        </w:rPr>
        <w:t xml:space="preserve"> звернутися до голови </w:t>
      </w:r>
      <w:proofErr w:type="spellStart"/>
      <w:r w:rsidR="00F41E37" w:rsidRPr="004A1116">
        <w:rPr>
          <w:b w:val="0"/>
          <w:color w:val="000000"/>
          <w:sz w:val="26"/>
          <w:szCs w:val="26"/>
          <w:lang w:eastAsia="uk-UA" w:bidi="uk-UA"/>
        </w:rPr>
        <w:t>обдержадміністрації</w:t>
      </w:r>
      <w:proofErr w:type="spellEnd"/>
      <w:r w:rsidR="00F41E37" w:rsidRPr="004A1116">
        <w:rPr>
          <w:b w:val="0"/>
          <w:color w:val="000000"/>
          <w:sz w:val="26"/>
          <w:szCs w:val="26"/>
          <w:lang w:eastAsia="uk-UA" w:bidi="uk-UA"/>
        </w:rPr>
        <w:t xml:space="preserve"> стосовно  притягнення до відповідальності директора департаменту соціального захисту населення облдержадміністрації Кришень О. В. та начальника відділу стаціонарних установ </w:t>
      </w:r>
      <w:r w:rsidR="004A1116" w:rsidRPr="004A1116">
        <w:rPr>
          <w:b w:val="0"/>
          <w:color w:val="000000"/>
          <w:sz w:val="26"/>
          <w:szCs w:val="26"/>
          <w:lang w:eastAsia="uk-UA" w:bidi="uk-UA"/>
        </w:rPr>
        <w:t>у</w:t>
      </w:r>
      <w:r w:rsidR="00F41E37" w:rsidRPr="004A1116">
        <w:rPr>
          <w:b w:val="0"/>
          <w:color w:val="000000"/>
          <w:sz w:val="26"/>
          <w:szCs w:val="26"/>
          <w:lang w:eastAsia="uk-UA" w:bidi="uk-UA"/>
        </w:rPr>
        <w:t>правління інтегрованих соціальних послуг</w:t>
      </w:r>
      <w:r w:rsidR="004A1116">
        <w:rPr>
          <w:b w:val="0"/>
          <w:color w:val="000000"/>
          <w:sz w:val="26"/>
          <w:szCs w:val="26"/>
          <w:lang w:eastAsia="uk-UA" w:bidi="uk-UA"/>
        </w:rPr>
        <w:t xml:space="preserve"> </w:t>
      </w:r>
      <w:r w:rsidR="004A1116" w:rsidRPr="004A1116">
        <w:rPr>
          <w:b w:val="0"/>
          <w:color w:val="000000"/>
          <w:sz w:val="26"/>
          <w:szCs w:val="26"/>
          <w:lang w:eastAsia="uk-UA" w:bidi="uk-UA"/>
        </w:rPr>
        <w:t>департаменту соціального захисту населення облдержадміністрації</w:t>
      </w:r>
      <w:r w:rsidR="004A1116">
        <w:rPr>
          <w:b w:val="0"/>
          <w:color w:val="000000"/>
          <w:sz w:val="26"/>
          <w:szCs w:val="26"/>
          <w:lang w:eastAsia="uk-UA" w:bidi="uk-UA"/>
        </w:rPr>
        <w:t xml:space="preserve">  Михайленко О.В.</w:t>
      </w:r>
    </w:p>
    <w:p w:rsidR="00CE35D4" w:rsidRDefault="00CE35D4" w:rsidP="00CE35D4">
      <w:pPr>
        <w:ind w:firstLine="708"/>
        <w:jc w:val="both"/>
        <w:rPr>
          <w:color w:val="000000"/>
          <w:sz w:val="26"/>
          <w:szCs w:val="26"/>
          <w:lang w:eastAsia="uk-UA" w:bidi="uk-UA"/>
        </w:rPr>
      </w:pPr>
      <w:r>
        <w:rPr>
          <w:lang w:eastAsia="uk-UA" w:bidi="uk-UA"/>
        </w:rPr>
        <w:t>2. Запросити</w:t>
      </w:r>
      <w:r w:rsidRPr="00FF2CC6">
        <w:rPr>
          <w:lang w:eastAsia="uk-UA" w:bidi="uk-UA"/>
        </w:rPr>
        <w:t xml:space="preserve"> на наступне засідання комісії (29.05.2020) </w:t>
      </w:r>
      <w:r w:rsidRPr="00872CC2">
        <w:rPr>
          <w:color w:val="000000"/>
          <w:szCs w:val="28"/>
          <w:lang w:eastAsia="uk-UA" w:bidi="uk-UA"/>
        </w:rPr>
        <w:t>представника облдержадміністрації</w:t>
      </w:r>
      <w:r w:rsidRPr="00FF2CC6">
        <w:rPr>
          <w:color w:val="000000"/>
          <w:sz w:val="26"/>
          <w:szCs w:val="26"/>
          <w:lang w:eastAsia="uk-UA" w:bidi="uk-UA"/>
        </w:rPr>
        <w:t xml:space="preserve"> для надання роз’яснень з вищезазначеного питання</w:t>
      </w:r>
      <w:r>
        <w:rPr>
          <w:color w:val="000000"/>
          <w:sz w:val="26"/>
          <w:szCs w:val="26"/>
          <w:lang w:eastAsia="uk-UA" w:bidi="uk-UA"/>
        </w:rPr>
        <w:t>.</w:t>
      </w:r>
    </w:p>
    <w:p w:rsidR="004A1116" w:rsidRDefault="004A1116" w:rsidP="00FF2CC6">
      <w:pPr>
        <w:ind w:firstLine="708"/>
        <w:jc w:val="both"/>
        <w:rPr>
          <w:color w:val="000000"/>
          <w:sz w:val="26"/>
          <w:szCs w:val="26"/>
          <w:lang w:eastAsia="uk-UA" w:bidi="uk-UA"/>
        </w:rPr>
      </w:pPr>
    </w:p>
    <w:p w:rsidR="00FF2CC6" w:rsidRPr="00FF2CC6" w:rsidRDefault="00FF2CC6" w:rsidP="00FF2CC6">
      <w:pPr>
        <w:ind w:firstLine="708"/>
        <w:jc w:val="both"/>
        <w:rPr>
          <w:lang w:eastAsia="uk-UA" w:bidi="uk-UA"/>
        </w:rPr>
      </w:pPr>
    </w:p>
    <w:p w:rsidR="004A1116" w:rsidRPr="00324945" w:rsidRDefault="004A1116" w:rsidP="004A1116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4A1116" w:rsidRPr="002F7632" w:rsidRDefault="004A1116" w:rsidP="004A11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4A1116" w:rsidRPr="00C12C35" w:rsidRDefault="004A1116" w:rsidP="004A111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             </w:t>
      </w: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</w:t>
      </w:r>
      <w:r>
        <w:rPr>
          <w:rFonts w:eastAsia="Calibri"/>
          <w:b/>
          <w:bCs/>
          <w:color w:val="00000A"/>
          <w:szCs w:val="28"/>
          <w:lang w:eastAsia="en-US"/>
        </w:rPr>
        <w:t>1 (</w:t>
      </w:r>
      <w:proofErr w:type="spellStart"/>
      <w:r>
        <w:rPr>
          <w:rFonts w:eastAsia="Calibri"/>
          <w:b/>
          <w:bCs/>
          <w:color w:val="00000A"/>
          <w:szCs w:val="28"/>
          <w:lang w:eastAsia="en-US"/>
        </w:rPr>
        <w:t>Бутковський</w:t>
      </w:r>
      <w:proofErr w:type="spellEnd"/>
      <w:r>
        <w:rPr>
          <w:rFonts w:eastAsia="Calibri"/>
          <w:b/>
          <w:bCs/>
          <w:color w:val="00000A"/>
          <w:szCs w:val="28"/>
          <w:lang w:eastAsia="en-US"/>
        </w:rPr>
        <w:t xml:space="preserve"> В.В.)</w:t>
      </w:r>
    </w:p>
    <w:p w:rsidR="004A1116" w:rsidRPr="00324945" w:rsidRDefault="004A1116" w:rsidP="004A111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F94881" w:rsidRDefault="004A1116" w:rsidP="004A1116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 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9263E6" w:rsidRDefault="009263E6" w:rsidP="004A1116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</w:p>
    <w:p w:rsidR="009263E6" w:rsidRPr="004C4262" w:rsidRDefault="009263E6" w:rsidP="004A1116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</w:p>
    <w:p w:rsidR="009263E6" w:rsidRDefault="009263E6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b/>
          <w:color w:val="000000"/>
          <w:szCs w:val="28"/>
          <w:lang w:eastAsia="uk-UA"/>
        </w:rPr>
        <w:tab/>
        <w:t xml:space="preserve">2. </w:t>
      </w:r>
      <w:r w:rsidRPr="009263E6">
        <w:rPr>
          <w:color w:val="000000"/>
          <w:szCs w:val="28"/>
          <w:lang w:eastAsia="uk-UA"/>
        </w:rPr>
        <w:t xml:space="preserve">Рекомендувати голові обласної ради включати представників постійної комісії до складу комісії з перевірки  окремих питань діяльності та ефективності використання бюджетних коштів і майна, що належить до спільної власності територіальних громад сіл, селищ, міст </w:t>
      </w:r>
      <w:proofErr w:type="spellStart"/>
      <w:r w:rsidRPr="009263E6">
        <w:rPr>
          <w:color w:val="000000"/>
          <w:szCs w:val="28"/>
          <w:lang w:eastAsia="uk-UA"/>
        </w:rPr>
        <w:t>Дніпропетропетровської</w:t>
      </w:r>
      <w:proofErr w:type="spellEnd"/>
      <w:r w:rsidRPr="009263E6">
        <w:rPr>
          <w:color w:val="000000"/>
          <w:szCs w:val="28"/>
          <w:lang w:eastAsia="uk-UA"/>
        </w:rPr>
        <w:t xml:space="preserve"> області"</w:t>
      </w:r>
      <w:r>
        <w:rPr>
          <w:color w:val="000000"/>
          <w:szCs w:val="28"/>
          <w:lang w:eastAsia="uk-UA"/>
        </w:rPr>
        <w:t>.</w:t>
      </w:r>
    </w:p>
    <w:p w:rsidR="009263E6" w:rsidRPr="00324945" w:rsidRDefault="009263E6" w:rsidP="009263E6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9263E6" w:rsidRPr="002F7632" w:rsidRDefault="009263E6" w:rsidP="009263E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9263E6" w:rsidRPr="00C12C35" w:rsidRDefault="009263E6" w:rsidP="009263E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0 </w:t>
      </w:r>
    </w:p>
    <w:p w:rsidR="009263E6" w:rsidRPr="00324945" w:rsidRDefault="009263E6" w:rsidP="009263E6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9263E6" w:rsidRPr="004C4262" w:rsidRDefault="009263E6" w:rsidP="009263E6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 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 </w:t>
      </w:r>
      <w:r>
        <w:rPr>
          <w:rFonts w:eastAsia="Calibri"/>
          <w:b/>
          <w:bCs/>
          <w:color w:val="00000A"/>
          <w:szCs w:val="28"/>
          <w:lang w:val="ru-RU" w:eastAsia="en-US"/>
        </w:rPr>
        <w:t>7</w:t>
      </w:r>
    </w:p>
    <w:p w:rsidR="009263E6" w:rsidRDefault="009263E6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color w:val="000000"/>
          <w:szCs w:val="28"/>
          <w:lang w:eastAsia="uk-UA"/>
        </w:rPr>
      </w:pPr>
    </w:p>
    <w:p w:rsidR="009263E6" w:rsidRDefault="009263E6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color w:val="000000"/>
          <w:szCs w:val="28"/>
          <w:lang w:eastAsia="uk-UA"/>
        </w:rPr>
      </w:pPr>
    </w:p>
    <w:p w:rsidR="009263E6" w:rsidRDefault="009263E6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b/>
          <w:color w:val="000000"/>
          <w:szCs w:val="28"/>
          <w:lang w:eastAsia="uk-UA"/>
        </w:rPr>
      </w:pPr>
      <w:bookmarkStart w:id="0" w:name="_GoBack"/>
      <w:bookmarkEnd w:id="0"/>
    </w:p>
    <w:p w:rsidR="004A1116" w:rsidRDefault="00D7704C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 w:rsidRPr="00F41E37">
        <w:rPr>
          <w:color w:val="000000"/>
          <w:szCs w:val="28"/>
          <w:lang w:eastAsia="uk-UA"/>
        </w:rPr>
        <w:tab/>
      </w:r>
      <w:r w:rsidR="009263E6">
        <w:rPr>
          <w:b/>
          <w:color w:val="000000"/>
          <w:szCs w:val="28"/>
          <w:lang w:val="ru-RU" w:eastAsia="uk-UA"/>
        </w:rPr>
        <w:t>3</w:t>
      </w:r>
      <w:r w:rsidRPr="004A1116">
        <w:rPr>
          <w:b/>
          <w:color w:val="000000"/>
          <w:szCs w:val="28"/>
          <w:lang w:val="ru-RU" w:eastAsia="uk-UA"/>
        </w:rPr>
        <w:t>.</w:t>
      </w:r>
      <w:r w:rsidRPr="00D7704C">
        <w:t xml:space="preserve"> </w:t>
      </w:r>
      <w:r w:rsidR="004A1116">
        <w:t xml:space="preserve">Про хід виконання робіт </w:t>
      </w:r>
      <w:r w:rsidR="004A1116" w:rsidRPr="00D7704C">
        <w:rPr>
          <w:color w:val="000000"/>
          <w:szCs w:val="28"/>
          <w:lang w:eastAsia="uk-UA"/>
        </w:rPr>
        <w:t>по</w:t>
      </w:r>
      <w:r w:rsidR="004A1116">
        <w:rPr>
          <w:color w:val="000000"/>
          <w:szCs w:val="28"/>
          <w:lang w:eastAsia="uk-UA"/>
        </w:rPr>
        <w:t xml:space="preserve"> ремонту</w:t>
      </w:r>
      <w:r w:rsidR="004A1116" w:rsidRPr="00D7704C">
        <w:rPr>
          <w:color w:val="000000"/>
          <w:szCs w:val="28"/>
          <w:lang w:eastAsia="uk-UA"/>
        </w:rPr>
        <w:t xml:space="preserve"> каналізаційної насосної станції та водоводу</w:t>
      </w:r>
      <w:r w:rsidR="004A1116">
        <w:rPr>
          <w:color w:val="000000"/>
          <w:szCs w:val="28"/>
          <w:lang w:eastAsia="uk-UA"/>
        </w:rPr>
        <w:t xml:space="preserve"> с. </w:t>
      </w:r>
      <w:proofErr w:type="spellStart"/>
      <w:r w:rsidR="004A1116" w:rsidRPr="00D7704C">
        <w:rPr>
          <w:color w:val="000000"/>
          <w:szCs w:val="28"/>
          <w:lang w:eastAsia="uk-UA"/>
        </w:rPr>
        <w:t>Новомикола</w:t>
      </w:r>
      <w:r w:rsidR="004A1116">
        <w:rPr>
          <w:color w:val="000000"/>
          <w:szCs w:val="28"/>
          <w:lang w:eastAsia="uk-UA"/>
        </w:rPr>
        <w:t>їка</w:t>
      </w:r>
      <w:proofErr w:type="spellEnd"/>
      <w:r w:rsidR="004A1116" w:rsidRPr="00D7704C">
        <w:rPr>
          <w:color w:val="000000"/>
          <w:szCs w:val="28"/>
          <w:lang w:eastAsia="uk-UA"/>
        </w:rPr>
        <w:t>, як</w:t>
      </w:r>
      <w:r w:rsidR="004A1116">
        <w:rPr>
          <w:color w:val="000000"/>
          <w:szCs w:val="28"/>
          <w:lang w:eastAsia="uk-UA"/>
        </w:rPr>
        <w:t>а</w:t>
      </w:r>
      <w:r w:rsidR="004A1116" w:rsidRPr="00D7704C">
        <w:rPr>
          <w:color w:val="000000"/>
          <w:szCs w:val="28"/>
          <w:lang w:eastAsia="uk-UA"/>
        </w:rPr>
        <w:t xml:space="preserve"> </w:t>
      </w:r>
      <w:r w:rsidR="004A1116">
        <w:rPr>
          <w:color w:val="000000"/>
          <w:szCs w:val="28"/>
          <w:lang w:eastAsia="uk-UA"/>
        </w:rPr>
        <w:t>проводиться</w:t>
      </w:r>
      <w:r w:rsidR="004A1116" w:rsidRPr="00D7704C">
        <w:rPr>
          <w:color w:val="000000"/>
          <w:szCs w:val="28"/>
          <w:lang w:eastAsia="uk-UA"/>
        </w:rPr>
        <w:t xml:space="preserve"> в рамках програми</w:t>
      </w:r>
      <w:proofErr w:type="gramStart"/>
      <w:r w:rsidR="004A1116" w:rsidRPr="00D7704C">
        <w:rPr>
          <w:color w:val="000000"/>
          <w:szCs w:val="28"/>
          <w:lang w:eastAsia="uk-UA"/>
        </w:rPr>
        <w:t xml:space="preserve"> ,</w:t>
      </w:r>
      <w:proofErr w:type="gramEnd"/>
      <w:r w:rsidR="004A1116" w:rsidRPr="00D7704C">
        <w:rPr>
          <w:color w:val="000000"/>
          <w:szCs w:val="28"/>
          <w:lang w:eastAsia="uk-UA"/>
        </w:rPr>
        <w:t>,Питна вода Дніпропетровщини” на 2006-2020 роки”.</w:t>
      </w:r>
    </w:p>
    <w:p w:rsidR="00925901" w:rsidRDefault="00925901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</w:pPr>
    </w:p>
    <w:p w:rsidR="004A1116" w:rsidRDefault="004A1116" w:rsidP="009B6C1D">
      <w:pPr>
        <w:tabs>
          <w:tab w:val="left" w:pos="426"/>
          <w:tab w:val="left" w:pos="1985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t xml:space="preserve"> </w:t>
      </w:r>
      <w:r w:rsidRPr="004A1116">
        <w:rPr>
          <w:b/>
        </w:rPr>
        <w:t>ВИРІШИЛИ:</w:t>
      </w:r>
    </w:p>
    <w:p w:rsidR="00D7704C" w:rsidRDefault="004A1116" w:rsidP="004A1116">
      <w:pPr>
        <w:tabs>
          <w:tab w:val="left" w:pos="426"/>
          <w:tab w:val="left" w:pos="709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ab/>
      </w:r>
      <w:r>
        <w:rPr>
          <w:color w:val="000000"/>
          <w:szCs w:val="28"/>
          <w:lang w:eastAsia="uk-UA"/>
        </w:rPr>
        <w:tab/>
      </w:r>
      <w:r w:rsidR="00D7704C" w:rsidRPr="00D7704C">
        <w:rPr>
          <w:color w:val="000000"/>
          <w:szCs w:val="28"/>
          <w:lang w:eastAsia="uk-UA"/>
        </w:rPr>
        <w:t xml:space="preserve">Доручити </w:t>
      </w:r>
      <w:proofErr w:type="spellStart"/>
      <w:r w:rsidR="00D7704C" w:rsidRPr="00D7704C">
        <w:rPr>
          <w:color w:val="000000"/>
          <w:szCs w:val="28"/>
          <w:lang w:eastAsia="uk-UA"/>
        </w:rPr>
        <w:t>Бутковському</w:t>
      </w:r>
      <w:proofErr w:type="spellEnd"/>
      <w:r w:rsidR="00D7704C" w:rsidRPr="00D7704C">
        <w:rPr>
          <w:color w:val="000000"/>
          <w:szCs w:val="28"/>
          <w:lang w:eastAsia="uk-UA"/>
        </w:rPr>
        <w:t xml:space="preserve"> В.В. та </w:t>
      </w:r>
      <w:proofErr w:type="spellStart"/>
      <w:r w:rsidR="00D7704C" w:rsidRPr="00D7704C">
        <w:rPr>
          <w:color w:val="000000"/>
          <w:szCs w:val="28"/>
          <w:lang w:eastAsia="uk-UA"/>
        </w:rPr>
        <w:t>Юревич</w:t>
      </w:r>
      <w:proofErr w:type="spellEnd"/>
      <w:r w:rsidR="00D7704C" w:rsidRPr="00D7704C">
        <w:rPr>
          <w:color w:val="000000"/>
          <w:szCs w:val="28"/>
          <w:lang w:eastAsia="uk-UA"/>
        </w:rPr>
        <w:t xml:space="preserve"> Т.А. 27 травня 2020 року  провести обстеження ходу виконання робіт по </w:t>
      </w:r>
      <w:r w:rsidR="00D7704C">
        <w:rPr>
          <w:color w:val="000000"/>
          <w:szCs w:val="28"/>
          <w:lang w:eastAsia="uk-UA"/>
        </w:rPr>
        <w:t>ре</w:t>
      </w:r>
      <w:r>
        <w:rPr>
          <w:color w:val="000000"/>
          <w:szCs w:val="28"/>
          <w:lang w:eastAsia="uk-UA"/>
        </w:rPr>
        <w:t>монту</w:t>
      </w:r>
      <w:r w:rsidR="00D7704C" w:rsidRPr="00D7704C">
        <w:rPr>
          <w:color w:val="000000"/>
          <w:szCs w:val="28"/>
          <w:lang w:eastAsia="uk-UA"/>
        </w:rPr>
        <w:t xml:space="preserve"> каналізаційної </w:t>
      </w:r>
      <w:r w:rsidR="00D7704C" w:rsidRPr="00D7704C">
        <w:rPr>
          <w:color w:val="000000"/>
          <w:szCs w:val="28"/>
          <w:lang w:eastAsia="uk-UA"/>
        </w:rPr>
        <w:lastRenderedPageBreak/>
        <w:t>насосної станції та водоводу</w:t>
      </w:r>
      <w:r w:rsidR="00D7704C">
        <w:rPr>
          <w:color w:val="000000"/>
          <w:szCs w:val="28"/>
          <w:lang w:eastAsia="uk-UA"/>
        </w:rPr>
        <w:t xml:space="preserve"> с. </w:t>
      </w:r>
      <w:proofErr w:type="spellStart"/>
      <w:r w:rsidR="00D7704C" w:rsidRPr="00D7704C">
        <w:rPr>
          <w:color w:val="000000"/>
          <w:szCs w:val="28"/>
          <w:lang w:eastAsia="uk-UA"/>
        </w:rPr>
        <w:t>Новомикола</w:t>
      </w:r>
      <w:r w:rsidR="00D7704C">
        <w:rPr>
          <w:color w:val="000000"/>
          <w:szCs w:val="28"/>
          <w:lang w:eastAsia="uk-UA"/>
        </w:rPr>
        <w:t>їка</w:t>
      </w:r>
      <w:proofErr w:type="spellEnd"/>
      <w:r w:rsidR="00D7704C" w:rsidRPr="00D7704C">
        <w:rPr>
          <w:color w:val="000000"/>
          <w:szCs w:val="28"/>
          <w:lang w:eastAsia="uk-UA"/>
        </w:rPr>
        <w:t>, як</w:t>
      </w:r>
      <w:r w:rsidR="00D7704C">
        <w:rPr>
          <w:color w:val="000000"/>
          <w:szCs w:val="28"/>
          <w:lang w:eastAsia="uk-UA"/>
        </w:rPr>
        <w:t>а</w:t>
      </w:r>
      <w:r w:rsidR="00D7704C" w:rsidRPr="00D7704C">
        <w:rPr>
          <w:color w:val="000000"/>
          <w:szCs w:val="28"/>
          <w:lang w:eastAsia="uk-UA"/>
        </w:rPr>
        <w:t xml:space="preserve"> </w:t>
      </w:r>
      <w:r w:rsidR="00D7704C">
        <w:rPr>
          <w:color w:val="000000"/>
          <w:szCs w:val="28"/>
          <w:lang w:eastAsia="uk-UA"/>
        </w:rPr>
        <w:t>проводиться</w:t>
      </w:r>
      <w:r w:rsidR="00D7704C" w:rsidRPr="00D7704C">
        <w:rPr>
          <w:color w:val="000000"/>
          <w:szCs w:val="28"/>
          <w:lang w:eastAsia="uk-UA"/>
        </w:rPr>
        <w:t xml:space="preserve"> в рамках програми ,,Питна вода Дніпропетровщини” на 2006-2020 роки”.</w:t>
      </w:r>
    </w:p>
    <w:p w:rsidR="00925901" w:rsidRDefault="00925901" w:rsidP="004A1116">
      <w:pPr>
        <w:tabs>
          <w:tab w:val="left" w:pos="426"/>
          <w:tab w:val="left" w:pos="709"/>
        </w:tabs>
        <w:spacing w:line="276" w:lineRule="auto"/>
        <w:ind w:right="283"/>
        <w:contextualSpacing/>
        <w:jc w:val="both"/>
        <w:rPr>
          <w:color w:val="000000"/>
          <w:szCs w:val="28"/>
          <w:lang w:eastAsia="uk-UA"/>
        </w:rPr>
      </w:pPr>
    </w:p>
    <w:p w:rsidR="004A1116" w:rsidRPr="00D7704C" w:rsidRDefault="00925901" w:rsidP="004A1116">
      <w:pPr>
        <w:tabs>
          <w:tab w:val="left" w:pos="426"/>
          <w:tab w:val="left" w:pos="709"/>
        </w:tabs>
        <w:spacing w:line="276" w:lineRule="auto"/>
        <w:ind w:right="283"/>
        <w:contextualSpacing/>
        <w:jc w:val="both"/>
        <w:rPr>
          <w:szCs w:val="28"/>
        </w:rPr>
      </w:pPr>
      <w:r>
        <w:rPr>
          <w:szCs w:val="28"/>
        </w:rPr>
        <w:tab/>
        <w:t xml:space="preserve">Через збій зв’язку  у голосуванні не взяли участь: </w:t>
      </w:r>
      <w:proofErr w:type="spellStart"/>
      <w:r w:rsidRPr="009851F9">
        <w:rPr>
          <w:color w:val="000000"/>
          <w:szCs w:val="28"/>
          <w:lang w:eastAsia="uk-UA"/>
        </w:rPr>
        <w:t>Туровська</w:t>
      </w:r>
      <w:proofErr w:type="spellEnd"/>
      <w:r w:rsidRPr="009851F9">
        <w:rPr>
          <w:color w:val="000000"/>
          <w:szCs w:val="28"/>
          <w:lang w:eastAsia="uk-UA"/>
        </w:rPr>
        <w:t xml:space="preserve"> І.Л.</w:t>
      </w:r>
    </w:p>
    <w:p w:rsidR="00D7704C" w:rsidRPr="00324945" w:rsidRDefault="00D7704C" w:rsidP="00D7704C">
      <w:pPr>
        <w:tabs>
          <w:tab w:val="left" w:pos="0"/>
          <w:tab w:val="left" w:pos="426"/>
        </w:tabs>
        <w:ind w:left="426"/>
        <w:jc w:val="both"/>
        <w:rPr>
          <w:b/>
          <w:szCs w:val="28"/>
        </w:rPr>
      </w:pPr>
      <w:r w:rsidRPr="00324945">
        <w:rPr>
          <w:b/>
          <w:szCs w:val="28"/>
        </w:rPr>
        <w:t>Результати голосування:</w:t>
      </w:r>
    </w:p>
    <w:p w:rsidR="00D7704C" w:rsidRPr="002F7632" w:rsidRDefault="00D7704C" w:rsidP="00D7704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val="ru-RU"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за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92590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D7704C" w:rsidRPr="00C12C35" w:rsidRDefault="00D7704C" w:rsidP="00D7704C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  <w:r w:rsidRPr="00C12C35">
        <w:rPr>
          <w:rFonts w:eastAsia="Calibri"/>
          <w:b/>
          <w:bCs/>
          <w:color w:val="00000A"/>
          <w:szCs w:val="28"/>
          <w:lang w:eastAsia="en-US"/>
        </w:rPr>
        <w:t>проти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</w:r>
      <w:r w:rsidRPr="00C12C35">
        <w:rPr>
          <w:rFonts w:eastAsia="Calibri"/>
          <w:b/>
          <w:bCs/>
          <w:color w:val="00000A"/>
          <w:szCs w:val="28"/>
          <w:lang w:eastAsia="en-US"/>
        </w:rPr>
        <w:tab/>
        <w:t xml:space="preserve"> – 0</w:t>
      </w:r>
    </w:p>
    <w:p w:rsidR="00D7704C" w:rsidRPr="00324945" w:rsidRDefault="00D7704C" w:rsidP="00D7704C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color w:val="00000A"/>
          <w:szCs w:val="28"/>
          <w:lang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                                  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>утримались</w:t>
      </w:r>
      <w:r>
        <w:rPr>
          <w:rFonts w:eastAsia="Calibri"/>
          <w:b/>
          <w:bCs/>
          <w:color w:val="00000A"/>
          <w:szCs w:val="28"/>
          <w:lang w:eastAsia="en-US"/>
        </w:rPr>
        <w:t xml:space="preserve">        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–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>0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</w:p>
    <w:p w:rsidR="00D7704C" w:rsidRPr="002F7632" w:rsidRDefault="00D7704C" w:rsidP="00D7704C">
      <w:pPr>
        <w:autoSpaceDE w:val="0"/>
        <w:autoSpaceDN w:val="0"/>
        <w:adjustRightInd w:val="0"/>
        <w:spacing w:line="276" w:lineRule="auto"/>
        <w:ind w:left="2832" w:firstLine="570"/>
        <w:jc w:val="both"/>
        <w:rPr>
          <w:rFonts w:eastAsia="Calibri"/>
          <w:b/>
          <w:bCs/>
          <w:color w:val="00000A"/>
          <w:szCs w:val="28"/>
          <w:lang w:val="ru-RU" w:eastAsia="en-US"/>
        </w:rPr>
      </w:pPr>
      <w:r>
        <w:rPr>
          <w:rFonts w:eastAsia="Calibri"/>
          <w:b/>
          <w:bCs/>
          <w:color w:val="00000A"/>
          <w:szCs w:val="28"/>
          <w:lang w:eastAsia="en-US"/>
        </w:rPr>
        <w:t xml:space="preserve">усього </w:t>
      </w:r>
      <w:r>
        <w:rPr>
          <w:rFonts w:eastAsia="Calibri"/>
          <w:b/>
          <w:bCs/>
          <w:color w:val="00000A"/>
          <w:szCs w:val="28"/>
          <w:lang w:eastAsia="en-US"/>
        </w:rPr>
        <w:tab/>
        <w:t xml:space="preserve">       </w:t>
      </w:r>
      <w:r w:rsidRPr="00324945">
        <w:rPr>
          <w:rFonts w:eastAsia="Calibri"/>
          <w:b/>
          <w:bCs/>
          <w:color w:val="00000A"/>
          <w:szCs w:val="28"/>
          <w:lang w:eastAsia="en-US"/>
        </w:rPr>
        <w:t xml:space="preserve"> </w:t>
      </w:r>
      <w:r w:rsidRPr="00C12C35">
        <w:rPr>
          <w:rFonts w:eastAsia="Calibri"/>
          <w:b/>
          <w:bCs/>
          <w:color w:val="00000A"/>
          <w:szCs w:val="28"/>
          <w:lang w:eastAsia="en-US"/>
        </w:rPr>
        <w:t xml:space="preserve">– </w:t>
      </w:r>
      <w:r w:rsidR="00925901">
        <w:rPr>
          <w:rFonts w:eastAsia="Calibri"/>
          <w:b/>
          <w:bCs/>
          <w:color w:val="00000A"/>
          <w:szCs w:val="28"/>
          <w:lang w:val="ru-RU" w:eastAsia="en-US"/>
        </w:rPr>
        <w:t>6</w:t>
      </w:r>
    </w:p>
    <w:p w:rsidR="002F7632" w:rsidRPr="00D7704C" w:rsidRDefault="002F7632" w:rsidP="00111F9A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541E3E" w:rsidRPr="00D7704C" w:rsidRDefault="00852DE3" w:rsidP="00852DE3">
      <w:pPr>
        <w:spacing w:line="276" w:lineRule="auto"/>
        <w:rPr>
          <w:b/>
          <w:szCs w:val="28"/>
        </w:rPr>
      </w:pPr>
      <w:r w:rsidRPr="00D7704C">
        <w:rPr>
          <w:b/>
          <w:szCs w:val="28"/>
        </w:rPr>
        <w:t xml:space="preserve">Голова засідання  комісії                                                  </w:t>
      </w:r>
      <w:proofErr w:type="spellStart"/>
      <w:r w:rsidRPr="00D7704C">
        <w:rPr>
          <w:b/>
          <w:szCs w:val="28"/>
        </w:rPr>
        <w:t>Погосян</w:t>
      </w:r>
      <w:proofErr w:type="spellEnd"/>
      <w:r w:rsidRPr="00D7704C">
        <w:rPr>
          <w:b/>
          <w:szCs w:val="28"/>
        </w:rPr>
        <w:t xml:space="preserve"> В. Е.       </w:t>
      </w:r>
    </w:p>
    <w:p w:rsidR="00852DE3" w:rsidRPr="00084A54" w:rsidRDefault="00852DE3" w:rsidP="00852DE3">
      <w:pPr>
        <w:spacing w:line="276" w:lineRule="auto"/>
        <w:rPr>
          <w:b/>
          <w:szCs w:val="28"/>
        </w:rPr>
      </w:pPr>
      <w:r w:rsidRPr="00084A54">
        <w:rPr>
          <w:b/>
          <w:szCs w:val="28"/>
        </w:rPr>
        <w:t xml:space="preserve">                             </w:t>
      </w:r>
    </w:p>
    <w:p w:rsidR="00852DE3" w:rsidRPr="008D22E7" w:rsidRDefault="00852DE3" w:rsidP="00852DE3">
      <w:pPr>
        <w:spacing w:line="276" w:lineRule="auto"/>
        <w:rPr>
          <w:b/>
        </w:rPr>
      </w:pPr>
      <w:r w:rsidRPr="00084A54">
        <w:rPr>
          <w:b/>
          <w:szCs w:val="28"/>
        </w:rPr>
        <w:t xml:space="preserve">Секретар засідання комісії                                               </w:t>
      </w:r>
      <w:proofErr w:type="spellStart"/>
      <w:r w:rsidR="00CB575E">
        <w:rPr>
          <w:b/>
          <w:szCs w:val="28"/>
        </w:rPr>
        <w:t>Юревич</w:t>
      </w:r>
      <w:proofErr w:type="spellEnd"/>
      <w:r w:rsidR="00CB575E">
        <w:rPr>
          <w:b/>
          <w:szCs w:val="28"/>
        </w:rPr>
        <w:t xml:space="preserve"> Т</w:t>
      </w:r>
      <w:r w:rsidRPr="00084A54">
        <w:rPr>
          <w:b/>
          <w:szCs w:val="28"/>
        </w:rPr>
        <w:t>.</w:t>
      </w:r>
      <w:r w:rsidR="00CB575E">
        <w:rPr>
          <w:b/>
          <w:szCs w:val="28"/>
        </w:rPr>
        <w:t>А.</w:t>
      </w:r>
      <w:r w:rsidRPr="008D22E7">
        <w:rPr>
          <w:b/>
          <w:szCs w:val="28"/>
        </w:rPr>
        <w:t xml:space="preserve">              </w:t>
      </w:r>
    </w:p>
    <w:sectPr w:rsidR="00852DE3" w:rsidRPr="008D22E7" w:rsidSect="00460DF1">
      <w:headerReference w:type="default" r:id="rId10"/>
      <w:pgSz w:w="11906" w:h="16838"/>
      <w:pgMar w:top="1134" w:right="707" w:bottom="851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9A" w:rsidRDefault="00FB6F9A" w:rsidP="00547C63">
      <w:r>
        <w:separator/>
      </w:r>
    </w:p>
  </w:endnote>
  <w:endnote w:type="continuationSeparator" w:id="0">
    <w:p w:rsidR="00FB6F9A" w:rsidRDefault="00FB6F9A" w:rsidP="0054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Arial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9A" w:rsidRDefault="00FB6F9A" w:rsidP="00547C63">
      <w:r>
        <w:separator/>
      </w:r>
    </w:p>
  </w:footnote>
  <w:footnote w:type="continuationSeparator" w:id="0">
    <w:p w:rsidR="00FB6F9A" w:rsidRDefault="00FB6F9A" w:rsidP="0054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E6" w:rsidRDefault="009263E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46B00" w:rsidRPr="00146B00">
      <w:rPr>
        <w:noProof/>
        <w:lang w:val="ru-RU"/>
      </w:rPr>
      <w:t>24</w:t>
    </w:r>
    <w:r>
      <w:rPr>
        <w:noProof/>
        <w:lang w:val="ru-RU"/>
      </w:rPr>
      <w:fldChar w:fldCharType="end"/>
    </w:r>
  </w:p>
  <w:p w:rsidR="009263E6" w:rsidRDefault="009263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B4B"/>
    <w:multiLevelType w:val="multilevel"/>
    <w:tmpl w:val="FBC683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6AC7E62"/>
    <w:multiLevelType w:val="multilevel"/>
    <w:tmpl w:val="902ED8C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2">
    <w:nsid w:val="3B6D7A97"/>
    <w:multiLevelType w:val="multilevel"/>
    <w:tmpl w:val="2B36243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6" w:hanging="2160"/>
      </w:pPr>
      <w:rPr>
        <w:rFonts w:hint="default"/>
      </w:rPr>
    </w:lvl>
  </w:abstractNum>
  <w:abstractNum w:abstractNumId="3">
    <w:nsid w:val="3DDF4CC3"/>
    <w:multiLevelType w:val="hybridMultilevel"/>
    <w:tmpl w:val="6A8C0F84"/>
    <w:lvl w:ilvl="0" w:tplc="C172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B009B2"/>
    <w:multiLevelType w:val="multilevel"/>
    <w:tmpl w:val="5CF82D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613A26E7"/>
    <w:multiLevelType w:val="multilevel"/>
    <w:tmpl w:val="C9A083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0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466" w:hanging="2160"/>
      </w:pPr>
      <w:rPr>
        <w:rFonts w:cs="Times New Roman" w:hint="default"/>
      </w:rPr>
    </w:lvl>
  </w:abstractNum>
  <w:abstractNum w:abstractNumId="6">
    <w:nsid w:val="6241337F"/>
    <w:multiLevelType w:val="multilevel"/>
    <w:tmpl w:val="7C44C8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63"/>
    <w:rsid w:val="00000242"/>
    <w:rsid w:val="00000D9D"/>
    <w:rsid w:val="00001080"/>
    <w:rsid w:val="0000495C"/>
    <w:rsid w:val="00004970"/>
    <w:rsid w:val="000061DA"/>
    <w:rsid w:val="00007E88"/>
    <w:rsid w:val="000144EF"/>
    <w:rsid w:val="00014588"/>
    <w:rsid w:val="00017A74"/>
    <w:rsid w:val="000200B0"/>
    <w:rsid w:val="00022D8A"/>
    <w:rsid w:val="00032B67"/>
    <w:rsid w:val="00033DDC"/>
    <w:rsid w:val="00034E20"/>
    <w:rsid w:val="000358CA"/>
    <w:rsid w:val="000361F9"/>
    <w:rsid w:val="00037586"/>
    <w:rsid w:val="000376FF"/>
    <w:rsid w:val="00041A0C"/>
    <w:rsid w:val="00041C1B"/>
    <w:rsid w:val="000434FA"/>
    <w:rsid w:val="000436EC"/>
    <w:rsid w:val="00051171"/>
    <w:rsid w:val="000536A9"/>
    <w:rsid w:val="00054696"/>
    <w:rsid w:val="000559FE"/>
    <w:rsid w:val="00057AC2"/>
    <w:rsid w:val="0006054B"/>
    <w:rsid w:val="00064384"/>
    <w:rsid w:val="00066AC3"/>
    <w:rsid w:val="000677D8"/>
    <w:rsid w:val="00067AB2"/>
    <w:rsid w:val="00070B94"/>
    <w:rsid w:val="0007149B"/>
    <w:rsid w:val="00072FA2"/>
    <w:rsid w:val="00073966"/>
    <w:rsid w:val="000763E3"/>
    <w:rsid w:val="00080202"/>
    <w:rsid w:val="00081AC7"/>
    <w:rsid w:val="00081C88"/>
    <w:rsid w:val="00082B5A"/>
    <w:rsid w:val="00082F2C"/>
    <w:rsid w:val="00083E75"/>
    <w:rsid w:val="00084A54"/>
    <w:rsid w:val="00086BA0"/>
    <w:rsid w:val="00092BEA"/>
    <w:rsid w:val="00095AEA"/>
    <w:rsid w:val="00096D37"/>
    <w:rsid w:val="000A0117"/>
    <w:rsid w:val="000A1006"/>
    <w:rsid w:val="000A3B64"/>
    <w:rsid w:val="000B19EC"/>
    <w:rsid w:val="000B254E"/>
    <w:rsid w:val="000B3410"/>
    <w:rsid w:val="000B4298"/>
    <w:rsid w:val="000B43AD"/>
    <w:rsid w:val="000B44AC"/>
    <w:rsid w:val="000B52EC"/>
    <w:rsid w:val="000B571C"/>
    <w:rsid w:val="000B5F91"/>
    <w:rsid w:val="000C348A"/>
    <w:rsid w:val="000C3DCC"/>
    <w:rsid w:val="000C3E53"/>
    <w:rsid w:val="000D48D7"/>
    <w:rsid w:val="000D5B05"/>
    <w:rsid w:val="000D5DC4"/>
    <w:rsid w:val="000D684F"/>
    <w:rsid w:val="000D7694"/>
    <w:rsid w:val="000D7CEF"/>
    <w:rsid w:val="000E0978"/>
    <w:rsid w:val="000E19B4"/>
    <w:rsid w:val="000E1E27"/>
    <w:rsid w:val="000F4709"/>
    <w:rsid w:val="000F50D6"/>
    <w:rsid w:val="000F774F"/>
    <w:rsid w:val="001010FE"/>
    <w:rsid w:val="001023D9"/>
    <w:rsid w:val="001045FF"/>
    <w:rsid w:val="00104B9A"/>
    <w:rsid w:val="001068EF"/>
    <w:rsid w:val="001104C8"/>
    <w:rsid w:val="00111F9A"/>
    <w:rsid w:val="001122B2"/>
    <w:rsid w:val="00112E0F"/>
    <w:rsid w:val="00115C65"/>
    <w:rsid w:val="00116C06"/>
    <w:rsid w:val="001172DB"/>
    <w:rsid w:val="001212BE"/>
    <w:rsid w:val="00123578"/>
    <w:rsid w:val="00124770"/>
    <w:rsid w:val="0012497B"/>
    <w:rsid w:val="001249EA"/>
    <w:rsid w:val="00124E4C"/>
    <w:rsid w:val="00124FF4"/>
    <w:rsid w:val="00125D10"/>
    <w:rsid w:val="00126183"/>
    <w:rsid w:val="00127380"/>
    <w:rsid w:val="00127ED7"/>
    <w:rsid w:val="0013075D"/>
    <w:rsid w:val="001333B6"/>
    <w:rsid w:val="0013500E"/>
    <w:rsid w:val="00135F4A"/>
    <w:rsid w:val="001369E2"/>
    <w:rsid w:val="001445A9"/>
    <w:rsid w:val="0014518B"/>
    <w:rsid w:val="001458F3"/>
    <w:rsid w:val="00145D5E"/>
    <w:rsid w:val="00146B00"/>
    <w:rsid w:val="00150259"/>
    <w:rsid w:val="00151176"/>
    <w:rsid w:val="00152790"/>
    <w:rsid w:val="00155A63"/>
    <w:rsid w:val="00155F7B"/>
    <w:rsid w:val="001564E1"/>
    <w:rsid w:val="0016045D"/>
    <w:rsid w:val="00160544"/>
    <w:rsid w:val="00161333"/>
    <w:rsid w:val="0016278E"/>
    <w:rsid w:val="00170F0B"/>
    <w:rsid w:val="001718CD"/>
    <w:rsid w:val="001733AF"/>
    <w:rsid w:val="00175157"/>
    <w:rsid w:val="00176323"/>
    <w:rsid w:val="00184722"/>
    <w:rsid w:val="001910FF"/>
    <w:rsid w:val="00197A79"/>
    <w:rsid w:val="001A0023"/>
    <w:rsid w:val="001A1348"/>
    <w:rsid w:val="001A1F59"/>
    <w:rsid w:val="001A4000"/>
    <w:rsid w:val="001A710A"/>
    <w:rsid w:val="001A721E"/>
    <w:rsid w:val="001B255E"/>
    <w:rsid w:val="001B2C9E"/>
    <w:rsid w:val="001B4CD3"/>
    <w:rsid w:val="001B5711"/>
    <w:rsid w:val="001B6BB5"/>
    <w:rsid w:val="001B7BB7"/>
    <w:rsid w:val="001C08F0"/>
    <w:rsid w:val="001C19E0"/>
    <w:rsid w:val="001C71DC"/>
    <w:rsid w:val="001C723D"/>
    <w:rsid w:val="001D00DD"/>
    <w:rsid w:val="001D323B"/>
    <w:rsid w:val="001D62B1"/>
    <w:rsid w:val="001D63DB"/>
    <w:rsid w:val="001D6ECB"/>
    <w:rsid w:val="001D7B71"/>
    <w:rsid w:val="001E09C9"/>
    <w:rsid w:val="001E129A"/>
    <w:rsid w:val="001E39CC"/>
    <w:rsid w:val="001E3D45"/>
    <w:rsid w:val="001E6C23"/>
    <w:rsid w:val="001F0041"/>
    <w:rsid w:val="001F0EE1"/>
    <w:rsid w:val="001F0FEC"/>
    <w:rsid w:val="001F1392"/>
    <w:rsid w:val="001F261B"/>
    <w:rsid w:val="001F313C"/>
    <w:rsid w:val="001F3B41"/>
    <w:rsid w:val="001F5FDC"/>
    <w:rsid w:val="001F682E"/>
    <w:rsid w:val="001F695C"/>
    <w:rsid w:val="00204ACD"/>
    <w:rsid w:val="00204CD1"/>
    <w:rsid w:val="00205433"/>
    <w:rsid w:val="00206359"/>
    <w:rsid w:val="00206D35"/>
    <w:rsid w:val="0020789C"/>
    <w:rsid w:val="00211C07"/>
    <w:rsid w:val="002134C4"/>
    <w:rsid w:val="00215529"/>
    <w:rsid w:val="00216DA9"/>
    <w:rsid w:val="0022086F"/>
    <w:rsid w:val="002212E8"/>
    <w:rsid w:val="0022319C"/>
    <w:rsid w:val="00225C91"/>
    <w:rsid w:val="00230692"/>
    <w:rsid w:val="002328DA"/>
    <w:rsid w:val="0023484C"/>
    <w:rsid w:val="00237D2F"/>
    <w:rsid w:val="00245B43"/>
    <w:rsid w:val="00246748"/>
    <w:rsid w:val="00247CA9"/>
    <w:rsid w:val="002505E4"/>
    <w:rsid w:val="0025114A"/>
    <w:rsid w:val="00251D36"/>
    <w:rsid w:val="00253E9F"/>
    <w:rsid w:val="002567AE"/>
    <w:rsid w:val="002576B6"/>
    <w:rsid w:val="002629CA"/>
    <w:rsid w:val="0027056D"/>
    <w:rsid w:val="002716C2"/>
    <w:rsid w:val="00271B01"/>
    <w:rsid w:val="0027247E"/>
    <w:rsid w:val="00273BDB"/>
    <w:rsid w:val="002757F2"/>
    <w:rsid w:val="00275B8E"/>
    <w:rsid w:val="00276A8D"/>
    <w:rsid w:val="00284335"/>
    <w:rsid w:val="00284C98"/>
    <w:rsid w:val="0028524C"/>
    <w:rsid w:val="00287444"/>
    <w:rsid w:val="002924B8"/>
    <w:rsid w:val="00296E28"/>
    <w:rsid w:val="002A12EB"/>
    <w:rsid w:val="002A3AF9"/>
    <w:rsid w:val="002A45E6"/>
    <w:rsid w:val="002A5943"/>
    <w:rsid w:val="002A5BEA"/>
    <w:rsid w:val="002A5F14"/>
    <w:rsid w:val="002A7506"/>
    <w:rsid w:val="002B577A"/>
    <w:rsid w:val="002B7F9C"/>
    <w:rsid w:val="002C2E86"/>
    <w:rsid w:val="002C2F27"/>
    <w:rsid w:val="002C40D2"/>
    <w:rsid w:val="002C7118"/>
    <w:rsid w:val="002C7428"/>
    <w:rsid w:val="002D06C4"/>
    <w:rsid w:val="002D0935"/>
    <w:rsid w:val="002D250F"/>
    <w:rsid w:val="002D2EE5"/>
    <w:rsid w:val="002D310D"/>
    <w:rsid w:val="002D370D"/>
    <w:rsid w:val="002E189E"/>
    <w:rsid w:val="002E5E5B"/>
    <w:rsid w:val="002E70D0"/>
    <w:rsid w:val="002E7A92"/>
    <w:rsid w:val="002F051E"/>
    <w:rsid w:val="002F375B"/>
    <w:rsid w:val="002F5CB9"/>
    <w:rsid w:val="002F7632"/>
    <w:rsid w:val="002F7A38"/>
    <w:rsid w:val="003013E6"/>
    <w:rsid w:val="00302BBF"/>
    <w:rsid w:val="00303025"/>
    <w:rsid w:val="003068B2"/>
    <w:rsid w:val="00306A90"/>
    <w:rsid w:val="003100B7"/>
    <w:rsid w:val="00310C01"/>
    <w:rsid w:val="00312165"/>
    <w:rsid w:val="003154F8"/>
    <w:rsid w:val="00317F35"/>
    <w:rsid w:val="00321213"/>
    <w:rsid w:val="003214C7"/>
    <w:rsid w:val="00321D7D"/>
    <w:rsid w:val="003229E5"/>
    <w:rsid w:val="00324653"/>
    <w:rsid w:val="0032489C"/>
    <w:rsid w:val="00324945"/>
    <w:rsid w:val="00324976"/>
    <w:rsid w:val="00325A52"/>
    <w:rsid w:val="00326AED"/>
    <w:rsid w:val="00326E3A"/>
    <w:rsid w:val="00327E4C"/>
    <w:rsid w:val="00330672"/>
    <w:rsid w:val="00331D16"/>
    <w:rsid w:val="00332468"/>
    <w:rsid w:val="003330FF"/>
    <w:rsid w:val="003342EF"/>
    <w:rsid w:val="003356D7"/>
    <w:rsid w:val="00342773"/>
    <w:rsid w:val="00342D52"/>
    <w:rsid w:val="0034700F"/>
    <w:rsid w:val="00347225"/>
    <w:rsid w:val="00347FB4"/>
    <w:rsid w:val="003532E6"/>
    <w:rsid w:val="00353E14"/>
    <w:rsid w:val="00354AF9"/>
    <w:rsid w:val="00355BD0"/>
    <w:rsid w:val="00357494"/>
    <w:rsid w:val="003607E5"/>
    <w:rsid w:val="003642A7"/>
    <w:rsid w:val="003678F5"/>
    <w:rsid w:val="003679B1"/>
    <w:rsid w:val="00367E4A"/>
    <w:rsid w:val="00370020"/>
    <w:rsid w:val="003736FF"/>
    <w:rsid w:val="003804C1"/>
    <w:rsid w:val="00383296"/>
    <w:rsid w:val="003833D0"/>
    <w:rsid w:val="0038376D"/>
    <w:rsid w:val="00386C92"/>
    <w:rsid w:val="00390946"/>
    <w:rsid w:val="00391954"/>
    <w:rsid w:val="003942AF"/>
    <w:rsid w:val="00396435"/>
    <w:rsid w:val="003A14F3"/>
    <w:rsid w:val="003A165F"/>
    <w:rsid w:val="003A1CCD"/>
    <w:rsid w:val="003A1DFA"/>
    <w:rsid w:val="003B08FB"/>
    <w:rsid w:val="003B60E0"/>
    <w:rsid w:val="003B76E6"/>
    <w:rsid w:val="003C2FE0"/>
    <w:rsid w:val="003D1B7F"/>
    <w:rsid w:val="003D57D0"/>
    <w:rsid w:val="003D6645"/>
    <w:rsid w:val="003E21A7"/>
    <w:rsid w:val="003E2D30"/>
    <w:rsid w:val="003E2F2E"/>
    <w:rsid w:val="003E5556"/>
    <w:rsid w:val="003E702F"/>
    <w:rsid w:val="003F0CC2"/>
    <w:rsid w:val="003F10BA"/>
    <w:rsid w:val="003F1161"/>
    <w:rsid w:val="003F1D56"/>
    <w:rsid w:val="003F4341"/>
    <w:rsid w:val="00400AD6"/>
    <w:rsid w:val="00401657"/>
    <w:rsid w:val="00401AEB"/>
    <w:rsid w:val="004022E0"/>
    <w:rsid w:val="00403D32"/>
    <w:rsid w:val="004060F7"/>
    <w:rsid w:val="004062E2"/>
    <w:rsid w:val="00406D01"/>
    <w:rsid w:val="00411143"/>
    <w:rsid w:val="004135B0"/>
    <w:rsid w:val="00413ACE"/>
    <w:rsid w:val="00416F9C"/>
    <w:rsid w:val="00417B25"/>
    <w:rsid w:val="00420CAE"/>
    <w:rsid w:val="004220BC"/>
    <w:rsid w:val="004225EC"/>
    <w:rsid w:val="0042330E"/>
    <w:rsid w:val="00430397"/>
    <w:rsid w:val="00430985"/>
    <w:rsid w:val="00432075"/>
    <w:rsid w:val="0043281A"/>
    <w:rsid w:val="00434C8B"/>
    <w:rsid w:val="00434F16"/>
    <w:rsid w:val="00435A72"/>
    <w:rsid w:val="00443BA5"/>
    <w:rsid w:val="00446FF3"/>
    <w:rsid w:val="004477CB"/>
    <w:rsid w:val="00447B55"/>
    <w:rsid w:val="00450C36"/>
    <w:rsid w:val="00450FCF"/>
    <w:rsid w:val="004544B2"/>
    <w:rsid w:val="00454710"/>
    <w:rsid w:val="00455457"/>
    <w:rsid w:val="00455872"/>
    <w:rsid w:val="0045639F"/>
    <w:rsid w:val="004607A3"/>
    <w:rsid w:val="00460DF1"/>
    <w:rsid w:val="00462004"/>
    <w:rsid w:val="004629D8"/>
    <w:rsid w:val="00462DC0"/>
    <w:rsid w:val="004644AC"/>
    <w:rsid w:val="0047346D"/>
    <w:rsid w:val="00473DA3"/>
    <w:rsid w:val="0047434E"/>
    <w:rsid w:val="00476398"/>
    <w:rsid w:val="004764DC"/>
    <w:rsid w:val="00480B13"/>
    <w:rsid w:val="0048171C"/>
    <w:rsid w:val="00482EFC"/>
    <w:rsid w:val="00483331"/>
    <w:rsid w:val="00485FFC"/>
    <w:rsid w:val="00486039"/>
    <w:rsid w:val="00486F80"/>
    <w:rsid w:val="00487229"/>
    <w:rsid w:val="00490C9D"/>
    <w:rsid w:val="00491C1D"/>
    <w:rsid w:val="00492157"/>
    <w:rsid w:val="00492299"/>
    <w:rsid w:val="00492856"/>
    <w:rsid w:val="00496E77"/>
    <w:rsid w:val="004A0FEA"/>
    <w:rsid w:val="004A1116"/>
    <w:rsid w:val="004A1692"/>
    <w:rsid w:val="004A31E5"/>
    <w:rsid w:val="004A3904"/>
    <w:rsid w:val="004A4AB5"/>
    <w:rsid w:val="004A5F36"/>
    <w:rsid w:val="004A6057"/>
    <w:rsid w:val="004B0667"/>
    <w:rsid w:val="004B18BC"/>
    <w:rsid w:val="004B2F6B"/>
    <w:rsid w:val="004B481D"/>
    <w:rsid w:val="004B7041"/>
    <w:rsid w:val="004B7DC1"/>
    <w:rsid w:val="004C0859"/>
    <w:rsid w:val="004C0D1E"/>
    <w:rsid w:val="004C27B8"/>
    <w:rsid w:val="004C285A"/>
    <w:rsid w:val="004C2BCA"/>
    <w:rsid w:val="004C4262"/>
    <w:rsid w:val="004C6325"/>
    <w:rsid w:val="004C664D"/>
    <w:rsid w:val="004C777A"/>
    <w:rsid w:val="004D2B65"/>
    <w:rsid w:val="004D48AB"/>
    <w:rsid w:val="004E1033"/>
    <w:rsid w:val="004E1EDF"/>
    <w:rsid w:val="004E2CF7"/>
    <w:rsid w:val="004E6CC8"/>
    <w:rsid w:val="004E7341"/>
    <w:rsid w:val="004F0D3B"/>
    <w:rsid w:val="004F2174"/>
    <w:rsid w:val="004F2CFE"/>
    <w:rsid w:val="004F5CF1"/>
    <w:rsid w:val="00504110"/>
    <w:rsid w:val="0050544B"/>
    <w:rsid w:val="00505DB0"/>
    <w:rsid w:val="00506E7B"/>
    <w:rsid w:val="005075C6"/>
    <w:rsid w:val="00510B3C"/>
    <w:rsid w:val="00512573"/>
    <w:rsid w:val="00524791"/>
    <w:rsid w:val="0053402D"/>
    <w:rsid w:val="005349C3"/>
    <w:rsid w:val="0053546E"/>
    <w:rsid w:val="00537DAD"/>
    <w:rsid w:val="00537E93"/>
    <w:rsid w:val="00541E3E"/>
    <w:rsid w:val="0054297A"/>
    <w:rsid w:val="00545511"/>
    <w:rsid w:val="00546EEC"/>
    <w:rsid w:val="00547C63"/>
    <w:rsid w:val="00560D38"/>
    <w:rsid w:val="005615D7"/>
    <w:rsid w:val="00564138"/>
    <w:rsid w:val="005641FB"/>
    <w:rsid w:val="0056646D"/>
    <w:rsid w:val="005704C1"/>
    <w:rsid w:val="005711E6"/>
    <w:rsid w:val="00571ADC"/>
    <w:rsid w:val="005753B0"/>
    <w:rsid w:val="005756C3"/>
    <w:rsid w:val="00577694"/>
    <w:rsid w:val="00577B6B"/>
    <w:rsid w:val="00580B06"/>
    <w:rsid w:val="00581774"/>
    <w:rsid w:val="005877EB"/>
    <w:rsid w:val="005912F4"/>
    <w:rsid w:val="00592359"/>
    <w:rsid w:val="00595723"/>
    <w:rsid w:val="00596A12"/>
    <w:rsid w:val="0059767B"/>
    <w:rsid w:val="005A243A"/>
    <w:rsid w:val="005A2F54"/>
    <w:rsid w:val="005A620F"/>
    <w:rsid w:val="005A6819"/>
    <w:rsid w:val="005B1964"/>
    <w:rsid w:val="005B57A3"/>
    <w:rsid w:val="005B5C5D"/>
    <w:rsid w:val="005B6263"/>
    <w:rsid w:val="005B7148"/>
    <w:rsid w:val="005C0DFA"/>
    <w:rsid w:val="005C0EE5"/>
    <w:rsid w:val="005C1109"/>
    <w:rsid w:val="005C134F"/>
    <w:rsid w:val="005C72BF"/>
    <w:rsid w:val="005C73C0"/>
    <w:rsid w:val="005C7F40"/>
    <w:rsid w:val="005D54F9"/>
    <w:rsid w:val="005D5735"/>
    <w:rsid w:val="005D6127"/>
    <w:rsid w:val="005E0BF8"/>
    <w:rsid w:val="005E0D93"/>
    <w:rsid w:val="005E192A"/>
    <w:rsid w:val="005E3C25"/>
    <w:rsid w:val="005E5440"/>
    <w:rsid w:val="005E62F0"/>
    <w:rsid w:val="005E7877"/>
    <w:rsid w:val="005F1EBC"/>
    <w:rsid w:val="005F207B"/>
    <w:rsid w:val="005F3DBD"/>
    <w:rsid w:val="005F6D98"/>
    <w:rsid w:val="00600ACF"/>
    <w:rsid w:val="00604F0B"/>
    <w:rsid w:val="00605D47"/>
    <w:rsid w:val="00610E3C"/>
    <w:rsid w:val="00611A5B"/>
    <w:rsid w:val="006122ED"/>
    <w:rsid w:val="00615099"/>
    <w:rsid w:val="0062340D"/>
    <w:rsid w:val="0062589A"/>
    <w:rsid w:val="00631AC4"/>
    <w:rsid w:val="00631D0B"/>
    <w:rsid w:val="00634E3D"/>
    <w:rsid w:val="00636EFF"/>
    <w:rsid w:val="00637737"/>
    <w:rsid w:val="00644772"/>
    <w:rsid w:val="00645137"/>
    <w:rsid w:val="006451DC"/>
    <w:rsid w:val="00646906"/>
    <w:rsid w:val="0064702C"/>
    <w:rsid w:val="00647158"/>
    <w:rsid w:val="006512A1"/>
    <w:rsid w:val="00651A5F"/>
    <w:rsid w:val="006553DF"/>
    <w:rsid w:val="00656947"/>
    <w:rsid w:val="00656D4A"/>
    <w:rsid w:val="006604C5"/>
    <w:rsid w:val="006611EE"/>
    <w:rsid w:val="00661258"/>
    <w:rsid w:val="0066172C"/>
    <w:rsid w:val="00661E80"/>
    <w:rsid w:val="00662C98"/>
    <w:rsid w:val="00663DCA"/>
    <w:rsid w:val="006654AD"/>
    <w:rsid w:val="00670225"/>
    <w:rsid w:val="00674F4A"/>
    <w:rsid w:val="00685A31"/>
    <w:rsid w:val="0068692A"/>
    <w:rsid w:val="00690BB9"/>
    <w:rsid w:val="0069139F"/>
    <w:rsid w:val="00693C89"/>
    <w:rsid w:val="0069588C"/>
    <w:rsid w:val="00696380"/>
    <w:rsid w:val="006A1566"/>
    <w:rsid w:val="006A2824"/>
    <w:rsid w:val="006A76BA"/>
    <w:rsid w:val="006B26F0"/>
    <w:rsid w:val="006B2E1D"/>
    <w:rsid w:val="006B5385"/>
    <w:rsid w:val="006B7BD2"/>
    <w:rsid w:val="006C0089"/>
    <w:rsid w:val="006C1EEE"/>
    <w:rsid w:val="006C646A"/>
    <w:rsid w:val="006D0FC4"/>
    <w:rsid w:val="006D1090"/>
    <w:rsid w:val="006D2F28"/>
    <w:rsid w:val="006D30CB"/>
    <w:rsid w:val="006D3747"/>
    <w:rsid w:val="006D44A9"/>
    <w:rsid w:val="006D50C4"/>
    <w:rsid w:val="006E24E9"/>
    <w:rsid w:val="006E5C8A"/>
    <w:rsid w:val="006E63C2"/>
    <w:rsid w:val="006E7D3C"/>
    <w:rsid w:val="006F226F"/>
    <w:rsid w:val="006F28DD"/>
    <w:rsid w:val="006F6556"/>
    <w:rsid w:val="006F7601"/>
    <w:rsid w:val="007072C0"/>
    <w:rsid w:val="00715284"/>
    <w:rsid w:val="007215EE"/>
    <w:rsid w:val="00722D10"/>
    <w:rsid w:val="00722D90"/>
    <w:rsid w:val="00724584"/>
    <w:rsid w:val="0072784C"/>
    <w:rsid w:val="00730D3B"/>
    <w:rsid w:val="007319B2"/>
    <w:rsid w:val="007341E4"/>
    <w:rsid w:val="00747300"/>
    <w:rsid w:val="007473C3"/>
    <w:rsid w:val="00750DDD"/>
    <w:rsid w:val="00751515"/>
    <w:rsid w:val="00752D83"/>
    <w:rsid w:val="00754850"/>
    <w:rsid w:val="007579D6"/>
    <w:rsid w:val="00760030"/>
    <w:rsid w:val="007603AB"/>
    <w:rsid w:val="0076152A"/>
    <w:rsid w:val="00762625"/>
    <w:rsid w:val="00762F65"/>
    <w:rsid w:val="0076520C"/>
    <w:rsid w:val="00765B4B"/>
    <w:rsid w:val="00772092"/>
    <w:rsid w:val="00774071"/>
    <w:rsid w:val="00774256"/>
    <w:rsid w:val="00775539"/>
    <w:rsid w:val="00776E51"/>
    <w:rsid w:val="007800DC"/>
    <w:rsid w:val="0078085E"/>
    <w:rsid w:val="00782F87"/>
    <w:rsid w:val="00784576"/>
    <w:rsid w:val="00784CC7"/>
    <w:rsid w:val="0078642D"/>
    <w:rsid w:val="00791925"/>
    <w:rsid w:val="00792213"/>
    <w:rsid w:val="007A0276"/>
    <w:rsid w:val="007A0BB1"/>
    <w:rsid w:val="007A4641"/>
    <w:rsid w:val="007A77E0"/>
    <w:rsid w:val="007B0383"/>
    <w:rsid w:val="007B24CC"/>
    <w:rsid w:val="007B6AF3"/>
    <w:rsid w:val="007C0EC0"/>
    <w:rsid w:val="007C48DF"/>
    <w:rsid w:val="007C6065"/>
    <w:rsid w:val="007C6163"/>
    <w:rsid w:val="007C7214"/>
    <w:rsid w:val="007C7DAE"/>
    <w:rsid w:val="007D1A5B"/>
    <w:rsid w:val="007D4739"/>
    <w:rsid w:val="007D4B5A"/>
    <w:rsid w:val="007E0B42"/>
    <w:rsid w:val="007E2350"/>
    <w:rsid w:val="007E6675"/>
    <w:rsid w:val="007F06F6"/>
    <w:rsid w:val="007F2086"/>
    <w:rsid w:val="007F3272"/>
    <w:rsid w:val="007F62A6"/>
    <w:rsid w:val="007F7031"/>
    <w:rsid w:val="007F72A1"/>
    <w:rsid w:val="007F76D2"/>
    <w:rsid w:val="00800F6E"/>
    <w:rsid w:val="00801278"/>
    <w:rsid w:val="008033B9"/>
    <w:rsid w:val="00803618"/>
    <w:rsid w:val="008042D4"/>
    <w:rsid w:val="008104D3"/>
    <w:rsid w:val="00812CC9"/>
    <w:rsid w:val="00815184"/>
    <w:rsid w:val="00816B7F"/>
    <w:rsid w:val="00816EC6"/>
    <w:rsid w:val="00816F01"/>
    <w:rsid w:val="0082093A"/>
    <w:rsid w:val="00821820"/>
    <w:rsid w:val="008222A7"/>
    <w:rsid w:val="008229FE"/>
    <w:rsid w:val="00823D12"/>
    <w:rsid w:val="00823FC7"/>
    <w:rsid w:val="00825B11"/>
    <w:rsid w:val="00826ACA"/>
    <w:rsid w:val="00826CDB"/>
    <w:rsid w:val="008273FE"/>
    <w:rsid w:val="00827A9B"/>
    <w:rsid w:val="008301C6"/>
    <w:rsid w:val="008329AF"/>
    <w:rsid w:val="00832A8A"/>
    <w:rsid w:val="0083343A"/>
    <w:rsid w:val="00834113"/>
    <w:rsid w:val="00834146"/>
    <w:rsid w:val="00835D2C"/>
    <w:rsid w:val="00836B34"/>
    <w:rsid w:val="0084009D"/>
    <w:rsid w:val="0084545F"/>
    <w:rsid w:val="00845CAD"/>
    <w:rsid w:val="008460BA"/>
    <w:rsid w:val="00847E57"/>
    <w:rsid w:val="00852DE3"/>
    <w:rsid w:val="008534C1"/>
    <w:rsid w:val="008553FF"/>
    <w:rsid w:val="00856C6F"/>
    <w:rsid w:val="00860829"/>
    <w:rsid w:val="00867789"/>
    <w:rsid w:val="00867957"/>
    <w:rsid w:val="00867B2D"/>
    <w:rsid w:val="00867C57"/>
    <w:rsid w:val="00870F00"/>
    <w:rsid w:val="008721B8"/>
    <w:rsid w:val="00872807"/>
    <w:rsid w:val="00874A41"/>
    <w:rsid w:val="00876A3B"/>
    <w:rsid w:val="008810BD"/>
    <w:rsid w:val="00881B05"/>
    <w:rsid w:val="008845AE"/>
    <w:rsid w:val="00886DAF"/>
    <w:rsid w:val="00892134"/>
    <w:rsid w:val="0089335E"/>
    <w:rsid w:val="0089418C"/>
    <w:rsid w:val="00895025"/>
    <w:rsid w:val="008950C6"/>
    <w:rsid w:val="008953DC"/>
    <w:rsid w:val="00895964"/>
    <w:rsid w:val="008A1316"/>
    <w:rsid w:val="008A31DC"/>
    <w:rsid w:val="008A330D"/>
    <w:rsid w:val="008A730E"/>
    <w:rsid w:val="008A7AA1"/>
    <w:rsid w:val="008B0E4E"/>
    <w:rsid w:val="008B0F8D"/>
    <w:rsid w:val="008B5894"/>
    <w:rsid w:val="008B5FBE"/>
    <w:rsid w:val="008B6DC3"/>
    <w:rsid w:val="008C0151"/>
    <w:rsid w:val="008C0F8E"/>
    <w:rsid w:val="008C28E6"/>
    <w:rsid w:val="008C35E3"/>
    <w:rsid w:val="008C4202"/>
    <w:rsid w:val="008C47FB"/>
    <w:rsid w:val="008C569B"/>
    <w:rsid w:val="008C7B30"/>
    <w:rsid w:val="008D0A31"/>
    <w:rsid w:val="008D0E4D"/>
    <w:rsid w:val="008D22E7"/>
    <w:rsid w:val="008D232C"/>
    <w:rsid w:val="008D3B27"/>
    <w:rsid w:val="008D4259"/>
    <w:rsid w:val="008D4463"/>
    <w:rsid w:val="008D548B"/>
    <w:rsid w:val="008D60F7"/>
    <w:rsid w:val="008D6276"/>
    <w:rsid w:val="008D6C61"/>
    <w:rsid w:val="008D6CC9"/>
    <w:rsid w:val="008E0EE7"/>
    <w:rsid w:val="008E2CBE"/>
    <w:rsid w:val="008E32E0"/>
    <w:rsid w:val="008E3418"/>
    <w:rsid w:val="008E625C"/>
    <w:rsid w:val="008F0AE8"/>
    <w:rsid w:val="008F35FB"/>
    <w:rsid w:val="008F5FBC"/>
    <w:rsid w:val="008F62B8"/>
    <w:rsid w:val="008F785C"/>
    <w:rsid w:val="008F7F49"/>
    <w:rsid w:val="00900847"/>
    <w:rsid w:val="00901059"/>
    <w:rsid w:val="0090379C"/>
    <w:rsid w:val="00905AD1"/>
    <w:rsid w:val="00910205"/>
    <w:rsid w:val="0091201A"/>
    <w:rsid w:val="00916C0E"/>
    <w:rsid w:val="00917431"/>
    <w:rsid w:val="009213AB"/>
    <w:rsid w:val="00925901"/>
    <w:rsid w:val="009263E6"/>
    <w:rsid w:val="00926480"/>
    <w:rsid w:val="00927943"/>
    <w:rsid w:val="009324F7"/>
    <w:rsid w:val="00933494"/>
    <w:rsid w:val="00934651"/>
    <w:rsid w:val="00935219"/>
    <w:rsid w:val="0093597F"/>
    <w:rsid w:val="00936D0D"/>
    <w:rsid w:val="00941282"/>
    <w:rsid w:val="00943472"/>
    <w:rsid w:val="009442EA"/>
    <w:rsid w:val="0094444B"/>
    <w:rsid w:val="00950BAB"/>
    <w:rsid w:val="0095179B"/>
    <w:rsid w:val="009517BE"/>
    <w:rsid w:val="0095395A"/>
    <w:rsid w:val="00954C4E"/>
    <w:rsid w:val="00954FE2"/>
    <w:rsid w:val="00955B4F"/>
    <w:rsid w:val="00955F5A"/>
    <w:rsid w:val="00961C8A"/>
    <w:rsid w:val="00962F56"/>
    <w:rsid w:val="00966A15"/>
    <w:rsid w:val="00970238"/>
    <w:rsid w:val="009703A1"/>
    <w:rsid w:val="00972201"/>
    <w:rsid w:val="009728DB"/>
    <w:rsid w:val="009770C9"/>
    <w:rsid w:val="009813E5"/>
    <w:rsid w:val="009823F0"/>
    <w:rsid w:val="009831FB"/>
    <w:rsid w:val="00984C25"/>
    <w:rsid w:val="00984C38"/>
    <w:rsid w:val="009851F9"/>
    <w:rsid w:val="00987263"/>
    <w:rsid w:val="00990803"/>
    <w:rsid w:val="00992788"/>
    <w:rsid w:val="009932D5"/>
    <w:rsid w:val="0099455E"/>
    <w:rsid w:val="009A7F2E"/>
    <w:rsid w:val="009B06F9"/>
    <w:rsid w:val="009B2AA2"/>
    <w:rsid w:val="009B3565"/>
    <w:rsid w:val="009B6C1D"/>
    <w:rsid w:val="009B7C09"/>
    <w:rsid w:val="009C37B4"/>
    <w:rsid w:val="009C443A"/>
    <w:rsid w:val="009C6CFD"/>
    <w:rsid w:val="009D2E08"/>
    <w:rsid w:val="009D5AC3"/>
    <w:rsid w:val="009E1CE9"/>
    <w:rsid w:val="009E23D1"/>
    <w:rsid w:val="009E35C9"/>
    <w:rsid w:val="009E456E"/>
    <w:rsid w:val="009E477E"/>
    <w:rsid w:val="009E4BBF"/>
    <w:rsid w:val="009F317E"/>
    <w:rsid w:val="009F3DCD"/>
    <w:rsid w:val="009F6AE8"/>
    <w:rsid w:val="00A00A1F"/>
    <w:rsid w:val="00A023B4"/>
    <w:rsid w:val="00A04465"/>
    <w:rsid w:val="00A050F0"/>
    <w:rsid w:val="00A054AF"/>
    <w:rsid w:val="00A066E7"/>
    <w:rsid w:val="00A0686A"/>
    <w:rsid w:val="00A105AF"/>
    <w:rsid w:val="00A10779"/>
    <w:rsid w:val="00A11EDD"/>
    <w:rsid w:val="00A12ECE"/>
    <w:rsid w:val="00A14DF3"/>
    <w:rsid w:val="00A153C3"/>
    <w:rsid w:val="00A1656A"/>
    <w:rsid w:val="00A21F07"/>
    <w:rsid w:val="00A24BC2"/>
    <w:rsid w:val="00A318C7"/>
    <w:rsid w:val="00A33015"/>
    <w:rsid w:val="00A35DAE"/>
    <w:rsid w:val="00A370F5"/>
    <w:rsid w:val="00A40233"/>
    <w:rsid w:val="00A40A76"/>
    <w:rsid w:val="00A44763"/>
    <w:rsid w:val="00A47F06"/>
    <w:rsid w:val="00A50D40"/>
    <w:rsid w:val="00A5497C"/>
    <w:rsid w:val="00A567DA"/>
    <w:rsid w:val="00A602D1"/>
    <w:rsid w:val="00A617FB"/>
    <w:rsid w:val="00A6698B"/>
    <w:rsid w:val="00A73DB3"/>
    <w:rsid w:val="00A74E93"/>
    <w:rsid w:val="00A74EF7"/>
    <w:rsid w:val="00A77D2F"/>
    <w:rsid w:val="00A81B1F"/>
    <w:rsid w:val="00A82AE6"/>
    <w:rsid w:val="00A832E9"/>
    <w:rsid w:val="00A83C2B"/>
    <w:rsid w:val="00A848C5"/>
    <w:rsid w:val="00A869B9"/>
    <w:rsid w:val="00A869D5"/>
    <w:rsid w:val="00A8736F"/>
    <w:rsid w:val="00A87763"/>
    <w:rsid w:val="00A91773"/>
    <w:rsid w:val="00A92EBE"/>
    <w:rsid w:val="00AA15DD"/>
    <w:rsid w:val="00AA5B3B"/>
    <w:rsid w:val="00AA6E57"/>
    <w:rsid w:val="00AA75E6"/>
    <w:rsid w:val="00AB148C"/>
    <w:rsid w:val="00AB161A"/>
    <w:rsid w:val="00AB1F27"/>
    <w:rsid w:val="00AB2E5B"/>
    <w:rsid w:val="00AB6669"/>
    <w:rsid w:val="00AB7A85"/>
    <w:rsid w:val="00AC6029"/>
    <w:rsid w:val="00AC6FC3"/>
    <w:rsid w:val="00AD018C"/>
    <w:rsid w:val="00AD176F"/>
    <w:rsid w:val="00AD19E5"/>
    <w:rsid w:val="00AD4A09"/>
    <w:rsid w:val="00AD7747"/>
    <w:rsid w:val="00AE5030"/>
    <w:rsid w:val="00AE509C"/>
    <w:rsid w:val="00AE5957"/>
    <w:rsid w:val="00AE735A"/>
    <w:rsid w:val="00AF0550"/>
    <w:rsid w:val="00AF137D"/>
    <w:rsid w:val="00AF246F"/>
    <w:rsid w:val="00AF5160"/>
    <w:rsid w:val="00B025B3"/>
    <w:rsid w:val="00B02910"/>
    <w:rsid w:val="00B04C50"/>
    <w:rsid w:val="00B055EE"/>
    <w:rsid w:val="00B05FA4"/>
    <w:rsid w:val="00B07146"/>
    <w:rsid w:val="00B108AB"/>
    <w:rsid w:val="00B12C1F"/>
    <w:rsid w:val="00B13954"/>
    <w:rsid w:val="00B14B67"/>
    <w:rsid w:val="00B15047"/>
    <w:rsid w:val="00B160E4"/>
    <w:rsid w:val="00B20013"/>
    <w:rsid w:val="00B22944"/>
    <w:rsid w:val="00B23212"/>
    <w:rsid w:val="00B23440"/>
    <w:rsid w:val="00B24E0E"/>
    <w:rsid w:val="00B2515A"/>
    <w:rsid w:val="00B271D3"/>
    <w:rsid w:val="00B30298"/>
    <w:rsid w:val="00B30C12"/>
    <w:rsid w:val="00B31A44"/>
    <w:rsid w:val="00B36702"/>
    <w:rsid w:val="00B413C7"/>
    <w:rsid w:val="00B41DD2"/>
    <w:rsid w:val="00B422D2"/>
    <w:rsid w:val="00B425B0"/>
    <w:rsid w:val="00B42B48"/>
    <w:rsid w:val="00B4331F"/>
    <w:rsid w:val="00B447B9"/>
    <w:rsid w:val="00B4707C"/>
    <w:rsid w:val="00B543D9"/>
    <w:rsid w:val="00B5473E"/>
    <w:rsid w:val="00B552E2"/>
    <w:rsid w:val="00B5663D"/>
    <w:rsid w:val="00B568E4"/>
    <w:rsid w:val="00B56AE3"/>
    <w:rsid w:val="00B5729F"/>
    <w:rsid w:val="00B57DA8"/>
    <w:rsid w:val="00B60B42"/>
    <w:rsid w:val="00B63921"/>
    <w:rsid w:val="00B64A59"/>
    <w:rsid w:val="00B725EC"/>
    <w:rsid w:val="00B823BC"/>
    <w:rsid w:val="00B8472E"/>
    <w:rsid w:val="00B84AC4"/>
    <w:rsid w:val="00B86089"/>
    <w:rsid w:val="00B87F1F"/>
    <w:rsid w:val="00B92AE9"/>
    <w:rsid w:val="00B9481B"/>
    <w:rsid w:val="00B95AB2"/>
    <w:rsid w:val="00B973F5"/>
    <w:rsid w:val="00B977C7"/>
    <w:rsid w:val="00BA043A"/>
    <w:rsid w:val="00BA1FF4"/>
    <w:rsid w:val="00BA2AE1"/>
    <w:rsid w:val="00BA421B"/>
    <w:rsid w:val="00BA6AAA"/>
    <w:rsid w:val="00BB344B"/>
    <w:rsid w:val="00BC26FE"/>
    <w:rsid w:val="00BC6DD8"/>
    <w:rsid w:val="00BC74CA"/>
    <w:rsid w:val="00BD020C"/>
    <w:rsid w:val="00BD0DD3"/>
    <w:rsid w:val="00BD0F25"/>
    <w:rsid w:val="00BD399F"/>
    <w:rsid w:val="00BD5931"/>
    <w:rsid w:val="00BD64F3"/>
    <w:rsid w:val="00BD64F7"/>
    <w:rsid w:val="00BE28EA"/>
    <w:rsid w:val="00BE5FF7"/>
    <w:rsid w:val="00BE6046"/>
    <w:rsid w:val="00BE74E0"/>
    <w:rsid w:val="00BE7AC5"/>
    <w:rsid w:val="00BF09BD"/>
    <w:rsid w:val="00BF0F1B"/>
    <w:rsid w:val="00BF523E"/>
    <w:rsid w:val="00BF5915"/>
    <w:rsid w:val="00BF61FF"/>
    <w:rsid w:val="00BF66C0"/>
    <w:rsid w:val="00BF6BD6"/>
    <w:rsid w:val="00BF7237"/>
    <w:rsid w:val="00BF74AC"/>
    <w:rsid w:val="00C00031"/>
    <w:rsid w:val="00C05083"/>
    <w:rsid w:val="00C100CC"/>
    <w:rsid w:val="00C10D24"/>
    <w:rsid w:val="00C12C35"/>
    <w:rsid w:val="00C13001"/>
    <w:rsid w:val="00C206BA"/>
    <w:rsid w:val="00C208C3"/>
    <w:rsid w:val="00C22022"/>
    <w:rsid w:val="00C225A5"/>
    <w:rsid w:val="00C23516"/>
    <w:rsid w:val="00C23F61"/>
    <w:rsid w:val="00C25DA2"/>
    <w:rsid w:val="00C276C4"/>
    <w:rsid w:val="00C320E6"/>
    <w:rsid w:val="00C334C7"/>
    <w:rsid w:val="00C33773"/>
    <w:rsid w:val="00C35375"/>
    <w:rsid w:val="00C361EB"/>
    <w:rsid w:val="00C41423"/>
    <w:rsid w:val="00C42B44"/>
    <w:rsid w:val="00C44EFB"/>
    <w:rsid w:val="00C46277"/>
    <w:rsid w:val="00C46D0E"/>
    <w:rsid w:val="00C478E2"/>
    <w:rsid w:val="00C51117"/>
    <w:rsid w:val="00C547B2"/>
    <w:rsid w:val="00C55252"/>
    <w:rsid w:val="00C56322"/>
    <w:rsid w:val="00C602E6"/>
    <w:rsid w:val="00C621F2"/>
    <w:rsid w:val="00C62B4A"/>
    <w:rsid w:val="00C651E0"/>
    <w:rsid w:val="00C65ADF"/>
    <w:rsid w:val="00C6720E"/>
    <w:rsid w:val="00C6739B"/>
    <w:rsid w:val="00C673E4"/>
    <w:rsid w:val="00C71A60"/>
    <w:rsid w:val="00C729A8"/>
    <w:rsid w:val="00C74844"/>
    <w:rsid w:val="00C7490E"/>
    <w:rsid w:val="00C808CE"/>
    <w:rsid w:val="00C809CE"/>
    <w:rsid w:val="00C85F32"/>
    <w:rsid w:val="00C873F8"/>
    <w:rsid w:val="00C87E1A"/>
    <w:rsid w:val="00C90D3B"/>
    <w:rsid w:val="00C90DC9"/>
    <w:rsid w:val="00C97605"/>
    <w:rsid w:val="00CA07E2"/>
    <w:rsid w:val="00CA2032"/>
    <w:rsid w:val="00CA21BE"/>
    <w:rsid w:val="00CA291D"/>
    <w:rsid w:val="00CA3654"/>
    <w:rsid w:val="00CA3F57"/>
    <w:rsid w:val="00CA518A"/>
    <w:rsid w:val="00CB111A"/>
    <w:rsid w:val="00CB575E"/>
    <w:rsid w:val="00CB66C8"/>
    <w:rsid w:val="00CB6B24"/>
    <w:rsid w:val="00CB7C72"/>
    <w:rsid w:val="00CC00A7"/>
    <w:rsid w:val="00CC253D"/>
    <w:rsid w:val="00CC52F6"/>
    <w:rsid w:val="00CC64EC"/>
    <w:rsid w:val="00CC7E51"/>
    <w:rsid w:val="00CD0BD7"/>
    <w:rsid w:val="00CD19B9"/>
    <w:rsid w:val="00CD1D7C"/>
    <w:rsid w:val="00CD23A0"/>
    <w:rsid w:val="00CD449D"/>
    <w:rsid w:val="00CD45AB"/>
    <w:rsid w:val="00CD5735"/>
    <w:rsid w:val="00CD7510"/>
    <w:rsid w:val="00CE234C"/>
    <w:rsid w:val="00CE2985"/>
    <w:rsid w:val="00CE35D4"/>
    <w:rsid w:val="00CE38A1"/>
    <w:rsid w:val="00CE3A21"/>
    <w:rsid w:val="00CE499A"/>
    <w:rsid w:val="00CE4C8F"/>
    <w:rsid w:val="00CE4F14"/>
    <w:rsid w:val="00CE5FA6"/>
    <w:rsid w:val="00CE71FC"/>
    <w:rsid w:val="00CF0046"/>
    <w:rsid w:val="00CF430D"/>
    <w:rsid w:val="00CF7A49"/>
    <w:rsid w:val="00D01D45"/>
    <w:rsid w:val="00D04AB2"/>
    <w:rsid w:val="00D0576A"/>
    <w:rsid w:val="00D05E2A"/>
    <w:rsid w:val="00D126DA"/>
    <w:rsid w:val="00D13872"/>
    <w:rsid w:val="00D14B72"/>
    <w:rsid w:val="00D14CC5"/>
    <w:rsid w:val="00D16CC1"/>
    <w:rsid w:val="00D20BBE"/>
    <w:rsid w:val="00D24402"/>
    <w:rsid w:val="00D24E4B"/>
    <w:rsid w:val="00D25592"/>
    <w:rsid w:val="00D31DFB"/>
    <w:rsid w:val="00D33E92"/>
    <w:rsid w:val="00D340CB"/>
    <w:rsid w:val="00D34509"/>
    <w:rsid w:val="00D34EB9"/>
    <w:rsid w:val="00D3748E"/>
    <w:rsid w:val="00D46542"/>
    <w:rsid w:val="00D47419"/>
    <w:rsid w:val="00D50034"/>
    <w:rsid w:val="00D51CA7"/>
    <w:rsid w:val="00D57483"/>
    <w:rsid w:val="00D57904"/>
    <w:rsid w:val="00D62432"/>
    <w:rsid w:val="00D633E6"/>
    <w:rsid w:val="00D63779"/>
    <w:rsid w:val="00D64AC6"/>
    <w:rsid w:val="00D651D5"/>
    <w:rsid w:val="00D75B4B"/>
    <w:rsid w:val="00D7704C"/>
    <w:rsid w:val="00D774B5"/>
    <w:rsid w:val="00D82D4C"/>
    <w:rsid w:val="00D85B6A"/>
    <w:rsid w:val="00D96709"/>
    <w:rsid w:val="00D96C09"/>
    <w:rsid w:val="00D96C55"/>
    <w:rsid w:val="00DA6E8E"/>
    <w:rsid w:val="00DA7F19"/>
    <w:rsid w:val="00DB2CEB"/>
    <w:rsid w:val="00DB4F30"/>
    <w:rsid w:val="00DC1203"/>
    <w:rsid w:val="00DC1F7E"/>
    <w:rsid w:val="00DC420F"/>
    <w:rsid w:val="00DD1ACB"/>
    <w:rsid w:val="00DD4FF3"/>
    <w:rsid w:val="00DD766B"/>
    <w:rsid w:val="00DE3069"/>
    <w:rsid w:val="00DE3E3E"/>
    <w:rsid w:val="00DE6601"/>
    <w:rsid w:val="00DE66A5"/>
    <w:rsid w:val="00DF097A"/>
    <w:rsid w:val="00DF3342"/>
    <w:rsid w:val="00DF4206"/>
    <w:rsid w:val="00DF4A74"/>
    <w:rsid w:val="00E03AB2"/>
    <w:rsid w:val="00E121C4"/>
    <w:rsid w:val="00E12280"/>
    <w:rsid w:val="00E13245"/>
    <w:rsid w:val="00E135FC"/>
    <w:rsid w:val="00E212B8"/>
    <w:rsid w:val="00E23445"/>
    <w:rsid w:val="00E23F89"/>
    <w:rsid w:val="00E261C7"/>
    <w:rsid w:val="00E27D00"/>
    <w:rsid w:val="00E30004"/>
    <w:rsid w:val="00E313A9"/>
    <w:rsid w:val="00E319F5"/>
    <w:rsid w:val="00E3398F"/>
    <w:rsid w:val="00E34AFA"/>
    <w:rsid w:val="00E34F92"/>
    <w:rsid w:val="00E35C79"/>
    <w:rsid w:val="00E43BE0"/>
    <w:rsid w:val="00E44415"/>
    <w:rsid w:val="00E459D3"/>
    <w:rsid w:val="00E45FC8"/>
    <w:rsid w:val="00E4700E"/>
    <w:rsid w:val="00E50CCB"/>
    <w:rsid w:val="00E51421"/>
    <w:rsid w:val="00E52084"/>
    <w:rsid w:val="00E5360C"/>
    <w:rsid w:val="00E54677"/>
    <w:rsid w:val="00E56532"/>
    <w:rsid w:val="00E60868"/>
    <w:rsid w:val="00E625E0"/>
    <w:rsid w:val="00E6465A"/>
    <w:rsid w:val="00E64EFD"/>
    <w:rsid w:val="00E67065"/>
    <w:rsid w:val="00E70A28"/>
    <w:rsid w:val="00E71263"/>
    <w:rsid w:val="00E77CB0"/>
    <w:rsid w:val="00E82E64"/>
    <w:rsid w:val="00E834B5"/>
    <w:rsid w:val="00E851D7"/>
    <w:rsid w:val="00E8608F"/>
    <w:rsid w:val="00E864A2"/>
    <w:rsid w:val="00E86E12"/>
    <w:rsid w:val="00E87011"/>
    <w:rsid w:val="00E87B5F"/>
    <w:rsid w:val="00E944C8"/>
    <w:rsid w:val="00EA2B84"/>
    <w:rsid w:val="00EB008B"/>
    <w:rsid w:val="00EB2BF0"/>
    <w:rsid w:val="00EB3586"/>
    <w:rsid w:val="00EB68F2"/>
    <w:rsid w:val="00EC00DA"/>
    <w:rsid w:val="00EC1546"/>
    <w:rsid w:val="00EC235E"/>
    <w:rsid w:val="00EC460B"/>
    <w:rsid w:val="00EC57B3"/>
    <w:rsid w:val="00ED056A"/>
    <w:rsid w:val="00ED117B"/>
    <w:rsid w:val="00ED1A2E"/>
    <w:rsid w:val="00ED387B"/>
    <w:rsid w:val="00ED6256"/>
    <w:rsid w:val="00EE07D9"/>
    <w:rsid w:val="00EE0935"/>
    <w:rsid w:val="00EE303C"/>
    <w:rsid w:val="00EE6394"/>
    <w:rsid w:val="00EE7EA5"/>
    <w:rsid w:val="00EF3B95"/>
    <w:rsid w:val="00EF4751"/>
    <w:rsid w:val="00EF4C7C"/>
    <w:rsid w:val="00EF4CD1"/>
    <w:rsid w:val="00F044BD"/>
    <w:rsid w:val="00F05EA3"/>
    <w:rsid w:val="00F07610"/>
    <w:rsid w:val="00F10E41"/>
    <w:rsid w:val="00F13862"/>
    <w:rsid w:val="00F151A6"/>
    <w:rsid w:val="00F171B8"/>
    <w:rsid w:val="00F223B8"/>
    <w:rsid w:val="00F24E44"/>
    <w:rsid w:val="00F25E0C"/>
    <w:rsid w:val="00F30801"/>
    <w:rsid w:val="00F319A5"/>
    <w:rsid w:val="00F33258"/>
    <w:rsid w:val="00F35193"/>
    <w:rsid w:val="00F37CE9"/>
    <w:rsid w:val="00F41E37"/>
    <w:rsid w:val="00F50458"/>
    <w:rsid w:val="00F566E2"/>
    <w:rsid w:val="00F57773"/>
    <w:rsid w:val="00F626BA"/>
    <w:rsid w:val="00F62F03"/>
    <w:rsid w:val="00F63BC9"/>
    <w:rsid w:val="00F65C45"/>
    <w:rsid w:val="00F677F7"/>
    <w:rsid w:val="00F717E5"/>
    <w:rsid w:val="00F724CE"/>
    <w:rsid w:val="00F72B14"/>
    <w:rsid w:val="00F72F37"/>
    <w:rsid w:val="00F83EAC"/>
    <w:rsid w:val="00F85035"/>
    <w:rsid w:val="00F85711"/>
    <w:rsid w:val="00F869E9"/>
    <w:rsid w:val="00F87E79"/>
    <w:rsid w:val="00F93020"/>
    <w:rsid w:val="00F934F2"/>
    <w:rsid w:val="00F94450"/>
    <w:rsid w:val="00F94881"/>
    <w:rsid w:val="00F96E3C"/>
    <w:rsid w:val="00FA0936"/>
    <w:rsid w:val="00FA1437"/>
    <w:rsid w:val="00FA3258"/>
    <w:rsid w:val="00FA6A5D"/>
    <w:rsid w:val="00FA7F3B"/>
    <w:rsid w:val="00FB00EC"/>
    <w:rsid w:val="00FB0DC4"/>
    <w:rsid w:val="00FB22A2"/>
    <w:rsid w:val="00FB25F8"/>
    <w:rsid w:val="00FB2A6A"/>
    <w:rsid w:val="00FB3254"/>
    <w:rsid w:val="00FB5DC0"/>
    <w:rsid w:val="00FB62DC"/>
    <w:rsid w:val="00FB6F9A"/>
    <w:rsid w:val="00FC5FAC"/>
    <w:rsid w:val="00FC65A9"/>
    <w:rsid w:val="00FC70DC"/>
    <w:rsid w:val="00FC7330"/>
    <w:rsid w:val="00FC734E"/>
    <w:rsid w:val="00FD0AD3"/>
    <w:rsid w:val="00FD6D6A"/>
    <w:rsid w:val="00FD7729"/>
    <w:rsid w:val="00FE21B2"/>
    <w:rsid w:val="00FE2F2E"/>
    <w:rsid w:val="00FE4C57"/>
    <w:rsid w:val="00FF2711"/>
    <w:rsid w:val="00FF2CC6"/>
    <w:rsid w:val="00FF46C6"/>
    <w:rsid w:val="00FF5695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5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45"/>
    <w:rPr>
      <w:rFonts w:ascii="Times New Roman" w:eastAsia="Times New Roman" w:hAnsi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D96C55"/>
    <w:pPr>
      <w:keepNext/>
      <w:tabs>
        <w:tab w:val="left" w:pos="5123"/>
      </w:tabs>
      <w:jc w:val="center"/>
      <w:outlineLvl w:val="0"/>
    </w:pPr>
    <w:rPr>
      <w:rFonts w:eastAsia="Calibri"/>
      <w:b/>
      <w:bCs/>
      <w:sz w:val="24"/>
    </w:rPr>
  </w:style>
  <w:style w:type="paragraph" w:styleId="2">
    <w:name w:val="heading 2"/>
    <w:basedOn w:val="a"/>
    <w:next w:val="a"/>
    <w:link w:val="20"/>
    <w:locked/>
    <w:rsid w:val="00C71A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C71A60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locked/>
    <w:rsid w:val="00C71A60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locked/>
    <w:rsid w:val="00C71A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C71A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96C55"/>
    <w:rPr>
      <w:rFonts w:ascii="Times New Roman" w:hAnsi="Times New Roman" w:cs="Times New Roman"/>
      <w:b/>
      <w:sz w:val="24"/>
      <w:lang w:val="uk-UA" w:eastAsia="ru-RU"/>
    </w:rPr>
  </w:style>
  <w:style w:type="character" w:customStyle="1" w:styleId="21">
    <w:name w:val="Основной текст (2)_"/>
    <w:link w:val="22"/>
    <w:uiPriority w:val="99"/>
    <w:locked/>
    <w:rsid w:val="00547C63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7C63"/>
    <w:pPr>
      <w:widowControl w:val="0"/>
      <w:shd w:val="clear" w:color="auto" w:fill="FFFFFF"/>
      <w:spacing w:line="322" w:lineRule="exact"/>
    </w:pPr>
    <w:rPr>
      <w:rFonts w:ascii="Calibri" w:eastAsia="Calibri" w:hAnsi="Calibri"/>
      <w:szCs w:val="20"/>
      <w:lang w:val="ru-RU"/>
    </w:rPr>
  </w:style>
  <w:style w:type="paragraph" w:styleId="a3">
    <w:name w:val="Balloon Text"/>
    <w:basedOn w:val="a"/>
    <w:link w:val="a4"/>
    <w:uiPriority w:val="99"/>
    <w:rsid w:val="00547C63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547C63"/>
    <w:rPr>
      <w:rFonts w:ascii="Tahoma" w:hAnsi="Tahoma" w:cs="Times New Roman"/>
      <w:sz w:val="16"/>
      <w:lang w:val="uk-UA" w:eastAsia="ru-RU"/>
    </w:rPr>
  </w:style>
  <w:style w:type="paragraph" w:styleId="a5">
    <w:name w:val="header"/>
    <w:basedOn w:val="a"/>
    <w:link w:val="a6"/>
    <w:uiPriority w:val="99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6">
    <w:name w:val="Верхний колонтитул Знак"/>
    <w:link w:val="a5"/>
    <w:uiPriority w:val="99"/>
    <w:locked/>
    <w:rsid w:val="00547C63"/>
    <w:rPr>
      <w:rFonts w:ascii="Times New Roman" w:hAnsi="Times New Roman" w:cs="Times New Roman"/>
      <w:sz w:val="24"/>
      <w:lang w:val="uk-UA" w:eastAsia="ru-RU"/>
    </w:rPr>
  </w:style>
  <w:style w:type="paragraph" w:styleId="a7">
    <w:name w:val="footer"/>
    <w:basedOn w:val="a"/>
    <w:link w:val="a8"/>
    <w:rsid w:val="00547C63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8">
    <w:name w:val="Нижний колонтитул Знак"/>
    <w:link w:val="a7"/>
    <w:locked/>
    <w:rsid w:val="00547C63"/>
    <w:rPr>
      <w:rFonts w:ascii="Times New Roman" w:hAnsi="Times New Roman" w:cs="Times New Roman"/>
      <w:sz w:val="24"/>
      <w:lang w:val="uk-UA" w:eastAsia="ru-RU"/>
    </w:rPr>
  </w:style>
  <w:style w:type="character" w:styleId="a9">
    <w:name w:val="Placeholder Text"/>
    <w:uiPriority w:val="99"/>
    <w:semiHidden/>
    <w:rsid w:val="00547C63"/>
    <w:rPr>
      <w:rFonts w:cs="Times New Roman"/>
      <w:color w:val="808080"/>
    </w:rPr>
  </w:style>
  <w:style w:type="character" w:customStyle="1" w:styleId="31">
    <w:name w:val="Основной текст (3)_"/>
    <w:link w:val="32"/>
    <w:uiPriority w:val="99"/>
    <w:locked/>
    <w:rsid w:val="008229FE"/>
    <w:rPr>
      <w:rFonts w:ascii="Times New Roman" w:hAnsi="Times New Roman"/>
      <w:sz w:val="32"/>
      <w:shd w:val="clear" w:color="auto" w:fill="FFFFFF"/>
    </w:rPr>
  </w:style>
  <w:style w:type="character" w:customStyle="1" w:styleId="3TrebuchetMS">
    <w:name w:val="Основной текст (3) + Trebuchet MS"/>
    <w:aliases w:val="15 pt,Курсив"/>
    <w:uiPriority w:val="99"/>
    <w:rsid w:val="008229FE"/>
    <w:rPr>
      <w:rFonts w:ascii="Trebuchet MS" w:hAnsi="Trebuchet MS"/>
      <w:i/>
      <w:color w:val="000000"/>
      <w:spacing w:val="0"/>
      <w:w w:val="100"/>
      <w:position w:val="0"/>
      <w:sz w:val="30"/>
      <w:shd w:val="clear" w:color="auto" w:fill="FFFFFF"/>
      <w:lang w:val="uk-UA" w:eastAsia="uk-UA"/>
    </w:rPr>
  </w:style>
  <w:style w:type="character" w:customStyle="1" w:styleId="33">
    <w:name w:val="Основной текст (3) + Полужирный"/>
    <w:uiPriority w:val="99"/>
    <w:rsid w:val="008229FE"/>
    <w:rPr>
      <w:rFonts w:ascii="Times New Roman" w:hAnsi="Times New Roman"/>
      <w:b/>
      <w:color w:val="000000"/>
      <w:spacing w:val="0"/>
      <w:w w:val="100"/>
      <w:position w:val="0"/>
      <w:sz w:val="32"/>
      <w:shd w:val="clear" w:color="auto" w:fill="FFFFFF"/>
      <w:lang w:val="uk-UA" w:eastAsia="uk-UA"/>
    </w:rPr>
  </w:style>
  <w:style w:type="paragraph" w:customStyle="1" w:styleId="32">
    <w:name w:val="Основной текст (3)"/>
    <w:basedOn w:val="a"/>
    <w:link w:val="31"/>
    <w:uiPriority w:val="99"/>
    <w:rsid w:val="008229FE"/>
    <w:pPr>
      <w:widowControl w:val="0"/>
      <w:shd w:val="clear" w:color="auto" w:fill="FFFFFF"/>
      <w:spacing w:after="60" w:line="240" w:lineRule="atLeast"/>
    </w:pPr>
    <w:rPr>
      <w:rFonts w:eastAsia="Calibri"/>
      <w:sz w:val="32"/>
      <w:szCs w:val="20"/>
      <w:lang w:val="ru-RU"/>
    </w:rPr>
  </w:style>
  <w:style w:type="paragraph" w:customStyle="1" w:styleId="aa">
    <w:name w:val="Знак Знак"/>
    <w:basedOn w:val="a"/>
    <w:rsid w:val="0014518B"/>
    <w:rPr>
      <w:rFonts w:ascii="Verdana" w:hAnsi="Verdana" w:cs="Verdana"/>
      <w:sz w:val="20"/>
      <w:szCs w:val="20"/>
      <w:lang w:val="en-US" w:eastAsia="en-US"/>
    </w:rPr>
  </w:style>
  <w:style w:type="character" w:styleId="ab">
    <w:name w:val="page number"/>
    <w:rsid w:val="00D96C55"/>
    <w:rPr>
      <w:rFonts w:cs="Times New Roman"/>
    </w:rPr>
  </w:style>
  <w:style w:type="paragraph" w:customStyle="1" w:styleId="ac">
    <w:name w:val="Знак Знак Знак"/>
    <w:basedOn w:val="a"/>
    <w:rsid w:val="00D96C5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BD399F"/>
    <w:pPr>
      <w:ind w:left="708"/>
    </w:pPr>
    <w:rPr>
      <w:rFonts w:eastAsia="Calibri"/>
      <w:sz w:val="20"/>
      <w:szCs w:val="20"/>
    </w:rPr>
  </w:style>
  <w:style w:type="paragraph" w:styleId="ad">
    <w:name w:val="Body Text Indent"/>
    <w:basedOn w:val="a"/>
    <w:link w:val="ae"/>
    <w:rsid w:val="00A04465"/>
    <w:pPr>
      <w:spacing w:after="120"/>
      <w:ind w:left="283"/>
    </w:pPr>
    <w:rPr>
      <w:rFonts w:ascii="Calibri" w:eastAsia="Calibri" w:hAnsi="Calibri"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962F56"/>
    <w:rPr>
      <w:rFonts w:ascii="Times New Roman" w:hAnsi="Times New Roman" w:cs="Times New Roman"/>
      <w:sz w:val="24"/>
      <w:lang w:val="uk-UA"/>
    </w:rPr>
  </w:style>
  <w:style w:type="character" w:customStyle="1" w:styleId="ae">
    <w:name w:val="Основной текст с отступом Знак"/>
    <w:link w:val="ad"/>
    <w:locked/>
    <w:rsid w:val="00A04465"/>
    <w:rPr>
      <w:lang w:val="uk-UA"/>
    </w:rPr>
  </w:style>
  <w:style w:type="paragraph" w:customStyle="1" w:styleId="110">
    <w:name w:val="Абзац списка11"/>
    <w:basedOn w:val="a"/>
    <w:uiPriority w:val="99"/>
    <w:rsid w:val="00CE4F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12">
    <w:name w:val="Заголовок №1_"/>
    <w:link w:val="13"/>
    <w:uiPriority w:val="99"/>
    <w:locked/>
    <w:rsid w:val="0068692A"/>
    <w:rPr>
      <w:rFonts w:ascii="Times New Roman" w:hAnsi="Times New Roman"/>
      <w:b/>
      <w:sz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8692A"/>
    <w:pPr>
      <w:widowControl w:val="0"/>
      <w:shd w:val="clear" w:color="auto" w:fill="FFFFFF"/>
      <w:spacing w:line="288" w:lineRule="exact"/>
      <w:outlineLvl w:val="0"/>
    </w:pPr>
    <w:rPr>
      <w:rFonts w:eastAsia="Calibri"/>
      <w:b/>
      <w:sz w:val="26"/>
      <w:szCs w:val="20"/>
      <w:lang w:val="ru-RU"/>
    </w:rPr>
  </w:style>
  <w:style w:type="paragraph" w:customStyle="1" w:styleId="af">
    <w:name w:val="Знак Знак Знак Знак Знак"/>
    <w:basedOn w:val="a"/>
    <w:rsid w:val="00386C9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7215EE"/>
    <w:rPr>
      <w:rFonts w:cs="Times New Roman"/>
      <w:color w:val="0000FF"/>
      <w:u w:val="single"/>
    </w:rPr>
  </w:style>
  <w:style w:type="paragraph" w:customStyle="1" w:styleId="23">
    <w:name w:val="Абзац списка2"/>
    <w:basedOn w:val="a"/>
    <w:rsid w:val="00BA1FF4"/>
    <w:pPr>
      <w:ind w:left="708"/>
    </w:pPr>
    <w:rPr>
      <w:rFonts w:eastAsia="Calibri"/>
      <w:sz w:val="20"/>
      <w:szCs w:val="20"/>
    </w:rPr>
  </w:style>
  <w:style w:type="paragraph" w:styleId="af1">
    <w:name w:val="Body Text"/>
    <w:basedOn w:val="a"/>
    <w:link w:val="af2"/>
    <w:uiPriority w:val="99"/>
    <w:rsid w:val="00F10E41"/>
    <w:pPr>
      <w:spacing w:after="120"/>
    </w:pPr>
    <w:rPr>
      <w:rFonts w:ascii="Calibri" w:hAnsi="Calibri"/>
      <w:sz w:val="24"/>
      <w:szCs w:val="20"/>
    </w:rPr>
  </w:style>
  <w:style w:type="character" w:customStyle="1" w:styleId="BodyTextChar">
    <w:name w:val="Body Text Char"/>
    <w:uiPriority w:val="99"/>
    <w:locked/>
    <w:rsid w:val="00F10E41"/>
    <w:rPr>
      <w:rFonts w:cs="Times New Roman"/>
      <w:spacing w:val="10"/>
      <w:sz w:val="23"/>
      <w:szCs w:val="23"/>
      <w:shd w:val="clear" w:color="auto" w:fill="FFFFFF"/>
      <w:lang w:bidi="ar-SA"/>
    </w:rPr>
  </w:style>
  <w:style w:type="paragraph" w:styleId="af3">
    <w:name w:val="Normal (Web)"/>
    <w:basedOn w:val="a"/>
    <w:uiPriority w:val="99"/>
    <w:rsid w:val="00F10E41"/>
    <w:pPr>
      <w:spacing w:after="200" w:line="276" w:lineRule="auto"/>
    </w:pPr>
    <w:rPr>
      <w:sz w:val="24"/>
      <w:lang w:val="ru-RU" w:eastAsia="en-US"/>
    </w:rPr>
  </w:style>
  <w:style w:type="paragraph" w:styleId="af4">
    <w:name w:val="List Paragraph"/>
    <w:basedOn w:val="a"/>
    <w:uiPriority w:val="34"/>
    <w:qFormat/>
    <w:rsid w:val="00F10E4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2">
    <w:name w:val="Основной текст Знак"/>
    <w:link w:val="af1"/>
    <w:uiPriority w:val="99"/>
    <w:locked/>
    <w:rsid w:val="00F10E41"/>
    <w:rPr>
      <w:rFonts w:eastAsia="Times New Roman"/>
      <w:sz w:val="24"/>
      <w:lang w:val="uk-UA" w:eastAsia="ru-RU"/>
    </w:rPr>
  </w:style>
  <w:style w:type="table" w:styleId="af5">
    <w:name w:val="Table Grid"/>
    <w:basedOn w:val="a1"/>
    <w:uiPriority w:val="59"/>
    <w:locked/>
    <w:rsid w:val="00F10E41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4">
    <w:name w:val="Знак Знак2"/>
    <w:uiPriority w:val="99"/>
    <w:rsid w:val="00F10E41"/>
    <w:rPr>
      <w:rFonts w:ascii="Calibri" w:hAnsi="Calibri"/>
      <w:spacing w:val="10"/>
      <w:sz w:val="23"/>
      <w:shd w:val="clear" w:color="auto" w:fill="FFFFFF"/>
      <w:lang w:eastAsia="en-US"/>
    </w:rPr>
  </w:style>
  <w:style w:type="paragraph" w:customStyle="1" w:styleId="14">
    <w:name w:val="1"/>
    <w:basedOn w:val="a"/>
    <w:rsid w:val="00F10E41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51">
    <w:name w:val="Основной текст (5)_"/>
    <w:link w:val="52"/>
    <w:uiPriority w:val="99"/>
    <w:locked/>
    <w:rsid w:val="00F10E41"/>
    <w:rPr>
      <w:rFonts w:cs="Times New Roman"/>
      <w:b/>
      <w:bCs/>
      <w:spacing w:val="10"/>
      <w:shd w:val="clear" w:color="auto" w:fill="FFFFFF"/>
      <w:lang w:bidi="ar-SA"/>
    </w:rPr>
  </w:style>
  <w:style w:type="character" w:customStyle="1" w:styleId="0pt">
    <w:name w:val="Основной текст + Интервал 0 pt"/>
    <w:uiPriority w:val="99"/>
    <w:rsid w:val="00F10E41"/>
    <w:rPr>
      <w:rFonts w:cs="Times New Roman"/>
      <w:spacing w:val="0"/>
      <w:sz w:val="23"/>
      <w:szCs w:val="23"/>
      <w:u w:val="none"/>
      <w:shd w:val="clear" w:color="auto" w:fill="FFFFFF"/>
      <w:lang w:bidi="ar-SA"/>
    </w:rPr>
  </w:style>
  <w:style w:type="character" w:customStyle="1" w:styleId="50pt">
    <w:name w:val="Основной текст (5) + Интервал 0 pt"/>
    <w:uiPriority w:val="99"/>
    <w:rsid w:val="00F10E41"/>
    <w:rPr>
      <w:rFonts w:cs="Times New Roman"/>
      <w:b/>
      <w:bCs/>
      <w:spacing w:val="0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uiPriority w:val="99"/>
    <w:rsid w:val="00F10E41"/>
    <w:pPr>
      <w:widowControl w:val="0"/>
      <w:shd w:val="clear" w:color="auto" w:fill="FFFFFF"/>
      <w:spacing w:before="300" w:after="240" w:line="322" w:lineRule="exact"/>
    </w:pPr>
    <w:rPr>
      <w:rFonts w:eastAsia="Calibri"/>
      <w:b/>
      <w:bCs/>
      <w:noProof/>
      <w:spacing w:val="10"/>
      <w:sz w:val="20"/>
      <w:szCs w:val="20"/>
      <w:shd w:val="clear" w:color="auto" w:fill="FFFFFF"/>
      <w:lang w:val="ru-RU"/>
    </w:rPr>
  </w:style>
  <w:style w:type="paragraph" w:customStyle="1" w:styleId="af7">
    <w:name w:val="Знак Знак Знак Знак Знак Знак Знак Знак Знак"/>
    <w:basedOn w:val="a"/>
    <w:rsid w:val="00FB00EC"/>
    <w:rPr>
      <w:rFonts w:ascii="Verdana" w:hAnsi="Verdana" w:cs="Verdan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4">
    <w:name w:val="Знак Знак Знак Знак3"/>
    <w:basedOn w:val="a"/>
    <w:rsid w:val="002505E4"/>
    <w:rPr>
      <w:rFonts w:ascii="Verdana" w:hAnsi="Verdana" w:cs="Verdana"/>
      <w:sz w:val="20"/>
      <w:szCs w:val="20"/>
      <w:lang w:val="en-US" w:eastAsia="en-US"/>
    </w:rPr>
  </w:style>
  <w:style w:type="table" w:customStyle="1" w:styleId="25">
    <w:name w:val="Сетка таблицы2"/>
    <w:basedOn w:val="a1"/>
    <w:next w:val="af5"/>
    <w:rsid w:val="002505E4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semiHidden/>
    <w:rsid w:val="009442EA"/>
  </w:style>
  <w:style w:type="table" w:customStyle="1" w:styleId="35">
    <w:name w:val="Сетка таблицы3"/>
    <w:basedOn w:val="a1"/>
    <w:next w:val="af5"/>
    <w:rsid w:val="009517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5"/>
    <w:rsid w:val="009D2E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Знак Знак Знак Знак2"/>
    <w:basedOn w:val="a"/>
    <w:rsid w:val="00F30801"/>
    <w:rPr>
      <w:rFonts w:ascii="Verdana" w:hAnsi="Verdana" w:cs="Verdana"/>
      <w:sz w:val="20"/>
      <w:szCs w:val="20"/>
      <w:lang w:val="en-US" w:eastAsia="en-US"/>
    </w:rPr>
  </w:style>
  <w:style w:type="table" w:customStyle="1" w:styleId="7">
    <w:name w:val="Сетка таблицы7"/>
    <w:basedOn w:val="a1"/>
    <w:next w:val="af5"/>
    <w:rsid w:val="00F3080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semiHidden/>
    <w:unhideWhenUsed/>
    <w:rsid w:val="00F30801"/>
  </w:style>
  <w:style w:type="table" w:customStyle="1" w:styleId="8">
    <w:name w:val="Сетка таблицы8"/>
    <w:basedOn w:val="a1"/>
    <w:next w:val="af5"/>
    <w:rsid w:val="00DE660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5"/>
    <w:rsid w:val="00A6698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rsid w:val="009279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27943"/>
  </w:style>
  <w:style w:type="paragraph" w:customStyle="1" w:styleId="17">
    <w:name w:val="Знак Знак1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927943"/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11">
    <w:name w:val="Сетка таблицы11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 Знак1"/>
    <w:basedOn w:val="a"/>
    <w:rsid w:val="00E51421"/>
    <w:rPr>
      <w:rFonts w:ascii="Verdana" w:hAnsi="Verdana" w:cs="Verdana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rsid w:val="00E51421"/>
  </w:style>
  <w:style w:type="table" w:customStyle="1" w:styleId="130">
    <w:name w:val="Сетка таблицы13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E51421"/>
    <w:rPr>
      <w:rFonts w:eastAsia="Times New Roman"/>
      <w:sz w:val="22"/>
      <w:szCs w:val="22"/>
    </w:rPr>
  </w:style>
  <w:style w:type="character" w:customStyle="1" w:styleId="afb">
    <w:name w:val="Без интервала Знак"/>
    <w:link w:val="afa"/>
    <w:uiPriority w:val="1"/>
    <w:rsid w:val="00E51421"/>
    <w:rPr>
      <w:rFonts w:eastAsia="Times New Roman"/>
      <w:sz w:val="22"/>
      <w:szCs w:val="22"/>
    </w:rPr>
  </w:style>
  <w:style w:type="table" w:customStyle="1" w:styleId="140">
    <w:name w:val="Сетка таблицы14"/>
    <w:basedOn w:val="a1"/>
    <w:next w:val="af5"/>
    <w:rsid w:val="00E51421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semiHidden/>
    <w:unhideWhenUsed/>
    <w:rsid w:val="00BF61FF"/>
  </w:style>
  <w:style w:type="table" w:customStyle="1" w:styleId="160">
    <w:name w:val="Сетка таблицы16"/>
    <w:basedOn w:val="a1"/>
    <w:next w:val="af5"/>
    <w:rsid w:val="00BF61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B8472E"/>
  </w:style>
  <w:style w:type="character" w:styleId="afc">
    <w:name w:val="Emphasis"/>
    <w:uiPriority w:val="20"/>
    <w:qFormat/>
    <w:locked/>
    <w:rsid w:val="00B8472E"/>
    <w:rPr>
      <w:i/>
      <w:iCs/>
    </w:rPr>
  </w:style>
  <w:style w:type="paragraph" w:customStyle="1" w:styleId="37">
    <w:name w:val="Абзац списка3"/>
    <w:basedOn w:val="a"/>
    <w:uiPriority w:val="99"/>
    <w:rsid w:val="00B422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customStyle="1" w:styleId="afd">
    <w:name w:val="Знак Знак Знак Знак"/>
    <w:basedOn w:val="a"/>
    <w:rsid w:val="0054297A"/>
    <w:rPr>
      <w:rFonts w:ascii="Verdana" w:hAnsi="Verdana" w:cs="Verdana"/>
      <w:sz w:val="20"/>
      <w:szCs w:val="20"/>
      <w:lang w:val="en-US" w:eastAsia="en-US"/>
    </w:rPr>
  </w:style>
  <w:style w:type="paragraph" w:styleId="38">
    <w:name w:val="Body Text Indent 3"/>
    <w:basedOn w:val="a"/>
    <w:link w:val="39"/>
    <w:rsid w:val="0054297A"/>
    <w:pPr>
      <w:spacing w:after="120"/>
      <w:ind w:left="283"/>
    </w:pPr>
    <w:rPr>
      <w:rFonts w:ascii="SchoolDL" w:hAnsi="SchoolDL"/>
      <w:sz w:val="16"/>
      <w:szCs w:val="16"/>
      <w:lang w:val="ru-RU"/>
    </w:rPr>
  </w:style>
  <w:style w:type="character" w:customStyle="1" w:styleId="39">
    <w:name w:val="Основной текст с отступом 3 Знак"/>
    <w:basedOn w:val="a0"/>
    <w:link w:val="38"/>
    <w:rsid w:val="0054297A"/>
    <w:rPr>
      <w:rFonts w:ascii="SchoolDL" w:eastAsia="Times New Roman" w:hAnsi="SchoolDL"/>
      <w:sz w:val="16"/>
      <w:szCs w:val="16"/>
    </w:rPr>
  </w:style>
  <w:style w:type="table" w:customStyle="1" w:styleId="170">
    <w:name w:val="Сетка таблицы17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5"/>
    <w:rsid w:val="005429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71A60"/>
    <w:rPr>
      <w:rFonts w:ascii="Times New Roman" w:eastAsia="Times New Roman" w:hAnsi="Times New Roman"/>
      <w:b/>
      <w:sz w:val="36"/>
      <w:szCs w:val="36"/>
      <w:lang w:val="uk-UA"/>
    </w:rPr>
  </w:style>
  <w:style w:type="character" w:customStyle="1" w:styleId="30">
    <w:name w:val="Заголовок 3 Знак"/>
    <w:basedOn w:val="a0"/>
    <w:link w:val="3"/>
    <w:rsid w:val="00C71A60"/>
    <w:rPr>
      <w:rFonts w:ascii="Times New Roman" w:eastAsia="Times New Roman" w:hAnsi="Times New Roman"/>
      <w:b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C71A60"/>
    <w:rPr>
      <w:rFonts w:ascii="Times New Roman" w:eastAsia="Times New Roman" w:hAnsi="Times New Roman"/>
      <w:b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C71A60"/>
    <w:rPr>
      <w:rFonts w:ascii="Times New Roman" w:eastAsia="Times New Roman" w:hAnsi="Times New Roman"/>
      <w:b/>
      <w:sz w:val="22"/>
      <w:szCs w:val="22"/>
      <w:lang w:val="uk-UA"/>
    </w:rPr>
  </w:style>
  <w:style w:type="character" w:customStyle="1" w:styleId="60">
    <w:name w:val="Заголовок 6 Знак"/>
    <w:basedOn w:val="a0"/>
    <w:link w:val="6"/>
    <w:rsid w:val="00C71A60"/>
    <w:rPr>
      <w:rFonts w:ascii="Times New Roman" w:eastAsia="Times New Roman" w:hAnsi="Times New Roman"/>
      <w:b/>
      <w:lang w:val="uk-UA"/>
    </w:rPr>
  </w:style>
  <w:style w:type="numbering" w:customStyle="1" w:styleId="70">
    <w:name w:val="Нет списка7"/>
    <w:next w:val="a2"/>
    <w:uiPriority w:val="99"/>
    <w:semiHidden/>
    <w:unhideWhenUsed/>
    <w:rsid w:val="00C71A60"/>
  </w:style>
  <w:style w:type="table" w:customStyle="1" w:styleId="TableNormal">
    <w:name w:val="Table Normal"/>
    <w:rsid w:val="00C71A60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next w:val="a"/>
    <w:link w:val="aff"/>
    <w:locked/>
    <w:rsid w:val="00C71A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f">
    <w:name w:val="Название Знак"/>
    <w:basedOn w:val="a0"/>
    <w:link w:val="afe"/>
    <w:rsid w:val="00C71A60"/>
    <w:rPr>
      <w:rFonts w:ascii="Times New Roman" w:eastAsia="Times New Roman" w:hAnsi="Times New Roman"/>
      <w:b/>
      <w:sz w:val="72"/>
      <w:szCs w:val="72"/>
      <w:lang w:val="uk-UA"/>
    </w:rPr>
  </w:style>
  <w:style w:type="paragraph" w:styleId="aff0">
    <w:name w:val="Subtitle"/>
    <w:basedOn w:val="a"/>
    <w:next w:val="a"/>
    <w:link w:val="aff1"/>
    <w:locked/>
    <w:rsid w:val="00C71A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1">
    <w:name w:val="Подзаголовок Знак"/>
    <w:basedOn w:val="a0"/>
    <w:link w:val="aff0"/>
    <w:rsid w:val="00C71A60"/>
    <w:rPr>
      <w:rFonts w:ascii="Georgia" w:eastAsia="Georgia" w:hAnsi="Georgia" w:cs="Georgia"/>
      <w:i/>
      <w:color w:val="666666"/>
      <w:sz w:val="48"/>
      <w:szCs w:val="48"/>
      <w:lang w:val="uk-UA"/>
    </w:rPr>
  </w:style>
  <w:style w:type="numbering" w:customStyle="1" w:styleId="80">
    <w:name w:val="Нет списка8"/>
    <w:next w:val="a2"/>
    <w:uiPriority w:val="99"/>
    <w:semiHidden/>
    <w:unhideWhenUsed/>
    <w:rsid w:val="00C74844"/>
  </w:style>
  <w:style w:type="table" w:customStyle="1" w:styleId="19">
    <w:name w:val="Сетка таблицы19"/>
    <w:basedOn w:val="a1"/>
    <w:next w:val="af5"/>
    <w:uiPriority w:val="59"/>
    <w:rsid w:val="00C651E0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"/>
    <w:basedOn w:val="a"/>
    <w:rsid w:val="004764DC"/>
    <w:rPr>
      <w:rFonts w:ascii="Verdana" w:hAnsi="Verdana" w:cs="Verdana"/>
      <w:sz w:val="20"/>
      <w:szCs w:val="20"/>
      <w:lang w:val="en-US" w:eastAsia="en-US"/>
    </w:rPr>
  </w:style>
  <w:style w:type="table" w:customStyle="1" w:styleId="200">
    <w:name w:val="Сетка таблицы20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Strong"/>
    <w:uiPriority w:val="22"/>
    <w:qFormat/>
    <w:locked/>
    <w:rsid w:val="006654AD"/>
    <w:rPr>
      <w:b/>
      <w:bCs/>
    </w:rPr>
  </w:style>
  <w:style w:type="table" w:customStyle="1" w:styleId="210">
    <w:name w:val="Сетка таблицы21"/>
    <w:basedOn w:val="a1"/>
    <w:next w:val="af5"/>
    <w:uiPriority w:val="59"/>
    <w:rsid w:val="006654AD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5"/>
    <w:uiPriority w:val="59"/>
    <w:rsid w:val="006654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90BB9"/>
  </w:style>
  <w:style w:type="table" w:customStyle="1" w:styleId="TableNormal1">
    <w:name w:val="Table Normal1"/>
    <w:rsid w:val="00690BB9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нак Знак1 Знак Знак"/>
    <w:basedOn w:val="a"/>
    <w:rsid w:val="00150259"/>
    <w:rPr>
      <w:rFonts w:ascii="Verdana" w:hAnsi="Verdana" w:cs="Verdana"/>
      <w:sz w:val="20"/>
      <w:szCs w:val="20"/>
      <w:lang w:val="en-US" w:eastAsia="en-US"/>
    </w:rPr>
  </w:style>
  <w:style w:type="paragraph" w:customStyle="1" w:styleId="aff4">
    <w:name w:val="Знак Знак"/>
    <w:basedOn w:val="a"/>
    <w:rsid w:val="002D310D"/>
    <w:rPr>
      <w:rFonts w:ascii="Verdana" w:hAnsi="Verdana" w:cs="Verdana"/>
      <w:sz w:val="20"/>
      <w:szCs w:val="20"/>
      <w:lang w:val="en-US" w:eastAsia="en-US"/>
    </w:rPr>
  </w:style>
  <w:style w:type="numbering" w:customStyle="1" w:styleId="101">
    <w:name w:val="Нет списка10"/>
    <w:next w:val="a2"/>
    <w:uiPriority w:val="99"/>
    <w:semiHidden/>
    <w:unhideWhenUsed/>
    <w:rsid w:val="00E35C79"/>
  </w:style>
  <w:style w:type="paragraph" w:customStyle="1" w:styleId="1b">
    <w:name w:val="Обычный1"/>
    <w:rsid w:val="00E35C79"/>
    <w:pPr>
      <w:widowControl w:val="0"/>
      <w:snapToGrid w:val="0"/>
      <w:spacing w:line="360" w:lineRule="auto"/>
      <w:ind w:left="200" w:firstLine="760"/>
    </w:pPr>
    <w:rPr>
      <w:rFonts w:ascii="Arial" w:eastAsia="Times New Roman" w:hAnsi="Arial"/>
      <w:sz w:val="24"/>
      <w:lang w:val="uk-UA"/>
    </w:rPr>
  </w:style>
  <w:style w:type="table" w:customStyle="1" w:styleId="230">
    <w:name w:val="Сетка таблицы23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5"/>
    <w:uiPriority w:val="59"/>
    <w:rsid w:val="008A1316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"/>
    <w:basedOn w:val="a"/>
    <w:rsid w:val="008A1316"/>
    <w:rPr>
      <w:rFonts w:ascii="Verdana" w:hAnsi="Verdana" w:cs="Verdana"/>
      <w:sz w:val="20"/>
      <w:szCs w:val="20"/>
      <w:lang w:val="en-US" w:eastAsia="en-US"/>
    </w:rPr>
  </w:style>
  <w:style w:type="table" w:customStyle="1" w:styleId="250">
    <w:name w:val="Сетка таблицы25"/>
    <w:basedOn w:val="a1"/>
    <w:next w:val="af5"/>
    <w:uiPriority w:val="59"/>
    <w:rsid w:val="008A131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FB25F8"/>
  </w:style>
  <w:style w:type="table" w:customStyle="1" w:styleId="260">
    <w:name w:val="Сетка таблицы26"/>
    <w:basedOn w:val="a1"/>
    <w:next w:val="af5"/>
    <w:uiPriority w:val="59"/>
    <w:rsid w:val="00AB148C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5"/>
    <w:uiPriority w:val="59"/>
    <w:rsid w:val="00AE59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5"/>
    <w:uiPriority w:val="59"/>
    <w:rsid w:val="00D500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F87E79"/>
  </w:style>
  <w:style w:type="character" w:customStyle="1" w:styleId="1c">
    <w:name w:val="Слабое выделение1"/>
    <w:basedOn w:val="a0"/>
    <w:uiPriority w:val="19"/>
    <w:qFormat/>
    <w:rsid w:val="00F87E79"/>
    <w:rPr>
      <w:i/>
      <w:iCs/>
      <w:color w:val="808080"/>
    </w:rPr>
  </w:style>
  <w:style w:type="character" w:styleId="aff6">
    <w:name w:val="Subtle Emphasis"/>
    <w:basedOn w:val="a0"/>
    <w:uiPriority w:val="19"/>
    <w:qFormat/>
    <w:rsid w:val="00F87E79"/>
    <w:rPr>
      <w:i/>
      <w:iCs/>
      <w:color w:val="404040" w:themeColor="text1" w:themeTint="BF"/>
    </w:rPr>
  </w:style>
  <w:style w:type="numbering" w:customStyle="1" w:styleId="131">
    <w:name w:val="Нет списка13"/>
    <w:next w:val="a2"/>
    <w:uiPriority w:val="99"/>
    <w:semiHidden/>
    <w:unhideWhenUsed/>
    <w:rsid w:val="001733AF"/>
  </w:style>
  <w:style w:type="table" w:customStyle="1" w:styleId="29">
    <w:name w:val="Сетка таблицы29"/>
    <w:basedOn w:val="a1"/>
    <w:next w:val="af5"/>
    <w:uiPriority w:val="59"/>
    <w:rsid w:val="003F0C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f5"/>
    <w:uiPriority w:val="59"/>
    <w:rsid w:val="006E5C8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5"/>
    <w:uiPriority w:val="59"/>
    <w:rsid w:val="00C621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5"/>
    <w:uiPriority w:val="59"/>
    <w:rsid w:val="000B34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Абзац списка4"/>
    <w:basedOn w:val="a"/>
    <w:rsid w:val="005E0B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table" w:customStyle="1" w:styleId="340">
    <w:name w:val="Сетка таблицы34"/>
    <w:basedOn w:val="a1"/>
    <w:next w:val="af5"/>
    <w:uiPriority w:val="59"/>
    <w:rsid w:val="005E0B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327E4C"/>
  </w:style>
  <w:style w:type="table" w:customStyle="1" w:styleId="350">
    <w:name w:val="Сетка таблицы35"/>
    <w:basedOn w:val="a1"/>
    <w:next w:val="af5"/>
    <w:uiPriority w:val="59"/>
    <w:rsid w:val="006470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f5"/>
    <w:rsid w:val="004E2CF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f5"/>
    <w:uiPriority w:val="59"/>
    <w:rsid w:val="006B53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uiPriority w:val="99"/>
    <w:semiHidden/>
    <w:unhideWhenUsed/>
    <w:rsid w:val="006B5385"/>
  </w:style>
  <w:style w:type="table" w:customStyle="1" w:styleId="TableNormal2">
    <w:name w:val="Table Normal2"/>
    <w:rsid w:val="006B5385"/>
    <w:rPr>
      <w:rFonts w:ascii="Times New Roman" w:eastAsia="Times New Roman" w:hAnsi="Times New Roman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py-file-field">
    <w:name w:val="copy-file-field"/>
    <w:basedOn w:val="a0"/>
    <w:rsid w:val="009851F9"/>
  </w:style>
  <w:style w:type="numbering" w:customStyle="1" w:styleId="161">
    <w:name w:val="Нет списка16"/>
    <w:next w:val="a2"/>
    <w:semiHidden/>
    <w:rsid w:val="00DF4206"/>
  </w:style>
  <w:style w:type="numbering" w:customStyle="1" w:styleId="171">
    <w:name w:val="Нет списка17"/>
    <w:next w:val="a2"/>
    <w:uiPriority w:val="99"/>
    <w:semiHidden/>
    <w:unhideWhenUsed/>
    <w:rsid w:val="005C0DFA"/>
  </w:style>
  <w:style w:type="table" w:customStyle="1" w:styleId="390">
    <w:name w:val="Сетка таблицы39"/>
    <w:basedOn w:val="a1"/>
    <w:next w:val="af5"/>
    <w:uiPriority w:val="59"/>
    <w:rsid w:val="005C0DFA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87AE-89CD-44A8-B70B-33B8AFD0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7455</TotalTime>
  <Pages>24</Pages>
  <Words>9114</Words>
  <Characters>51950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</dc:creator>
  <cp:lastModifiedBy>user2</cp:lastModifiedBy>
  <cp:revision>142</cp:revision>
  <cp:lastPrinted>2020-05-18T11:22:00Z</cp:lastPrinted>
  <dcterms:created xsi:type="dcterms:W3CDTF">2019-06-20T13:09:00Z</dcterms:created>
  <dcterms:modified xsi:type="dcterms:W3CDTF">2020-05-18T11:22:00Z</dcterms:modified>
</cp:coreProperties>
</file>