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3A" w:rsidRPr="002D1627" w:rsidRDefault="00E9653A" w:rsidP="00754F37">
      <w:pPr>
        <w:pStyle w:val="aa"/>
        <w:spacing w:before="0" w:after="0"/>
        <w:ind w:left="11340"/>
        <w:rPr>
          <w:sz w:val="28"/>
          <w:szCs w:val="28"/>
          <w:lang w:val="uk-UA"/>
        </w:rPr>
      </w:pPr>
      <w:r w:rsidRPr="002D1627">
        <w:rPr>
          <w:sz w:val="28"/>
          <w:szCs w:val="28"/>
          <w:lang w:val="uk-UA"/>
        </w:rPr>
        <w:t>Додаток</w:t>
      </w:r>
      <w:r w:rsidR="00214AF0">
        <w:rPr>
          <w:sz w:val="28"/>
          <w:szCs w:val="28"/>
          <w:lang w:val="uk-UA"/>
        </w:rPr>
        <w:t xml:space="preserve"> 2</w:t>
      </w:r>
      <w:r w:rsidRPr="002D1627">
        <w:rPr>
          <w:sz w:val="28"/>
          <w:szCs w:val="28"/>
          <w:lang w:val="uk-UA"/>
        </w:rPr>
        <w:t xml:space="preserve"> </w:t>
      </w:r>
    </w:p>
    <w:p w:rsidR="00754F37" w:rsidRPr="00BF6455" w:rsidRDefault="00E9653A" w:rsidP="00BF6455">
      <w:pPr>
        <w:pStyle w:val="aa"/>
        <w:spacing w:before="0" w:after="0"/>
        <w:ind w:left="11340"/>
        <w:rPr>
          <w:sz w:val="28"/>
          <w:szCs w:val="28"/>
          <w:lang w:val="uk-UA"/>
        </w:rPr>
      </w:pPr>
      <w:r w:rsidRPr="002D1627">
        <w:rPr>
          <w:sz w:val="28"/>
          <w:szCs w:val="28"/>
          <w:lang w:val="uk-UA"/>
        </w:rPr>
        <w:t>до рішення обласної ради</w:t>
      </w:r>
    </w:p>
    <w:p w:rsidR="00225639" w:rsidRPr="00BF6455" w:rsidRDefault="00225639" w:rsidP="00754F37">
      <w:pPr>
        <w:pStyle w:val="aa"/>
        <w:spacing w:before="0" w:after="0"/>
        <w:rPr>
          <w:b/>
          <w:sz w:val="16"/>
          <w:szCs w:val="16"/>
          <w:lang w:val="uk-UA"/>
        </w:rPr>
      </w:pPr>
    </w:p>
    <w:p w:rsidR="00E9653A" w:rsidRPr="00D94B67" w:rsidRDefault="00E9653A" w:rsidP="002D1627">
      <w:pPr>
        <w:pStyle w:val="aa"/>
        <w:spacing w:before="0" w:after="0"/>
        <w:jc w:val="center"/>
        <w:rPr>
          <w:b/>
          <w:sz w:val="28"/>
          <w:szCs w:val="28"/>
          <w:lang w:val="uk-UA"/>
        </w:rPr>
      </w:pPr>
      <w:r w:rsidRPr="00D94B67">
        <w:rPr>
          <w:b/>
          <w:sz w:val="28"/>
          <w:szCs w:val="28"/>
          <w:lang w:val="uk-UA"/>
        </w:rPr>
        <w:t>ПЕРЕЛІК</w:t>
      </w:r>
    </w:p>
    <w:p w:rsidR="00085F8A" w:rsidRDefault="00E9653A" w:rsidP="00BF6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27">
        <w:rPr>
          <w:rFonts w:ascii="Times New Roman" w:hAnsi="Times New Roman" w:cs="Times New Roman"/>
          <w:b/>
          <w:sz w:val="28"/>
          <w:szCs w:val="28"/>
        </w:rPr>
        <w:t>ма</w:t>
      </w:r>
      <w:r w:rsidR="007348CA">
        <w:rPr>
          <w:rFonts w:ascii="Times New Roman" w:hAnsi="Times New Roman" w:cs="Times New Roman"/>
          <w:b/>
          <w:sz w:val="28"/>
          <w:szCs w:val="28"/>
        </w:rPr>
        <w:t xml:space="preserve">йна, що передається з </w:t>
      </w:r>
      <w:proofErr w:type="spellStart"/>
      <w:r w:rsidR="007348CA">
        <w:rPr>
          <w:rFonts w:ascii="Times New Roman" w:hAnsi="Times New Roman" w:cs="Times New Roman"/>
          <w:b/>
          <w:sz w:val="28"/>
          <w:szCs w:val="28"/>
        </w:rPr>
        <w:t>субрахунка</w:t>
      </w:r>
      <w:proofErr w:type="spellEnd"/>
      <w:r w:rsidRPr="002D1627">
        <w:rPr>
          <w:rFonts w:ascii="Times New Roman" w:hAnsi="Times New Roman" w:cs="Times New Roman"/>
          <w:b/>
          <w:sz w:val="28"/>
          <w:szCs w:val="28"/>
        </w:rPr>
        <w:t xml:space="preserve"> департаменту охорони здоров’я облдержадміністрації зі спільної власності територіальних громад сіл, селищ, міст Дніпропетровської області, до комунальної власності територіальних громад міст Дніпропетровської області</w:t>
      </w:r>
    </w:p>
    <w:p w:rsidR="00BF6455" w:rsidRPr="00BF6455" w:rsidRDefault="00BF6455" w:rsidP="00BF6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89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2694"/>
        <w:gridCol w:w="1559"/>
        <w:gridCol w:w="1560"/>
        <w:gridCol w:w="1559"/>
        <w:gridCol w:w="1559"/>
        <w:gridCol w:w="1559"/>
        <w:gridCol w:w="1701"/>
        <w:gridCol w:w="1843"/>
        <w:gridCol w:w="1702"/>
      </w:tblGrid>
      <w:tr w:rsidR="00E9653A" w:rsidRPr="002D1627" w:rsidTr="007348CA">
        <w:trPr>
          <w:tblHeader/>
          <w:jc w:val="center"/>
        </w:trPr>
        <w:tc>
          <w:tcPr>
            <w:tcW w:w="453" w:type="dxa"/>
            <w:vMerge w:val="restart"/>
            <w:vAlign w:val="center"/>
          </w:tcPr>
          <w:p w:rsidR="00E9653A" w:rsidRPr="002D1627" w:rsidRDefault="00D94B67" w:rsidP="00E1411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E9653A" w:rsidRPr="002D1627" w:rsidRDefault="00E9653A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Назва обладнання</w:t>
            </w:r>
          </w:p>
        </w:tc>
        <w:tc>
          <w:tcPr>
            <w:tcW w:w="13042" w:type="dxa"/>
            <w:gridSpan w:val="8"/>
            <w:vAlign w:val="center"/>
          </w:tcPr>
          <w:p w:rsidR="00E9653A" w:rsidRPr="002D1627" w:rsidRDefault="00E9653A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Територіальні громади</w:t>
            </w:r>
          </w:p>
        </w:tc>
      </w:tr>
      <w:tr w:rsidR="00754F37" w:rsidRPr="002D1627" w:rsidTr="007348CA">
        <w:trPr>
          <w:tblHeader/>
          <w:jc w:val="center"/>
        </w:trPr>
        <w:tc>
          <w:tcPr>
            <w:tcW w:w="453" w:type="dxa"/>
            <w:vMerge/>
            <w:vAlign w:val="center"/>
          </w:tcPr>
          <w:p w:rsidR="00E9653A" w:rsidRPr="002D1627" w:rsidRDefault="00E9653A" w:rsidP="00E14118">
            <w:pPr>
              <w:ind w:left="34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E9653A" w:rsidRPr="002D1627" w:rsidRDefault="00E9653A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Територіальна громада міста Дніпра</w:t>
            </w:r>
          </w:p>
        </w:tc>
        <w:tc>
          <w:tcPr>
            <w:tcW w:w="1560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Територіальна громада міста Кривого Рогу</w:t>
            </w:r>
          </w:p>
        </w:tc>
        <w:tc>
          <w:tcPr>
            <w:tcW w:w="1559" w:type="dxa"/>
            <w:vAlign w:val="center"/>
          </w:tcPr>
          <w:p w:rsidR="00E9653A" w:rsidRPr="002D1627" w:rsidRDefault="007348C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Територіальна громада міста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Кам’</w:t>
            </w:r>
            <w:r w:rsidR="00E9653A" w:rsidRPr="002D1627">
              <w:rPr>
                <w:rFonts w:ascii="Times New Roman" w:hAnsi="Times New Roman" w:cs="Times New Roman"/>
                <w:color w:val="000000"/>
              </w:rPr>
              <w:t>янського</w:t>
            </w:r>
            <w:proofErr w:type="spellEnd"/>
          </w:p>
        </w:tc>
        <w:tc>
          <w:tcPr>
            <w:tcW w:w="1559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Територіальна громада міста Нікополя</w:t>
            </w:r>
          </w:p>
        </w:tc>
        <w:tc>
          <w:tcPr>
            <w:tcW w:w="1559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Терито</w:t>
            </w:r>
            <w:r w:rsidR="007348CA">
              <w:rPr>
                <w:rFonts w:ascii="Times New Roman" w:hAnsi="Times New Roman" w:cs="Times New Roman"/>
                <w:color w:val="000000"/>
              </w:rPr>
              <w:t>ріальна громада міста Павлограда</w:t>
            </w:r>
          </w:p>
        </w:tc>
        <w:tc>
          <w:tcPr>
            <w:tcW w:w="1701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Територіал</w:t>
            </w:r>
            <w:r w:rsidR="007348CA">
              <w:rPr>
                <w:rFonts w:ascii="Times New Roman" w:hAnsi="Times New Roman" w:cs="Times New Roman"/>
                <w:color w:val="000000"/>
              </w:rPr>
              <w:t>ьна громада міста Новомосковська</w:t>
            </w:r>
          </w:p>
        </w:tc>
        <w:tc>
          <w:tcPr>
            <w:tcW w:w="1843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Територіальна громада міста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Першотравенськ</w:t>
            </w:r>
            <w:r w:rsidR="007348CA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702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Територіальна громада міста Синельниково</w:t>
            </w:r>
            <w:r w:rsidR="007348CA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bottom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Сканер ультразвуковий діагностичний НМ70А портативний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393384" w:rsidRPr="002D1627" w:rsidRDefault="00393384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bottom"/>
          </w:tcPr>
          <w:p w:rsidR="00393384" w:rsidRPr="002D1627" w:rsidRDefault="00393384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Апарат штучної вентиляції легень (апарат інтенсивної терапії, модель V8600)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bottom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„MEDICARE” </w:t>
            </w:r>
          </w:p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(з манжетою) розмір 4,5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bottom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„MEDICARE”</w:t>
            </w:r>
          </w:p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(з манжетою) розмір 5,0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bCs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bCs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D1627">
              <w:rPr>
                <w:rFonts w:ascii="Times New Roman" w:hAnsi="Times New Roman" w:cs="Times New Roman"/>
                <w:color w:val="000000"/>
              </w:rPr>
              <w:t>„</w:t>
            </w:r>
            <w:r w:rsidRPr="002D1627">
              <w:rPr>
                <w:rFonts w:ascii="Times New Roman" w:hAnsi="Times New Roman" w:cs="Times New Roman"/>
                <w:bCs/>
                <w:color w:val="000000"/>
              </w:rPr>
              <w:t xml:space="preserve">MEDICARE” </w:t>
            </w:r>
          </w:p>
          <w:p w:rsidR="00754F37" w:rsidRPr="002D1627" w:rsidRDefault="00754F37" w:rsidP="000807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D1627">
              <w:rPr>
                <w:rFonts w:ascii="Times New Roman" w:hAnsi="Times New Roman" w:cs="Times New Roman"/>
                <w:bCs/>
                <w:color w:val="000000"/>
              </w:rPr>
              <w:t>(з манжетою) розмір 5,5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5F8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„MEDICARE”</w:t>
            </w:r>
          </w:p>
          <w:p w:rsidR="00754F37" w:rsidRPr="002D1627" w:rsidRDefault="00754F37" w:rsidP="00085F8A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(з манжетою) розмір 6,0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  <w:p w:rsidR="00085F8A" w:rsidRDefault="00085F8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085F8A" w:rsidRDefault="00085F8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7348CA" w:rsidRDefault="007348C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085F8A" w:rsidRPr="002D1627" w:rsidRDefault="00085F8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393384" w:rsidRPr="002D1627" w:rsidRDefault="00393384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EF2B64" w:rsidRDefault="00393384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4F37" w:rsidRPr="002D1627">
              <w:rPr>
                <w:rFonts w:ascii="Times New Roman" w:hAnsi="Times New Roman" w:cs="Times New Roman"/>
                <w:color w:val="000000"/>
              </w:rPr>
              <w:t>„</w:t>
            </w:r>
            <w:r w:rsidRPr="002D1627">
              <w:rPr>
                <w:rFonts w:ascii="Times New Roman" w:hAnsi="Times New Roman" w:cs="Times New Roman"/>
                <w:color w:val="000000"/>
              </w:rPr>
              <w:t xml:space="preserve">MEDICARE” </w:t>
            </w:r>
          </w:p>
          <w:p w:rsidR="00393384" w:rsidRPr="00EF2B64" w:rsidRDefault="00393384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(з манжетою) розмір 7,5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4 374</w:t>
            </w:r>
          </w:p>
        </w:tc>
        <w:tc>
          <w:tcPr>
            <w:tcW w:w="1560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4 374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3 281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2 187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2 187</w:t>
            </w:r>
          </w:p>
        </w:tc>
        <w:tc>
          <w:tcPr>
            <w:tcW w:w="1701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1 093</w:t>
            </w:r>
          </w:p>
        </w:tc>
        <w:tc>
          <w:tcPr>
            <w:tcW w:w="1843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1 093</w:t>
            </w:r>
          </w:p>
        </w:tc>
        <w:tc>
          <w:tcPr>
            <w:tcW w:w="1702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1 099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393384" w:rsidRPr="002D1627" w:rsidRDefault="00393384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393384" w:rsidP="000807B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4F37" w:rsidRPr="002D1627">
              <w:rPr>
                <w:rFonts w:ascii="Times New Roman" w:hAnsi="Times New Roman" w:cs="Times New Roman"/>
                <w:color w:val="000000"/>
              </w:rPr>
              <w:t>„</w:t>
            </w:r>
            <w:r w:rsidRPr="002D1627">
              <w:rPr>
                <w:rFonts w:ascii="Times New Roman" w:hAnsi="Times New Roman" w:cs="Times New Roman"/>
                <w:color w:val="000000"/>
              </w:rPr>
              <w:t xml:space="preserve">MEDICARE” </w:t>
            </w:r>
          </w:p>
          <w:p w:rsidR="00393384" w:rsidRPr="002D1627" w:rsidRDefault="00393384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(з манжетою) розмір 8,0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4 365</w:t>
            </w:r>
          </w:p>
        </w:tc>
        <w:tc>
          <w:tcPr>
            <w:tcW w:w="1560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4 360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3 281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2 167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2 187</w:t>
            </w:r>
          </w:p>
        </w:tc>
        <w:tc>
          <w:tcPr>
            <w:tcW w:w="1701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1 091</w:t>
            </w:r>
          </w:p>
        </w:tc>
        <w:tc>
          <w:tcPr>
            <w:tcW w:w="1843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1 099</w:t>
            </w:r>
          </w:p>
        </w:tc>
        <w:tc>
          <w:tcPr>
            <w:tcW w:w="1702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1 090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393384" w:rsidRPr="002D1627" w:rsidRDefault="00393384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393384" w:rsidRPr="002D1627" w:rsidRDefault="00393384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Маска киснева </w:t>
            </w:r>
            <w:r w:rsidR="00754F37" w:rsidRPr="002D1627">
              <w:rPr>
                <w:rFonts w:ascii="Times New Roman" w:hAnsi="Times New Roman" w:cs="Times New Roman"/>
                <w:color w:val="000000"/>
              </w:rPr>
              <w:t>„</w:t>
            </w:r>
            <w:r w:rsidRPr="002D1627">
              <w:rPr>
                <w:rFonts w:ascii="Times New Roman" w:hAnsi="Times New Roman" w:cs="Times New Roman"/>
                <w:color w:val="000000"/>
              </w:rPr>
              <w:t>MEDICARE”</w:t>
            </w:r>
            <w:r w:rsidR="00754F37" w:rsidRPr="002D162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627">
              <w:rPr>
                <w:rFonts w:ascii="Times New Roman" w:hAnsi="Times New Roman" w:cs="Times New Roman"/>
                <w:color w:val="000000"/>
              </w:rPr>
              <w:t>(для дорослих, з мішком)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560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2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Маска киснева „MEDICARE” (педіатрична, з мішком)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Мобільна рентген система IMAX 1600V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393384" w:rsidRPr="002D1627" w:rsidRDefault="00393384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393384" w:rsidP="000807B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Монітор пацієнта Х12 </w:t>
            </w:r>
          </w:p>
          <w:p w:rsidR="00393384" w:rsidRPr="002D1627" w:rsidRDefault="007348CA" w:rsidP="000807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</w:t>
            </w:r>
            <w:r w:rsidR="00393384" w:rsidRPr="002D1627">
              <w:rPr>
                <w:rFonts w:ascii="Times New Roman" w:hAnsi="Times New Roman" w:cs="Times New Roman"/>
                <w:color w:val="000000"/>
              </w:rPr>
              <w:t xml:space="preserve"> комплекті з EDAN G2, СО2)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Апарат ШВЛ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Hamilton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C3,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Hamilton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AG, Швейцарія дорослий</w:t>
            </w:r>
          </w:p>
        </w:tc>
        <w:tc>
          <w:tcPr>
            <w:tcW w:w="1559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Мобільний радіографічний прилад VISITOR T30 C-DR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Cистема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ультразвукова діагностична VERSANA ESSENTIAL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85F8A" w:rsidRPr="002D1627" w:rsidTr="007348CA">
        <w:trPr>
          <w:jc w:val="center"/>
        </w:trPr>
        <w:tc>
          <w:tcPr>
            <w:tcW w:w="453" w:type="dxa"/>
            <w:vAlign w:val="center"/>
          </w:tcPr>
          <w:p w:rsidR="00085F8A" w:rsidRPr="002D1627" w:rsidRDefault="00085F8A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085F8A" w:rsidRPr="00085F8A" w:rsidRDefault="00085F8A" w:rsidP="00D50A7F">
            <w:pPr>
              <w:rPr>
                <w:rFonts w:ascii="Times New Roman" w:hAnsi="Times New Roman" w:cs="Times New Roman"/>
                <w:color w:val="000000"/>
              </w:rPr>
            </w:pPr>
            <w:r w:rsidRPr="00085F8A">
              <w:rPr>
                <w:rFonts w:ascii="Times New Roman" w:hAnsi="Times New Roman" w:cs="Times New Roman"/>
                <w:color w:val="000000"/>
              </w:rPr>
              <w:t>Кисневий концентратор HG5-WN-NS (10л/хв.)</w:t>
            </w:r>
          </w:p>
        </w:tc>
        <w:tc>
          <w:tcPr>
            <w:tcW w:w="1559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</w:rPr>
            </w:pPr>
            <w:r w:rsidRPr="00085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</w:rPr>
            </w:pPr>
            <w:r w:rsidRPr="00085F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</w:rPr>
            </w:pPr>
            <w:r w:rsidRPr="00085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F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F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F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</w:rPr>
            </w:pPr>
            <w:r w:rsidRPr="00085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F8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348CA" w:rsidRPr="002D1627" w:rsidTr="007348CA">
        <w:trPr>
          <w:jc w:val="center"/>
        </w:trPr>
        <w:tc>
          <w:tcPr>
            <w:tcW w:w="453" w:type="dxa"/>
            <w:vAlign w:val="center"/>
          </w:tcPr>
          <w:p w:rsidR="007348CA" w:rsidRPr="002D1627" w:rsidRDefault="007348CA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348CA" w:rsidRPr="007348CA" w:rsidRDefault="007348CA" w:rsidP="003C2FDD">
            <w:pPr>
              <w:rPr>
                <w:rFonts w:ascii="Times New Roman" w:hAnsi="Times New Roman" w:cs="Times New Roman"/>
                <w:color w:val="000000"/>
              </w:rPr>
            </w:pPr>
            <w:r w:rsidRPr="007348CA">
              <w:rPr>
                <w:rFonts w:ascii="Times New Roman" w:hAnsi="Times New Roman" w:cs="Times New Roman"/>
                <w:color w:val="000000"/>
              </w:rPr>
              <w:t>Ліжко електричне NITRO HB 3350</w:t>
            </w:r>
          </w:p>
        </w:tc>
        <w:tc>
          <w:tcPr>
            <w:tcW w:w="1559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</w:rPr>
            </w:pPr>
            <w:r w:rsidRPr="007348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85AA4" w:rsidRPr="007348CA" w:rsidRDefault="00185AA4" w:rsidP="00185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185AA4" w:rsidRPr="002D1627" w:rsidRDefault="00185AA4" w:rsidP="00185AA4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1627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185AA4" w:rsidRPr="002D1627" w:rsidRDefault="00185AA4" w:rsidP="00185AA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D1627">
        <w:rPr>
          <w:rFonts w:ascii="Times New Roman" w:hAnsi="Times New Roman" w:cs="Times New Roman"/>
          <w:b/>
          <w:sz w:val="28"/>
          <w:szCs w:val="28"/>
        </w:rPr>
        <w:t>виконавчого апарату</w:t>
      </w:r>
    </w:p>
    <w:p w:rsidR="00E9653A" w:rsidRPr="00EF2B64" w:rsidRDefault="00185AA4" w:rsidP="00EF2B64">
      <w:pPr>
        <w:tabs>
          <w:tab w:val="left" w:pos="851"/>
          <w:tab w:val="left" w:pos="9356"/>
          <w:tab w:val="left" w:pos="9498"/>
          <w:tab w:val="left" w:pos="9639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1627">
        <w:rPr>
          <w:rFonts w:ascii="Times New Roman" w:hAnsi="Times New Roman" w:cs="Times New Roman"/>
          <w:b/>
          <w:sz w:val="28"/>
          <w:szCs w:val="28"/>
        </w:rPr>
        <w:t xml:space="preserve">обласної ради                                                                     </w:t>
      </w:r>
      <w:r w:rsidRPr="002D16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="00B60295" w:rsidRPr="002D16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EF2B64">
        <w:rPr>
          <w:rFonts w:ascii="Times New Roman" w:hAnsi="Times New Roman" w:cs="Times New Roman"/>
          <w:b/>
          <w:sz w:val="28"/>
          <w:szCs w:val="28"/>
        </w:rPr>
        <w:t>А. МАРЧЕНКО</w:t>
      </w:r>
    </w:p>
    <w:sectPr w:rsidR="00E9653A" w:rsidRPr="00EF2B64" w:rsidSect="00BF6455">
      <w:headerReference w:type="default" r:id="rId9"/>
      <w:pgSz w:w="16838" w:h="11906" w:orient="landscape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EB" w:rsidRDefault="00872DEB" w:rsidP="00E9653A">
      <w:pPr>
        <w:spacing w:after="0" w:line="240" w:lineRule="auto"/>
      </w:pPr>
      <w:r>
        <w:separator/>
      </w:r>
    </w:p>
  </w:endnote>
  <w:endnote w:type="continuationSeparator" w:id="0">
    <w:p w:rsidR="00872DEB" w:rsidRDefault="00872DEB" w:rsidP="00E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EB" w:rsidRDefault="00872DEB" w:rsidP="00E9653A">
      <w:pPr>
        <w:spacing w:after="0" w:line="240" w:lineRule="auto"/>
      </w:pPr>
      <w:r>
        <w:separator/>
      </w:r>
    </w:p>
  </w:footnote>
  <w:footnote w:type="continuationSeparator" w:id="0">
    <w:p w:rsidR="00872DEB" w:rsidRDefault="00872DEB" w:rsidP="00E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633409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5F6C" w:rsidRPr="002D1627" w:rsidRDefault="00185F6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1627">
          <w:rPr>
            <w:rFonts w:ascii="Times New Roman" w:hAnsi="Times New Roman" w:cs="Times New Roman"/>
            <w:sz w:val="24"/>
          </w:rPr>
          <w:fldChar w:fldCharType="begin"/>
        </w:r>
        <w:r w:rsidRPr="002D1627">
          <w:rPr>
            <w:rFonts w:ascii="Times New Roman" w:hAnsi="Times New Roman" w:cs="Times New Roman"/>
            <w:sz w:val="24"/>
          </w:rPr>
          <w:instrText>PAGE   \* MERGEFORMAT</w:instrText>
        </w:r>
        <w:r w:rsidRPr="002D1627">
          <w:rPr>
            <w:rFonts w:ascii="Times New Roman" w:hAnsi="Times New Roman" w:cs="Times New Roman"/>
            <w:sz w:val="24"/>
          </w:rPr>
          <w:fldChar w:fldCharType="separate"/>
        </w:r>
        <w:r w:rsidR="00BF6455" w:rsidRPr="00BF6455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2D162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85F6C" w:rsidRDefault="00185F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251"/>
    <w:multiLevelType w:val="hybridMultilevel"/>
    <w:tmpl w:val="B29CA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785E"/>
    <w:multiLevelType w:val="hybridMultilevel"/>
    <w:tmpl w:val="0874C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FE"/>
    <w:rsid w:val="00004C04"/>
    <w:rsid w:val="000807B1"/>
    <w:rsid w:val="00085F8A"/>
    <w:rsid w:val="00185AA4"/>
    <w:rsid w:val="00185F6C"/>
    <w:rsid w:val="00214AF0"/>
    <w:rsid w:val="00225639"/>
    <w:rsid w:val="00283567"/>
    <w:rsid w:val="002D1627"/>
    <w:rsid w:val="002D676C"/>
    <w:rsid w:val="00393384"/>
    <w:rsid w:val="004575E4"/>
    <w:rsid w:val="00474C16"/>
    <w:rsid w:val="005F3F6F"/>
    <w:rsid w:val="007348CA"/>
    <w:rsid w:val="00754F37"/>
    <w:rsid w:val="00813D94"/>
    <w:rsid w:val="00872DEB"/>
    <w:rsid w:val="008766AD"/>
    <w:rsid w:val="009A0FFE"/>
    <w:rsid w:val="00AF64D9"/>
    <w:rsid w:val="00B557F5"/>
    <w:rsid w:val="00B60295"/>
    <w:rsid w:val="00BE02FA"/>
    <w:rsid w:val="00BF6455"/>
    <w:rsid w:val="00CC21D5"/>
    <w:rsid w:val="00D94B67"/>
    <w:rsid w:val="00E14118"/>
    <w:rsid w:val="00E41A2A"/>
    <w:rsid w:val="00E9653A"/>
    <w:rsid w:val="00EF2B64"/>
    <w:rsid w:val="00F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C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3A"/>
  </w:style>
  <w:style w:type="paragraph" w:styleId="a7">
    <w:name w:val="footer"/>
    <w:basedOn w:val="a"/>
    <w:link w:val="a8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3A"/>
  </w:style>
  <w:style w:type="paragraph" w:customStyle="1" w:styleId="a9">
    <w:name w:val="Знак Знак"/>
    <w:basedOn w:val="a"/>
    <w:rsid w:val="00E965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rsid w:val="00E965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b">
    <w:name w:val="Знак Знак"/>
    <w:basedOn w:val="a"/>
    <w:rsid w:val="00185A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C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3A"/>
  </w:style>
  <w:style w:type="paragraph" w:styleId="a7">
    <w:name w:val="footer"/>
    <w:basedOn w:val="a"/>
    <w:link w:val="a8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3A"/>
  </w:style>
  <w:style w:type="paragraph" w:customStyle="1" w:styleId="a9">
    <w:name w:val="Знак Знак"/>
    <w:basedOn w:val="a"/>
    <w:rsid w:val="00E965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rsid w:val="00E965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b">
    <w:name w:val="Знак Знак"/>
    <w:basedOn w:val="a"/>
    <w:rsid w:val="00185A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EA99-A58D-4BA3-9DA5-DA89FD17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2020-05-27T12:35:00Z</cp:lastPrinted>
  <dcterms:created xsi:type="dcterms:W3CDTF">2020-05-27T12:33:00Z</dcterms:created>
  <dcterms:modified xsi:type="dcterms:W3CDTF">2020-06-04T14:38:00Z</dcterms:modified>
</cp:coreProperties>
</file>