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02229F" w:rsidRDefault="0002229F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>комунального підприємства ,,</w:t>
      </w:r>
      <w:r w:rsidR="00324F7D">
        <w:rPr>
          <w:b/>
          <w:snapToGrid w:val="0"/>
          <w:lang w:val="uk-UA"/>
        </w:rPr>
        <w:t>Дніпропетровський обласний клінічний центр кардіології та кардіохірургії</w:t>
      </w:r>
      <w:r w:rsidR="004121FF" w:rsidRPr="004121FF">
        <w:rPr>
          <w:b/>
          <w:snapToGrid w:val="0"/>
          <w:lang w:val="uk-UA"/>
        </w:rPr>
        <w:t>” Дніпропетровської обласної ради”</w:t>
      </w:r>
    </w:p>
    <w:p w:rsidR="004121FF" w:rsidRPr="00F66E1E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324F7D" w:rsidRDefault="00AA1699" w:rsidP="008C3AC9">
      <w:pPr>
        <w:pStyle w:val="a7"/>
        <w:numPr>
          <w:ilvl w:val="0"/>
          <w:numId w:val="8"/>
        </w:numPr>
        <w:tabs>
          <w:tab w:val="left" w:pos="0"/>
          <w:tab w:val="left" w:pos="284"/>
          <w:tab w:val="left" w:pos="720"/>
          <w:tab w:val="left" w:pos="993"/>
        </w:tabs>
        <w:spacing w:after="0"/>
        <w:ind w:left="0" w:firstLine="709"/>
        <w:jc w:val="both"/>
        <w:rPr>
          <w:lang w:val="uk-UA"/>
        </w:rPr>
      </w:pPr>
      <w:r w:rsidRPr="0073389D">
        <w:rPr>
          <w:lang w:val="uk-UA"/>
        </w:rPr>
        <w:t xml:space="preserve">Затвердити </w:t>
      </w:r>
      <w:r w:rsidR="008C3AC9" w:rsidRPr="008C3AC9">
        <w:rPr>
          <w:lang w:val="uk-UA"/>
        </w:rPr>
        <w:t>склад конкурсної к</w:t>
      </w:r>
      <w:bookmarkStart w:id="0" w:name="_GoBack"/>
      <w:bookmarkEnd w:id="0"/>
      <w:r w:rsidR="008C3AC9" w:rsidRPr="008C3AC9">
        <w:rPr>
          <w:lang w:val="uk-UA"/>
        </w:rPr>
        <w:t xml:space="preserve">омісії з добору керівника </w:t>
      </w:r>
      <w:r w:rsidR="00C542A0" w:rsidRPr="0073389D">
        <w:rPr>
          <w:lang w:val="uk-UA"/>
        </w:rPr>
        <w:t xml:space="preserve">комунального </w:t>
      </w:r>
      <w:r w:rsidR="004121FF" w:rsidRPr="00324F7D">
        <w:rPr>
          <w:snapToGrid w:val="0"/>
          <w:lang w:val="uk-UA"/>
        </w:rPr>
        <w:t xml:space="preserve">підприємства </w:t>
      </w:r>
      <w:r w:rsidR="00324F7D" w:rsidRPr="00324F7D">
        <w:rPr>
          <w:snapToGrid w:val="0"/>
          <w:lang w:val="uk-UA"/>
        </w:rPr>
        <w:t xml:space="preserve">,,Дніпропетровський обласний клінічний центр кардіології та кардіохірургії” </w:t>
      </w:r>
      <w:r w:rsidR="004121FF" w:rsidRPr="00324F7D">
        <w:rPr>
          <w:snapToGrid w:val="0"/>
          <w:lang w:val="uk-UA"/>
        </w:rPr>
        <w:t xml:space="preserve">Дніпропетровської обласної ради” </w:t>
      </w:r>
      <w:r w:rsidRPr="00324F7D">
        <w:rPr>
          <w:lang w:val="uk-UA"/>
        </w:rPr>
        <w:t>у складі:</w:t>
      </w:r>
    </w:p>
    <w:p w:rsidR="004121FF" w:rsidRPr="00D37014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9D4799" w:rsidRPr="009D4799" w:rsidTr="003B38F5">
        <w:tc>
          <w:tcPr>
            <w:tcW w:w="3544" w:type="dxa"/>
          </w:tcPr>
          <w:p w:rsidR="009A3BD1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ЖАДАН</w:t>
            </w:r>
          </w:p>
          <w:p w:rsidR="009D4799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Євгеній Володимирович</w:t>
            </w:r>
          </w:p>
          <w:p w:rsidR="009D4799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121FF" w:rsidRPr="009D47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перший заступник голови обласної ради по виконавчому апарату, голова комісії</w:t>
            </w:r>
          </w:p>
        </w:tc>
      </w:tr>
      <w:tr w:rsidR="009D4799" w:rsidRPr="009D4799" w:rsidTr="003B38F5">
        <w:tc>
          <w:tcPr>
            <w:tcW w:w="3544" w:type="dxa"/>
          </w:tcPr>
          <w:p w:rsidR="00324F7D" w:rsidRPr="009D4799" w:rsidRDefault="00324F7D" w:rsidP="00324F7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4121FF" w:rsidRPr="009D4799" w:rsidRDefault="00324F7D" w:rsidP="00324F7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4121FF" w:rsidRPr="009D4799" w:rsidRDefault="00324F7D" w:rsidP="00324F7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 w:rsidR="004121FF" w:rsidRPr="009D4799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9D4799" w:rsidRPr="009D4799" w:rsidTr="003B38F5">
        <w:tc>
          <w:tcPr>
            <w:tcW w:w="9356" w:type="dxa"/>
            <w:gridSpan w:val="2"/>
          </w:tcPr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121FF" w:rsidRPr="009D4799" w:rsidRDefault="000135E0" w:rsidP="000135E0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ч</w:t>
            </w:r>
            <w:r w:rsidR="004121FF" w:rsidRPr="009D4799">
              <w:rPr>
                <w:sz w:val="28"/>
                <w:szCs w:val="28"/>
                <w:lang w:val="uk-UA"/>
              </w:rPr>
              <w:t>лени комісії:</w:t>
            </w:r>
          </w:p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4799" w:rsidRPr="009D4799" w:rsidTr="003B38F5">
        <w:tc>
          <w:tcPr>
            <w:tcW w:w="3544" w:type="dxa"/>
          </w:tcPr>
          <w:p w:rsidR="009D4799" w:rsidRDefault="00324F7D" w:rsidP="005D6E9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324F7D" w:rsidRPr="009D4799" w:rsidRDefault="00324F7D" w:rsidP="005D6E9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324F7D" w:rsidRPr="009D4799" w:rsidRDefault="00324F7D" w:rsidP="00324F7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 xml:space="preserve">заступник начальника відділу правових експертиз управління взаємодії з правоохоронними і контролюючими органами, правового забезпечення та </w:t>
            </w:r>
          </w:p>
          <w:p w:rsidR="009D4799" w:rsidRDefault="00324F7D" w:rsidP="00324F7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антикорупційної політики виконавчого апарату обласної ради</w:t>
            </w:r>
          </w:p>
          <w:p w:rsidR="00324F7D" w:rsidRPr="009D4799" w:rsidRDefault="00324F7D" w:rsidP="00324F7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8F623C" w:rsidTr="003B38F5">
        <w:tc>
          <w:tcPr>
            <w:tcW w:w="3544" w:type="dxa"/>
          </w:tcPr>
          <w:p w:rsidR="009D4799" w:rsidRPr="00476FC5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БІЛА</w:t>
            </w:r>
          </w:p>
          <w:p w:rsidR="009D4799" w:rsidRPr="00476FC5" w:rsidRDefault="009D4799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9D47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8326DE">
              <w:rPr>
                <w:sz w:val="28"/>
                <w:szCs w:val="28"/>
                <w:lang w:val="uk-UA"/>
              </w:rPr>
              <w:t xml:space="preserve"> ,,Асоціація наркологів </w:t>
            </w:r>
          </w:p>
          <w:p w:rsidR="009D4799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Дніпропетровської області”</w:t>
            </w:r>
          </w:p>
          <w:p w:rsidR="003B38F5" w:rsidRDefault="003B38F5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3B38F5" w:rsidRPr="00AA1699" w:rsidRDefault="003B38F5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573EA2" w:rsidTr="003B38F5">
        <w:tc>
          <w:tcPr>
            <w:tcW w:w="3544" w:type="dxa"/>
          </w:tcPr>
          <w:p w:rsidR="009D4799" w:rsidRPr="00476FC5" w:rsidRDefault="009D4799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9D4799" w:rsidRPr="00476FC5" w:rsidRDefault="009D4799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9D4799" w:rsidRPr="00676C0E" w:rsidRDefault="009D4799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 xml:space="preserve">ВГО </w:t>
            </w:r>
            <w:r w:rsidRPr="00676C0E">
              <w:rPr>
                <w:sz w:val="28"/>
                <w:szCs w:val="28"/>
                <w:lang w:val="uk-UA"/>
              </w:rPr>
              <w:t>,,Асоціація служби крові України”</w:t>
            </w:r>
          </w:p>
          <w:p w:rsidR="009D4799" w:rsidRPr="009F3B07" w:rsidRDefault="009D4799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573EA2" w:rsidTr="003B38F5">
        <w:tc>
          <w:tcPr>
            <w:tcW w:w="3544" w:type="dxa"/>
          </w:tcPr>
          <w:p w:rsidR="009D4799" w:rsidRPr="00476FC5" w:rsidRDefault="009D4799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ЧАБАНЕНКО</w:t>
            </w:r>
          </w:p>
          <w:p w:rsidR="009D4799" w:rsidRPr="00476FC5" w:rsidRDefault="009D4799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9D4799" w:rsidRPr="00676C0E" w:rsidRDefault="009D4799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76C0E">
              <w:rPr>
                <w:sz w:val="28"/>
                <w:szCs w:val="28"/>
                <w:lang w:val="uk-UA"/>
              </w:rPr>
              <w:t xml:space="preserve"> ,,Дніпровська Асоціація хірургів кисті”</w:t>
            </w:r>
          </w:p>
          <w:p w:rsidR="009D4799" w:rsidRPr="009F3B07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4121FF" w:rsidTr="003B38F5">
        <w:tc>
          <w:tcPr>
            <w:tcW w:w="3544" w:type="dxa"/>
          </w:tcPr>
          <w:p w:rsidR="009D4799" w:rsidRDefault="003B38F5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ГУЛЕНКО</w:t>
            </w:r>
          </w:p>
          <w:p w:rsidR="003B38F5" w:rsidRPr="00AA1699" w:rsidRDefault="003B38F5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Миколаївна</w:t>
            </w:r>
          </w:p>
        </w:tc>
        <w:tc>
          <w:tcPr>
            <w:tcW w:w="5812" w:type="dxa"/>
          </w:tcPr>
          <w:p w:rsidR="009D4799" w:rsidRPr="0073389D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3B38F5">
              <w:rPr>
                <w:sz w:val="28"/>
                <w:szCs w:val="28"/>
                <w:lang w:val="uk-UA"/>
              </w:rPr>
              <w:t xml:space="preserve">заступник директора з медичної частини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="00324F7D" w:rsidRPr="00324F7D">
              <w:rPr>
                <w:snapToGrid w:val="0"/>
                <w:sz w:val="28"/>
                <w:szCs w:val="28"/>
                <w:lang w:val="uk-UA"/>
              </w:rPr>
              <w:t xml:space="preserve">,,Дніпропетровський обласний клінічний центр кардіології та кардіохірургії” </w:t>
            </w:r>
            <w:r w:rsidRPr="0073389D">
              <w:rPr>
                <w:sz w:val="28"/>
                <w:szCs w:val="28"/>
                <w:lang w:val="uk-UA"/>
              </w:rPr>
              <w:t>ДОР”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3B38F5" w:rsidTr="003B38F5">
        <w:tc>
          <w:tcPr>
            <w:tcW w:w="3544" w:type="dxa"/>
          </w:tcPr>
          <w:p w:rsidR="009D4799" w:rsidRDefault="003B38F5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ЧУБУКОВА</w:t>
            </w:r>
          </w:p>
          <w:p w:rsidR="003B38F5" w:rsidRPr="003B38F5" w:rsidRDefault="003B38F5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Миколаївна</w:t>
            </w:r>
          </w:p>
        </w:tc>
        <w:tc>
          <w:tcPr>
            <w:tcW w:w="5812" w:type="dxa"/>
          </w:tcPr>
          <w:p w:rsidR="009D4799" w:rsidRDefault="009D4799" w:rsidP="00757C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3B38F5">
              <w:rPr>
                <w:sz w:val="28"/>
                <w:szCs w:val="28"/>
                <w:lang w:val="uk-UA"/>
              </w:rPr>
              <w:t>заступник директора з поліклінічної роботи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="00324F7D" w:rsidRPr="00324F7D">
              <w:rPr>
                <w:snapToGrid w:val="0"/>
                <w:sz w:val="28"/>
                <w:szCs w:val="28"/>
                <w:lang w:val="uk-UA"/>
              </w:rPr>
              <w:t xml:space="preserve">,,Дніпропетровський обласний клінічний центр кардіології та кардіохірургії”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3B38F5" w:rsidTr="003B38F5">
        <w:tc>
          <w:tcPr>
            <w:tcW w:w="3544" w:type="dxa"/>
          </w:tcPr>
          <w:p w:rsidR="009D4799" w:rsidRDefault="003B38F5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ГУБЕНКО</w:t>
            </w:r>
          </w:p>
          <w:p w:rsidR="003B38F5" w:rsidRPr="008F623C" w:rsidRDefault="003B38F5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Олександрівна</w:t>
            </w:r>
          </w:p>
        </w:tc>
        <w:tc>
          <w:tcPr>
            <w:tcW w:w="5812" w:type="dxa"/>
          </w:tcPr>
          <w:p w:rsidR="009D4799" w:rsidRDefault="009D4799" w:rsidP="0073389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3B38F5">
              <w:rPr>
                <w:sz w:val="28"/>
                <w:szCs w:val="28"/>
                <w:lang w:val="uk-UA"/>
              </w:rPr>
              <w:t>головна медична сестра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C5CC1">
              <w:rPr>
                <w:sz w:val="28"/>
                <w:szCs w:val="28"/>
                <w:lang w:val="uk-UA"/>
              </w:rPr>
              <w:t xml:space="preserve">КП </w:t>
            </w:r>
            <w:r w:rsidR="00324F7D" w:rsidRPr="00324F7D">
              <w:rPr>
                <w:snapToGrid w:val="0"/>
                <w:sz w:val="28"/>
                <w:szCs w:val="28"/>
                <w:lang w:val="uk-UA"/>
              </w:rPr>
              <w:t xml:space="preserve">,,Дніпропетровський обласний клінічний центр кардіології та кардіохірургії”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D4799" w:rsidRPr="00447ABC" w:rsidRDefault="009D4799" w:rsidP="001D58CB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Pr="007E1672">
        <w:rPr>
          <w:b/>
          <w:lang w:val="uk-UA"/>
        </w:rPr>
        <w:t xml:space="preserve">    </w:t>
      </w:r>
      <w:r w:rsidR="000135E0">
        <w:rPr>
          <w:b/>
          <w:lang w:val="uk-UA"/>
        </w:rPr>
        <w:t xml:space="preserve">  </w:t>
      </w:r>
      <w:r w:rsidR="004210B3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5D" w:rsidRDefault="00962F5D">
      <w:r>
        <w:separator/>
      </w:r>
    </w:p>
  </w:endnote>
  <w:endnote w:type="continuationSeparator" w:id="0">
    <w:p w:rsidR="00962F5D" w:rsidRDefault="0096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5D" w:rsidRDefault="00962F5D">
      <w:r>
        <w:separator/>
      </w:r>
    </w:p>
  </w:footnote>
  <w:footnote w:type="continuationSeparator" w:id="0">
    <w:p w:rsidR="00962F5D" w:rsidRDefault="00962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6132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7B3B"/>
    <w:rsid w:val="00324F7D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38F5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21FF"/>
    <w:rsid w:val="00414282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6FC5"/>
    <w:rsid w:val="004948D7"/>
    <w:rsid w:val="004A4318"/>
    <w:rsid w:val="004A4A5E"/>
    <w:rsid w:val="004A70D3"/>
    <w:rsid w:val="004B68E2"/>
    <w:rsid w:val="004B6C4C"/>
    <w:rsid w:val="004C0081"/>
    <w:rsid w:val="004C30E4"/>
    <w:rsid w:val="004C3D95"/>
    <w:rsid w:val="004C5CC1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21DB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389D"/>
    <w:rsid w:val="00735B37"/>
    <w:rsid w:val="00751773"/>
    <w:rsid w:val="007537B1"/>
    <w:rsid w:val="00757CC2"/>
    <w:rsid w:val="00767E0B"/>
    <w:rsid w:val="00772A9F"/>
    <w:rsid w:val="00773C41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063A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3AC9"/>
    <w:rsid w:val="008C4089"/>
    <w:rsid w:val="008C4DF3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2F5D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C209B"/>
    <w:rsid w:val="009D1F58"/>
    <w:rsid w:val="009D3B7E"/>
    <w:rsid w:val="009D4799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737B6"/>
    <w:rsid w:val="00C82C78"/>
    <w:rsid w:val="00CA000C"/>
    <w:rsid w:val="00CA01C0"/>
    <w:rsid w:val="00CA4C48"/>
    <w:rsid w:val="00CA7602"/>
    <w:rsid w:val="00CB68C5"/>
    <w:rsid w:val="00CC03E8"/>
    <w:rsid w:val="00CC1D74"/>
    <w:rsid w:val="00CC3D57"/>
    <w:rsid w:val="00CC3F69"/>
    <w:rsid w:val="00CD06AB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D5480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4668-9A66-4A10-8AAB-60CCD0BF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86</cp:revision>
  <cp:lastPrinted>2020-07-17T06:54:00Z</cp:lastPrinted>
  <dcterms:created xsi:type="dcterms:W3CDTF">2015-12-03T13:21:00Z</dcterms:created>
  <dcterms:modified xsi:type="dcterms:W3CDTF">2020-07-17T07:18:00Z</dcterms:modified>
</cp:coreProperties>
</file>