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0D" w:rsidRDefault="00170A0D" w:rsidP="00E72058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uk-UA" w:eastAsia="hi-IN" w:bidi="hi-IN"/>
        </w:rPr>
        <w:tab/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uk-UA" w:eastAsia="hi-IN" w:bidi="hi-IN"/>
        </w:rPr>
        <w:tab/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uk-UA" w:eastAsia="hi-IN" w:bidi="hi-IN"/>
        </w:rPr>
        <w:tab/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uk-UA" w:eastAsia="hi-IN" w:bidi="hi-IN"/>
        </w:rPr>
        <w:tab/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uk-UA" w:eastAsia="hi-IN" w:bidi="hi-IN"/>
        </w:rPr>
        <w:tab/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uk-UA" w:eastAsia="hi-IN" w:bidi="hi-IN"/>
        </w:rPr>
        <w:tab/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uk-UA" w:eastAsia="hi-IN" w:bidi="hi-IN"/>
        </w:rPr>
        <w:tab/>
      </w:r>
    </w:p>
    <w:p w:rsidR="003B31CA" w:rsidRPr="003B31CA" w:rsidRDefault="003B31CA" w:rsidP="00E72058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</w:pPr>
    </w:p>
    <w:p w:rsidR="003B31CA" w:rsidRPr="003B31CA" w:rsidRDefault="003B31CA" w:rsidP="00E72058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</w:pPr>
    </w:p>
    <w:p w:rsidR="000006CA" w:rsidRPr="006000B3" w:rsidRDefault="000006CA" w:rsidP="000006C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uk-UA" w:eastAsia="hi-IN" w:bidi="hi-IN"/>
        </w:rPr>
      </w:pPr>
    </w:p>
    <w:p w:rsidR="00537480" w:rsidRPr="006000B3" w:rsidRDefault="00537480" w:rsidP="00676E67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иВою" w:hAnsi="Times New Roman" w:cs="Times New Roman"/>
          <w:b/>
          <w:bCs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uk-UA" w:eastAsia="hi-IN" w:bidi="hi-IN"/>
        </w:rPr>
        <w:t>ПОЛОЖЕННЯ</w:t>
      </w:r>
      <w:r w:rsidR="00676E67" w:rsidRPr="006000B3">
        <w:rPr>
          <w:rFonts w:ascii="Times New Roman" w:eastAsia="иВою" w:hAnsi="Times New Roman" w:cs="Times New Roman"/>
          <w:b/>
          <w:bCs/>
          <w:kern w:val="1"/>
          <w:sz w:val="28"/>
          <w:szCs w:val="28"/>
          <w:lang w:val="uk-UA" w:eastAsia="hi-IN" w:bidi="hi-IN"/>
        </w:rPr>
        <w:t xml:space="preserve"> </w:t>
      </w:r>
    </w:p>
    <w:p w:rsidR="00676E67" w:rsidRPr="006000B3" w:rsidRDefault="00676E67" w:rsidP="00676E67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иВою" w:hAnsi="Times New Roman" w:cs="Times New Roman"/>
          <w:b/>
          <w:bCs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b/>
          <w:bCs/>
          <w:kern w:val="1"/>
          <w:sz w:val="28"/>
          <w:szCs w:val="28"/>
          <w:lang w:val="uk-UA" w:eastAsia="hi-IN" w:bidi="hi-IN"/>
        </w:rPr>
        <w:t xml:space="preserve">щодо впровадження </w:t>
      </w:r>
      <w:r w:rsidR="00456E01">
        <w:rPr>
          <w:rFonts w:ascii="Times New Roman" w:eastAsia="иВою" w:hAnsi="Times New Roman" w:cs="Times New Roman"/>
          <w:b/>
          <w:bCs/>
          <w:kern w:val="1"/>
          <w:sz w:val="28"/>
          <w:szCs w:val="28"/>
          <w:lang w:val="uk-UA" w:eastAsia="hi-IN" w:bidi="hi-IN"/>
        </w:rPr>
        <w:t>Дніпропетровською</w:t>
      </w:r>
      <w:r w:rsidR="00A15F7B">
        <w:rPr>
          <w:rFonts w:ascii="Times New Roman" w:eastAsia="иВою" w:hAnsi="Times New Roman" w:cs="Times New Roman"/>
          <w:b/>
          <w:bCs/>
          <w:kern w:val="1"/>
          <w:sz w:val="28"/>
          <w:szCs w:val="28"/>
          <w:lang w:val="uk-UA" w:eastAsia="hi-IN" w:bidi="hi-IN"/>
        </w:rPr>
        <w:t xml:space="preserve"> обласною радою</w:t>
      </w:r>
      <w:r w:rsidRPr="006000B3">
        <w:rPr>
          <w:rFonts w:ascii="Times New Roman" w:eastAsia="иВою" w:hAnsi="Times New Roman" w:cs="Times New Roman"/>
          <w:b/>
          <w:bCs/>
          <w:kern w:val="1"/>
          <w:sz w:val="28"/>
          <w:szCs w:val="28"/>
          <w:lang w:val="uk-UA" w:eastAsia="hi-IN" w:bidi="hi-IN"/>
        </w:rPr>
        <w:t xml:space="preserve"> механізмів заохочення викривачів та формування культури повідомлення про можливі факти корупційних або пов’язаних з корупцією правопорушень, інших порушень Закону України «Про запобігання корупції»</w:t>
      </w:r>
    </w:p>
    <w:p w:rsidR="003F0207" w:rsidRPr="006000B3" w:rsidRDefault="003F0207" w:rsidP="00676E67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иВою" w:hAnsi="Times New Roman" w:cs="Times New Roman"/>
          <w:b/>
          <w:bCs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A3267A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>І. Загальні положення</w:t>
      </w:r>
    </w:p>
    <w:p w:rsidR="00676E67" w:rsidRPr="006000B3" w:rsidRDefault="00676E67" w:rsidP="00676E6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A3267A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1. Ц</w:t>
      </w:r>
      <w:r w:rsidR="00D20C49"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е </w:t>
      </w:r>
      <w:r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Положення розроблено з метою впровадження </w:t>
      </w:r>
      <w:r w:rsidR="00456E01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Дніпропетровською</w:t>
      </w:r>
      <w:r w:rsidR="00A96A95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 обласною радою (далі – обласна рада)</w:t>
      </w:r>
      <w:r w:rsidR="00F80A2F"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механізмів заохочення та формування культури повідомлення про можливі факти корупційних або пов’язаних з корупцією правопорушень, інших порушень Закону України «Про запобігання корупції».</w:t>
      </w:r>
    </w:p>
    <w:p w:rsidR="00676E67" w:rsidRPr="006000B3" w:rsidRDefault="00676E67" w:rsidP="00A3267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A3267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2. </w:t>
      </w:r>
      <w:r w:rsidR="00A96A95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>Обласна рада</w:t>
      </w:r>
      <w:r w:rsidR="006503E1" w:rsidRPr="006000B3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 xml:space="preserve"> </w:t>
      </w:r>
      <w:r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заохочує викривачів та сприяє їм у повідомленні про можливі факти корупційних або пов’язаних з корупцією правопорушень, інших порушень Закону України «Про запобігання корупції».</w:t>
      </w:r>
    </w:p>
    <w:p w:rsidR="00676E67" w:rsidRPr="006000B3" w:rsidRDefault="00676E67" w:rsidP="00A3267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A3267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3.</w:t>
      </w:r>
      <w:r w:rsidR="003E03EE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Це Положення</w:t>
      </w:r>
      <w:r w:rsidR="003E12EA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поширюється на всіх працівників </w:t>
      </w:r>
      <w:r w:rsidR="00A96A95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>обласної ради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.</w:t>
      </w:r>
    </w:p>
    <w:p w:rsidR="00676E67" w:rsidRPr="006000B3" w:rsidRDefault="00676E67" w:rsidP="00A3267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A3267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4. У </w:t>
      </w:r>
      <w:r w:rsidR="003E03EE"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цьому</w:t>
      </w:r>
      <w:r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="003E03EE"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Положенні</w:t>
      </w:r>
      <w:r w:rsidR="00843BD9"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терміни вживаються у такому значенні:</w:t>
      </w:r>
    </w:p>
    <w:p w:rsidR="00676E67" w:rsidRPr="006000B3" w:rsidRDefault="00F367D6" w:rsidP="00A3267A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1</w:t>
      </w:r>
      <w:r w:rsidR="007411F8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) </w:t>
      </w:r>
      <w:r w:rsidR="00676E67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Закон – Закон України «Про запобігання корупції»;</w:t>
      </w:r>
    </w:p>
    <w:p w:rsidR="00676E67" w:rsidRPr="006000B3" w:rsidRDefault="00F367D6" w:rsidP="00A3267A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2</w:t>
      </w:r>
      <w:r w:rsidR="007411F8"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) </w:t>
      </w:r>
      <w:r w:rsidR="00676E67"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корупційні правопорушення – корупційні або пов’язані з корупцією правопорушення, інші порушення Закону України «Про запобігання корупції»;</w:t>
      </w:r>
    </w:p>
    <w:p w:rsidR="00F367D6" w:rsidRPr="006000B3" w:rsidRDefault="00F367D6" w:rsidP="00F367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3) механізми заохочення та формування культури повідомлення – механізми заохочення та формування культури повідомлення про можливі факти корупційних або пов’язаних з корупцією правопорушень, інших порушень Закону України «Про запобігання корупції»;</w:t>
      </w:r>
    </w:p>
    <w:p w:rsidR="00F367D6" w:rsidRPr="006000B3" w:rsidRDefault="00F367D6" w:rsidP="00F367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4) повідомлення – повідомлення про можливі факти корупційних або пов’язаних з корупцією правопорушень, інших порушень Закону України «Про запобігання корупції».</w:t>
      </w:r>
    </w:p>
    <w:p w:rsidR="00676E67" w:rsidRPr="00204AC0" w:rsidRDefault="00F367D6" w:rsidP="00A3267A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</w:pPr>
      <w:r w:rsidRPr="00204AC0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5</w:t>
      </w:r>
      <w:r w:rsidR="007411F8" w:rsidRPr="00204AC0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) </w:t>
      </w:r>
      <w:r w:rsidR="00676E67" w:rsidRPr="00204AC0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працівники </w:t>
      </w:r>
      <w:r w:rsidR="00A96A95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обласної ради</w:t>
      </w:r>
      <w:r w:rsidR="00676E67" w:rsidRPr="00204AC0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:</w:t>
      </w:r>
    </w:p>
    <w:p w:rsidR="00676E67" w:rsidRPr="00204AC0" w:rsidRDefault="00F367D6" w:rsidP="00A3267A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5</w:t>
      </w:r>
      <w:r w:rsidR="007411F8"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.</w:t>
      </w:r>
      <w:r w:rsidR="00676E67"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1) </w:t>
      </w:r>
      <w:r w:rsidR="00A96A9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керівництво обласної ради</w:t>
      </w:r>
      <w:r w:rsidR="00676E67"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;</w:t>
      </w:r>
    </w:p>
    <w:p w:rsidR="009B6723" w:rsidRPr="00204AC0" w:rsidRDefault="00F367D6" w:rsidP="00A3267A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5</w:t>
      </w:r>
      <w:r w:rsidR="007411F8"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.</w:t>
      </w:r>
      <w:r w:rsidR="00676E67"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2) </w:t>
      </w:r>
      <w:r w:rsidR="007411F8"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особи, які </w:t>
      </w:r>
      <w:r w:rsidR="009B6723"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перебувають у трудових відносинах з </w:t>
      </w:r>
      <w:r w:rsidR="00A96A9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обласною радою</w:t>
      </w:r>
      <w:r w:rsidR="009B6723"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, проходять у ній службу чи навчання;</w:t>
      </w:r>
    </w:p>
    <w:p w:rsidR="001B4235" w:rsidRPr="00204AC0" w:rsidRDefault="009B6723" w:rsidP="00A3267A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5.3) особи, які взаємодіють </w:t>
      </w:r>
      <w:r w:rsidR="007411F8"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з </w:t>
      </w:r>
      <w:r w:rsidR="00A96A9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обласною радою</w:t>
      </w:r>
      <w:r w:rsidR="001B4235"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під час здійснення </w:t>
      </w:r>
      <w:r w:rsidR="001B4235"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професійн</w:t>
      </w:r>
      <w:r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ої, господарської</w:t>
      </w:r>
      <w:r w:rsidR="001B4235"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, громадськ</w:t>
      </w:r>
      <w:r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ої</w:t>
      </w:r>
      <w:r w:rsidR="001B4235"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, науков</w:t>
      </w:r>
      <w:r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ої</w:t>
      </w:r>
      <w:r w:rsidR="001B4235"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діяльн</w:t>
      </w:r>
      <w:r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ості</w:t>
      </w:r>
      <w:r w:rsidR="001B4235"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;</w:t>
      </w:r>
    </w:p>
    <w:p w:rsidR="00676E67" w:rsidRPr="006000B3" w:rsidRDefault="00F367D6" w:rsidP="00A3267A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5</w:t>
      </w:r>
      <w:r w:rsidR="007411F8"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.</w:t>
      </w:r>
      <w:r w:rsidR="00676E67"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3) особи, які беруть </w:t>
      </w:r>
      <w:r w:rsidR="00BE3C36"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з  </w:t>
      </w:r>
      <w:r w:rsidR="00676E67" w:rsidRPr="00204AC0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участь у передбачених законодавством процедурах,</w:t>
      </w:r>
      <w:r w:rsidR="00676E67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які є обов’язковими для початку діяльності </w:t>
      </w:r>
      <w:r w:rsidR="007411F8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в</w:t>
      </w:r>
      <w:r w:rsidR="00676E67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="00A96A95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>обласній раді</w:t>
      </w:r>
      <w:r w:rsidR="00676E67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;</w:t>
      </w:r>
    </w:p>
    <w:p w:rsidR="001C22E5" w:rsidRPr="006000B3" w:rsidRDefault="001C22E5" w:rsidP="001C22E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lastRenderedPageBreak/>
        <w:t xml:space="preserve">6) </w:t>
      </w:r>
      <w:r w:rsidR="00F367D6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уповноважена особа </w:t>
      </w:r>
      <w:r w:rsidR="00A96A9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з питань запобігання та виявлення корупції обласної ради</w:t>
      </w:r>
      <w:r w:rsidR="00F367D6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;</w:t>
      </w:r>
    </w:p>
    <w:p w:rsidR="00F367D6" w:rsidRPr="006000B3" w:rsidRDefault="001C22E5" w:rsidP="001C22E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204AC0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>7</w:t>
      </w:r>
      <w:r w:rsidR="00F367D6" w:rsidRPr="00204AC0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 xml:space="preserve">) </w:t>
      </w:r>
      <w:r w:rsidR="009B6723" w:rsidRPr="00204AC0">
        <w:rPr>
          <w:rFonts w:ascii="Times New Roman" w:hAnsi="Times New Roman" w:cs="Times New Roman"/>
          <w:sz w:val="28"/>
          <w:szCs w:val="28"/>
          <w:lang w:val="uk-UA"/>
        </w:rPr>
        <w:t>установа – спеціально уповноважений суб’єкт у сфері протидії корупції, державний орган, орган влади Автономної Республіки Крим, орган місцевого самоврядування, юридична особа публічного права та юридична особа, зазначена у ч. 2 ст. 62 Закону</w:t>
      </w:r>
      <w:r w:rsidRPr="00204AC0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>.</w:t>
      </w:r>
    </w:p>
    <w:p w:rsidR="00F367D6" w:rsidRPr="006000B3" w:rsidRDefault="00F367D6" w:rsidP="00A3267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A3267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5. </w:t>
      </w:r>
      <w:r w:rsidR="001A72A5"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Ц</w:t>
      </w:r>
      <w:r w:rsidR="006000B3"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е</w:t>
      </w:r>
      <w:r w:rsidR="001A72A5"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 Положення </w:t>
      </w:r>
      <w:r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відповідно до 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Закону</w:t>
      </w:r>
      <w:r w:rsidR="001A72A5"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 регламентує:</w:t>
      </w:r>
    </w:p>
    <w:p w:rsidR="00676E67" w:rsidRPr="006000B3" w:rsidRDefault="00676E67" w:rsidP="00A3267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1) мету заохочення та 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формування культури </w:t>
      </w:r>
      <w:r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повідомлення;</w:t>
      </w:r>
    </w:p>
    <w:p w:rsidR="001A72A5" w:rsidRPr="006000B3" w:rsidRDefault="00676E67" w:rsidP="00A3267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2) правову основу механізмів заохочення та 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формування культури </w:t>
      </w:r>
      <w:r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повідомлення;</w:t>
      </w:r>
    </w:p>
    <w:p w:rsidR="00676E67" w:rsidRPr="006000B3" w:rsidRDefault="00676E67" w:rsidP="00A3267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3) форми заохочення та формування культури повідомлення;</w:t>
      </w:r>
    </w:p>
    <w:p w:rsidR="00676E67" w:rsidRPr="006000B3" w:rsidRDefault="00676E67" w:rsidP="00A3267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4) організаційні засади щодо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функціонування механізму заохочення та формування культури повідомлення;</w:t>
      </w:r>
    </w:p>
    <w:p w:rsidR="00676E67" w:rsidRPr="006000B3" w:rsidRDefault="00676E67" w:rsidP="00A3267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5) права та гарантії захисту працівників </w:t>
      </w:r>
      <w:r w:rsidR="00A96A9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обласної ради</w:t>
      </w:r>
      <w:r w:rsidR="00992F8E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як викривачів;</w:t>
      </w:r>
    </w:p>
    <w:p w:rsidR="00676E67" w:rsidRPr="006000B3" w:rsidRDefault="00676E67" w:rsidP="00A3267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6) проведення ан</w:t>
      </w:r>
      <w:r w:rsidR="00F04747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алізу та самооцінки успішності 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заохочення та формування культури повідомлення.</w:t>
      </w:r>
    </w:p>
    <w:p w:rsidR="00A96A95" w:rsidRDefault="00A96A95" w:rsidP="00A3267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A3267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6. </w:t>
      </w:r>
      <w:r w:rsidR="00BE3C36"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Особа</w:t>
      </w:r>
      <w:r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 не є викривачем</w:t>
      </w:r>
      <w:r w:rsidR="00FD4EFC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,</w:t>
      </w:r>
      <w:r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 якщо повідомить інформацію, </w:t>
      </w:r>
      <w:r w:rsidR="00B01821"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яка</w:t>
      </w:r>
      <w:r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 є загальновідомою</w:t>
      </w:r>
      <w:r w:rsidR="00FD4EFC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,</w:t>
      </w:r>
      <w:r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 або відомості, зазначені у повідомленні, не містять фактичних даних.</w:t>
      </w:r>
    </w:p>
    <w:p w:rsidR="00676E67" w:rsidRPr="006000B3" w:rsidRDefault="00676E67" w:rsidP="00676E67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A3267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>ІІ. Мета заохочення та формування культури повідомлення</w:t>
      </w:r>
    </w:p>
    <w:p w:rsidR="00676E67" w:rsidRPr="006000B3" w:rsidRDefault="00676E67" w:rsidP="00676E67">
      <w:pPr>
        <w:spacing w:after="0" w:line="240" w:lineRule="auto"/>
        <w:ind w:firstLine="709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A3267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1. Метою заохочення та формування культури повідомлення є сприяння працівникам </w:t>
      </w:r>
      <w:r w:rsidR="00A96A9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обласної ради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виявляти та повідомляти </w:t>
      </w:r>
      <w:r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про можливі факти корупційних або пов’язаних з корупцією правопорушень, інших порушень Закону, вчинені іншими працівниками </w:t>
      </w:r>
      <w:r w:rsidR="00A96A9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обласної ради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, що має призвести до формування поваги до викривачів як сталої норми та частини корпоративної культури </w:t>
      </w:r>
      <w:r w:rsidR="00992F8E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установи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.</w:t>
      </w:r>
    </w:p>
    <w:p w:rsidR="00676E67" w:rsidRPr="006000B3" w:rsidRDefault="00676E67" w:rsidP="00676E67">
      <w:pPr>
        <w:widowControl w:val="0"/>
        <w:suppressAutoHyphens/>
        <w:spacing w:after="0" w:line="240" w:lineRule="auto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B01821">
      <w:pPr>
        <w:widowControl w:val="0"/>
        <w:suppressAutoHyphens/>
        <w:spacing w:after="0" w:line="240" w:lineRule="auto"/>
        <w:jc w:val="center"/>
        <w:rPr>
          <w:rFonts w:ascii="Times New Roman" w:eastAsia="иВою" w:hAnsi="Times New Roman" w:cs="Times New Roman"/>
          <w:b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b/>
          <w:kern w:val="1"/>
          <w:sz w:val="28"/>
          <w:szCs w:val="28"/>
          <w:lang w:val="uk-UA" w:eastAsia="hi-IN" w:bidi="hi-IN"/>
        </w:rPr>
        <w:t>ІІІ. Правова основа механізмів заохочення</w:t>
      </w:r>
      <w:r w:rsidRPr="006000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00B3">
        <w:rPr>
          <w:rFonts w:ascii="Times New Roman" w:eastAsia="иВою" w:hAnsi="Times New Roman" w:cs="Times New Roman"/>
          <w:b/>
          <w:kern w:val="1"/>
          <w:sz w:val="28"/>
          <w:szCs w:val="28"/>
          <w:lang w:val="uk-UA" w:eastAsia="hi-IN" w:bidi="hi-IN"/>
        </w:rPr>
        <w:t>та формування культури повідомлення</w:t>
      </w:r>
    </w:p>
    <w:p w:rsidR="00676E67" w:rsidRPr="006000B3" w:rsidRDefault="00676E67" w:rsidP="00676E6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A3267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1. Правову основу формування та функціонування механізму заохочення та формування культури повідомлення складають Конвенція Організації Об’єднаних Націй проти корупції (ст. 33), Кримінальна конвенція Ради Європи про боротьбу з корупцією (ст. 22), Цивільна конвенція Ради Європи про боротьбу з корупцією (ст. 9), Закон.</w:t>
      </w:r>
    </w:p>
    <w:p w:rsidR="00A96A95" w:rsidRDefault="00A96A95" w:rsidP="00A326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76E67" w:rsidRPr="003B31CA" w:rsidRDefault="00676E67" w:rsidP="00A326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0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</w:t>
      </w:r>
      <w:r w:rsidR="00A96A95">
        <w:rPr>
          <w:rFonts w:ascii="Times New Roman" w:eastAsia="Calibri" w:hAnsi="Times New Roman" w:cs="Times New Roman"/>
          <w:sz w:val="28"/>
          <w:szCs w:val="28"/>
          <w:lang w:val="uk-UA"/>
        </w:rPr>
        <w:t>Обласна рада</w:t>
      </w:r>
      <w:r w:rsidRPr="006000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забезпечує викривачам умови для здійснення повідомлення шляхом впровадження механізмів заохочення та формування культури повідомлення (п. 1 ч. 2 ст. 53</w:t>
      </w:r>
      <w:r w:rsidRPr="006000B3"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  <w:t>1</w:t>
      </w:r>
      <w:r w:rsidRPr="006000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Закону).</w:t>
      </w:r>
    </w:p>
    <w:p w:rsidR="00E72058" w:rsidRPr="003B31CA" w:rsidRDefault="00E72058" w:rsidP="00A326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2058" w:rsidRPr="003B31CA" w:rsidRDefault="00E72058" w:rsidP="00A326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6E67" w:rsidRPr="006000B3" w:rsidRDefault="00676E67" w:rsidP="00AD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000B3">
        <w:rPr>
          <w:rFonts w:ascii="Times New Roman" w:hAnsi="Times New Roman" w:cs="Times New Roman"/>
          <w:b/>
          <w:sz w:val="28"/>
          <w:szCs w:val="28"/>
          <w:lang w:val="uk-UA"/>
        </w:rPr>
        <w:t>ІV. Форми заохочення та формування культури повідомлення</w:t>
      </w:r>
    </w:p>
    <w:p w:rsidR="00676E67" w:rsidRPr="006000B3" w:rsidRDefault="00676E67" w:rsidP="00676E6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9B6723" w:rsidRPr="004E15FE" w:rsidRDefault="00676E67" w:rsidP="00600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15FE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1. </w:t>
      </w:r>
      <w:r w:rsidR="009B6723" w:rsidRPr="004E15FE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М</w:t>
      </w:r>
      <w:r w:rsidR="009B6723" w:rsidRPr="004E15FE">
        <w:rPr>
          <w:rFonts w:ascii="Times New Roman" w:hAnsi="Times New Roman" w:cs="Times New Roman"/>
          <w:sz w:val="28"/>
          <w:szCs w:val="28"/>
          <w:lang w:val="uk-UA"/>
        </w:rPr>
        <w:t xml:space="preserve">еханізми заохочення повідомлення реалізуються у </w:t>
      </w:r>
      <w:r w:rsidR="00FD4EFC">
        <w:rPr>
          <w:rFonts w:ascii="Times New Roman" w:hAnsi="Times New Roman" w:cs="Times New Roman"/>
          <w:sz w:val="28"/>
          <w:szCs w:val="28"/>
          <w:lang w:val="uk-UA"/>
        </w:rPr>
        <w:t>таких</w:t>
      </w:r>
      <w:r w:rsidR="009B6723" w:rsidRPr="004E15FE">
        <w:rPr>
          <w:rFonts w:ascii="Times New Roman" w:hAnsi="Times New Roman" w:cs="Times New Roman"/>
          <w:sz w:val="28"/>
          <w:szCs w:val="28"/>
          <w:lang w:val="uk-UA"/>
        </w:rPr>
        <w:t xml:space="preserve"> формах:</w:t>
      </w:r>
    </w:p>
    <w:p w:rsidR="006000B3" w:rsidRPr="004E15FE" w:rsidRDefault="006000B3" w:rsidP="006000B3">
      <w:pPr>
        <w:pStyle w:val="a8"/>
        <w:tabs>
          <w:tab w:val="left" w:pos="1134"/>
        </w:tabs>
        <w:spacing w:after="0" w:line="240" w:lineRule="auto"/>
        <w:ind w:left="0" w:firstLine="567"/>
        <w:jc w:val="both"/>
      </w:pPr>
      <w:r w:rsidRPr="004E15FE">
        <w:t xml:space="preserve">1) </w:t>
      </w:r>
      <w:r w:rsidR="009B6723" w:rsidRPr="004E15FE">
        <w:t>затвердження локальних нормативних актів, які визначають форми заохочення, організаційні засади функціонування механізму заохочення;</w:t>
      </w:r>
    </w:p>
    <w:p w:rsidR="006000B3" w:rsidRPr="004E15FE" w:rsidRDefault="006000B3" w:rsidP="006000B3">
      <w:pPr>
        <w:pStyle w:val="a8"/>
        <w:tabs>
          <w:tab w:val="left" w:pos="1134"/>
        </w:tabs>
        <w:spacing w:after="0" w:line="240" w:lineRule="auto"/>
        <w:ind w:left="0" w:firstLine="567"/>
        <w:jc w:val="both"/>
      </w:pPr>
      <w:r w:rsidRPr="004E15FE">
        <w:t xml:space="preserve">2) </w:t>
      </w:r>
      <w:r w:rsidR="009B6723" w:rsidRPr="004E15FE">
        <w:t>надання методичної допомоги та консультацій щодо здійснення повідомлення;</w:t>
      </w:r>
    </w:p>
    <w:p w:rsidR="009B6723" w:rsidRPr="004E15FE" w:rsidRDefault="006000B3" w:rsidP="006000B3">
      <w:pPr>
        <w:pStyle w:val="a8"/>
        <w:tabs>
          <w:tab w:val="left" w:pos="1134"/>
        </w:tabs>
        <w:spacing w:after="0" w:line="240" w:lineRule="auto"/>
        <w:ind w:left="0" w:firstLine="567"/>
        <w:jc w:val="both"/>
      </w:pPr>
      <w:r w:rsidRPr="004E15FE">
        <w:t xml:space="preserve">3) </w:t>
      </w:r>
      <w:r w:rsidR="009B6723" w:rsidRPr="004E15FE">
        <w:t>впровадження морального та матеріального заохочення викривачів.</w:t>
      </w:r>
    </w:p>
    <w:p w:rsidR="006000B3" w:rsidRPr="004E15FE" w:rsidRDefault="006000B3" w:rsidP="006000B3">
      <w:pPr>
        <w:pStyle w:val="a8"/>
        <w:tabs>
          <w:tab w:val="left" w:pos="1134"/>
        </w:tabs>
        <w:spacing w:after="0" w:line="240" w:lineRule="auto"/>
        <w:ind w:left="0" w:firstLine="567"/>
        <w:jc w:val="both"/>
      </w:pPr>
    </w:p>
    <w:p w:rsidR="006000B3" w:rsidRPr="004E15FE" w:rsidRDefault="009B6723" w:rsidP="00600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15FE">
        <w:rPr>
          <w:rFonts w:ascii="Times New Roman" w:hAnsi="Times New Roman" w:cs="Times New Roman"/>
          <w:sz w:val="28"/>
          <w:szCs w:val="28"/>
          <w:lang w:val="uk-UA"/>
        </w:rPr>
        <w:t xml:space="preserve">2. Механізми формування культури реалізуються у </w:t>
      </w:r>
      <w:r w:rsidR="00FD4EFC">
        <w:rPr>
          <w:rFonts w:ascii="Times New Roman" w:hAnsi="Times New Roman" w:cs="Times New Roman"/>
          <w:sz w:val="28"/>
          <w:szCs w:val="28"/>
          <w:lang w:val="uk-UA"/>
        </w:rPr>
        <w:t>таких</w:t>
      </w:r>
      <w:r w:rsidRPr="004E15FE">
        <w:rPr>
          <w:rFonts w:ascii="Times New Roman" w:hAnsi="Times New Roman" w:cs="Times New Roman"/>
          <w:sz w:val="28"/>
          <w:szCs w:val="28"/>
          <w:lang w:val="uk-UA"/>
        </w:rPr>
        <w:t xml:space="preserve"> формах:</w:t>
      </w:r>
    </w:p>
    <w:p w:rsidR="006000B3" w:rsidRPr="004E15FE" w:rsidRDefault="006000B3" w:rsidP="00600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15FE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9B6723" w:rsidRPr="004E15FE">
        <w:rPr>
          <w:rFonts w:ascii="Times New Roman" w:hAnsi="Times New Roman" w:cs="Times New Roman"/>
          <w:sz w:val="28"/>
          <w:szCs w:val="28"/>
          <w:lang w:val="uk-UA"/>
        </w:rPr>
        <w:t>затвердження локальних нормативних актів щодо етичної поведінки в установі, зокрема формування поваги до викривачів як відповідальних громадян;</w:t>
      </w:r>
    </w:p>
    <w:p w:rsidR="006000B3" w:rsidRPr="004E15FE" w:rsidRDefault="006000B3" w:rsidP="00600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15FE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9B6723" w:rsidRPr="004E15FE">
        <w:rPr>
          <w:rFonts w:ascii="Times New Roman" w:hAnsi="Times New Roman" w:cs="Times New Roman"/>
          <w:sz w:val="28"/>
          <w:szCs w:val="28"/>
          <w:lang w:val="uk-UA"/>
        </w:rPr>
        <w:t>проведення внутрішніх навчань з питань формування культури повідомлення;</w:t>
      </w:r>
    </w:p>
    <w:p w:rsidR="009B6723" w:rsidRPr="004E15FE" w:rsidRDefault="006000B3" w:rsidP="00600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15FE"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="009B6723" w:rsidRPr="004E15FE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комунікаційної кампанії та систематичне здійснення просвітницьких заходів. </w:t>
      </w:r>
    </w:p>
    <w:p w:rsidR="009B6723" w:rsidRPr="006000B3" w:rsidRDefault="009B6723" w:rsidP="00525B4F">
      <w:pPr>
        <w:widowControl w:val="0"/>
        <w:suppressAutoHyphens/>
        <w:spacing w:after="0" w:line="240" w:lineRule="auto"/>
        <w:jc w:val="center"/>
        <w:rPr>
          <w:rFonts w:ascii="Times New Roman" w:eastAsia="иВою" w:hAnsi="Times New Roman" w:cs="Times New Roman"/>
          <w:b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525B4F">
      <w:pPr>
        <w:widowControl w:val="0"/>
        <w:suppressAutoHyphens/>
        <w:spacing w:after="0" w:line="240" w:lineRule="auto"/>
        <w:jc w:val="center"/>
        <w:rPr>
          <w:rFonts w:ascii="Times New Roman" w:eastAsia="иВою" w:hAnsi="Times New Roman" w:cs="Times New Roman"/>
          <w:b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b/>
          <w:kern w:val="1"/>
          <w:sz w:val="28"/>
          <w:szCs w:val="28"/>
          <w:lang w:val="uk-UA" w:eastAsia="hi-IN" w:bidi="hi-IN"/>
        </w:rPr>
        <w:t>V. Організаційні засади щодо функціонування механізму заохочення та формування культури повідомлення</w:t>
      </w:r>
    </w:p>
    <w:p w:rsidR="00676E67" w:rsidRPr="006000B3" w:rsidRDefault="00676E67" w:rsidP="00676E6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52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1. Працівник </w:t>
      </w:r>
      <w:r w:rsidR="00A96A9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обласної ради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, якому стала відома інформація про можливі факти корупційних або пов’язаних з корупцією правопорушень, інших порушень Закону, вчинених іншим працівником </w:t>
      </w:r>
      <w:r w:rsidR="00A96A9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обласної ради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, зобов’язаний негайно повідомити про це </w:t>
      </w:r>
      <w:r w:rsidR="00A96A9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голову обласної ради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та </w:t>
      </w:r>
      <w:r w:rsidR="00A1664D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уповноважен</w:t>
      </w:r>
      <w:r w:rsidR="00A96A9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у</w:t>
      </w:r>
      <w:r w:rsidR="00A1664D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="00A96A9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особу</w:t>
      </w:r>
      <w:r w:rsidR="002344B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обласної ради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.</w:t>
      </w:r>
    </w:p>
    <w:p w:rsidR="00676E67" w:rsidRPr="006000B3" w:rsidRDefault="00676E67" w:rsidP="0052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52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2. </w:t>
      </w:r>
      <w:r w:rsidR="00A96A9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Голова обласної ради</w:t>
      </w:r>
      <w:r w:rsidR="00A1664D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організовує та контролює роботу щодо формування культури повідомлення про корупцію та забезпечення функціонування механізму заохочення викривачів. </w:t>
      </w:r>
    </w:p>
    <w:p w:rsidR="00676E67" w:rsidRPr="006000B3" w:rsidRDefault="00676E67" w:rsidP="0052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52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3. Організаційне забезпечення </w:t>
      </w:r>
      <w:r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 xml:space="preserve">функціонування механізму заохочення та формування культури повідомлення здійснює </w:t>
      </w:r>
      <w:r w:rsidR="00A1664D" w:rsidRPr="006000B3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уповноважен</w:t>
      </w:r>
      <w:r w:rsidR="002344B5"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  <w:t>а особа обласної ради.</w:t>
      </w:r>
    </w:p>
    <w:p w:rsidR="00676E67" w:rsidRPr="006000B3" w:rsidRDefault="00676E67" w:rsidP="0052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52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4. </w:t>
      </w:r>
      <w:r w:rsidR="002344B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У</w:t>
      </w:r>
      <w:r w:rsidR="00D92362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повноважена особа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="002344B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обласної ради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здійснює заходи заохочення та формування культури повідомлень в </w:t>
      </w:r>
      <w:r w:rsidR="002344B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обласній раді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шляхом:</w:t>
      </w:r>
    </w:p>
    <w:p w:rsidR="00676E67" w:rsidRPr="006000B3" w:rsidRDefault="00676E67" w:rsidP="0052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1) ефективної організації роботи внутрішніх каналів повідомлення </w:t>
      </w:r>
      <w:r w:rsidR="003E028B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установи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;</w:t>
      </w:r>
    </w:p>
    <w:p w:rsidR="00676E67" w:rsidRPr="006000B3" w:rsidRDefault="00676E67" w:rsidP="0052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2) якісного та своєчасного розгляду повідомлень, що надійшли через внутрішні канали та регулярні канали, в частині порушень корупційних або 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lastRenderedPageBreak/>
        <w:t xml:space="preserve">пов’язаних з корупцією правопорушень, інших порушень Закону працівниками </w:t>
      </w:r>
      <w:r w:rsidR="002344B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обласної ради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;</w:t>
      </w:r>
    </w:p>
    <w:p w:rsidR="00676E67" w:rsidRPr="006000B3" w:rsidRDefault="00676E67" w:rsidP="0052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3) постійної взаємодії з викривачем та інформування його про стан та результати розгляду повідомлення;</w:t>
      </w:r>
    </w:p>
    <w:p w:rsidR="00676E67" w:rsidRPr="006000B3" w:rsidRDefault="00676E67" w:rsidP="0052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4) надання методичної допомоги, консультацій, проведення внутрішніх навчань щодо здійснення повідомлень та захисту викривачів;</w:t>
      </w:r>
    </w:p>
    <w:p w:rsidR="00676E67" w:rsidRPr="006000B3" w:rsidRDefault="00676E67" w:rsidP="0052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5) розміщення на офіційному </w:t>
      </w:r>
      <w:proofErr w:type="spellStart"/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вебсайті</w:t>
      </w:r>
      <w:proofErr w:type="spellEnd"/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та інформаційних дошках </w:t>
      </w:r>
      <w:r w:rsidR="004E23A7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установи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інформації про внутрішні та регулярні канали для повідомлень.</w:t>
      </w:r>
    </w:p>
    <w:p w:rsidR="00676E67" w:rsidRPr="006000B3" w:rsidRDefault="00676E67" w:rsidP="0052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52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bookmarkStart w:id="0" w:name="_Hlk55586351"/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5. </w:t>
      </w:r>
      <w:bookmarkEnd w:id="0"/>
      <w:r w:rsidR="002344B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У</w:t>
      </w:r>
      <w:r w:rsidR="004E23A7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повноважена особа</w:t>
      </w:r>
      <w:r w:rsidR="002344B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обласної ради</w:t>
      </w:r>
      <w:r w:rsidR="004E23A7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вживає заходів щодо захисту працівників </w:t>
      </w:r>
      <w:r w:rsidR="002344B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обласної ради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, які є викривачами.</w:t>
      </w:r>
    </w:p>
    <w:p w:rsidR="00676E67" w:rsidRPr="006000B3" w:rsidRDefault="00676E67" w:rsidP="0052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52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6. </w:t>
      </w:r>
      <w:r w:rsidR="002344B5" w:rsidRPr="002344B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Уповноважена особа обласної ради 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відповідальн</w:t>
      </w:r>
      <w:r w:rsidR="002344B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а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за реалізацію повноважень із захисту викривачів.</w:t>
      </w:r>
    </w:p>
    <w:p w:rsidR="00676E67" w:rsidRPr="006000B3" w:rsidRDefault="00676E67" w:rsidP="0052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525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0B3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2344B5">
        <w:rPr>
          <w:rFonts w:ascii="Times New Roman" w:hAnsi="Times New Roman" w:cs="Times New Roman"/>
          <w:sz w:val="28"/>
          <w:szCs w:val="28"/>
          <w:lang w:val="uk-UA"/>
        </w:rPr>
        <w:t>Обласна рада</w:t>
      </w:r>
      <w:r w:rsidRPr="006000B3">
        <w:rPr>
          <w:rFonts w:ascii="Times New Roman" w:hAnsi="Times New Roman" w:cs="Times New Roman"/>
          <w:sz w:val="28"/>
          <w:szCs w:val="28"/>
          <w:lang w:val="uk-UA"/>
        </w:rPr>
        <w:t xml:space="preserve"> організовує</w:t>
      </w:r>
      <w:r w:rsidRPr="006000B3">
        <w:rPr>
          <w:rFonts w:ascii="Times New Roman" w:hAnsi="Times New Roman" w:cs="Times New Roman"/>
          <w:sz w:val="28"/>
          <w:szCs w:val="28"/>
          <w:lang w:val="uk-UA" w:eastAsia="hi-IN" w:bidi="hi-IN"/>
        </w:rPr>
        <w:t xml:space="preserve"> заход</w:t>
      </w:r>
      <w:r w:rsidR="004E23A7" w:rsidRPr="006000B3">
        <w:rPr>
          <w:rFonts w:ascii="Times New Roman" w:hAnsi="Times New Roman" w:cs="Times New Roman"/>
          <w:sz w:val="28"/>
          <w:szCs w:val="28"/>
          <w:lang w:val="uk-UA" w:eastAsia="hi-IN" w:bidi="hi-IN"/>
        </w:rPr>
        <w:t>и</w:t>
      </w:r>
      <w:r w:rsidRPr="006000B3">
        <w:rPr>
          <w:rFonts w:ascii="Times New Roman" w:hAnsi="Times New Roman" w:cs="Times New Roman"/>
          <w:sz w:val="28"/>
          <w:szCs w:val="28"/>
          <w:lang w:val="uk-UA" w:eastAsia="hi-IN" w:bidi="hi-IN"/>
        </w:rPr>
        <w:t xml:space="preserve"> заохочення та формування культури повідомлення </w:t>
      </w:r>
      <w:r w:rsidRPr="006000B3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987897">
        <w:rPr>
          <w:rFonts w:ascii="Times New Roman" w:hAnsi="Times New Roman" w:cs="Times New Roman"/>
          <w:sz w:val="28"/>
          <w:szCs w:val="28"/>
          <w:lang w:val="uk-UA"/>
        </w:rPr>
        <w:t>таких</w:t>
      </w:r>
      <w:r w:rsidRPr="006000B3">
        <w:rPr>
          <w:rFonts w:ascii="Times New Roman" w:hAnsi="Times New Roman" w:cs="Times New Roman"/>
          <w:sz w:val="28"/>
          <w:szCs w:val="28"/>
          <w:lang w:val="uk-UA"/>
        </w:rPr>
        <w:t xml:space="preserve"> напрямах:</w:t>
      </w:r>
    </w:p>
    <w:p w:rsidR="00676E67" w:rsidRPr="006000B3" w:rsidRDefault="00676E67" w:rsidP="00525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0B3">
        <w:rPr>
          <w:rFonts w:ascii="Times New Roman" w:hAnsi="Times New Roman" w:cs="Times New Roman"/>
          <w:sz w:val="28"/>
          <w:szCs w:val="28"/>
          <w:lang w:val="uk-UA"/>
        </w:rPr>
        <w:t xml:space="preserve">1) послідовної та систематичної роботи щодо запобігання корупції всередині </w:t>
      </w:r>
      <w:r w:rsidR="002344B5">
        <w:rPr>
          <w:rFonts w:ascii="Times New Roman" w:hAnsi="Times New Roman" w:cs="Times New Roman"/>
          <w:sz w:val="28"/>
          <w:szCs w:val="28"/>
          <w:lang w:val="uk-UA"/>
        </w:rPr>
        <w:t>обласної ради</w:t>
      </w:r>
      <w:r w:rsidRPr="006000B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76E67" w:rsidRPr="006000B3" w:rsidRDefault="00676E67" w:rsidP="00525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0B3">
        <w:rPr>
          <w:rFonts w:ascii="Times New Roman" w:hAnsi="Times New Roman" w:cs="Times New Roman"/>
          <w:sz w:val="28"/>
          <w:szCs w:val="28"/>
          <w:lang w:val="uk-UA"/>
        </w:rPr>
        <w:t xml:space="preserve">2) неприпустимості всіх видів корупційних практик всередині </w:t>
      </w:r>
      <w:r w:rsidR="002344B5">
        <w:rPr>
          <w:rFonts w:ascii="Times New Roman" w:hAnsi="Times New Roman" w:cs="Times New Roman"/>
          <w:sz w:val="28"/>
          <w:szCs w:val="28"/>
          <w:lang w:val="uk-UA"/>
        </w:rPr>
        <w:t>обласної ради</w:t>
      </w:r>
      <w:r w:rsidRPr="006000B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76E67" w:rsidRPr="006000B3" w:rsidRDefault="00676E67" w:rsidP="00525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0B3">
        <w:rPr>
          <w:rFonts w:ascii="Times New Roman" w:hAnsi="Times New Roman" w:cs="Times New Roman"/>
          <w:sz w:val="28"/>
          <w:szCs w:val="28"/>
          <w:lang w:val="uk-UA"/>
        </w:rPr>
        <w:t>3) об’єктивного та неупередженого реагування на кожне обґрунтоване повідомлення про корупцію;</w:t>
      </w:r>
    </w:p>
    <w:p w:rsidR="00676E67" w:rsidRPr="006000B3" w:rsidRDefault="00676E67" w:rsidP="00525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0B3">
        <w:rPr>
          <w:rFonts w:ascii="Times New Roman" w:hAnsi="Times New Roman" w:cs="Times New Roman"/>
          <w:sz w:val="28"/>
          <w:szCs w:val="28"/>
          <w:lang w:val="uk-UA"/>
        </w:rPr>
        <w:t>4) невідворотності відповідальності у випадку виявлення порушень;</w:t>
      </w:r>
    </w:p>
    <w:p w:rsidR="00676E67" w:rsidRPr="006000B3" w:rsidRDefault="00676E67" w:rsidP="00525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0B3">
        <w:rPr>
          <w:rFonts w:ascii="Times New Roman" w:hAnsi="Times New Roman" w:cs="Times New Roman"/>
          <w:sz w:val="28"/>
          <w:szCs w:val="28"/>
          <w:lang w:val="uk-UA"/>
        </w:rPr>
        <w:t>5) забезпечення конфіденційності при взаємодії із викривачами;</w:t>
      </w:r>
    </w:p>
    <w:p w:rsidR="00676E67" w:rsidRPr="006000B3" w:rsidRDefault="00676E67" w:rsidP="00525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0B3">
        <w:rPr>
          <w:rFonts w:ascii="Times New Roman" w:hAnsi="Times New Roman" w:cs="Times New Roman"/>
          <w:sz w:val="28"/>
          <w:szCs w:val="28"/>
          <w:lang w:val="uk-UA"/>
        </w:rPr>
        <w:t xml:space="preserve">6) прийняття найбільш сприятливого для викривача рішення у повсякденній діяльності </w:t>
      </w:r>
      <w:r w:rsidR="002344B5">
        <w:rPr>
          <w:rFonts w:ascii="Times New Roman" w:hAnsi="Times New Roman" w:cs="Times New Roman"/>
          <w:sz w:val="28"/>
          <w:szCs w:val="28"/>
          <w:lang w:val="uk-UA"/>
        </w:rPr>
        <w:t>обласної ради</w:t>
      </w:r>
      <w:r w:rsidR="00643165" w:rsidRPr="006000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00B3">
        <w:rPr>
          <w:rFonts w:ascii="Times New Roman" w:hAnsi="Times New Roman" w:cs="Times New Roman"/>
          <w:sz w:val="28"/>
          <w:szCs w:val="28"/>
          <w:lang w:val="uk-UA"/>
        </w:rPr>
        <w:t>в межах дискреційних повноважень;</w:t>
      </w:r>
    </w:p>
    <w:p w:rsidR="00676E67" w:rsidRPr="006000B3" w:rsidRDefault="00676E67" w:rsidP="00525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0B3">
        <w:rPr>
          <w:rFonts w:ascii="Times New Roman" w:hAnsi="Times New Roman" w:cs="Times New Roman"/>
          <w:sz w:val="28"/>
          <w:szCs w:val="28"/>
          <w:lang w:val="uk-UA"/>
        </w:rPr>
        <w:t>7) негайного реагування на всі негативні заходи впливу або загрозу їх застосування щодо викривачів;</w:t>
      </w:r>
    </w:p>
    <w:p w:rsidR="00676E67" w:rsidRPr="003B31CA" w:rsidRDefault="00676E67" w:rsidP="0052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en-US" w:eastAsia="hi-IN" w:bidi="hi-IN"/>
        </w:rPr>
      </w:pPr>
    </w:p>
    <w:p w:rsidR="00676E67" w:rsidRPr="006000B3" w:rsidRDefault="003B31CA" w:rsidP="00525B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B31CA">
        <w:rPr>
          <w:rFonts w:ascii="Times New Roman" w:eastAsia="Calibri" w:hAnsi="Times New Roman" w:cs="Times New Roman"/>
          <w:sz w:val="28"/>
          <w:szCs w:val="28"/>
        </w:rPr>
        <w:t>8</w:t>
      </w:r>
      <w:r w:rsidR="00676E67" w:rsidRPr="006000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Матеріальне стимулювання (в межах фонду оплати праці та чинного законодавства) можливе, але за дотримання </w:t>
      </w:r>
      <w:r w:rsidR="00EA67A2">
        <w:rPr>
          <w:rFonts w:ascii="Times New Roman" w:eastAsia="Calibri" w:hAnsi="Times New Roman" w:cs="Times New Roman"/>
          <w:sz w:val="28"/>
          <w:szCs w:val="28"/>
          <w:lang w:val="uk-UA"/>
        </w:rPr>
        <w:t>таких</w:t>
      </w:r>
      <w:r w:rsidR="00676E67" w:rsidRPr="006000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умов:</w:t>
      </w:r>
    </w:p>
    <w:p w:rsidR="00676E67" w:rsidRPr="006000B3" w:rsidRDefault="00676E67" w:rsidP="00525B4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0B3">
        <w:rPr>
          <w:rFonts w:ascii="Times New Roman" w:eastAsia="Calibri" w:hAnsi="Times New Roman" w:cs="Times New Roman"/>
          <w:sz w:val="28"/>
          <w:szCs w:val="28"/>
          <w:lang w:val="uk-UA"/>
        </w:rPr>
        <w:t>1) повідомлення про корупцію скеровано працівником добровільно;</w:t>
      </w:r>
    </w:p>
    <w:p w:rsidR="00676E67" w:rsidRPr="006000B3" w:rsidRDefault="00676E67" w:rsidP="00525B4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00B3">
        <w:rPr>
          <w:rFonts w:ascii="Times New Roman" w:hAnsi="Times New Roman" w:cs="Times New Roman"/>
          <w:sz w:val="28"/>
          <w:szCs w:val="28"/>
          <w:lang w:val="uk-UA"/>
        </w:rPr>
        <w:t>2) виплата заохочення не спричинить розкриття особи викривача.</w:t>
      </w:r>
    </w:p>
    <w:p w:rsidR="00676E67" w:rsidRPr="006000B3" w:rsidRDefault="00676E67" w:rsidP="00525B4F">
      <w:pPr>
        <w:spacing w:after="0" w:line="240" w:lineRule="auto"/>
        <w:ind w:firstLine="567"/>
        <w:contextualSpacing/>
        <w:jc w:val="both"/>
        <w:rPr>
          <w:rFonts w:ascii="Times New Roman" w:eastAsia="иВою" w:hAnsi="Times New Roman" w:cs="Times New Roman"/>
          <w:sz w:val="28"/>
          <w:szCs w:val="28"/>
          <w:lang w:val="uk-UA"/>
        </w:rPr>
      </w:pPr>
      <w:r w:rsidRPr="006000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Термін </w:t>
      </w:r>
      <w:r w:rsidR="00EA67A2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Pr="006000B3">
        <w:rPr>
          <w:rFonts w:ascii="Times New Roman" w:eastAsia="Calibri" w:hAnsi="Times New Roman" w:cs="Times New Roman"/>
          <w:sz w:val="28"/>
          <w:szCs w:val="28"/>
          <w:lang w:val="uk-UA"/>
        </w:rPr>
        <w:t>добровільно</w:t>
      </w:r>
      <w:r w:rsidR="00EA67A2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Pr="006000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означає те, що особа прийняла рішення без впливу зовнішніх факторів, таких як проведення стосовно заявника службової перевірки чи службового розслідування тощо.</w:t>
      </w:r>
    </w:p>
    <w:p w:rsidR="00676E67" w:rsidRPr="006000B3" w:rsidRDefault="00676E67" w:rsidP="0052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3B31CA" w:rsidP="0052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3B31CA">
        <w:rPr>
          <w:rFonts w:ascii="Times New Roman" w:eastAsia="иВою" w:hAnsi="Times New Roman" w:cs="Times New Roman"/>
          <w:kern w:val="1"/>
          <w:sz w:val="28"/>
          <w:szCs w:val="28"/>
          <w:lang w:eastAsia="hi-IN" w:bidi="hi-IN"/>
        </w:rPr>
        <w:t>9</w:t>
      </w:r>
      <w:r w:rsidR="00676E67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. З метою заохочення та формування культури повідомлення </w:t>
      </w:r>
      <w:r w:rsidR="002344B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у</w:t>
      </w:r>
      <w:r w:rsidR="004021A8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повноважена особа</w:t>
      </w:r>
      <w:r w:rsidR="002344B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обласної ради</w:t>
      </w:r>
      <w:r w:rsidR="00AE787D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="00676E67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розробляє:</w:t>
      </w:r>
    </w:p>
    <w:p w:rsidR="005D272F" w:rsidRPr="006000B3" w:rsidRDefault="005D272F" w:rsidP="005D272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5D272F" w:rsidRPr="006000B3" w:rsidRDefault="002344B5" w:rsidP="005D272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1</w:t>
      </w:r>
      <w:r w:rsidR="005D272F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) пам’ятку щодо етичної поведінки в </w:t>
      </w:r>
      <w:r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обласній раді</w:t>
      </w:r>
      <w:r w:rsidR="005D272F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;</w:t>
      </w:r>
    </w:p>
    <w:p w:rsidR="005D272F" w:rsidRPr="006000B3" w:rsidRDefault="002344B5" w:rsidP="005D272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2</w:t>
      </w:r>
      <w:r w:rsidR="005D272F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) пам’ятку щодо правового статусу, прав та гарантій захисту викривача;</w:t>
      </w:r>
    </w:p>
    <w:p w:rsidR="005D272F" w:rsidRPr="006000B3" w:rsidRDefault="002344B5" w:rsidP="005D272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lastRenderedPageBreak/>
        <w:t>3</w:t>
      </w:r>
      <w:r w:rsidR="005D272F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) пам’ятку щодо порядку отримання викривачем безоплатної вторинної правової допомоги;</w:t>
      </w:r>
    </w:p>
    <w:p w:rsidR="005D272F" w:rsidRPr="006000B3" w:rsidRDefault="002344B5" w:rsidP="005D272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4</w:t>
      </w:r>
      <w:r w:rsidR="005D272F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) пам’ятку щодо розгляду повідомлень;</w:t>
      </w:r>
    </w:p>
    <w:p w:rsidR="005D272F" w:rsidRPr="006000B3" w:rsidRDefault="002344B5" w:rsidP="005D272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5</w:t>
      </w:r>
      <w:r w:rsidR="005D272F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) пам’ятку щодо каналів повідомлення в установі;</w:t>
      </w:r>
    </w:p>
    <w:p w:rsidR="005D272F" w:rsidRPr="006000B3" w:rsidRDefault="005D272F" w:rsidP="005D272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7) план роботи уповноважено</w:t>
      </w:r>
      <w:r w:rsidR="002344B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ї особи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щодо запобігання і виявлення корупції із зазначенням конкретних заходів, строків їх виконання та відповідальних виконавців.</w:t>
      </w:r>
    </w:p>
    <w:p w:rsidR="005D272F" w:rsidRPr="006000B3" w:rsidRDefault="005D272F" w:rsidP="0052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525B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1</w:t>
      </w:r>
      <w:r w:rsidR="003B31CA">
        <w:rPr>
          <w:rFonts w:ascii="Times New Roman" w:eastAsia="иВою" w:hAnsi="Times New Roman" w:cs="Times New Roman"/>
          <w:kern w:val="1"/>
          <w:sz w:val="28"/>
          <w:szCs w:val="28"/>
          <w:lang w:val="en-US" w:eastAsia="hi-IN" w:bidi="hi-IN"/>
        </w:rPr>
        <w:t>0</w:t>
      </w:r>
      <w:bookmarkStart w:id="1" w:name="_GoBack"/>
      <w:bookmarkEnd w:id="1"/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. </w:t>
      </w:r>
      <w:r w:rsidR="002344B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У</w:t>
      </w:r>
      <w:r w:rsidR="004021A8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повноважена особа</w:t>
      </w:r>
      <w:r w:rsidR="002344B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обласної ради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повинн</w:t>
      </w:r>
      <w:r w:rsidR="002344B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а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систематично проходити навчання щодо захисту прав викривачів.</w:t>
      </w:r>
    </w:p>
    <w:p w:rsidR="00676E67" w:rsidRPr="006000B3" w:rsidRDefault="00676E67" w:rsidP="00676E6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C17F5D">
      <w:pPr>
        <w:widowControl w:val="0"/>
        <w:suppressAutoHyphens/>
        <w:spacing w:after="0" w:line="240" w:lineRule="auto"/>
        <w:jc w:val="center"/>
        <w:rPr>
          <w:rFonts w:ascii="Times New Roman" w:eastAsia="иВою" w:hAnsi="Times New Roman" w:cs="Times New Roman"/>
          <w:b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b/>
          <w:kern w:val="1"/>
          <w:sz w:val="28"/>
          <w:szCs w:val="28"/>
          <w:lang w:val="uk-UA" w:eastAsia="hi-IN" w:bidi="hi-IN"/>
        </w:rPr>
        <w:t xml:space="preserve">VІ. Права та гарантії захисту працівників </w:t>
      </w:r>
      <w:r w:rsidR="002344B5">
        <w:rPr>
          <w:rFonts w:ascii="Times New Roman" w:eastAsia="иВою" w:hAnsi="Times New Roman" w:cs="Times New Roman"/>
          <w:b/>
          <w:kern w:val="1"/>
          <w:sz w:val="28"/>
          <w:szCs w:val="28"/>
          <w:lang w:val="uk-UA" w:eastAsia="hi-IN" w:bidi="hi-IN"/>
        </w:rPr>
        <w:t>обласної ради</w:t>
      </w:r>
      <w:r w:rsidR="00992F8E" w:rsidRPr="006000B3">
        <w:rPr>
          <w:rFonts w:ascii="Times New Roman" w:eastAsia="иВою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</w:t>
      </w:r>
      <w:r w:rsidRPr="006000B3">
        <w:rPr>
          <w:rFonts w:ascii="Times New Roman" w:eastAsia="иВою" w:hAnsi="Times New Roman" w:cs="Times New Roman"/>
          <w:b/>
          <w:kern w:val="1"/>
          <w:sz w:val="28"/>
          <w:szCs w:val="28"/>
          <w:lang w:val="uk-UA" w:eastAsia="hi-IN" w:bidi="hi-IN"/>
        </w:rPr>
        <w:t>як викривачів</w:t>
      </w:r>
    </w:p>
    <w:p w:rsidR="00676E67" w:rsidRPr="006000B3" w:rsidRDefault="00676E67" w:rsidP="00676E6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 xml:space="preserve">1. Працівник </w:t>
      </w:r>
      <w:r w:rsidR="002344B5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>обласної ради</w:t>
      </w:r>
      <w:r w:rsidRPr="006000B3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>, який є викривачем, має такі права та гарантії захисту:</w:t>
      </w:r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>1) бути повідомленим про свої права та обов’язки, передбачені Законом;</w:t>
      </w:r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</w:pPr>
      <w:bookmarkStart w:id="2" w:name="n1519"/>
      <w:bookmarkEnd w:id="2"/>
      <w:r w:rsidRPr="006000B3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>2) подавати докази на підтвердження своєї заяви (повідомлення);</w:t>
      </w:r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</w:pPr>
      <w:bookmarkStart w:id="3" w:name="n1520"/>
      <w:bookmarkEnd w:id="3"/>
      <w:r w:rsidRPr="006000B3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 xml:space="preserve">3) отримувати від </w:t>
      </w:r>
      <w:r w:rsidR="00845259" w:rsidRPr="006000B3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>уповноваженої особи</w:t>
      </w:r>
      <w:r w:rsidR="002344B5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 xml:space="preserve"> обласної ради</w:t>
      </w:r>
      <w:r w:rsidRPr="006000B3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>, підтвердження прийняття і реєстрації повідомлення;</w:t>
      </w:r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</w:pPr>
      <w:bookmarkStart w:id="4" w:name="n1521"/>
      <w:bookmarkEnd w:id="4"/>
      <w:r w:rsidRPr="006000B3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>4) давати пояснення, свідчення або відмовитися їх давати;</w:t>
      </w:r>
      <w:bookmarkStart w:id="5" w:name="n1522"/>
      <w:bookmarkEnd w:id="5"/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>5) на безоплатну правову допомогу у зв’язку із захистом прав викривача;</w:t>
      </w:r>
      <w:bookmarkStart w:id="6" w:name="n1523"/>
      <w:bookmarkEnd w:id="6"/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>6) на конфіденційність;</w:t>
      </w:r>
      <w:bookmarkStart w:id="7" w:name="n1524"/>
      <w:bookmarkEnd w:id="7"/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>7) повідомляти без зазначення відомостей про себе (анонімно);</w:t>
      </w:r>
      <w:bookmarkStart w:id="8" w:name="n1525"/>
      <w:bookmarkEnd w:id="8"/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>8) у разі загрози життю і здоров’ю на забезпечення безпеки щодо себе та близьких осіб, майна та житла або на відмову від таких заходів;</w:t>
      </w:r>
      <w:bookmarkStart w:id="9" w:name="n1526"/>
      <w:bookmarkEnd w:id="9"/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>9) на відшкодування витрат у зв’язку із захистом прав викривачів, витрат на адвоката у зв’язку із захистом прав особи як викривача, витрат на судовий збір;</w:t>
      </w:r>
      <w:bookmarkStart w:id="10" w:name="n1527"/>
      <w:bookmarkEnd w:id="10"/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>10) на винагороду у визначених законом випадках;</w:t>
      </w:r>
      <w:bookmarkStart w:id="11" w:name="n1528"/>
      <w:bookmarkEnd w:id="11"/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>11) на отримання психологічної допомоги;</w:t>
      </w:r>
      <w:bookmarkStart w:id="12" w:name="n1529"/>
      <w:bookmarkEnd w:id="12"/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>12) на звільнення від юридичної відповідальності у визначених законом випадках;</w:t>
      </w:r>
      <w:bookmarkStart w:id="13" w:name="n1530"/>
      <w:bookmarkEnd w:id="13"/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>13) отримувати інформацію про стан та результати розгляду, перевірки та/або розслідування за фак</w:t>
      </w:r>
      <w:r w:rsidR="001D674B" w:rsidRPr="006000B3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>том повідомлення ним інформації;</w:t>
      </w:r>
    </w:p>
    <w:p w:rsidR="001D674B" w:rsidRPr="006000B3" w:rsidRDefault="001D674B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>14) на захист трудових прав.</w:t>
      </w:r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bCs/>
          <w:kern w:val="1"/>
          <w:sz w:val="28"/>
          <w:szCs w:val="28"/>
          <w:lang w:val="uk-UA" w:eastAsia="hi-IN" w:bidi="hi-IN"/>
        </w:rPr>
        <w:t>2. Права та гарантії захисту викривачів поширюються на близьких осіб викривача.</w:t>
      </w:r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3. Крім передбачених законом гарантій захисту викривача, у зв’язку із здійсненим повідомленням, з метою захисту викривача, </w:t>
      </w:r>
      <w:r w:rsidR="002344B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обласна рада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додатково вживає заход</w:t>
      </w:r>
      <w:r w:rsidR="00AB3B4C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ів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для попередження дискримінації викривача</w:t>
      </w:r>
      <w:r w:rsidR="00AB3B4C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,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порівняно з іншими працівниками </w:t>
      </w:r>
      <w:r w:rsidR="002344B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обласної ради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, недопущення зміни посадових обов’язків, 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lastRenderedPageBreak/>
        <w:t>залякування чи будь-яких інших форм психологічного впливу.</w:t>
      </w:r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4. Будь-яке повідомлення є конфіденційним, навіть </w:t>
      </w:r>
      <w:r w:rsidR="00AB3B4C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якщо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особа не є викривачем в розумінні норм Закону.</w:t>
      </w:r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5. Розкриття (розголошення) інформації про викривача заборонено, крім випадків</w:t>
      </w:r>
      <w:r w:rsidR="00AB3B4C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,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встановлених законом.</w:t>
      </w:r>
    </w:p>
    <w:p w:rsidR="004E057E" w:rsidRPr="006000B3" w:rsidRDefault="004E057E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6. </w:t>
      </w:r>
      <w:r w:rsidR="002344B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Обласна рада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зобов’язан</w:t>
      </w:r>
      <w:r w:rsidR="00845259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а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перевіряти</w:t>
      </w:r>
      <w:r w:rsidR="00845259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кожен факт 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розкриття (розголошення) конфіденційної інформації про особу, що здійснила повідомлення</w:t>
      </w:r>
      <w:r w:rsidR="00AB3B4C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,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та</w:t>
      </w:r>
      <w:r w:rsidR="00845259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вжити заходів щодо притягнення до відповідальності 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винних осіб.</w:t>
      </w:r>
    </w:p>
    <w:p w:rsidR="00676E67" w:rsidRPr="006000B3" w:rsidRDefault="00676E67" w:rsidP="00676E6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417592">
      <w:pPr>
        <w:widowControl w:val="0"/>
        <w:suppressAutoHyphens/>
        <w:spacing w:after="0" w:line="240" w:lineRule="auto"/>
        <w:jc w:val="center"/>
        <w:rPr>
          <w:rFonts w:ascii="Times New Roman" w:eastAsia="иВою" w:hAnsi="Times New Roman" w:cs="Times New Roman"/>
          <w:b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b/>
          <w:kern w:val="1"/>
          <w:sz w:val="28"/>
          <w:szCs w:val="28"/>
          <w:lang w:val="uk-UA" w:eastAsia="hi-IN" w:bidi="hi-IN"/>
        </w:rPr>
        <w:t>VІІ. Проведення аналізу та самооцінки успішності заохочення та формування культури повідомлення</w:t>
      </w:r>
    </w:p>
    <w:p w:rsidR="00676E67" w:rsidRPr="006000B3" w:rsidRDefault="00676E67" w:rsidP="00676E6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1. </w:t>
      </w:r>
      <w:r w:rsidR="002344B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Обласна рада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проводить самооцінку впровадження системних заходів, спрямованих на заохочення та формування культури повідомлення.</w:t>
      </w:r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2. Самооцінк</w:t>
      </w:r>
      <w:r w:rsidR="00AB3B4C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у здійснює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="00992F8E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уповноважен</w:t>
      </w:r>
      <w:r w:rsidR="00AB3B4C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а</w:t>
      </w:r>
      <w:r w:rsidR="00992F8E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особ</w:t>
      </w:r>
      <w:r w:rsidR="00AB3B4C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а</w:t>
      </w:r>
      <w:r w:rsidR="002344B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обласної ради 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та затверджує </w:t>
      </w:r>
      <w:r w:rsidR="002344B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голова обласної ради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.</w:t>
      </w:r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676E67" w:rsidRPr="00B847B1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  <w:r w:rsidRPr="00B847B1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3. При проведенні самооцінки успішності заохочення та формування культури повідомлення необхідно застосовувати такі індикатори:</w:t>
      </w:r>
    </w:p>
    <w:p w:rsidR="009B6723" w:rsidRPr="00B847B1" w:rsidRDefault="009B6723" w:rsidP="009B672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  <w:r w:rsidRPr="00B847B1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1)</w:t>
      </w:r>
      <w:r w:rsidR="00C26316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 </w:t>
      </w:r>
      <w:r w:rsidRPr="00B847B1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кількість просвітницьких заходів, спрямованих на формування поваги до викривачів;</w:t>
      </w:r>
    </w:p>
    <w:p w:rsidR="009B6723" w:rsidRPr="00B847B1" w:rsidRDefault="009B6723" w:rsidP="009B672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  <w:r w:rsidRPr="00B847B1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2)</w:t>
      </w:r>
      <w:r w:rsidR="00C26316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 </w:t>
      </w:r>
      <w:r w:rsidRPr="00B847B1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кількість працівників, що пройшли навчання;</w:t>
      </w:r>
    </w:p>
    <w:p w:rsidR="009B6723" w:rsidRPr="00B847B1" w:rsidRDefault="009B6723" w:rsidP="009B672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  <w:r w:rsidRPr="00B847B1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3)</w:t>
      </w:r>
      <w:r w:rsidR="00C26316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 </w:t>
      </w:r>
      <w:r w:rsidRPr="00B847B1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кількість методичних та просвітницьких матеріалів;</w:t>
      </w:r>
    </w:p>
    <w:p w:rsidR="009B6723" w:rsidRPr="00B847B1" w:rsidRDefault="00C26316" w:rsidP="009B672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4) </w:t>
      </w:r>
      <w:r w:rsidR="009B6723" w:rsidRPr="00B847B1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кількість звернень щодо порушення прав викривачів через здійснене повідомлення;</w:t>
      </w:r>
    </w:p>
    <w:p w:rsidR="009B6723" w:rsidRPr="00B847B1" w:rsidRDefault="00C26316" w:rsidP="009B672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5) </w:t>
      </w:r>
      <w:r w:rsidR="009B6723" w:rsidRPr="00B847B1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кількість повідомлень від викривачів;</w:t>
      </w:r>
    </w:p>
    <w:p w:rsidR="009B6723" w:rsidRPr="006000B3" w:rsidRDefault="00C26316" w:rsidP="009B672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 xml:space="preserve">6) </w:t>
      </w:r>
      <w:r w:rsidR="009B6723" w:rsidRPr="00B847B1">
        <w:rPr>
          <w:rFonts w:ascii="Times New Roman" w:eastAsia="иВою" w:hAnsi="Times New Roman" w:cs="Times New Roman"/>
          <w:kern w:val="2"/>
          <w:sz w:val="28"/>
          <w:szCs w:val="28"/>
          <w:lang w:val="uk-UA" w:eastAsia="hi-IN" w:bidi="hi-IN"/>
        </w:rPr>
        <w:t>кількість та види застосованих заохочень тощо.</w:t>
      </w:r>
    </w:p>
    <w:p w:rsidR="00676E67" w:rsidRPr="006000B3" w:rsidRDefault="00676E67" w:rsidP="004175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</w:pPr>
    </w:p>
    <w:p w:rsidR="004756AA" w:rsidRPr="006000B3" w:rsidRDefault="00676E67" w:rsidP="001A1D4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4. Затверджені </w:t>
      </w:r>
      <w:r w:rsidR="002344B5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головою обласної ради</w:t>
      </w:r>
      <w:r w:rsidR="00992F8E"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 xml:space="preserve">результати самооцінки доводяться до відома працівників </w:t>
      </w:r>
      <w:r w:rsidR="00170A0D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обласної ради</w:t>
      </w:r>
      <w:r w:rsidRPr="006000B3">
        <w:rPr>
          <w:rFonts w:ascii="Times New Roman" w:eastAsia="иВою" w:hAnsi="Times New Roman" w:cs="Times New Roman"/>
          <w:kern w:val="1"/>
          <w:sz w:val="28"/>
          <w:szCs w:val="28"/>
          <w:lang w:val="uk-UA" w:eastAsia="hi-IN" w:bidi="hi-IN"/>
        </w:rPr>
        <w:t>.</w:t>
      </w:r>
    </w:p>
    <w:sectPr w:rsidR="004756AA" w:rsidRPr="006000B3" w:rsidSect="00537480">
      <w:headerReference w:type="default" r:id="rId9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0D4" w:rsidRDefault="00B410D4">
      <w:pPr>
        <w:spacing w:after="0" w:line="240" w:lineRule="auto"/>
      </w:pPr>
      <w:r>
        <w:separator/>
      </w:r>
    </w:p>
  </w:endnote>
  <w:endnote w:type="continuationSeparator" w:id="0">
    <w:p w:rsidR="00B410D4" w:rsidRDefault="00B4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иВою">
    <w:altName w:val="MS Gothic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0D4" w:rsidRDefault="00B410D4">
      <w:pPr>
        <w:spacing w:after="0" w:line="240" w:lineRule="auto"/>
      </w:pPr>
      <w:r>
        <w:separator/>
      </w:r>
    </w:p>
  </w:footnote>
  <w:footnote w:type="continuationSeparator" w:id="0">
    <w:p w:rsidR="00B410D4" w:rsidRDefault="00B41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62931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B384B" w:rsidRPr="00FB384B" w:rsidRDefault="002F0EA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B384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B384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B384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31C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B384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B384B" w:rsidRDefault="003B31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160CC"/>
    <w:multiLevelType w:val="hybridMultilevel"/>
    <w:tmpl w:val="A49C8D6C"/>
    <w:lvl w:ilvl="0" w:tplc="DD56C5E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i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E67"/>
    <w:rsid w:val="000005C1"/>
    <w:rsid w:val="000006CA"/>
    <w:rsid w:val="00043917"/>
    <w:rsid w:val="000A5760"/>
    <w:rsid w:val="001446D6"/>
    <w:rsid w:val="00170A0D"/>
    <w:rsid w:val="001745B9"/>
    <w:rsid w:val="001A1D42"/>
    <w:rsid w:val="001A72A5"/>
    <w:rsid w:val="001B4235"/>
    <w:rsid w:val="001C22E5"/>
    <w:rsid w:val="001D674B"/>
    <w:rsid w:val="00204AC0"/>
    <w:rsid w:val="002344B5"/>
    <w:rsid w:val="002A187D"/>
    <w:rsid w:val="002A4964"/>
    <w:rsid w:val="002E53C2"/>
    <w:rsid w:val="002F0EA6"/>
    <w:rsid w:val="00337A2C"/>
    <w:rsid w:val="003B31CA"/>
    <w:rsid w:val="003E028B"/>
    <w:rsid w:val="003E03EE"/>
    <w:rsid w:val="003E12EA"/>
    <w:rsid w:val="003E2E53"/>
    <w:rsid w:val="003F0207"/>
    <w:rsid w:val="003F695A"/>
    <w:rsid w:val="003F7F3E"/>
    <w:rsid w:val="004021A8"/>
    <w:rsid w:val="00417592"/>
    <w:rsid w:val="00420A07"/>
    <w:rsid w:val="00456E01"/>
    <w:rsid w:val="004738B5"/>
    <w:rsid w:val="004756AA"/>
    <w:rsid w:val="004B7A5A"/>
    <w:rsid w:val="004E057E"/>
    <w:rsid w:val="004E15FE"/>
    <w:rsid w:val="004E23A7"/>
    <w:rsid w:val="004F07AF"/>
    <w:rsid w:val="00514DB4"/>
    <w:rsid w:val="00525B4F"/>
    <w:rsid w:val="00537480"/>
    <w:rsid w:val="00562FEA"/>
    <w:rsid w:val="005A0FAA"/>
    <w:rsid w:val="005D272F"/>
    <w:rsid w:val="006000B3"/>
    <w:rsid w:val="00602000"/>
    <w:rsid w:val="00643165"/>
    <w:rsid w:val="006503E1"/>
    <w:rsid w:val="00676E67"/>
    <w:rsid w:val="00693B49"/>
    <w:rsid w:val="006B33AD"/>
    <w:rsid w:val="007411F8"/>
    <w:rsid w:val="00782065"/>
    <w:rsid w:val="007D7334"/>
    <w:rsid w:val="00803D79"/>
    <w:rsid w:val="00832358"/>
    <w:rsid w:val="00843BD9"/>
    <w:rsid w:val="00845259"/>
    <w:rsid w:val="00847456"/>
    <w:rsid w:val="00883200"/>
    <w:rsid w:val="00894707"/>
    <w:rsid w:val="00897810"/>
    <w:rsid w:val="008F4781"/>
    <w:rsid w:val="00905415"/>
    <w:rsid w:val="00943536"/>
    <w:rsid w:val="00971A8C"/>
    <w:rsid w:val="00987897"/>
    <w:rsid w:val="00992F8E"/>
    <w:rsid w:val="009B6723"/>
    <w:rsid w:val="009D16C4"/>
    <w:rsid w:val="009D22CE"/>
    <w:rsid w:val="00A15F7B"/>
    <w:rsid w:val="00A1664D"/>
    <w:rsid w:val="00A3267A"/>
    <w:rsid w:val="00A417A1"/>
    <w:rsid w:val="00A96A95"/>
    <w:rsid w:val="00AB3B4C"/>
    <w:rsid w:val="00AC2269"/>
    <w:rsid w:val="00AD567D"/>
    <w:rsid w:val="00AE5780"/>
    <w:rsid w:val="00AE787D"/>
    <w:rsid w:val="00B017CE"/>
    <w:rsid w:val="00B01821"/>
    <w:rsid w:val="00B24D78"/>
    <w:rsid w:val="00B379D2"/>
    <w:rsid w:val="00B410D4"/>
    <w:rsid w:val="00B847B1"/>
    <w:rsid w:val="00BD0A67"/>
    <w:rsid w:val="00BE3C36"/>
    <w:rsid w:val="00C12E6E"/>
    <w:rsid w:val="00C17F5D"/>
    <w:rsid w:val="00C26316"/>
    <w:rsid w:val="00C72356"/>
    <w:rsid w:val="00C72C28"/>
    <w:rsid w:val="00CC0076"/>
    <w:rsid w:val="00CD7D19"/>
    <w:rsid w:val="00CF0911"/>
    <w:rsid w:val="00D20C49"/>
    <w:rsid w:val="00D908CC"/>
    <w:rsid w:val="00D92362"/>
    <w:rsid w:val="00DF73B0"/>
    <w:rsid w:val="00E0148E"/>
    <w:rsid w:val="00E41412"/>
    <w:rsid w:val="00E51930"/>
    <w:rsid w:val="00E66D3F"/>
    <w:rsid w:val="00E72058"/>
    <w:rsid w:val="00E73115"/>
    <w:rsid w:val="00EA67A2"/>
    <w:rsid w:val="00EB3392"/>
    <w:rsid w:val="00EE5FB0"/>
    <w:rsid w:val="00EF62DF"/>
    <w:rsid w:val="00F04747"/>
    <w:rsid w:val="00F052DA"/>
    <w:rsid w:val="00F3027F"/>
    <w:rsid w:val="00F33A48"/>
    <w:rsid w:val="00F367D6"/>
    <w:rsid w:val="00F72618"/>
    <w:rsid w:val="00F80A2F"/>
    <w:rsid w:val="00FD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6E67"/>
  </w:style>
  <w:style w:type="character" w:styleId="a5">
    <w:name w:val="line number"/>
    <w:basedOn w:val="a0"/>
    <w:uiPriority w:val="99"/>
    <w:semiHidden/>
    <w:unhideWhenUsed/>
    <w:rsid w:val="00676E67"/>
  </w:style>
  <w:style w:type="paragraph" w:styleId="a6">
    <w:name w:val="footer"/>
    <w:basedOn w:val="a"/>
    <w:link w:val="a7"/>
    <w:uiPriority w:val="99"/>
    <w:unhideWhenUsed/>
    <w:rsid w:val="00337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7A2C"/>
  </w:style>
  <w:style w:type="paragraph" w:styleId="a8">
    <w:name w:val="List Paragraph"/>
    <w:basedOn w:val="a"/>
    <w:uiPriority w:val="34"/>
    <w:qFormat/>
    <w:rsid w:val="009B6723"/>
    <w:pPr>
      <w:spacing w:line="256" w:lineRule="auto"/>
      <w:ind w:left="720"/>
      <w:contextualSpacing/>
    </w:pPr>
    <w:rPr>
      <w:rFonts w:ascii="Times New Roman" w:hAnsi="Times New Roman" w:cs="Times New Roman"/>
      <w:sz w:val="28"/>
      <w:szCs w:val="28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A15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5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6E67"/>
  </w:style>
  <w:style w:type="character" w:styleId="a5">
    <w:name w:val="line number"/>
    <w:basedOn w:val="a0"/>
    <w:uiPriority w:val="99"/>
    <w:semiHidden/>
    <w:unhideWhenUsed/>
    <w:rsid w:val="00676E67"/>
  </w:style>
  <w:style w:type="paragraph" w:styleId="a6">
    <w:name w:val="footer"/>
    <w:basedOn w:val="a"/>
    <w:link w:val="a7"/>
    <w:uiPriority w:val="99"/>
    <w:unhideWhenUsed/>
    <w:rsid w:val="00337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7A2C"/>
  </w:style>
  <w:style w:type="paragraph" w:styleId="a8">
    <w:name w:val="List Paragraph"/>
    <w:basedOn w:val="a"/>
    <w:uiPriority w:val="34"/>
    <w:qFormat/>
    <w:rsid w:val="009B6723"/>
    <w:pPr>
      <w:spacing w:line="256" w:lineRule="auto"/>
      <w:ind w:left="720"/>
      <w:contextualSpacing/>
    </w:pPr>
    <w:rPr>
      <w:rFonts w:ascii="Times New Roman" w:hAnsi="Times New Roman" w:cs="Times New Roman"/>
      <w:sz w:val="28"/>
      <w:szCs w:val="28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A15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5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22223-AA99-4D80-A628-AB5D7DBC3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1676</Words>
  <Characters>9555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Палій Юрій Володимирович</dc:creator>
  <cp:lastModifiedBy>zam515</cp:lastModifiedBy>
  <cp:revision>3</cp:revision>
  <cp:lastPrinted>2023-01-31T15:54:00Z</cp:lastPrinted>
  <dcterms:created xsi:type="dcterms:W3CDTF">2023-02-01T08:08:00Z</dcterms:created>
  <dcterms:modified xsi:type="dcterms:W3CDTF">2023-02-06T09:51:00Z</dcterms:modified>
</cp:coreProperties>
</file>