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C2" w:rsidRPr="00F54ACB" w:rsidRDefault="003A1EC2" w:rsidP="00D864BE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Pr="00BE4F36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Pr="00BE4F36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Pr="00BE4F36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Pr="00BE4F36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Pr="00BE4F36" w:rsidRDefault="003A1EC2" w:rsidP="00FC0658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3A1EC2" w:rsidRPr="00BE4F36" w:rsidRDefault="003A1EC2" w:rsidP="00372AF3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BE4F36">
        <w:rPr>
          <w:b/>
          <w:sz w:val="28"/>
          <w:szCs w:val="28"/>
        </w:rPr>
        <w:t>Про деякі питання управління майном, що належить</w:t>
      </w:r>
      <w:r w:rsidR="00372AF3">
        <w:rPr>
          <w:b/>
          <w:sz w:val="28"/>
          <w:szCs w:val="28"/>
        </w:rPr>
        <w:br/>
        <w:t xml:space="preserve"> </w:t>
      </w:r>
      <w:r w:rsidRPr="00BE4F36">
        <w:rPr>
          <w:b/>
          <w:sz w:val="28"/>
          <w:szCs w:val="28"/>
        </w:rPr>
        <w:t>до спільної власності територіальних громад сіл, селищ, міст Дніпропетровської області</w:t>
      </w:r>
    </w:p>
    <w:p w:rsidR="003A1EC2" w:rsidRPr="00BE4F36" w:rsidRDefault="003A1EC2" w:rsidP="00372AF3">
      <w:pPr>
        <w:tabs>
          <w:tab w:val="left" w:pos="0"/>
        </w:tabs>
        <w:ind w:right="907"/>
        <w:jc w:val="center"/>
        <w:rPr>
          <w:sz w:val="28"/>
          <w:szCs w:val="28"/>
        </w:rPr>
      </w:pPr>
    </w:p>
    <w:p w:rsidR="00F1357A" w:rsidRPr="00BE4F36" w:rsidRDefault="003A1EC2" w:rsidP="00324EE3">
      <w:pPr>
        <w:ind w:firstLine="709"/>
        <w:jc w:val="both"/>
        <w:rPr>
          <w:b/>
          <w:sz w:val="28"/>
          <w:szCs w:val="28"/>
        </w:rPr>
      </w:pPr>
      <w:r w:rsidRPr="00BE4F36">
        <w:rPr>
          <w:sz w:val="28"/>
          <w:szCs w:val="28"/>
        </w:rPr>
        <w:t xml:space="preserve">Керуючись статтями 43, 60 Закону України </w:t>
      </w:r>
      <w:proofErr w:type="spellStart"/>
      <w:r w:rsidRPr="00BE4F36">
        <w:rPr>
          <w:sz w:val="28"/>
          <w:szCs w:val="28"/>
        </w:rPr>
        <w:t>„Про</w:t>
      </w:r>
      <w:proofErr w:type="spellEnd"/>
      <w:r w:rsidRPr="00BE4F36">
        <w:rPr>
          <w:sz w:val="28"/>
          <w:szCs w:val="28"/>
        </w:rPr>
        <w:t xml:space="preserve"> місцеве самоврядування в Україні”, закон</w:t>
      </w:r>
      <w:r w:rsidR="00B95ABA" w:rsidRPr="00BE4F36">
        <w:rPr>
          <w:sz w:val="28"/>
          <w:szCs w:val="28"/>
        </w:rPr>
        <w:t>ом</w:t>
      </w:r>
      <w:r w:rsidRPr="00BE4F36">
        <w:rPr>
          <w:sz w:val="28"/>
          <w:szCs w:val="28"/>
        </w:rPr>
        <w:t xml:space="preserve"> України </w:t>
      </w:r>
      <w:proofErr w:type="spellStart"/>
      <w:r w:rsidRPr="00BE4F36">
        <w:rPr>
          <w:sz w:val="28"/>
          <w:szCs w:val="28"/>
        </w:rPr>
        <w:t>„Про</w:t>
      </w:r>
      <w:proofErr w:type="spellEnd"/>
      <w:r w:rsidRPr="00BE4F36">
        <w:rPr>
          <w:sz w:val="28"/>
          <w:szCs w:val="28"/>
        </w:rPr>
        <w:t xml:space="preserve"> передачу об’єктів права держа</w:t>
      </w:r>
      <w:r w:rsidR="001558AC" w:rsidRPr="00BE4F36">
        <w:rPr>
          <w:sz w:val="28"/>
          <w:szCs w:val="28"/>
        </w:rPr>
        <w:t xml:space="preserve">вної та комунальної власності”, </w:t>
      </w:r>
      <w:r w:rsidRPr="00BE4F36">
        <w:rPr>
          <w:sz w:val="28"/>
          <w:szCs w:val="28"/>
        </w:rPr>
        <w:t>ураховуючи висновки та рекомендації постійної комісії обласної ради з питань комунальної власності, житлово-комунального господарства, обласна рада</w:t>
      </w:r>
      <w:r w:rsidR="00E1115C" w:rsidRPr="00BE4F36">
        <w:rPr>
          <w:sz w:val="28"/>
          <w:szCs w:val="28"/>
        </w:rPr>
        <w:t xml:space="preserve"> </w:t>
      </w:r>
      <w:r w:rsidRPr="00BE4F36">
        <w:rPr>
          <w:b/>
          <w:sz w:val="28"/>
          <w:szCs w:val="28"/>
        </w:rPr>
        <w:t>в и р і ш и л а:</w:t>
      </w:r>
    </w:p>
    <w:p w:rsidR="00324EE3" w:rsidRPr="00BE4F36" w:rsidRDefault="00324EE3" w:rsidP="00324EE3">
      <w:pPr>
        <w:ind w:firstLine="709"/>
        <w:jc w:val="both"/>
        <w:rPr>
          <w:sz w:val="28"/>
          <w:szCs w:val="28"/>
        </w:rPr>
      </w:pPr>
    </w:p>
    <w:p w:rsidR="009D4573" w:rsidRPr="00BE4F36" w:rsidRDefault="009D4573" w:rsidP="009D4573">
      <w:pPr>
        <w:ind w:firstLine="720"/>
        <w:jc w:val="both"/>
        <w:rPr>
          <w:sz w:val="28"/>
          <w:szCs w:val="28"/>
        </w:rPr>
      </w:pPr>
      <w:r w:rsidRPr="00BE4F36">
        <w:rPr>
          <w:sz w:val="28"/>
          <w:szCs w:val="28"/>
        </w:rPr>
        <w:t>1.</w:t>
      </w:r>
      <w:r w:rsidRPr="00BE4F36">
        <w:rPr>
          <w:color w:val="FFFFFF"/>
          <w:sz w:val="28"/>
          <w:szCs w:val="28"/>
        </w:rPr>
        <w:t>--</w:t>
      </w:r>
      <w:r w:rsidRPr="00BE4F36">
        <w:rPr>
          <w:sz w:val="28"/>
          <w:szCs w:val="28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9D4573" w:rsidRPr="00BE4F36" w:rsidRDefault="009D4573" w:rsidP="009D4573">
      <w:pPr>
        <w:ind w:firstLine="720"/>
        <w:jc w:val="both"/>
        <w:rPr>
          <w:sz w:val="28"/>
          <w:szCs w:val="28"/>
        </w:rPr>
      </w:pPr>
    </w:p>
    <w:p w:rsidR="0077301D" w:rsidRPr="00A322B7" w:rsidRDefault="001558AC" w:rsidP="00F35F5A">
      <w:pPr>
        <w:ind w:firstLine="720"/>
        <w:jc w:val="both"/>
        <w:rPr>
          <w:sz w:val="28"/>
          <w:szCs w:val="28"/>
        </w:rPr>
      </w:pPr>
      <w:r w:rsidRPr="00A322B7">
        <w:rPr>
          <w:sz w:val="28"/>
          <w:szCs w:val="28"/>
        </w:rPr>
        <w:t>1.1. Інтерактивну підлогу</w:t>
      </w:r>
      <w:r w:rsidR="009D4573" w:rsidRPr="00A322B7">
        <w:rPr>
          <w:sz w:val="28"/>
          <w:szCs w:val="28"/>
        </w:rPr>
        <w:t xml:space="preserve"> IBOARD IB IF V3.3 з </w:t>
      </w:r>
      <w:proofErr w:type="spellStart"/>
      <w:r w:rsidR="009D4573" w:rsidRPr="00A322B7">
        <w:rPr>
          <w:sz w:val="28"/>
          <w:szCs w:val="28"/>
        </w:rPr>
        <w:t>субрахунка</w:t>
      </w:r>
      <w:proofErr w:type="spellEnd"/>
      <w:r w:rsidR="009D4573" w:rsidRPr="00A322B7">
        <w:rPr>
          <w:sz w:val="28"/>
          <w:szCs w:val="28"/>
        </w:rPr>
        <w:t xml:space="preserve"> департаменту освіти і науки Дніпропетровської облдержадміністрації в оперативне управління комунального закладу освіти </w:t>
      </w:r>
      <w:proofErr w:type="spellStart"/>
      <w:r w:rsidR="009D4573" w:rsidRPr="00A322B7">
        <w:rPr>
          <w:sz w:val="28"/>
          <w:szCs w:val="28"/>
        </w:rPr>
        <w:t>„Навчально-реабілітаційний</w:t>
      </w:r>
      <w:proofErr w:type="spellEnd"/>
      <w:r w:rsidR="009D4573" w:rsidRPr="00A322B7">
        <w:rPr>
          <w:sz w:val="28"/>
          <w:szCs w:val="28"/>
        </w:rPr>
        <w:t xml:space="preserve"> центр № 12” Дніпропетровської обласної ради”.</w:t>
      </w:r>
    </w:p>
    <w:p w:rsidR="001558AC" w:rsidRPr="00A322B7" w:rsidRDefault="001558AC" w:rsidP="009D4573">
      <w:pPr>
        <w:ind w:firstLine="720"/>
        <w:jc w:val="both"/>
        <w:rPr>
          <w:sz w:val="28"/>
          <w:szCs w:val="28"/>
        </w:rPr>
      </w:pPr>
    </w:p>
    <w:p w:rsidR="009D4573" w:rsidRPr="00A322B7" w:rsidRDefault="0077301D" w:rsidP="00F35F5A">
      <w:pPr>
        <w:ind w:firstLine="720"/>
        <w:jc w:val="both"/>
        <w:rPr>
          <w:sz w:val="28"/>
          <w:szCs w:val="28"/>
        </w:rPr>
      </w:pPr>
      <w:r w:rsidRPr="00A322B7">
        <w:rPr>
          <w:sz w:val="28"/>
          <w:szCs w:val="28"/>
        </w:rPr>
        <w:t>1.2. Індивідуально визнач</w:t>
      </w:r>
      <w:r w:rsidR="001558AC" w:rsidRPr="00A322B7">
        <w:rPr>
          <w:sz w:val="28"/>
          <w:szCs w:val="28"/>
        </w:rPr>
        <w:t>ене майно (згідно з додатком 1)</w:t>
      </w:r>
      <w:r w:rsidRPr="00A322B7">
        <w:rPr>
          <w:sz w:val="28"/>
          <w:szCs w:val="28"/>
        </w:rPr>
        <w:t xml:space="preserve"> з оперативного управління комунальної установи </w:t>
      </w:r>
      <w:proofErr w:type="spellStart"/>
      <w:r w:rsidRPr="00A322B7">
        <w:rPr>
          <w:sz w:val="28"/>
          <w:szCs w:val="28"/>
        </w:rPr>
        <w:t>„Адміністративне</w:t>
      </w:r>
      <w:proofErr w:type="spellEnd"/>
      <w:r w:rsidRPr="00A322B7">
        <w:rPr>
          <w:sz w:val="28"/>
          <w:szCs w:val="28"/>
        </w:rPr>
        <w:t xml:space="preserve"> управління Дніпропетровської обласної ради” у господарське відання комунального підприємства </w:t>
      </w:r>
      <w:proofErr w:type="spellStart"/>
      <w:r w:rsidRPr="00A322B7">
        <w:rPr>
          <w:sz w:val="28"/>
          <w:szCs w:val="28"/>
        </w:rPr>
        <w:t>„Цифровий</w:t>
      </w:r>
      <w:proofErr w:type="spellEnd"/>
      <w:r w:rsidRPr="00A322B7">
        <w:rPr>
          <w:sz w:val="28"/>
          <w:szCs w:val="28"/>
        </w:rPr>
        <w:t xml:space="preserve"> документообіг” Дніпропетровської обласної ради”.</w:t>
      </w:r>
      <w:r w:rsidR="00794316" w:rsidRPr="00A322B7">
        <w:rPr>
          <w:sz w:val="28"/>
          <w:szCs w:val="28"/>
        </w:rPr>
        <w:t xml:space="preserve"> </w:t>
      </w:r>
    </w:p>
    <w:p w:rsidR="001558AC" w:rsidRPr="00A322B7" w:rsidRDefault="001558AC" w:rsidP="009D4573">
      <w:pPr>
        <w:ind w:firstLine="720"/>
        <w:jc w:val="both"/>
        <w:rPr>
          <w:sz w:val="28"/>
          <w:szCs w:val="28"/>
        </w:rPr>
      </w:pPr>
    </w:p>
    <w:p w:rsidR="00222E43" w:rsidRPr="00A322B7" w:rsidRDefault="00175D8A" w:rsidP="00F35F5A">
      <w:pPr>
        <w:pStyle w:val="a3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A322B7">
        <w:rPr>
          <w:sz w:val="28"/>
          <w:szCs w:val="28"/>
          <w:lang w:val="uk-UA"/>
        </w:rPr>
        <w:t>1.3. Автобус</w:t>
      </w:r>
      <w:r w:rsidR="00D21E80" w:rsidRPr="00A322B7">
        <w:rPr>
          <w:sz w:val="28"/>
          <w:szCs w:val="28"/>
          <w:lang w:val="uk-UA"/>
        </w:rPr>
        <w:t>и спеціалізовані</w:t>
      </w:r>
      <w:r w:rsidRPr="00A322B7">
        <w:rPr>
          <w:sz w:val="28"/>
          <w:szCs w:val="28"/>
          <w:lang w:val="uk-UA"/>
        </w:rPr>
        <w:t xml:space="preserve"> для перевезення школярів</w:t>
      </w:r>
      <w:r w:rsidR="00E55E78" w:rsidRPr="00A322B7">
        <w:rPr>
          <w:sz w:val="28"/>
          <w:szCs w:val="28"/>
          <w:lang w:val="uk-UA"/>
        </w:rPr>
        <w:t xml:space="preserve"> </w:t>
      </w:r>
      <w:r w:rsidR="00274060">
        <w:rPr>
          <w:sz w:val="28"/>
          <w:szCs w:val="28"/>
          <w:lang w:val="uk-UA"/>
        </w:rPr>
        <w:br/>
      </w:r>
      <w:r w:rsidRPr="00A322B7">
        <w:rPr>
          <w:sz w:val="28"/>
          <w:szCs w:val="28"/>
          <w:lang w:val="uk-UA"/>
        </w:rPr>
        <w:t>ЕТАЛО</w:t>
      </w:r>
      <w:r w:rsidR="008420A5" w:rsidRPr="00A322B7">
        <w:rPr>
          <w:sz w:val="28"/>
          <w:szCs w:val="28"/>
          <w:lang w:val="uk-UA"/>
        </w:rPr>
        <w:t xml:space="preserve">Н А08116Ш – 0000021 з </w:t>
      </w:r>
      <w:proofErr w:type="spellStart"/>
      <w:r w:rsidR="008420A5" w:rsidRPr="00A322B7">
        <w:rPr>
          <w:sz w:val="28"/>
          <w:szCs w:val="28"/>
          <w:lang w:val="uk-UA"/>
        </w:rPr>
        <w:t>субрахунка</w:t>
      </w:r>
      <w:proofErr w:type="spellEnd"/>
      <w:r w:rsidRPr="00A322B7">
        <w:rPr>
          <w:sz w:val="28"/>
          <w:szCs w:val="28"/>
          <w:lang w:val="uk-UA"/>
        </w:rPr>
        <w:t xml:space="preserve"> департаменту освіти і науки Дніпропетровської облдержадміністрації зі спільної власності територіальних громад сіл, селищ, міст Дніпропетровської області до комунальної власності територіальних громад сіл, селищ, міст </w:t>
      </w:r>
      <w:r w:rsidRPr="00A322B7">
        <w:rPr>
          <w:sz w:val="28"/>
          <w:szCs w:val="28"/>
          <w:lang w:val="uk-UA"/>
        </w:rPr>
        <w:lastRenderedPageBreak/>
        <w:t xml:space="preserve">Дніпропетровської області </w:t>
      </w:r>
      <w:r w:rsidR="00E55E78" w:rsidRPr="00A322B7">
        <w:rPr>
          <w:sz w:val="28"/>
          <w:szCs w:val="28"/>
          <w:lang w:val="uk-UA"/>
        </w:rPr>
        <w:t>(згідно з додатком 2)</w:t>
      </w:r>
      <w:r w:rsidRPr="00A322B7">
        <w:rPr>
          <w:sz w:val="28"/>
          <w:szCs w:val="28"/>
          <w:lang w:val="uk-UA"/>
        </w:rPr>
        <w:t xml:space="preserve"> за умови прийняття відповідних рішень с</w:t>
      </w:r>
      <w:r w:rsidR="00222E43" w:rsidRPr="00A322B7">
        <w:rPr>
          <w:sz w:val="28"/>
          <w:szCs w:val="28"/>
          <w:lang w:val="uk-UA"/>
        </w:rPr>
        <w:t>ільськими, селищними, міськими</w:t>
      </w:r>
      <w:r w:rsidRPr="00A322B7">
        <w:rPr>
          <w:sz w:val="28"/>
          <w:szCs w:val="28"/>
          <w:lang w:val="uk-UA"/>
        </w:rPr>
        <w:t xml:space="preserve"> радами згідно з чинним законодавством України. </w:t>
      </w:r>
    </w:p>
    <w:p w:rsidR="008034EC" w:rsidRPr="00A322B7" w:rsidRDefault="008034EC" w:rsidP="00F35F5A">
      <w:pPr>
        <w:pStyle w:val="a3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222E43" w:rsidRPr="00BE4F36" w:rsidRDefault="00222E43" w:rsidP="00222E43">
      <w:pPr>
        <w:pStyle w:val="a3"/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A322B7">
        <w:rPr>
          <w:sz w:val="28"/>
          <w:szCs w:val="28"/>
          <w:lang w:val="uk-UA"/>
        </w:rPr>
        <w:t xml:space="preserve">1.4. Автобуси спеціалізовані для перевезення школярів </w:t>
      </w:r>
      <w:r w:rsidR="00274060">
        <w:rPr>
          <w:sz w:val="28"/>
          <w:szCs w:val="28"/>
          <w:lang w:val="uk-UA"/>
        </w:rPr>
        <w:br/>
      </w:r>
      <w:r w:rsidRPr="00A322B7">
        <w:rPr>
          <w:sz w:val="28"/>
          <w:szCs w:val="28"/>
          <w:lang w:val="uk-UA"/>
        </w:rPr>
        <w:t>ЕТА</w:t>
      </w:r>
      <w:r w:rsidRPr="00BE4F36">
        <w:rPr>
          <w:sz w:val="28"/>
          <w:szCs w:val="28"/>
          <w:lang w:val="uk-UA"/>
        </w:rPr>
        <w:t>ЛО</w:t>
      </w:r>
      <w:r w:rsidR="008420A5" w:rsidRPr="00BE4F36">
        <w:rPr>
          <w:sz w:val="28"/>
          <w:szCs w:val="28"/>
          <w:lang w:val="uk-UA"/>
        </w:rPr>
        <w:t xml:space="preserve">Н А08116Ш – 0000021 з </w:t>
      </w:r>
      <w:proofErr w:type="spellStart"/>
      <w:r w:rsidR="008420A5" w:rsidRPr="00BE4F36">
        <w:rPr>
          <w:sz w:val="28"/>
          <w:szCs w:val="28"/>
          <w:lang w:val="uk-UA"/>
        </w:rPr>
        <w:t>субрахунка</w:t>
      </w:r>
      <w:proofErr w:type="spellEnd"/>
      <w:r w:rsidRPr="00BE4F36">
        <w:rPr>
          <w:sz w:val="28"/>
          <w:szCs w:val="28"/>
          <w:lang w:val="uk-UA"/>
        </w:rPr>
        <w:t xml:space="preserve"> департаменту освіти і науки Дніпропетровської облдержадміністрації зі спільної власності територіальних громад сіл, селищ, міст Дніпропетровської області до спільної власності територіальних громад сіл, селищ районів Дніпропетровської області (згідно з додатком 3</w:t>
      </w:r>
      <w:r w:rsidR="008420A5" w:rsidRPr="00BE4F36">
        <w:rPr>
          <w:sz w:val="28"/>
          <w:szCs w:val="28"/>
          <w:lang w:val="uk-UA"/>
        </w:rPr>
        <w:t>)</w:t>
      </w:r>
      <w:r w:rsidRPr="00BE4F36">
        <w:rPr>
          <w:sz w:val="28"/>
          <w:szCs w:val="28"/>
          <w:lang w:val="uk-UA"/>
        </w:rPr>
        <w:t xml:space="preserve"> за умови прийняття відповідних рішень районними радами згідно з чинним законодавством України.</w:t>
      </w:r>
    </w:p>
    <w:p w:rsidR="001558AC" w:rsidRPr="00F34FCA" w:rsidRDefault="001558AC" w:rsidP="00222E43">
      <w:pPr>
        <w:pStyle w:val="a3"/>
        <w:spacing w:after="0" w:line="240" w:lineRule="auto"/>
        <w:jc w:val="both"/>
        <w:rPr>
          <w:sz w:val="28"/>
          <w:szCs w:val="28"/>
          <w:lang w:val="uk-UA"/>
        </w:rPr>
      </w:pPr>
    </w:p>
    <w:p w:rsidR="00F35F5A" w:rsidRPr="00BE4F36" w:rsidRDefault="00222E43" w:rsidP="00F35F5A">
      <w:pPr>
        <w:pStyle w:val="a3"/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BE4F36">
        <w:rPr>
          <w:sz w:val="28"/>
          <w:szCs w:val="28"/>
          <w:lang w:val="uk-UA"/>
        </w:rPr>
        <w:t>1.5</w:t>
      </w:r>
      <w:r w:rsidR="007646DF" w:rsidRPr="00BE4F36">
        <w:rPr>
          <w:sz w:val="28"/>
          <w:szCs w:val="28"/>
          <w:lang w:val="uk-UA"/>
        </w:rPr>
        <w:t xml:space="preserve">. Автомобіль ВАЗ-21102, </w:t>
      </w:r>
      <w:r w:rsidR="004E353B" w:rsidRPr="00137BDA">
        <w:rPr>
          <w:sz w:val="28"/>
          <w:szCs w:val="28"/>
          <w:lang w:val="uk-UA"/>
        </w:rPr>
        <w:t>реєстраційний номер</w:t>
      </w:r>
      <w:r w:rsidR="00137BDA" w:rsidRPr="00137BDA">
        <w:rPr>
          <w:sz w:val="28"/>
          <w:szCs w:val="28"/>
          <w:lang w:val="uk-UA"/>
        </w:rPr>
        <w:t xml:space="preserve"> АЕ</w:t>
      </w:r>
      <w:r w:rsidR="005F7B63">
        <w:rPr>
          <w:sz w:val="28"/>
          <w:szCs w:val="28"/>
          <w:lang w:val="uk-UA"/>
        </w:rPr>
        <w:t>1885</w:t>
      </w:r>
      <w:r w:rsidR="00137BDA" w:rsidRPr="00137BDA">
        <w:rPr>
          <w:sz w:val="28"/>
          <w:szCs w:val="28"/>
          <w:lang w:val="uk-UA"/>
        </w:rPr>
        <w:t>АЕ</w:t>
      </w:r>
      <w:r w:rsidR="008420A5" w:rsidRPr="00137BDA">
        <w:rPr>
          <w:sz w:val="28"/>
          <w:szCs w:val="28"/>
          <w:lang w:val="uk-UA"/>
        </w:rPr>
        <w:t>,</w:t>
      </w:r>
      <w:r w:rsidR="00CB0EE1">
        <w:rPr>
          <w:sz w:val="28"/>
          <w:szCs w:val="28"/>
          <w:lang w:val="uk-UA"/>
        </w:rPr>
        <w:t xml:space="preserve"> </w:t>
      </w:r>
      <w:r w:rsidR="00CB0EE1">
        <w:rPr>
          <w:sz w:val="28"/>
          <w:szCs w:val="28"/>
          <w:lang w:val="uk-UA"/>
        </w:rPr>
        <w:br/>
      </w:r>
      <w:r w:rsidR="008420A5" w:rsidRPr="00BE4F36">
        <w:rPr>
          <w:sz w:val="28"/>
          <w:szCs w:val="28"/>
          <w:lang w:val="uk-UA"/>
        </w:rPr>
        <w:t>2004 року випуску,</w:t>
      </w:r>
      <w:r w:rsidR="007646DF" w:rsidRPr="00BE4F36">
        <w:rPr>
          <w:sz w:val="28"/>
          <w:szCs w:val="28"/>
          <w:lang w:val="uk-UA"/>
        </w:rPr>
        <w:t xml:space="preserve"> шини (зимові) </w:t>
      </w:r>
      <w:proofErr w:type="spellStart"/>
      <w:r w:rsidR="007646DF" w:rsidRPr="00BE4F36">
        <w:rPr>
          <w:sz w:val="28"/>
          <w:szCs w:val="28"/>
          <w:lang w:val="uk-UA"/>
        </w:rPr>
        <w:t>Belshina</w:t>
      </w:r>
      <w:proofErr w:type="spellEnd"/>
      <w:r w:rsidR="007646DF" w:rsidRPr="00BE4F36">
        <w:rPr>
          <w:sz w:val="28"/>
          <w:szCs w:val="28"/>
          <w:lang w:val="uk-UA"/>
        </w:rPr>
        <w:t xml:space="preserve"> </w:t>
      </w:r>
      <w:r w:rsidR="008420A5" w:rsidRPr="00BE4F36">
        <w:rPr>
          <w:sz w:val="28"/>
          <w:szCs w:val="28"/>
          <w:lang w:val="uk-UA"/>
        </w:rPr>
        <w:t>188-175/70/13 у кількості 2 шт.,</w:t>
      </w:r>
      <w:r w:rsidR="007646DF" w:rsidRPr="00BE4F36">
        <w:rPr>
          <w:sz w:val="28"/>
          <w:szCs w:val="28"/>
          <w:lang w:val="uk-UA"/>
        </w:rPr>
        <w:t xml:space="preserve"> шин</w:t>
      </w:r>
      <w:r w:rsidR="00137BDA">
        <w:rPr>
          <w:sz w:val="28"/>
          <w:szCs w:val="28"/>
          <w:lang w:val="uk-UA"/>
        </w:rPr>
        <w:t>а</w:t>
      </w:r>
      <w:r w:rsidR="007646DF" w:rsidRPr="00BE4F36">
        <w:rPr>
          <w:sz w:val="28"/>
          <w:szCs w:val="28"/>
          <w:lang w:val="uk-UA"/>
        </w:rPr>
        <w:t xml:space="preserve"> </w:t>
      </w:r>
      <w:proofErr w:type="spellStart"/>
      <w:r w:rsidR="007646DF" w:rsidRPr="00BE4F36">
        <w:rPr>
          <w:sz w:val="28"/>
          <w:szCs w:val="28"/>
          <w:lang w:val="uk-UA"/>
        </w:rPr>
        <w:t>Belshina</w:t>
      </w:r>
      <w:proofErr w:type="spellEnd"/>
      <w:r w:rsidR="008420A5" w:rsidRPr="00BE4F36">
        <w:rPr>
          <w:sz w:val="28"/>
          <w:szCs w:val="28"/>
          <w:lang w:val="uk-UA"/>
        </w:rPr>
        <w:t xml:space="preserve"> 175/70/13</w:t>
      </w:r>
      <w:r w:rsidR="007646DF" w:rsidRPr="00BE4F36">
        <w:rPr>
          <w:sz w:val="28"/>
          <w:szCs w:val="28"/>
          <w:lang w:val="uk-UA"/>
        </w:rPr>
        <w:t xml:space="preserve"> з оперативного управління комунального закладу </w:t>
      </w:r>
      <w:proofErr w:type="spellStart"/>
      <w:r w:rsidR="007646DF" w:rsidRPr="00BE4F36">
        <w:rPr>
          <w:sz w:val="28"/>
          <w:szCs w:val="28"/>
          <w:lang w:val="uk-UA"/>
        </w:rPr>
        <w:t>„Могилівський</w:t>
      </w:r>
      <w:proofErr w:type="spellEnd"/>
      <w:r w:rsidR="007646DF" w:rsidRPr="00BE4F36">
        <w:rPr>
          <w:sz w:val="28"/>
          <w:szCs w:val="28"/>
          <w:lang w:val="uk-UA"/>
        </w:rPr>
        <w:t xml:space="preserve"> геріатричний пансіонат” Дніпропетровської обласної ради” в оперативне управління комунального закладу </w:t>
      </w:r>
      <w:proofErr w:type="spellStart"/>
      <w:r w:rsidR="007646DF" w:rsidRPr="00BE4F36">
        <w:rPr>
          <w:sz w:val="28"/>
          <w:szCs w:val="28"/>
          <w:lang w:val="uk-UA"/>
        </w:rPr>
        <w:t>„Дніпропетровський</w:t>
      </w:r>
      <w:proofErr w:type="spellEnd"/>
      <w:r w:rsidR="007646DF" w:rsidRPr="00BE4F36">
        <w:rPr>
          <w:sz w:val="28"/>
          <w:szCs w:val="28"/>
          <w:lang w:val="uk-UA"/>
        </w:rPr>
        <w:t xml:space="preserve"> дитячий будинок-інтернат” Дніпропетровської обласної ради”. </w:t>
      </w:r>
    </w:p>
    <w:p w:rsidR="001558AC" w:rsidRPr="00F34FCA" w:rsidRDefault="001558AC" w:rsidP="00F35F5A">
      <w:pPr>
        <w:pStyle w:val="a3"/>
        <w:spacing w:after="0" w:line="240" w:lineRule="auto"/>
        <w:jc w:val="both"/>
        <w:rPr>
          <w:sz w:val="28"/>
          <w:szCs w:val="28"/>
          <w:lang w:val="uk-UA"/>
        </w:rPr>
      </w:pPr>
    </w:p>
    <w:p w:rsidR="00F35F5A" w:rsidRPr="00BE4F36" w:rsidRDefault="00222E43" w:rsidP="00F35F5A">
      <w:pPr>
        <w:pStyle w:val="a3"/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BE4F36">
        <w:rPr>
          <w:sz w:val="28"/>
          <w:szCs w:val="28"/>
          <w:lang w:val="uk-UA"/>
        </w:rPr>
        <w:t>1.6</w:t>
      </w:r>
      <w:r w:rsidR="007646DF" w:rsidRPr="00BE4F36">
        <w:rPr>
          <w:sz w:val="28"/>
          <w:szCs w:val="28"/>
          <w:lang w:val="uk-UA"/>
        </w:rPr>
        <w:t xml:space="preserve">. Автомобіль УАЗ-3962, </w:t>
      </w:r>
      <w:r w:rsidR="004E1A72" w:rsidRPr="00B77BB8">
        <w:rPr>
          <w:sz w:val="28"/>
          <w:szCs w:val="28"/>
          <w:lang w:val="uk-UA"/>
        </w:rPr>
        <w:t>реєстраційний</w:t>
      </w:r>
      <w:r w:rsidR="007646DF" w:rsidRPr="00B77BB8">
        <w:rPr>
          <w:sz w:val="28"/>
          <w:szCs w:val="28"/>
          <w:lang w:val="uk-UA"/>
        </w:rPr>
        <w:t xml:space="preserve"> ном</w:t>
      </w:r>
      <w:r w:rsidR="008420A5" w:rsidRPr="00B77BB8">
        <w:rPr>
          <w:sz w:val="28"/>
          <w:szCs w:val="28"/>
          <w:lang w:val="uk-UA"/>
        </w:rPr>
        <w:t>ер</w:t>
      </w:r>
      <w:r w:rsidR="00B77BB8">
        <w:rPr>
          <w:sz w:val="28"/>
          <w:szCs w:val="28"/>
          <w:lang w:val="uk-UA"/>
        </w:rPr>
        <w:t xml:space="preserve"> АЕ2467СХ</w:t>
      </w:r>
      <w:r w:rsidR="008420A5" w:rsidRPr="00BE4F36">
        <w:rPr>
          <w:sz w:val="28"/>
          <w:szCs w:val="28"/>
          <w:lang w:val="uk-UA"/>
        </w:rPr>
        <w:t xml:space="preserve">, </w:t>
      </w:r>
      <w:r w:rsidR="00F8340D">
        <w:rPr>
          <w:sz w:val="28"/>
          <w:szCs w:val="28"/>
          <w:lang w:val="uk-UA"/>
        </w:rPr>
        <w:br/>
      </w:r>
      <w:r w:rsidR="008420A5" w:rsidRPr="00BE4F36">
        <w:rPr>
          <w:sz w:val="28"/>
          <w:szCs w:val="28"/>
          <w:lang w:val="uk-UA"/>
        </w:rPr>
        <w:t>2001 року випуску</w:t>
      </w:r>
      <w:r w:rsidR="007646DF" w:rsidRPr="00BE4F36">
        <w:rPr>
          <w:sz w:val="28"/>
          <w:szCs w:val="28"/>
          <w:lang w:val="uk-UA"/>
        </w:rPr>
        <w:t xml:space="preserve"> з оперативного управління комунального закладу </w:t>
      </w:r>
      <w:proofErr w:type="spellStart"/>
      <w:r w:rsidR="007646DF" w:rsidRPr="00BE4F36">
        <w:rPr>
          <w:sz w:val="28"/>
          <w:szCs w:val="28"/>
          <w:lang w:val="uk-UA"/>
        </w:rPr>
        <w:t>„Могилівський</w:t>
      </w:r>
      <w:proofErr w:type="spellEnd"/>
      <w:r w:rsidR="007646DF" w:rsidRPr="00BE4F36">
        <w:rPr>
          <w:sz w:val="28"/>
          <w:szCs w:val="28"/>
          <w:lang w:val="uk-UA"/>
        </w:rPr>
        <w:t xml:space="preserve"> геріатричний пансіонат” Дніпропетровської обласної ради” в оперативне управління комунального закладу </w:t>
      </w:r>
      <w:proofErr w:type="spellStart"/>
      <w:r w:rsidR="007646DF" w:rsidRPr="00BE4F36">
        <w:rPr>
          <w:sz w:val="28"/>
          <w:szCs w:val="28"/>
          <w:lang w:val="uk-UA"/>
        </w:rPr>
        <w:t>„Володимирівський</w:t>
      </w:r>
      <w:proofErr w:type="spellEnd"/>
      <w:r w:rsidR="007646DF" w:rsidRPr="00BE4F36">
        <w:rPr>
          <w:sz w:val="28"/>
          <w:szCs w:val="28"/>
          <w:lang w:val="uk-UA"/>
        </w:rPr>
        <w:t xml:space="preserve"> </w:t>
      </w:r>
      <w:r w:rsidR="00C57059" w:rsidRPr="00BE4F36">
        <w:rPr>
          <w:sz w:val="28"/>
          <w:szCs w:val="28"/>
          <w:lang w:val="uk-UA"/>
        </w:rPr>
        <w:t xml:space="preserve">психоневрологічний інтернат” Дніпропетровської обласної ради”. </w:t>
      </w:r>
    </w:p>
    <w:p w:rsidR="001558AC" w:rsidRPr="00F34FCA" w:rsidRDefault="001558AC" w:rsidP="00F35F5A">
      <w:pPr>
        <w:pStyle w:val="a3"/>
        <w:spacing w:after="0" w:line="240" w:lineRule="auto"/>
        <w:jc w:val="both"/>
        <w:rPr>
          <w:sz w:val="28"/>
          <w:szCs w:val="28"/>
          <w:lang w:val="uk-UA"/>
        </w:rPr>
      </w:pPr>
    </w:p>
    <w:p w:rsidR="00F35F5A" w:rsidRPr="00BE4F36" w:rsidRDefault="00222E43" w:rsidP="00F35F5A">
      <w:pPr>
        <w:pStyle w:val="a3"/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BE4F36">
        <w:rPr>
          <w:sz w:val="28"/>
          <w:szCs w:val="28"/>
          <w:lang w:val="uk-UA"/>
        </w:rPr>
        <w:t>1.7</w:t>
      </w:r>
      <w:r w:rsidR="008420A5" w:rsidRPr="00BE4F36">
        <w:rPr>
          <w:sz w:val="28"/>
          <w:szCs w:val="28"/>
          <w:lang w:val="uk-UA"/>
        </w:rPr>
        <w:t>. Автомобіль УАЗ-ОСТ-3962 легковий-м</w:t>
      </w:r>
      <w:r w:rsidR="00C57059" w:rsidRPr="00BE4F36">
        <w:rPr>
          <w:sz w:val="28"/>
          <w:szCs w:val="28"/>
          <w:lang w:val="uk-UA"/>
        </w:rPr>
        <w:t xml:space="preserve">еддопомога-В, </w:t>
      </w:r>
      <w:r w:rsidR="00CF048C" w:rsidRPr="00CF048C">
        <w:rPr>
          <w:sz w:val="28"/>
          <w:szCs w:val="28"/>
          <w:lang w:val="uk-UA"/>
        </w:rPr>
        <w:t>реєстраційний</w:t>
      </w:r>
      <w:r w:rsidR="00C57059" w:rsidRPr="00CF048C">
        <w:rPr>
          <w:sz w:val="28"/>
          <w:szCs w:val="28"/>
          <w:lang w:val="uk-UA"/>
        </w:rPr>
        <w:t xml:space="preserve"> ном</w:t>
      </w:r>
      <w:r w:rsidR="008420A5" w:rsidRPr="00CF048C">
        <w:rPr>
          <w:sz w:val="28"/>
          <w:szCs w:val="28"/>
          <w:lang w:val="uk-UA"/>
        </w:rPr>
        <w:t xml:space="preserve">ер </w:t>
      </w:r>
      <w:r w:rsidR="00CF048C">
        <w:rPr>
          <w:sz w:val="28"/>
          <w:szCs w:val="28"/>
          <w:lang w:val="uk-UA"/>
        </w:rPr>
        <w:t>АЕ2921АС</w:t>
      </w:r>
      <w:r w:rsidR="008420A5" w:rsidRPr="00BE4F36">
        <w:rPr>
          <w:sz w:val="28"/>
          <w:szCs w:val="28"/>
          <w:lang w:val="uk-UA"/>
        </w:rPr>
        <w:t>, 2004 року випуску,</w:t>
      </w:r>
      <w:r w:rsidR="00C57059" w:rsidRPr="00BE4F36">
        <w:rPr>
          <w:sz w:val="28"/>
          <w:szCs w:val="28"/>
          <w:lang w:val="uk-UA"/>
        </w:rPr>
        <w:t xml:space="preserve"> шини пневматичні</w:t>
      </w:r>
      <w:r w:rsidR="008420A5" w:rsidRPr="00BE4F36">
        <w:rPr>
          <w:sz w:val="28"/>
          <w:szCs w:val="28"/>
          <w:lang w:val="uk-UA"/>
        </w:rPr>
        <w:t xml:space="preserve"> </w:t>
      </w:r>
      <w:r w:rsidR="00B41DE5">
        <w:rPr>
          <w:sz w:val="28"/>
          <w:szCs w:val="28"/>
          <w:lang w:val="uk-UA"/>
        </w:rPr>
        <w:br/>
      </w:r>
      <w:r w:rsidR="008420A5" w:rsidRPr="00BE4F36">
        <w:rPr>
          <w:sz w:val="28"/>
          <w:szCs w:val="28"/>
          <w:lang w:val="uk-UA"/>
        </w:rPr>
        <w:t>Я-245 175/70 в кількості 4 шт.,</w:t>
      </w:r>
      <w:r w:rsidR="00C57059" w:rsidRPr="00BE4F36">
        <w:rPr>
          <w:sz w:val="28"/>
          <w:szCs w:val="28"/>
          <w:lang w:val="uk-UA"/>
        </w:rPr>
        <w:t xml:space="preserve"> шини пневматичні запасні</w:t>
      </w:r>
      <w:r w:rsidR="008420A5" w:rsidRPr="00BE4F36">
        <w:rPr>
          <w:sz w:val="28"/>
          <w:szCs w:val="28"/>
          <w:lang w:val="uk-UA"/>
        </w:rPr>
        <w:t xml:space="preserve"> Я-245 175/70 </w:t>
      </w:r>
      <w:r w:rsidR="00B41DE5">
        <w:rPr>
          <w:sz w:val="28"/>
          <w:szCs w:val="28"/>
          <w:lang w:val="uk-UA"/>
        </w:rPr>
        <w:t>у</w:t>
      </w:r>
      <w:r w:rsidR="008420A5" w:rsidRPr="00BE4F36">
        <w:rPr>
          <w:sz w:val="28"/>
          <w:szCs w:val="28"/>
          <w:lang w:val="uk-UA"/>
        </w:rPr>
        <w:t xml:space="preserve"> кількості 2 шт.</w:t>
      </w:r>
      <w:r w:rsidR="00C57059" w:rsidRPr="00BE4F36">
        <w:rPr>
          <w:sz w:val="28"/>
          <w:szCs w:val="28"/>
          <w:lang w:val="uk-UA"/>
        </w:rPr>
        <w:t xml:space="preserve"> з оперативного управління комунального закладу освіти </w:t>
      </w:r>
      <w:proofErr w:type="spellStart"/>
      <w:r w:rsidR="00C57059" w:rsidRPr="00BE4F36">
        <w:rPr>
          <w:sz w:val="28"/>
          <w:szCs w:val="28"/>
          <w:lang w:val="uk-UA"/>
        </w:rPr>
        <w:t>„Спеціальна</w:t>
      </w:r>
      <w:proofErr w:type="spellEnd"/>
      <w:r w:rsidR="00C57059" w:rsidRPr="00BE4F36">
        <w:rPr>
          <w:sz w:val="28"/>
          <w:szCs w:val="28"/>
          <w:lang w:val="uk-UA"/>
        </w:rPr>
        <w:t xml:space="preserve"> школа „ШАНС” Дніпропетровської обласної ради” в оперативне управління комунального закладу освіти </w:t>
      </w:r>
      <w:proofErr w:type="spellStart"/>
      <w:r w:rsidR="00C57059" w:rsidRPr="00BE4F36">
        <w:rPr>
          <w:sz w:val="28"/>
          <w:szCs w:val="28"/>
          <w:lang w:val="uk-UA"/>
        </w:rPr>
        <w:t>„</w:t>
      </w:r>
      <w:r w:rsidR="008464F1">
        <w:rPr>
          <w:sz w:val="28"/>
          <w:szCs w:val="28"/>
          <w:lang w:val="uk-UA"/>
        </w:rPr>
        <w:t>Жовтневий</w:t>
      </w:r>
      <w:proofErr w:type="spellEnd"/>
      <w:r w:rsidR="008464F1">
        <w:rPr>
          <w:sz w:val="28"/>
          <w:szCs w:val="28"/>
          <w:lang w:val="uk-UA"/>
        </w:rPr>
        <w:t xml:space="preserve"> навчально-реабілітаційний центр</w:t>
      </w:r>
      <w:r w:rsidR="00C57059" w:rsidRPr="00BE4F36">
        <w:rPr>
          <w:sz w:val="28"/>
          <w:szCs w:val="28"/>
          <w:lang w:val="uk-UA"/>
        </w:rPr>
        <w:t>” Дніпр</w:t>
      </w:r>
      <w:r w:rsidR="00C644A6" w:rsidRPr="00BE4F36">
        <w:rPr>
          <w:sz w:val="28"/>
          <w:szCs w:val="28"/>
          <w:lang w:val="uk-UA"/>
        </w:rPr>
        <w:t xml:space="preserve">опетровської обласної ради”. </w:t>
      </w:r>
    </w:p>
    <w:p w:rsidR="001558AC" w:rsidRPr="00F34FCA" w:rsidRDefault="001558AC" w:rsidP="00F35F5A">
      <w:pPr>
        <w:pStyle w:val="a3"/>
        <w:spacing w:after="0" w:line="240" w:lineRule="auto"/>
        <w:jc w:val="both"/>
        <w:rPr>
          <w:sz w:val="28"/>
          <w:szCs w:val="28"/>
          <w:lang w:val="uk-UA"/>
        </w:rPr>
      </w:pPr>
    </w:p>
    <w:p w:rsidR="001558AC" w:rsidRPr="00BE4F36" w:rsidRDefault="00C644A6" w:rsidP="00222E43">
      <w:pPr>
        <w:pStyle w:val="a3"/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BE4F36">
        <w:rPr>
          <w:sz w:val="28"/>
          <w:szCs w:val="28"/>
          <w:lang w:val="uk-UA"/>
        </w:rPr>
        <w:t>1.</w:t>
      </w:r>
      <w:r w:rsidR="00222E43" w:rsidRPr="00BE4F36">
        <w:rPr>
          <w:sz w:val="28"/>
          <w:szCs w:val="28"/>
          <w:lang w:val="uk-UA"/>
        </w:rPr>
        <w:t>8</w:t>
      </w:r>
      <w:r w:rsidR="00D06162" w:rsidRPr="00BE4F36">
        <w:rPr>
          <w:sz w:val="28"/>
          <w:szCs w:val="28"/>
          <w:lang w:val="uk-UA"/>
        </w:rPr>
        <w:t>. Нерухоме майно ‒ приміщ</w:t>
      </w:r>
      <w:r w:rsidR="008420A5" w:rsidRPr="00BE4F36">
        <w:rPr>
          <w:sz w:val="28"/>
          <w:szCs w:val="28"/>
          <w:lang w:val="uk-UA"/>
        </w:rPr>
        <w:t>ення другого поверху літ. А-4</w:t>
      </w:r>
      <w:r w:rsidR="00D06162" w:rsidRPr="00BE4F36">
        <w:rPr>
          <w:sz w:val="28"/>
          <w:szCs w:val="28"/>
          <w:lang w:val="uk-UA"/>
        </w:rPr>
        <w:t xml:space="preserve"> загальною площею 423,3 кв. м, розташоване за адресою: м. Дніпро,  вул. </w:t>
      </w:r>
      <w:proofErr w:type="spellStart"/>
      <w:r w:rsidR="00D06162" w:rsidRPr="00BE4F36">
        <w:rPr>
          <w:sz w:val="28"/>
          <w:szCs w:val="28"/>
          <w:lang w:val="uk-UA"/>
        </w:rPr>
        <w:t>Новосільна</w:t>
      </w:r>
      <w:proofErr w:type="spellEnd"/>
      <w:r w:rsidR="00D06162" w:rsidRPr="00BE4F36">
        <w:rPr>
          <w:sz w:val="28"/>
          <w:szCs w:val="28"/>
          <w:lang w:val="uk-UA"/>
        </w:rPr>
        <w:t xml:space="preserve">, 1, </w:t>
      </w:r>
      <w:r w:rsidR="00C22A57" w:rsidRPr="00BE4F36">
        <w:rPr>
          <w:sz w:val="28"/>
          <w:szCs w:val="28"/>
          <w:lang w:val="uk-UA"/>
        </w:rPr>
        <w:t xml:space="preserve">з оперативного управління комунального підприємства </w:t>
      </w:r>
      <w:proofErr w:type="spellStart"/>
      <w:r w:rsidR="00C22A57" w:rsidRPr="00BE4F36">
        <w:rPr>
          <w:sz w:val="28"/>
          <w:szCs w:val="28"/>
          <w:lang w:val="uk-UA"/>
        </w:rPr>
        <w:t>„Обласний</w:t>
      </w:r>
      <w:proofErr w:type="spellEnd"/>
      <w:r w:rsidR="00C22A57" w:rsidRPr="00BE4F36">
        <w:rPr>
          <w:sz w:val="28"/>
          <w:szCs w:val="28"/>
          <w:lang w:val="uk-UA"/>
        </w:rPr>
        <w:t xml:space="preserve"> медичний психіатричний центр з лікування залежностей зі стаціонаром” Дніпропетровської обласної ради” </w:t>
      </w:r>
      <w:r w:rsidR="00147993" w:rsidRPr="00BE4F36">
        <w:rPr>
          <w:sz w:val="28"/>
          <w:szCs w:val="28"/>
          <w:lang w:val="uk-UA"/>
        </w:rPr>
        <w:t xml:space="preserve">у господарське відання </w:t>
      </w:r>
      <w:r w:rsidR="00C22A57" w:rsidRPr="00BE4F36">
        <w:rPr>
          <w:sz w:val="28"/>
          <w:szCs w:val="28"/>
          <w:lang w:val="uk-UA"/>
        </w:rPr>
        <w:t xml:space="preserve">комунального підприємства </w:t>
      </w:r>
      <w:proofErr w:type="spellStart"/>
      <w:r w:rsidR="00C22A57" w:rsidRPr="00BE4F36">
        <w:rPr>
          <w:sz w:val="28"/>
          <w:szCs w:val="28"/>
          <w:lang w:val="uk-UA"/>
        </w:rPr>
        <w:t>„</w:t>
      </w:r>
      <w:r w:rsidR="00147993" w:rsidRPr="00BE4F36">
        <w:rPr>
          <w:sz w:val="28"/>
          <w:szCs w:val="28"/>
          <w:lang w:val="uk-UA"/>
        </w:rPr>
        <w:t>Навчально-курсовий</w:t>
      </w:r>
      <w:proofErr w:type="spellEnd"/>
      <w:r w:rsidR="00147993" w:rsidRPr="00BE4F36">
        <w:rPr>
          <w:sz w:val="28"/>
          <w:szCs w:val="28"/>
          <w:lang w:val="uk-UA"/>
        </w:rPr>
        <w:t xml:space="preserve"> комбінат</w:t>
      </w:r>
      <w:r w:rsidR="00C22A57" w:rsidRPr="00BE4F36">
        <w:rPr>
          <w:sz w:val="28"/>
          <w:szCs w:val="28"/>
          <w:lang w:val="uk-UA"/>
        </w:rPr>
        <w:t xml:space="preserve">” Дніпропетровської обласної ради”. </w:t>
      </w:r>
    </w:p>
    <w:p w:rsidR="002C573F" w:rsidRDefault="002C573F" w:rsidP="001558AC">
      <w:pPr>
        <w:pStyle w:val="a3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1558AC" w:rsidRPr="00BE4F36" w:rsidRDefault="008034EC" w:rsidP="001558AC">
      <w:pPr>
        <w:pStyle w:val="a3"/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BE4F36">
        <w:rPr>
          <w:sz w:val="28"/>
          <w:szCs w:val="28"/>
          <w:lang w:val="uk-UA"/>
        </w:rPr>
        <w:t>1.9.</w:t>
      </w:r>
      <w:r w:rsidR="00297F17" w:rsidRPr="00BE4F36">
        <w:rPr>
          <w:sz w:val="28"/>
          <w:szCs w:val="28"/>
          <w:lang w:val="uk-UA"/>
        </w:rPr>
        <w:t xml:space="preserve"> </w:t>
      </w:r>
      <w:r w:rsidR="001558AC" w:rsidRPr="00BE4F36">
        <w:rPr>
          <w:sz w:val="28"/>
          <w:szCs w:val="28"/>
          <w:lang w:val="uk-UA"/>
        </w:rPr>
        <w:t>Водопровідні мережі загальною довжиною 8,907</w:t>
      </w:r>
      <w:r w:rsidR="00297F17" w:rsidRPr="00BE4F36">
        <w:rPr>
          <w:sz w:val="28"/>
          <w:szCs w:val="28"/>
          <w:lang w:val="uk-UA"/>
        </w:rPr>
        <w:t> </w:t>
      </w:r>
      <w:r w:rsidR="001558AC" w:rsidRPr="00BE4F36">
        <w:rPr>
          <w:sz w:val="28"/>
          <w:szCs w:val="28"/>
          <w:lang w:val="uk-UA"/>
        </w:rPr>
        <w:t>км</w:t>
      </w:r>
      <w:r w:rsidR="00E449D9" w:rsidRPr="00BE4F36">
        <w:rPr>
          <w:sz w:val="28"/>
          <w:szCs w:val="28"/>
          <w:lang w:val="uk-UA"/>
        </w:rPr>
        <w:t>, розташовані у</w:t>
      </w:r>
      <w:r w:rsidR="001558AC" w:rsidRPr="00BE4F36">
        <w:rPr>
          <w:sz w:val="28"/>
          <w:szCs w:val="28"/>
          <w:lang w:val="uk-UA"/>
        </w:rPr>
        <w:t xml:space="preserve"> с. Українка та с. </w:t>
      </w:r>
      <w:proofErr w:type="spellStart"/>
      <w:r w:rsidR="001558AC" w:rsidRPr="00BE4F36">
        <w:rPr>
          <w:sz w:val="28"/>
          <w:szCs w:val="28"/>
          <w:lang w:val="uk-UA"/>
        </w:rPr>
        <w:t>Новомар’янівка</w:t>
      </w:r>
      <w:proofErr w:type="spellEnd"/>
      <w:r w:rsidR="001558AC" w:rsidRPr="00BE4F36">
        <w:rPr>
          <w:sz w:val="28"/>
          <w:szCs w:val="28"/>
          <w:lang w:val="uk-UA"/>
        </w:rPr>
        <w:t xml:space="preserve"> </w:t>
      </w:r>
      <w:proofErr w:type="spellStart"/>
      <w:r w:rsidR="001558AC" w:rsidRPr="00BE4F36">
        <w:rPr>
          <w:sz w:val="28"/>
          <w:szCs w:val="28"/>
          <w:lang w:val="uk-UA"/>
        </w:rPr>
        <w:t>Апостолівського</w:t>
      </w:r>
      <w:proofErr w:type="spellEnd"/>
      <w:r w:rsidR="001558AC" w:rsidRPr="00BE4F36">
        <w:rPr>
          <w:sz w:val="28"/>
          <w:szCs w:val="28"/>
          <w:lang w:val="uk-UA"/>
        </w:rPr>
        <w:t xml:space="preserve"> району, закріплені на праві господарського відання за комунальним підприємством </w:t>
      </w:r>
      <w:proofErr w:type="spellStart"/>
      <w:r w:rsidR="001558AC" w:rsidRPr="00BE4F36">
        <w:rPr>
          <w:sz w:val="28"/>
          <w:szCs w:val="28"/>
          <w:lang w:val="uk-UA"/>
        </w:rPr>
        <w:t>„Апостоловеводоканал</w:t>
      </w:r>
      <w:proofErr w:type="spellEnd"/>
      <w:r w:rsidR="001558AC" w:rsidRPr="00BE4F36">
        <w:rPr>
          <w:sz w:val="28"/>
          <w:szCs w:val="28"/>
          <w:lang w:val="uk-UA"/>
        </w:rPr>
        <w:t>” Дніпропетровської обласної ради”, зі спільної власності територіальних громад сіл, селищ, міст Дніпропетровської області до комунальної власності територіальн</w:t>
      </w:r>
      <w:r w:rsidR="008420A5" w:rsidRPr="00BE4F36">
        <w:rPr>
          <w:sz w:val="28"/>
          <w:szCs w:val="28"/>
          <w:lang w:val="uk-UA"/>
        </w:rPr>
        <w:t xml:space="preserve">ої громади міста </w:t>
      </w:r>
      <w:proofErr w:type="spellStart"/>
      <w:r w:rsidR="008420A5" w:rsidRPr="00BE4F36">
        <w:rPr>
          <w:sz w:val="28"/>
          <w:szCs w:val="28"/>
          <w:lang w:val="uk-UA"/>
        </w:rPr>
        <w:t>Зеленодольська</w:t>
      </w:r>
      <w:proofErr w:type="spellEnd"/>
      <w:r w:rsidR="001558AC" w:rsidRPr="00BE4F36">
        <w:rPr>
          <w:sz w:val="28"/>
          <w:szCs w:val="28"/>
          <w:lang w:val="uk-UA"/>
        </w:rPr>
        <w:t xml:space="preserve"> за умови прийняття відповідного рішення </w:t>
      </w:r>
      <w:proofErr w:type="spellStart"/>
      <w:r w:rsidR="001558AC" w:rsidRPr="00BE4F36">
        <w:rPr>
          <w:sz w:val="28"/>
          <w:szCs w:val="28"/>
          <w:lang w:val="uk-UA"/>
        </w:rPr>
        <w:t>Зеленодольською</w:t>
      </w:r>
      <w:proofErr w:type="spellEnd"/>
      <w:r w:rsidR="001558AC" w:rsidRPr="00BE4F36">
        <w:rPr>
          <w:sz w:val="28"/>
          <w:szCs w:val="28"/>
          <w:lang w:val="uk-UA"/>
        </w:rPr>
        <w:t xml:space="preserve"> міською радою згідно з чинним законодавством України.</w:t>
      </w:r>
    </w:p>
    <w:p w:rsidR="008B7C84" w:rsidRPr="00BE4F36" w:rsidRDefault="008B7C84" w:rsidP="00F35F5A">
      <w:pPr>
        <w:pStyle w:val="a3"/>
        <w:spacing w:after="0" w:line="240" w:lineRule="auto"/>
        <w:jc w:val="both"/>
        <w:rPr>
          <w:b/>
          <w:i/>
          <w:sz w:val="28"/>
          <w:szCs w:val="28"/>
          <w:lang w:val="uk-UA" w:eastAsia="ru-RU"/>
        </w:rPr>
      </w:pPr>
    </w:p>
    <w:p w:rsidR="008B7C84" w:rsidRPr="00BE4F36" w:rsidRDefault="008B7C84" w:rsidP="008B7C84">
      <w:pPr>
        <w:pStyle w:val="a3"/>
        <w:spacing w:after="0" w:line="240" w:lineRule="auto"/>
        <w:ind w:firstLine="709"/>
        <w:jc w:val="both"/>
        <w:rPr>
          <w:b/>
          <w:i/>
          <w:sz w:val="28"/>
          <w:szCs w:val="28"/>
          <w:highlight w:val="yellow"/>
          <w:lang w:val="uk-UA"/>
        </w:rPr>
      </w:pPr>
      <w:r w:rsidRPr="00BE4F36">
        <w:rPr>
          <w:sz w:val="28"/>
          <w:szCs w:val="28"/>
          <w:lang w:val="uk-UA" w:eastAsia="ru-RU"/>
        </w:rPr>
        <w:t xml:space="preserve">1.10. </w:t>
      </w:r>
      <w:r w:rsidRPr="00BE4F36">
        <w:rPr>
          <w:sz w:val="28"/>
          <w:szCs w:val="28"/>
          <w:lang w:val="uk-UA"/>
        </w:rPr>
        <w:t>Колісни</w:t>
      </w:r>
      <w:r w:rsidR="00956F79" w:rsidRPr="00BE4F36">
        <w:rPr>
          <w:sz w:val="28"/>
          <w:szCs w:val="28"/>
          <w:lang w:val="uk-UA"/>
        </w:rPr>
        <w:t xml:space="preserve">й одноковшевий фронтальний </w:t>
      </w:r>
      <w:proofErr w:type="spellStart"/>
      <w:r w:rsidR="00956F79" w:rsidRPr="00BE4F36">
        <w:rPr>
          <w:sz w:val="28"/>
          <w:szCs w:val="28"/>
          <w:lang w:val="uk-UA"/>
        </w:rPr>
        <w:t>міні</w:t>
      </w:r>
      <w:r w:rsidRPr="00BE4F36">
        <w:rPr>
          <w:sz w:val="28"/>
          <w:szCs w:val="28"/>
          <w:lang w:val="uk-UA"/>
        </w:rPr>
        <w:t>навантажувач</w:t>
      </w:r>
      <w:proofErr w:type="spellEnd"/>
      <w:r w:rsidR="00956F79" w:rsidRPr="00BE4F36">
        <w:rPr>
          <w:sz w:val="28"/>
          <w:szCs w:val="28"/>
          <w:lang w:val="uk-UA"/>
        </w:rPr>
        <w:t xml:space="preserve"> </w:t>
      </w:r>
      <w:r w:rsidR="00227415">
        <w:rPr>
          <w:sz w:val="28"/>
          <w:szCs w:val="28"/>
          <w:lang w:val="uk-UA"/>
        </w:rPr>
        <w:br/>
      </w:r>
      <w:proofErr w:type="spellStart"/>
      <w:r w:rsidRPr="00BE4F36">
        <w:rPr>
          <w:sz w:val="28"/>
          <w:szCs w:val="28"/>
          <w:lang w:val="uk-UA"/>
        </w:rPr>
        <w:t>Bobcat</w:t>
      </w:r>
      <w:proofErr w:type="spellEnd"/>
      <w:r w:rsidRPr="00BE4F36">
        <w:rPr>
          <w:sz w:val="28"/>
          <w:szCs w:val="28"/>
          <w:lang w:val="uk-UA"/>
        </w:rPr>
        <w:t xml:space="preserve"> S770 у комплекті з додатковим навісним обладнанням з балансу департаменту житлово-комунального господарства та будівництва Дніпроп</w:t>
      </w:r>
      <w:r w:rsidR="00956F79" w:rsidRPr="00BE4F36">
        <w:rPr>
          <w:sz w:val="28"/>
          <w:szCs w:val="28"/>
          <w:lang w:val="uk-UA"/>
        </w:rPr>
        <w:t>етровської облдержадміністрації</w:t>
      </w:r>
      <w:r w:rsidRPr="00BE4F36">
        <w:rPr>
          <w:sz w:val="28"/>
          <w:szCs w:val="28"/>
          <w:lang w:val="uk-UA"/>
        </w:rPr>
        <w:t xml:space="preserve"> у господарське відання комунального підприємства </w:t>
      </w:r>
      <w:proofErr w:type="spellStart"/>
      <w:r w:rsidRPr="00BE4F36">
        <w:rPr>
          <w:sz w:val="28"/>
          <w:szCs w:val="28"/>
          <w:lang w:val="uk-UA"/>
        </w:rPr>
        <w:t>„Жовтоводський</w:t>
      </w:r>
      <w:proofErr w:type="spellEnd"/>
      <w:r w:rsidRPr="00BE4F36">
        <w:rPr>
          <w:sz w:val="28"/>
          <w:szCs w:val="28"/>
          <w:lang w:val="uk-UA"/>
        </w:rPr>
        <w:t xml:space="preserve"> водоканал” Дніпропетровської обласної ради”. </w:t>
      </w:r>
    </w:p>
    <w:p w:rsidR="008034EC" w:rsidRPr="00F34FCA" w:rsidRDefault="008034EC" w:rsidP="008B7C84">
      <w:pPr>
        <w:pStyle w:val="a3"/>
        <w:spacing w:after="0" w:line="240" w:lineRule="auto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5B77D5" w:rsidRPr="00BE4F36" w:rsidRDefault="008B7C84" w:rsidP="005B77D5">
      <w:pPr>
        <w:pStyle w:val="a3"/>
        <w:spacing w:after="0" w:line="240" w:lineRule="auto"/>
        <w:ind w:firstLine="709"/>
        <w:jc w:val="both"/>
        <w:rPr>
          <w:b/>
          <w:i/>
          <w:sz w:val="28"/>
          <w:szCs w:val="28"/>
          <w:highlight w:val="yellow"/>
          <w:lang w:val="uk-UA"/>
        </w:rPr>
      </w:pPr>
      <w:r w:rsidRPr="00BE4F36">
        <w:rPr>
          <w:sz w:val="28"/>
          <w:szCs w:val="28"/>
          <w:lang w:val="uk-UA"/>
        </w:rPr>
        <w:t>1.11. Колісни</w:t>
      </w:r>
      <w:r w:rsidR="00956F79" w:rsidRPr="00BE4F36">
        <w:rPr>
          <w:sz w:val="28"/>
          <w:szCs w:val="28"/>
          <w:lang w:val="uk-UA"/>
        </w:rPr>
        <w:t xml:space="preserve">й одноковшевий фронтальний </w:t>
      </w:r>
      <w:proofErr w:type="spellStart"/>
      <w:r w:rsidR="00956F79" w:rsidRPr="00BE4F36">
        <w:rPr>
          <w:sz w:val="28"/>
          <w:szCs w:val="28"/>
          <w:lang w:val="uk-UA"/>
        </w:rPr>
        <w:t>міні</w:t>
      </w:r>
      <w:r w:rsidRPr="00BE4F36">
        <w:rPr>
          <w:sz w:val="28"/>
          <w:szCs w:val="28"/>
          <w:lang w:val="uk-UA"/>
        </w:rPr>
        <w:t>навантажувач</w:t>
      </w:r>
      <w:proofErr w:type="spellEnd"/>
      <w:r w:rsidR="00956F79" w:rsidRPr="00BE4F36">
        <w:rPr>
          <w:sz w:val="28"/>
          <w:szCs w:val="28"/>
          <w:lang w:val="uk-UA"/>
        </w:rPr>
        <w:t xml:space="preserve"> </w:t>
      </w:r>
      <w:proofErr w:type="spellStart"/>
      <w:r w:rsidRPr="00BE4F36">
        <w:rPr>
          <w:sz w:val="28"/>
          <w:szCs w:val="28"/>
          <w:lang w:val="uk-UA"/>
        </w:rPr>
        <w:t>Bobcat</w:t>
      </w:r>
      <w:proofErr w:type="spellEnd"/>
      <w:r w:rsidRPr="00BE4F36">
        <w:rPr>
          <w:sz w:val="28"/>
          <w:szCs w:val="28"/>
          <w:lang w:val="uk-UA"/>
        </w:rPr>
        <w:t xml:space="preserve"> S770 у комплекті з додатковим навісним обладнанням з балансу департаменту житлово-комунального господарства та будівництва Дніпроп</w:t>
      </w:r>
      <w:r w:rsidR="00956F79" w:rsidRPr="00BE4F36">
        <w:rPr>
          <w:sz w:val="28"/>
          <w:szCs w:val="28"/>
          <w:lang w:val="uk-UA"/>
        </w:rPr>
        <w:t>етровської облдержадміністрації</w:t>
      </w:r>
      <w:r w:rsidRPr="00BE4F36">
        <w:rPr>
          <w:sz w:val="28"/>
          <w:szCs w:val="28"/>
          <w:lang w:val="uk-UA"/>
        </w:rPr>
        <w:t xml:space="preserve"> у господарське ві</w:t>
      </w:r>
      <w:r w:rsidR="0068150B" w:rsidRPr="00BE4F36">
        <w:rPr>
          <w:sz w:val="28"/>
          <w:szCs w:val="28"/>
          <w:lang w:val="uk-UA"/>
        </w:rPr>
        <w:t xml:space="preserve">дання комунального підприємства </w:t>
      </w:r>
      <w:proofErr w:type="spellStart"/>
      <w:r w:rsidR="0068150B" w:rsidRPr="00BE4F36">
        <w:rPr>
          <w:sz w:val="28"/>
          <w:szCs w:val="28"/>
          <w:lang w:val="uk-UA"/>
        </w:rPr>
        <w:t>„Камʼянський</w:t>
      </w:r>
      <w:proofErr w:type="spellEnd"/>
      <w:r w:rsidR="0068150B" w:rsidRPr="00BE4F36">
        <w:rPr>
          <w:sz w:val="28"/>
          <w:szCs w:val="28"/>
          <w:lang w:val="uk-UA"/>
        </w:rPr>
        <w:t xml:space="preserve"> міськводоканал” Дніпропетровської обласної ради”.</w:t>
      </w:r>
      <w:r w:rsidR="005B77D5" w:rsidRPr="00BE4F36">
        <w:rPr>
          <w:sz w:val="28"/>
          <w:szCs w:val="28"/>
          <w:lang w:val="uk-UA"/>
        </w:rPr>
        <w:t xml:space="preserve"> </w:t>
      </w:r>
    </w:p>
    <w:p w:rsidR="008B7C84" w:rsidRPr="00BE4F36" w:rsidRDefault="008B7C84" w:rsidP="008B7C84">
      <w:pPr>
        <w:pStyle w:val="a3"/>
        <w:spacing w:after="0" w:line="240" w:lineRule="auto"/>
        <w:ind w:firstLine="709"/>
        <w:jc w:val="both"/>
        <w:rPr>
          <w:sz w:val="28"/>
          <w:szCs w:val="28"/>
          <w:highlight w:val="yellow"/>
          <w:lang w:val="uk-UA" w:eastAsia="ru-RU"/>
        </w:rPr>
      </w:pPr>
    </w:p>
    <w:p w:rsidR="005B77D5" w:rsidRPr="00BE4F36" w:rsidRDefault="005B77D5" w:rsidP="005B77D5">
      <w:pPr>
        <w:pStyle w:val="a3"/>
        <w:spacing w:after="0" w:line="240" w:lineRule="auto"/>
        <w:ind w:firstLine="709"/>
        <w:jc w:val="both"/>
        <w:rPr>
          <w:b/>
          <w:i/>
          <w:sz w:val="28"/>
          <w:szCs w:val="28"/>
          <w:highlight w:val="yellow"/>
          <w:lang w:val="uk-UA"/>
        </w:rPr>
      </w:pPr>
      <w:r w:rsidRPr="00BE4F36">
        <w:rPr>
          <w:sz w:val="28"/>
          <w:szCs w:val="28"/>
          <w:lang w:val="uk-UA" w:eastAsia="ru-RU"/>
        </w:rPr>
        <w:t xml:space="preserve">1.12. </w:t>
      </w:r>
      <w:r w:rsidRPr="00BE4F36">
        <w:rPr>
          <w:sz w:val="28"/>
          <w:szCs w:val="28"/>
          <w:lang w:val="uk-UA"/>
        </w:rPr>
        <w:t>Колісни</w:t>
      </w:r>
      <w:r w:rsidR="00956F79" w:rsidRPr="00BE4F36">
        <w:rPr>
          <w:sz w:val="28"/>
          <w:szCs w:val="28"/>
          <w:lang w:val="uk-UA"/>
        </w:rPr>
        <w:t xml:space="preserve">й одноковшевий фронтальний </w:t>
      </w:r>
      <w:proofErr w:type="spellStart"/>
      <w:r w:rsidR="00956F79" w:rsidRPr="00BE4F36">
        <w:rPr>
          <w:sz w:val="28"/>
          <w:szCs w:val="28"/>
          <w:lang w:val="uk-UA"/>
        </w:rPr>
        <w:t>міні</w:t>
      </w:r>
      <w:r w:rsidRPr="00BE4F36">
        <w:rPr>
          <w:sz w:val="28"/>
          <w:szCs w:val="28"/>
          <w:lang w:val="uk-UA"/>
        </w:rPr>
        <w:t>навантажувач</w:t>
      </w:r>
      <w:proofErr w:type="spellEnd"/>
      <w:r w:rsidRPr="00BE4F36">
        <w:rPr>
          <w:sz w:val="28"/>
          <w:szCs w:val="28"/>
          <w:lang w:val="uk-UA"/>
        </w:rPr>
        <w:t xml:space="preserve"> </w:t>
      </w:r>
      <w:r w:rsidR="00012EDD">
        <w:rPr>
          <w:sz w:val="28"/>
          <w:szCs w:val="28"/>
          <w:lang w:val="uk-UA"/>
        </w:rPr>
        <w:br/>
      </w:r>
      <w:proofErr w:type="spellStart"/>
      <w:r w:rsidRPr="00BE4F36">
        <w:rPr>
          <w:sz w:val="28"/>
          <w:szCs w:val="28"/>
          <w:lang w:val="uk-UA"/>
        </w:rPr>
        <w:t>Bobcat</w:t>
      </w:r>
      <w:proofErr w:type="spellEnd"/>
      <w:r w:rsidRPr="00BE4F36">
        <w:rPr>
          <w:sz w:val="28"/>
          <w:szCs w:val="28"/>
          <w:lang w:val="uk-UA"/>
        </w:rPr>
        <w:t xml:space="preserve"> S770 у комплекті з додатковим навісним обладнанням у кількості </w:t>
      </w:r>
      <w:r w:rsidR="00012EDD">
        <w:rPr>
          <w:sz w:val="28"/>
          <w:szCs w:val="28"/>
          <w:lang w:val="uk-UA"/>
        </w:rPr>
        <w:br/>
      </w:r>
      <w:r w:rsidRPr="00BE4F36">
        <w:rPr>
          <w:sz w:val="28"/>
          <w:szCs w:val="28"/>
          <w:lang w:val="uk-UA"/>
        </w:rPr>
        <w:t>3 одиниц</w:t>
      </w:r>
      <w:r w:rsidR="00012EDD">
        <w:rPr>
          <w:sz w:val="28"/>
          <w:szCs w:val="28"/>
          <w:lang w:val="uk-UA"/>
        </w:rPr>
        <w:t>і</w:t>
      </w:r>
      <w:r w:rsidRPr="00BE4F36">
        <w:rPr>
          <w:sz w:val="28"/>
          <w:szCs w:val="28"/>
          <w:lang w:val="uk-UA"/>
        </w:rPr>
        <w:t xml:space="preserve"> з балансу департаменту житлово-комунального господарства та будівництва Дніпроп</w:t>
      </w:r>
      <w:r w:rsidR="00956F79" w:rsidRPr="00BE4F36">
        <w:rPr>
          <w:sz w:val="28"/>
          <w:szCs w:val="28"/>
          <w:lang w:val="uk-UA"/>
        </w:rPr>
        <w:t>етровської облдержадміністрації</w:t>
      </w:r>
      <w:r w:rsidRPr="00BE4F36">
        <w:rPr>
          <w:sz w:val="28"/>
          <w:szCs w:val="28"/>
          <w:lang w:val="uk-UA"/>
        </w:rPr>
        <w:t xml:space="preserve"> у господарське відання комунального підприємства </w:t>
      </w:r>
      <w:proofErr w:type="spellStart"/>
      <w:r w:rsidRPr="00BE4F36">
        <w:rPr>
          <w:sz w:val="28"/>
          <w:szCs w:val="28"/>
          <w:lang w:val="uk-UA"/>
        </w:rPr>
        <w:t>„Експлуатація</w:t>
      </w:r>
      <w:proofErr w:type="spellEnd"/>
      <w:r w:rsidRPr="00BE4F36">
        <w:rPr>
          <w:sz w:val="28"/>
          <w:szCs w:val="28"/>
          <w:lang w:val="uk-UA"/>
        </w:rPr>
        <w:t xml:space="preserve"> автомобільних доріг” Дніпропетровської обласної ради”. </w:t>
      </w:r>
    </w:p>
    <w:p w:rsidR="00F35F5A" w:rsidRPr="00BE4F36" w:rsidRDefault="00F35F5A" w:rsidP="00F35F5A">
      <w:pPr>
        <w:pStyle w:val="a3"/>
        <w:spacing w:after="0" w:line="240" w:lineRule="auto"/>
        <w:jc w:val="both"/>
        <w:rPr>
          <w:sz w:val="28"/>
          <w:szCs w:val="28"/>
          <w:highlight w:val="yellow"/>
          <w:lang w:val="uk-UA" w:eastAsia="ru-RU"/>
        </w:rPr>
      </w:pPr>
    </w:p>
    <w:p w:rsidR="00B80DB8" w:rsidRPr="00BE4F36" w:rsidRDefault="005B77D5" w:rsidP="005B77D5">
      <w:pPr>
        <w:pStyle w:val="a3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BE4F36">
        <w:rPr>
          <w:sz w:val="28"/>
          <w:szCs w:val="28"/>
          <w:lang w:val="uk-UA" w:eastAsia="ru-RU"/>
        </w:rPr>
        <w:t xml:space="preserve">1.13. </w:t>
      </w:r>
      <w:r w:rsidRPr="00BE4F36">
        <w:rPr>
          <w:sz w:val="28"/>
          <w:szCs w:val="28"/>
          <w:lang w:val="uk-UA"/>
        </w:rPr>
        <w:t>Колісни</w:t>
      </w:r>
      <w:r w:rsidR="00956F79" w:rsidRPr="00BE4F36">
        <w:rPr>
          <w:sz w:val="28"/>
          <w:szCs w:val="28"/>
          <w:lang w:val="uk-UA"/>
        </w:rPr>
        <w:t xml:space="preserve">й одноковшевий фронтальний </w:t>
      </w:r>
      <w:proofErr w:type="spellStart"/>
      <w:r w:rsidR="00956F79" w:rsidRPr="00BE4F36">
        <w:rPr>
          <w:sz w:val="28"/>
          <w:szCs w:val="28"/>
          <w:lang w:val="uk-UA"/>
        </w:rPr>
        <w:t>міні</w:t>
      </w:r>
      <w:r w:rsidRPr="00BE4F36">
        <w:rPr>
          <w:sz w:val="28"/>
          <w:szCs w:val="28"/>
          <w:lang w:val="uk-UA"/>
        </w:rPr>
        <w:t>навантажувач</w:t>
      </w:r>
      <w:proofErr w:type="spellEnd"/>
      <w:r w:rsidRPr="00BE4F36">
        <w:rPr>
          <w:sz w:val="28"/>
          <w:szCs w:val="28"/>
          <w:lang w:val="uk-UA"/>
        </w:rPr>
        <w:t xml:space="preserve"> </w:t>
      </w:r>
      <w:r w:rsidR="002F0488">
        <w:rPr>
          <w:sz w:val="28"/>
          <w:szCs w:val="28"/>
          <w:lang w:val="uk-UA"/>
        </w:rPr>
        <w:br/>
      </w:r>
      <w:proofErr w:type="spellStart"/>
      <w:r w:rsidRPr="00BE4F36">
        <w:rPr>
          <w:sz w:val="28"/>
          <w:szCs w:val="28"/>
          <w:lang w:val="uk-UA"/>
        </w:rPr>
        <w:t>Bobcat</w:t>
      </w:r>
      <w:proofErr w:type="spellEnd"/>
      <w:r w:rsidRPr="00BE4F36">
        <w:rPr>
          <w:sz w:val="28"/>
          <w:szCs w:val="28"/>
          <w:lang w:val="uk-UA"/>
        </w:rPr>
        <w:t xml:space="preserve"> S770</w:t>
      </w:r>
      <w:r w:rsidR="008A3889" w:rsidRPr="00BE4F36">
        <w:rPr>
          <w:sz w:val="28"/>
          <w:szCs w:val="28"/>
          <w:lang w:val="uk-UA"/>
        </w:rPr>
        <w:t xml:space="preserve"> у комплекті з додатковим навісним обладнанням</w:t>
      </w:r>
      <w:r w:rsidRPr="00BE4F36">
        <w:rPr>
          <w:sz w:val="28"/>
          <w:szCs w:val="28"/>
          <w:lang w:val="uk-UA"/>
        </w:rPr>
        <w:t xml:space="preserve"> з балансу департаменту житлово-комунального господарства та будівництва Дніпроп</w:t>
      </w:r>
      <w:r w:rsidR="00956F79" w:rsidRPr="00BE4F36">
        <w:rPr>
          <w:sz w:val="28"/>
          <w:szCs w:val="28"/>
          <w:lang w:val="uk-UA"/>
        </w:rPr>
        <w:t>етровської облдержадміністрації</w:t>
      </w:r>
      <w:r w:rsidRPr="00BE4F36">
        <w:rPr>
          <w:sz w:val="28"/>
          <w:szCs w:val="28"/>
          <w:lang w:val="uk-UA"/>
        </w:rPr>
        <w:t xml:space="preserve"> зі спільної власності територіальних громад сіл, селищ, міст Дніпропетровської області до комунальної власності територіальних громад селищ, міст Дніпропетровської області (згідно з додатком</w:t>
      </w:r>
      <w:r w:rsidR="00222E43" w:rsidRPr="00BE4F36">
        <w:rPr>
          <w:sz w:val="28"/>
          <w:szCs w:val="28"/>
          <w:lang w:val="uk-UA"/>
        </w:rPr>
        <w:t xml:space="preserve"> 4</w:t>
      </w:r>
      <w:r w:rsidR="00956F79" w:rsidRPr="00BE4F36">
        <w:rPr>
          <w:sz w:val="28"/>
          <w:szCs w:val="28"/>
          <w:lang w:val="uk-UA"/>
        </w:rPr>
        <w:t>)</w:t>
      </w:r>
      <w:r w:rsidRPr="00BE4F36">
        <w:rPr>
          <w:sz w:val="28"/>
          <w:szCs w:val="28"/>
          <w:lang w:val="uk-UA"/>
        </w:rPr>
        <w:t xml:space="preserve"> за умови прийняття відповідних рішень селищними, міськими радами згідно з чинним законодавством України.</w:t>
      </w:r>
      <w:r w:rsidRPr="00BE4F36">
        <w:rPr>
          <w:sz w:val="28"/>
          <w:szCs w:val="28"/>
          <w:highlight w:val="yellow"/>
          <w:lang w:val="uk-UA"/>
        </w:rPr>
        <w:t xml:space="preserve"> </w:t>
      </w:r>
    </w:p>
    <w:p w:rsidR="008034EC" w:rsidRPr="00F34FCA" w:rsidRDefault="008034EC" w:rsidP="005B77D5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66B33" w:rsidRPr="007A2E82" w:rsidRDefault="00F66B33" w:rsidP="00F66B33">
      <w:pPr>
        <w:tabs>
          <w:tab w:val="left" w:pos="8460"/>
          <w:tab w:val="left" w:pos="8640"/>
          <w:tab w:val="left" w:pos="8820"/>
        </w:tabs>
        <w:ind w:firstLine="709"/>
        <w:jc w:val="both"/>
        <w:rPr>
          <w:sz w:val="28"/>
          <w:szCs w:val="28"/>
        </w:rPr>
      </w:pPr>
      <w:r w:rsidRPr="00EB123B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Pr="00EB123B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 Об</w:t>
      </w:r>
      <w:r w:rsidRPr="00BE4F3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ru-RU"/>
        </w:rPr>
        <w:t>єкт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E768C">
        <w:rPr>
          <w:sz w:val="28"/>
          <w:szCs w:val="28"/>
        </w:rPr>
        <w:t>„</w:t>
      </w:r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стадіону </w:t>
      </w:r>
      <w:proofErr w:type="spellStart"/>
      <w:r w:rsidRPr="000E768C">
        <w:rPr>
          <w:sz w:val="28"/>
          <w:szCs w:val="28"/>
        </w:rPr>
        <w:t>„</w:t>
      </w:r>
      <w:r>
        <w:rPr>
          <w:sz w:val="28"/>
          <w:szCs w:val="28"/>
        </w:rPr>
        <w:t>Трудові</w:t>
      </w:r>
      <w:proofErr w:type="spellEnd"/>
      <w:r>
        <w:rPr>
          <w:sz w:val="28"/>
          <w:szCs w:val="28"/>
        </w:rPr>
        <w:t xml:space="preserve"> резерви</w:t>
      </w:r>
      <w:r w:rsidRPr="000E768C">
        <w:rPr>
          <w:sz w:val="28"/>
          <w:szCs w:val="28"/>
        </w:rPr>
        <w:t>”</w:t>
      </w:r>
      <w:r>
        <w:rPr>
          <w:sz w:val="28"/>
          <w:szCs w:val="28"/>
        </w:rPr>
        <w:br/>
        <w:t xml:space="preserve">м. </w:t>
      </w:r>
      <w:r w:rsidRPr="000E768C">
        <w:rPr>
          <w:sz w:val="28"/>
          <w:szCs w:val="28"/>
        </w:rPr>
        <w:t>Дніпропетровськ</w:t>
      </w:r>
      <w:r>
        <w:rPr>
          <w:sz w:val="28"/>
          <w:szCs w:val="28"/>
        </w:rPr>
        <w:t>. Крита спортивно-демонстраційна споруда для спортивних ігор</w:t>
      </w:r>
      <w:r w:rsidRPr="000E768C">
        <w:rPr>
          <w:sz w:val="28"/>
          <w:szCs w:val="28"/>
        </w:rPr>
        <w:t>”</w:t>
      </w:r>
      <w:r>
        <w:rPr>
          <w:sz w:val="28"/>
          <w:szCs w:val="28"/>
        </w:rPr>
        <w:t xml:space="preserve">, розташований  за адресою: просп. Богдана </w:t>
      </w:r>
      <w:r>
        <w:rPr>
          <w:sz w:val="28"/>
          <w:szCs w:val="28"/>
        </w:rPr>
        <w:br/>
        <w:t>Хмельницького, 29а,</w:t>
      </w:r>
      <w:r w:rsidRPr="000E7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Дніпро, </w:t>
      </w:r>
      <w:r w:rsidRPr="000E768C">
        <w:rPr>
          <w:sz w:val="28"/>
          <w:szCs w:val="28"/>
        </w:rPr>
        <w:t>з балансу департаменту капітального будівництва Дніпропетровської облдержадміністрації</w:t>
      </w:r>
      <w:r>
        <w:rPr>
          <w:sz w:val="28"/>
          <w:szCs w:val="28"/>
        </w:rPr>
        <w:t xml:space="preserve"> в оперативне управління комунального закладу</w:t>
      </w:r>
      <w:r w:rsidRPr="007A2E82">
        <w:rPr>
          <w:sz w:val="28"/>
          <w:szCs w:val="28"/>
        </w:rPr>
        <w:t xml:space="preserve"> </w:t>
      </w:r>
      <w:proofErr w:type="spellStart"/>
      <w:r w:rsidRPr="007A2E82">
        <w:rPr>
          <w:sz w:val="28"/>
          <w:szCs w:val="28"/>
        </w:rPr>
        <w:t>„Дніпропетровський</w:t>
      </w:r>
      <w:proofErr w:type="spellEnd"/>
      <w:r w:rsidRPr="007A2E82">
        <w:rPr>
          <w:sz w:val="28"/>
          <w:szCs w:val="28"/>
        </w:rPr>
        <w:t xml:space="preserve"> фаховий коледж спорту” </w:t>
      </w:r>
      <w:r>
        <w:rPr>
          <w:sz w:val="28"/>
          <w:szCs w:val="28"/>
        </w:rPr>
        <w:t>Дніпропетровської обласної ради</w:t>
      </w:r>
      <w:r w:rsidRPr="007A2E82">
        <w:rPr>
          <w:sz w:val="28"/>
          <w:szCs w:val="28"/>
        </w:rPr>
        <w:t>”</w:t>
      </w:r>
      <w:r>
        <w:rPr>
          <w:sz w:val="28"/>
          <w:szCs w:val="28"/>
        </w:rPr>
        <w:t xml:space="preserve"> після введення його в експлуатацію.</w:t>
      </w:r>
    </w:p>
    <w:p w:rsidR="00F66B33" w:rsidRDefault="00F66B33" w:rsidP="0023241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32410" w:rsidRPr="00BE4F36" w:rsidRDefault="00232410" w:rsidP="0023241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E4F36">
        <w:rPr>
          <w:sz w:val="28"/>
          <w:szCs w:val="28"/>
          <w:lang w:val="uk-UA"/>
        </w:rPr>
        <w:t xml:space="preserve">1.15. Об’єкти нерухомого майна ‒ адміністративну будівлю літ. А-1, склад літ. Б, зварювально-малярну майстерню літ. В, погріб літ. Г, столярну майстерню літ. Д, побутову літ. Е, склад ПММ літ. Ж, вбиральню літ. З, склад літ. К, навіс літ. Л, огорожу № 1-8, розташовані за адресою: м. Дніпро, вул. </w:t>
      </w:r>
      <w:proofErr w:type="spellStart"/>
      <w:r w:rsidRPr="00BE4F36">
        <w:rPr>
          <w:sz w:val="28"/>
          <w:szCs w:val="28"/>
          <w:lang w:val="uk-UA"/>
        </w:rPr>
        <w:t>Каруни</w:t>
      </w:r>
      <w:proofErr w:type="spellEnd"/>
      <w:r w:rsidRPr="00BE4F36">
        <w:rPr>
          <w:sz w:val="28"/>
          <w:szCs w:val="28"/>
          <w:lang w:val="uk-UA"/>
        </w:rPr>
        <w:t xml:space="preserve">, 22, закріплені на праві господарського відання за комунальним підприємством </w:t>
      </w:r>
      <w:proofErr w:type="spellStart"/>
      <w:r w:rsidRPr="00BE4F36">
        <w:rPr>
          <w:sz w:val="28"/>
          <w:szCs w:val="28"/>
          <w:lang w:val="uk-UA"/>
        </w:rPr>
        <w:t>„Комунгоспсервіс</w:t>
      </w:r>
      <w:proofErr w:type="spellEnd"/>
      <w:r w:rsidRPr="00BE4F36">
        <w:rPr>
          <w:sz w:val="28"/>
          <w:szCs w:val="28"/>
          <w:lang w:val="uk-UA"/>
        </w:rPr>
        <w:t>” Дніпропетровської обласної ради”</w:t>
      </w:r>
      <w:r w:rsidR="00956F79" w:rsidRPr="00BE4F36">
        <w:rPr>
          <w:sz w:val="28"/>
          <w:szCs w:val="28"/>
          <w:lang w:val="uk-UA"/>
        </w:rPr>
        <w:t>,</w:t>
      </w:r>
      <w:r w:rsidRPr="00BE4F36">
        <w:rPr>
          <w:sz w:val="28"/>
          <w:szCs w:val="28"/>
          <w:lang w:val="uk-UA"/>
        </w:rPr>
        <w:t xml:space="preserve"> у господарське відання комунального підприємства </w:t>
      </w:r>
      <w:proofErr w:type="spellStart"/>
      <w:r w:rsidRPr="00BE4F36">
        <w:rPr>
          <w:sz w:val="28"/>
          <w:szCs w:val="28"/>
          <w:lang w:val="uk-UA"/>
        </w:rPr>
        <w:t>„Агропроекттехбуд</w:t>
      </w:r>
      <w:proofErr w:type="spellEnd"/>
      <w:r w:rsidRPr="00BE4F36">
        <w:rPr>
          <w:sz w:val="28"/>
          <w:szCs w:val="28"/>
          <w:lang w:val="uk-UA"/>
        </w:rPr>
        <w:t>” Дніпропетровської обласної ради”.</w:t>
      </w:r>
    </w:p>
    <w:p w:rsidR="00955929" w:rsidRPr="00BE4F36" w:rsidRDefault="00955929" w:rsidP="0023241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55929" w:rsidRPr="000E768C" w:rsidRDefault="00955929" w:rsidP="0023241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 xml:space="preserve">1.16. Об’єкт завершеного будівництва </w:t>
      </w:r>
      <w:proofErr w:type="spellStart"/>
      <w:r w:rsidRPr="000E768C">
        <w:rPr>
          <w:sz w:val="28"/>
          <w:szCs w:val="28"/>
          <w:lang w:val="uk-UA"/>
        </w:rPr>
        <w:t>„Нове</w:t>
      </w:r>
      <w:proofErr w:type="spellEnd"/>
      <w:r w:rsidRPr="000E768C">
        <w:rPr>
          <w:sz w:val="28"/>
          <w:szCs w:val="28"/>
          <w:lang w:val="uk-UA"/>
        </w:rPr>
        <w:t xml:space="preserve"> будівництво водогону від с. </w:t>
      </w:r>
      <w:proofErr w:type="spellStart"/>
      <w:r w:rsidRPr="000E768C">
        <w:rPr>
          <w:sz w:val="28"/>
          <w:szCs w:val="28"/>
          <w:lang w:val="uk-UA"/>
        </w:rPr>
        <w:t>Орлівщина</w:t>
      </w:r>
      <w:proofErr w:type="spellEnd"/>
      <w:r w:rsidRPr="000E768C">
        <w:rPr>
          <w:sz w:val="28"/>
          <w:szCs w:val="28"/>
          <w:lang w:val="uk-UA"/>
        </w:rPr>
        <w:t xml:space="preserve"> до </w:t>
      </w:r>
      <w:proofErr w:type="spellStart"/>
      <w:r w:rsidRPr="000E768C">
        <w:rPr>
          <w:sz w:val="28"/>
          <w:szCs w:val="28"/>
          <w:lang w:val="uk-UA"/>
        </w:rPr>
        <w:t>смт</w:t>
      </w:r>
      <w:proofErr w:type="spellEnd"/>
      <w:r w:rsidRPr="000E768C">
        <w:rPr>
          <w:sz w:val="28"/>
          <w:szCs w:val="28"/>
          <w:lang w:val="uk-UA"/>
        </w:rPr>
        <w:t xml:space="preserve"> Черкаське Новомосковського району Дніпропетровської області” з балансу департаменту житлово-комунального господарства та будівництва Дніпропетровської облдержадміністрації до комунальної власності територіальної громади </w:t>
      </w:r>
      <w:r w:rsidR="00880955" w:rsidRPr="000E768C">
        <w:rPr>
          <w:sz w:val="28"/>
          <w:szCs w:val="28"/>
          <w:lang w:val="uk-UA"/>
        </w:rPr>
        <w:t xml:space="preserve">с. Піщанка </w:t>
      </w:r>
      <w:r w:rsidR="009E2678" w:rsidRPr="000E768C">
        <w:rPr>
          <w:sz w:val="28"/>
          <w:szCs w:val="28"/>
          <w:lang w:val="uk-UA"/>
        </w:rPr>
        <w:t xml:space="preserve">Новомосковського району </w:t>
      </w:r>
      <w:r w:rsidRPr="000E768C">
        <w:rPr>
          <w:sz w:val="28"/>
          <w:szCs w:val="28"/>
          <w:lang w:val="uk-UA"/>
        </w:rPr>
        <w:t xml:space="preserve">за умови прийняття відповідного рішення </w:t>
      </w:r>
      <w:proofErr w:type="spellStart"/>
      <w:r w:rsidRPr="000E768C">
        <w:rPr>
          <w:sz w:val="28"/>
          <w:szCs w:val="28"/>
          <w:lang w:val="uk-UA"/>
        </w:rPr>
        <w:t>Піщанською</w:t>
      </w:r>
      <w:proofErr w:type="spellEnd"/>
      <w:r w:rsidRPr="000E768C">
        <w:rPr>
          <w:sz w:val="28"/>
          <w:szCs w:val="28"/>
          <w:lang w:val="uk-UA"/>
        </w:rPr>
        <w:t xml:space="preserve"> сільською радою згідно з чинним законодавством України.</w:t>
      </w:r>
    </w:p>
    <w:p w:rsidR="006252E2" w:rsidRPr="000E768C" w:rsidRDefault="006252E2" w:rsidP="0023241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C74D1E" w:rsidRPr="000E768C" w:rsidRDefault="00C74D1E" w:rsidP="00C74D1E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 xml:space="preserve">1.17. </w:t>
      </w:r>
      <w:r w:rsidR="00095D29" w:rsidRPr="000E768C">
        <w:rPr>
          <w:sz w:val="28"/>
          <w:szCs w:val="28"/>
          <w:lang w:val="uk-UA"/>
        </w:rPr>
        <w:t>Введений в експлуатацію о</w:t>
      </w:r>
      <w:r w:rsidRPr="000E768C">
        <w:rPr>
          <w:sz w:val="28"/>
          <w:szCs w:val="28"/>
          <w:lang w:val="uk-UA"/>
        </w:rPr>
        <w:t xml:space="preserve">б’єкт </w:t>
      </w:r>
      <w:proofErr w:type="spellStart"/>
      <w:r w:rsidRPr="000E768C">
        <w:rPr>
          <w:sz w:val="28"/>
          <w:szCs w:val="28"/>
          <w:lang w:val="uk-UA"/>
        </w:rPr>
        <w:t>„Будівництво</w:t>
      </w:r>
      <w:proofErr w:type="spellEnd"/>
      <w:r w:rsidRPr="000E768C">
        <w:rPr>
          <w:sz w:val="28"/>
          <w:szCs w:val="28"/>
          <w:lang w:val="uk-UA"/>
        </w:rPr>
        <w:t xml:space="preserve"> малого групового будинку за адресою: Дніпропетровська область, </w:t>
      </w:r>
      <w:proofErr w:type="spellStart"/>
      <w:r w:rsidRPr="000E768C">
        <w:rPr>
          <w:sz w:val="28"/>
          <w:szCs w:val="28"/>
          <w:lang w:val="uk-UA"/>
        </w:rPr>
        <w:t>Синельниківський</w:t>
      </w:r>
      <w:proofErr w:type="spellEnd"/>
      <w:r w:rsidRPr="000E768C">
        <w:rPr>
          <w:sz w:val="28"/>
          <w:szCs w:val="28"/>
          <w:lang w:val="uk-UA"/>
        </w:rPr>
        <w:t xml:space="preserve"> район, </w:t>
      </w:r>
      <w:r w:rsidR="00DB18DE">
        <w:rPr>
          <w:sz w:val="28"/>
          <w:szCs w:val="28"/>
          <w:lang w:val="uk-UA"/>
        </w:rPr>
        <w:br/>
      </w:r>
      <w:r w:rsidRPr="000E768C">
        <w:rPr>
          <w:sz w:val="28"/>
          <w:szCs w:val="28"/>
          <w:lang w:val="uk-UA"/>
        </w:rPr>
        <w:t xml:space="preserve">с. </w:t>
      </w:r>
      <w:proofErr w:type="spellStart"/>
      <w:r w:rsidRPr="000E768C">
        <w:rPr>
          <w:sz w:val="28"/>
          <w:szCs w:val="28"/>
          <w:lang w:val="uk-UA"/>
        </w:rPr>
        <w:t>Раївка</w:t>
      </w:r>
      <w:proofErr w:type="spellEnd"/>
      <w:r w:rsidRPr="000E768C">
        <w:rPr>
          <w:sz w:val="28"/>
          <w:szCs w:val="28"/>
          <w:lang w:val="uk-UA"/>
        </w:rPr>
        <w:t xml:space="preserve">, вул. </w:t>
      </w:r>
      <w:proofErr w:type="spellStart"/>
      <w:r w:rsidRPr="000E768C">
        <w:rPr>
          <w:sz w:val="28"/>
          <w:szCs w:val="28"/>
          <w:lang w:val="uk-UA"/>
        </w:rPr>
        <w:t>Таланова</w:t>
      </w:r>
      <w:proofErr w:type="spellEnd"/>
      <w:r w:rsidRPr="000E768C">
        <w:rPr>
          <w:sz w:val="28"/>
          <w:szCs w:val="28"/>
          <w:lang w:val="uk-UA"/>
        </w:rPr>
        <w:t xml:space="preserve">, 14а (у т.ч. ПКД)” з балансу департаменту </w:t>
      </w:r>
      <w:r w:rsidR="00DA6803" w:rsidRPr="000E768C">
        <w:rPr>
          <w:sz w:val="28"/>
          <w:szCs w:val="28"/>
          <w:lang w:val="uk-UA"/>
        </w:rPr>
        <w:t>капітального</w:t>
      </w:r>
      <w:r w:rsidRPr="000E768C">
        <w:rPr>
          <w:sz w:val="28"/>
          <w:szCs w:val="28"/>
          <w:lang w:val="uk-UA"/>
        </w:rPr>
        <w:t xml:space="preserve"> будівництва Дніпропетровської облдержадміністрації до комунальної власності </w:t>
      </w:r>
      <w:r w:rsidRPr="005B722C">
        <w:rPr>
          <w:sz w:val="28"/>
          <w:szCs w:val="28"/>
          <w:lang w:val="uk-UA"/>
        </w:rPr>
        <w:t>територіальної громади</w:t>
      </w:r>
      <w:r w:rsidR="00372AF3">
        <w:rPr>
          <w:sz w:val="28"/>
          <w:szCs w:val="28"/>
          <w:lang w:val="uk-UA"/>
        </w:rPr>
        <w:t xml:space="preserve"> с. </w:t>
      </w:r>
      <w:proofErr w:type="spellStart"/>
      <w:r w:rsidR="00372AF3">
        <w:rPr>
          <w:sz w:val="28"/>
          <w:szCs w:val="28"/>
          <w:lang w:val="uk-UA"/>
        </w:rPr>
        <w:t>Раївка</w:t>
      </w:r>
      <w:proofErr w:type="spellEnd"/>
      <w:r w:rsidRPr="005B722C">
        <w:rPr>
          <w:sz w:val="28"/>
          <w:szCs w:val="28"/>
          <w:lang w:val="uk-UA"/>
        </w:rPr>
        <w:t xml:space="preserve"> за умови прийняття відповідного рішення </w:t>
      </w:r>
      <w:proofErr w:type="spellStart"/>
      <w:r w:rsidR="00372AF3">
        <w:rPr>
          <w:sz w:val="28"/>
          <w:szCs w:val="28"/>
          <w:lang w:val="uk-UA"/>
        </w:rPr>
        <w:t>Раївською</w:t>
      </w:r>
      <w:proofErr w:type="spellEnd"/>
      <w:r w:rsidRPr="005B722C">
        <w:rPr>
          <w:sz w:val="28"/>
          <w:szCs w:val="28"/>
          <w:lang w:val="uk-UA"/>
        </w:rPr>
        <w:t xml:space="preserve"> </w:t>
      </w:r>
      <w:r w:rsidRPr="00372AF3">
        <w:rPr>
          <w:sz w:val="28"/>
          <w:szCs w:val="28"/>
          <w:lang w:val="uk-UA"/>
        </w:rPr>
        <w:t>с</w:t>
      </w:r>
      <w:r w:rsidR="00CD0A5C" w:rsidRPr="00372AF3">
        <w:rPr>
          <w:sz w:val="28"/>
          <w:szCs w:val="28"/>
          <w:lang w:val="uk-UA"/>
        </w:rPr>
        <w:t>ільською</w:t>
      </w:r>
      <w:r w:rsidRPr="00372AF3">
        <w:rPr>
          <w:sz w:val="28"/>
          <w:szCs w:val="28"/>
          <w:lang w:val="uk-UA"/>
        </w:rPr>
        <w:t xml:space="preserve"> </w:t>
      </w:r>
      <w:r w:rsidRPr="005B722C">
        <w:rPr>
          <w:sz w:val="28"/>
          <w:szCs w:val="28"/>
          <w:lang w:val="uk-UA"/>
        </w:rPr>
        <w:t xml:space="preserve">радою </w:t>
      </w:r>
      <w:proofErr w:type="spellStart"/>
      <w:r w:rsidR="00372AF3">
        <w:rPr>
          <w:sz w:val="28"/>
          <w:szCs w:val="28"/>
          <w:lang w:val="uk-UA"/>
        </w:rPr>
        <w:t>Синельниківського</w:t>
      </w:r>
      <w:proofErr w:type="spellEnd"/>
      <w:r w:rsidR="00372AF3">
        <w:rPr>
          <w:sz w:val="28"/>
          <w:szCs w:val="28"/>
          <w:lang w:val="uk-UA"/>
        </w:rPr>
        <w:t xml:space="preserve"> району </w:t>
      </w:r>
      <w:r w:rsidRPr="005B722C">
        <w:rPr>
          <w:sz w:val="28"/>
          <w:szCs w:val="28"/>
          <w:lang w:val="uk-UA"/>
        </w:rPr>
        <w:t>згідно з чинним законодавством України.</w:t>
      </w:r>
    </w:p>
    <w:p w:rsidR="008F1309" w:rsidRPr="000E768C" w:rsidRDefault="008F1309" w:rsidP="00C74D1E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8F1309" w:rsidRPr="000E768C" w:rsidRDefault="008F1309" w:rsidP="008F1309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 xml:space="preserve">1.18. </w:t>
      </w:r>
      <w:r w:rsidR="004B5C4F" w:rsidRPr="000E768C">
        <w:rPr>
          <w:sz w:val="28"/>
          <w:szCs w:val="28"/>
          <w:lang w:val="uk-UA"/>
        </w:rPr>
        <w:t xml:space="preserve">Введений в експлуатацію об’єкт </w:t>
      </w:r>
      <w:proofErr w:type="spellStart"/>
      <w:r w:rsidRPr="000E768C">
        <w:rPr>
          <w:sz w:val="28"/>
          <w:szCs w:val="28"/>
          <w:lang w:val="uk-UA"/>
        </w:rPr>
        <w:t>„Будівництво</w:t>
      </w:r>
      <w:proofErr w:type="spellEnd"/>
      <w:r w:rsidRPr="000E768C">
        <w:rPr>
          <w:sz w:val="28"/>
          <w:szCs w:val="28"/>
          <w:lang w:val="uk-UA"/>
        </w:rPr>
        <w:t xml:space="preserve"> малого групового будинку за адресою: Дніпропетровська область, </w:t>
      </w:r>
      <w:proofErr w:type="spellStart"/>
      <w:r w:rsidRPr="000E768C">
        <w:rPr>
          <w:sz w:val="28"/>
          <w:szCs w:val="28"/>
          <w:lang w:val="uk-UA"/>
        </w:rPr>
        <w:t>Солонянський</w:t>
      </w:r>
      <w:proofErr w:type="spellEnd"/>
      <w:r w:rsidRPr="000E768C">
        <w:rPr>
          <w:sz w:val="28"/>
          <w:szCs w:val="28"/>
          <w:lang w:val="uk-UA"/>
        </w:rPr>
        <w:t xml:space="preserve"> район, </w:t>
      </w:r>
      <w:proofErr w:type="spellStart"/>
      <w:r w:rsidRPr="000E768C">
        <w:rPr>
          <w:sz w:val="28"/>
          <w:szCs w:val="28"/>
          <w:lang w:val="uk-UA"/>
        </w:rPr>
        <w:t>смт</w:t>
      </w:r>
      <w:proofErr w:type="spellEnd"/>
      <w:r w:rsidRPr="000E768C">
        <w:rPr>
          <w:sz w:val="28"/>
          <w:szCs w:val="28"/>
          <w:lang w:val="uk-UA"/>
        </w:rPr>
        <w:t xml:space="preserve"> Солоне, вул. Миру, 17 (у т.ч. ПКД)” з балансу департаменту капітального будівництва Дніпропетровської облдержадміністрації до комунальної власності </w:t>
      </w:r>
      <w:proofErr w:type="spellStart"/>
      <w:r w:rsidR="00F7420B" w:rsidRPr="000E768C">
        <w:rPr>
          <w:sz w:val="28"/>
          <w:szCs w:val="28"/>
          <w:lang w:val="uk-UA"/>
        </w:rPr>
        <w:t>Солонянської</w:t>
      </w:r>
      <w:proofErr w:type="spellEnd"/>
      <w:r w:rsidR="00F7420B" w:rsidRPr="000E768C">
        <w:rPr>
          <w:sz w:val="28"/>
          <w:szCs w:val="28"/>
          <w:lang w:val="uk-UA"/>
        </w:rPr>
        <w:t xml:space="preserve"> </w:t>
      </w:r>
      <w:r w:rsidRPr="000E768C">
        <w:rPr>
          <w:sz w:val="28"/>
          <w:szCs w:val="28"/>
          <w:lang w:val="uk-UA"/>
        </w:rPr>
        <w:t xml:space="preserve">територіальної громади за умови прийняття відповідного рішення </w:t>
      </w:r>
      <w:proofErr w:type="spellStart"/>
      <w:r w:rsidR="00F7420B" w:rsidRPr="000E768C">
        <w:rPr>
          <w:sz w:val="28"/>
          <w:szCs w:val="28"/>
          <w:lang w:val="uk-UA"/>
        </w:rPr>
        <w:t>Солонянською</w:t>
      </w:r>
      <w:proofErr w:type="spellEnd"/>
      <w:r w:rsidRPr="000E768C">
        <w:rPr>
          <w:sz w:val="28"/>
          <w:szCs w:val="28"/>
          <w:lang w:val="uk-UA"/>
        </w:rPr>
        <w:t xml:space="preserve"> селищною радою згідно з чинним законодавством України.</w:t>
      </w:r>
    </w:p>
    <w:p w:rsidR="003E4438" w:rsidRPr="000E768C" w:rsidRDefault="003E4438" w:rsidP="008F1309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A00B42" w:rsidRPr="000E768C" w:rsidRDefault="003E4438" w:rsidP="00A00B42">
      <w:pPr>
        <w:ind w:firstLine="720"/>
        <w:jc w:val="both"/>
        <w:rPr>
          <w:b/>
          <w:i/>
          <w:sz w:val="28"/>
          <w:szCs w:val="28"/>
        </w:rPr>
      </w:pPr>
      <w:r w:rsidRPr="000E768C">
        <w:rPr>
          <w:sz w:val="28"/>
          <w:szCs w:val="28"/>
        </w:rPr>
        <w:t>1.19.</w:t>
      </w:r>
      <w:r w:rsidR="002F2B76" w:rsidRPr="000E768C">
        <w:rPr>
          <w:sz w:val="28"/>
          <w:szCs w:val="28"/>
        </w:rPr>
        <w:t xml:space="preserve"> Зелені </w:t>
      </w:r>
      <w:r w:rsidR="002F2B76" w:rsidRPr="0044581A">
        <w:rPr>
          <w:sz w:val="28"/>
          <w:szCs w:val="28"/>
        </w:rPr>
        <w:t>насадження</w:t>
      </w:r>
      <w:r w:rsidR="00CD0A5C" w:rsidRPr="0044581A">
        <w:rPr>
          <w:sz w:val="28"/>
          <w:szCs w:val="28"/>
        </w:rPr>
        <w:t xml:space="preserve"> у кількості</w:t>
      </w:r>
      <w:r w:rsidR="0044581A">
        <w:rPr>
          <w:sz w:val="28"/>
          <w:szCs w:val="28"/>
        </w:rPr>
        <w:t xml:space="preserve"> 16 од.</w:t>
      </w:r>
      <w:r w:rsidR="002F2B76" w:rsidRPr="000E768C">
        <w:rPr>
          <w:sz w:val="28"/>
          <w:szCs w:val="28"/>
        </w:rPr>
        <w:t xml:space="preserve">, розташовані за адресою: </w:t>
      </w:r>
      <w:r w:rsidR="0044581A">
        <w:rPr>
          <w:sz w:val="28"/>
          <w:szCs w:val="28"/>
        </w:rPr>
        <w:br/>
      </w:r>
      <w:r w:rsidR="00A00B42" w:rsidRPr="000E768C">
        <w:rPr>
          <w:sz w:val="28"/>
          <w:szCs w:val="28"/>
        </w:rPr>
        <w:t>м. Дніпро,</w:t>
      </w:r>
      <w:r w:rsidR="00CD0A5C">
        <w:rPr>
          <w:sz w:val="28"/>
          <w:szCs w:val="28"/>
        </w:rPr>
        <w:t xml:space="preserve"> </w:t>
      </w:r>
      <w:r w:rsidR="00A00B42" w:rsidRPr="000E768C">
        <w:rPr>
          <w:sz w:val="28"/>
          <w:szCs w:val="28"/>
        </w:rPr>
        <w:t xml:space="preserve">вул. Караваєва, 9, з оперативного управління комунального підприємства </w:t>
      </w:r>
      <w:proofErr w:type="spellStart"/>
      <w:r w:rsidR="00A00B42" w:rsidRPr="000E768C">
        <w:rPr>
          <w:sz w:val="28"/>
          <w:szCs w:val="28"/>
        </w:rPr>
        <w:t>„Дніпропетровське</w:t>
      </w:r>
      <w:proofErr w:type="spellEnd"/>
      <w:r w:rsidR="00A00B42" w:rsidRPr="000E768C">
        <w:rPr>
          <w:sz w:val="28"/>
          <w:szCs w:val="28"/>
        </w:rPr>
        <w:t xml:space="preserve"> обласне клінічне лікувально-профілактичне об’єднання </w:t>
      </w:r>
      <w:proofErr w:type="spellStart"/>
      <w:r w:rsidR="00A00B42" w:rsidRPr="000E768C">
        <w:rPr>
          <w:sz w:val="28"/>
          <w:szCs w:val="28"/>
        </w:rPr>
        <w:t>„Фтизіатрія</w:t>
      </w:r>
      <w:proofErr w:type="spellEnd"/>
      <w:r w:rsidR="00A00B42" w:rsidRPr="000E768C">
        <w:rPr>
          <w:sz w:val="28"/>
          <w:szCs w:val="28"/>
        </w:rPr>
        <w:t xml:space="preserve">” Дніпропетровської обласної ради” у господарське відання комунального підприємства культури </w:t>
      </w:r>
      <w:proofErr w:type="spellStart"/>
      <w:r w:rsidR="00A00B42" w:rsidRPr="000E768C">
        <w:rPr>
          <w:sz w:val="28"/>
          <w:szCs w:val="28"/>
        </w:rPr>
        <w:t>„Дніпропетровський</w:t>
      </w:r>
      <w:proofErr w:type="spellEnd"/>
      <w:r w:rsidR="00A00B42" w:rsidRPr="000E768C">
        <w:rPr>
          <w:sz w:val="28"/>
          <w:szCs w:val="28"/>
        </w:rPr>
        <w:t xml:space="preserve"> академічний обласний український молодіжний театр” Дніпропетровської обласної ради”. </w:t>
      </w:r>
    </w:p>
    <w:p w:rsidR="00B27ECE" w:rsidRDefault="00B27ECE" w:rsidP="003D063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3D0630" w:rsidRPr="000E768C" w:rsidRDefault="00F54ACB" w:rsidP="003D063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 xml:space="preserve">1.20. Об’єкт незавершеного будівництва </w:t>
      </w:r>
      <w:proofErr w:type="spellStart"/>
      <w:r w:rsidRPr="000E768C">
        <w:rPr>
          <w:sz w:val="28"/>
          <w:szCs w:val="28"/>
          <w:lang w:val="uk-UA"/>
        </w:rPr>
        <w:t>„Капітальний</w:t>
      </w:r>
      <w:proofErr w:type="spellEnd"/>
      <w:r w:rsidRPr="000E768C">
        <w:rPr>
          <w:sz w:val="28"/>
          <w:szCs w:val="28"/>
          <w:lang w:val="uk-UA"/>
        </w:rPr>
        <w:t xml:space="preserve"> ремонт площі Соборна</w:t>
      </w:r>
      <w:r w:rsidR="00FD7362" w:rsidRPr="000E768C">
        <w:rPr>
          <w:sz w:val="28"/>
          <w:szCs w:val="28"/>
          <w:lang w:val="uk-UA"/>
        </w:rPr>
        <w:t>,</w:t>
      </w:r>
      <w:r w:rsidRPr="000E768C">
        <w:rPr>
          <w:sz w:val="28"/>
          <w:szCs w:val="28"/>
          <w:lang w:val="uk-UA"/>
        </w:rPr>
        <w:t xml:space="preserve"> м. Павлоград”</w:t>
      </w:r>
      <w:r w:rsidR="003D0630" w:rsidRPr="000E768C">
        <w:rPr>
          <w:sz w:val="28"/>
          <w:szCs w:val="28"/>
          <w:lang w:val="uk-UA"/>
        </w:rPr>
        <w:t xml:space="preserve"> з балансу департаменту житлово-комунального господарства та будівництва Дніпропетровської облдержадміністрації до комунальної власності територіальної громади м. Павлограда за умови прийняття відповідного рішення </w:t>
      </w:r>
      <w:proofErr w:type="spellStart"/>
      <w:r w:rsidR="003D0630" w:rsidRPr="000E768C">
        <w:rPr>
          <w:sz w:val="28"/>
          <w:szCs w:val="28"/>
          <w:lang w:val="uk-UA"/>
        </w:rPr>
        <w:t>Павлоградською</w:t>
      </w:r>
      <w:proofErr w:type="spellEnd"/>
      <w:r w:rsidR="003D0630" w:rsidRPr="000E768C">
        <w:rPr>
          <w:sz w:val="28"/>
          <w:szCs w:val="28"/>
          <w:lang w:val="uk-UA"/>
        </w:rPr>
        <w:t xml:space="preserve"> міською радою згідно з чинним законодавством України.</w:t>
      </w:r>
    </w:p>
    <w:p w:rsidR="00A73A14" w:rsidRPr="000E768C" w:rsidRDefault="00A73A14" w:rsidP="003D063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A73A14" w:rsidRPr="000E768C" w:rsidRDefault="00A73A14" w:rsidP="003D063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>1.21.</w:t>
      </w:r>
      <w:r w:rsidR="00A86FA5" w:rsidRPr="000E768C">
        <w:rPr>
          <w:sz w:val="28"/>
          <w:szCs w:val="28"/>
          <w:lang w:val="uk-UA"/>
        </w:rPr>
        <w:t xml:space="preserve"> </w:t>
      </w:r>
      <w:r w:rsidR="006F476F" w:rsidRPr="000E768C">
        <w:rPr>
          <w:sz w:val="28"/>
          <w:szCs w:val="28"/>
          <w:lang w:val="uk-UA"/>
        </w:rPr>
        <w:t xml:space="preserve">Ліжка функціональні КФ-4М у кількості 2 од. та ліжка з металевою сіткою у кількості 2 од. з оперативного управління комунального закладу </w:t>
      </w:r>
      <w:proofErr w:type="spellStart"/>
      <w:r w:rsidR="006F476F" w:rsidRPr="000E768C">
        <w:rPr>
          <w:sz w:val="28"/>
          <w:szCs w:val="28"/>
          <w:lang w:val="uk-UA" w:eastAsia="ru-RU"/>
        </w:rPr>
        <w:t>„Криворізький</w:t>
      </w:r>
      <w:proofErr w:type="spellEnd"/>
      <w:r w:rsidR="006F476F" w:rsidRPr="000E768C">
        <w:rPr>
          <w:sz w:val="28"/>
          <w:szCs w:val="28"/>
          <w:lang w:val="uk-UA" w:eastAsia="ru-RU"/>
        </w:rPr>
        <w:t xml:space="preserve"> дитячий будинок-інтернат” Дніпропетровської обласної ради”  в оперативне управління  </w:t>
      </w:r>
      <w:r w:rsidR="00E265CA" w:rsidRPr="000E768C">
        <w:rPr>
          <w:sz w:val="28"/>
          <w:szCs w:val="28"/>
          <w:lang w:val="uk-UA" w:eastAsia="ru-RU"/>
        </w:rPr>
        <w:t xml:space="preserve">комунального закладу </w:t>
      </w:r>
      <w:proofErr w:type="spellStart"/>
      <w:r w:rsidR="006F476F" w:rsidRPr="000E768C">
        <w:rPr>
          <w:sz w:val="28"/>
          <w:szCs w:val="28"/>
          <w:lang w:val="uk-UA" w:eastAsia="ru-RU"/>
        </w:rPr>
        <w:t>„</w:t>
      </w:r>
      <w:r w:rsidR="00E265CA" w:rsidRPr="000E768C">
        <w:rPr>
          <w:sz w:val="28"/>
          <w:szCs w:val="28"/>
          <w:lang w:val="uk-UA" w:eastAsia="ru-RU"/>
        </w:rPr>
        <w:t>Стародобровільський</w:t>
      </w:r>
      <w:proofErr w:type="spellEnd"/>
      <w:r w:rsidR="00E265CA" w:rsidRPr="000E768C">
        <w:rPr>
          <w:sz w:val="28"/>
          <w:szCs w:val="28"/>
          <w:lang w:val="uk-UA" w:eastAsia="ru-RU"/>
        </w:rPr>
        <w:t xml:space="preserve"> психоневрологічний інтернат</w:t>
      </w:r>
      <w:r w:rsidR="006F476F" w:rsidRPr="000E768C">
        <w:rPr>
          <w:sz w:val="28"/>
          <w:szCs w:val="28"/>
          <w:lang w:val="uk-UA" w:eastAsia="ru-RU"/>
        </w:rPr>
        <w:t>”</w:t>
      </w:r>
      <w:r w:rsidR="00E265CA" w:rsidRPr="000E768C">
        <w:rPr>
          <w:sz w:val="28"/>
          <w:szCs w:val="28"/>
          <w:lang w:val="uk-UA" w:eastAsia="ru-RU"/>
        </w:rPr>
        <w:t xml:space="preserve"> Дніпропетровської обласної ради”</w:t>
      </w:r>
      <w:r w:rsidR="00D946F9" w:rsidRPr="000E768C">
        <w:rPr>
          <w:sz w:val="28"/>
          <w:szCs w:val="28"/>
          <w:lang w:val="uk-UA" w:eastAsia="ru-RU"/>
        </w:rPr>
        <w:t>.</w:t>
      </w:r>
    </w:p>
    <w:p w:rsidR="00A73A14" w:rsidRPr="000E768C" w:rsidRDefault="00A73A14" w:rsidP="003D063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E94FA7" w:rsidRPr="000E768C" w:rsidRDefault="00A73A14" w:rsidP="00E94FA7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>1.22.</w:t>
      </w:r>
      <w:r w:rsidR="00E94FA7" w:rsidRPr="000E768C">
        <w:rPr>
          <w:sz w:val="28"/>
          <w:szCs w:val="28"/>
          <w:lang w:val="uk-UA"/>
        </w:rPr>
        <w:t xml:space="preserve"> Фуражне зерно </w:t>
      </w:r>
      <w:r w:rsidR="00142D60" w:rsidRPr="000E768C">
        <w:rPr>
          <w:sz w:val="28"/>
          <w:szCs w:val="28"/>
          <w:lang w:val="uk-UA"/>
        </w:rPr>
        <w:t xml:space="preserve">та корма – </w:t>
      </w:r>
      <w:r w:rsidR="00E94FA7" w:rsidRPr="000E768C">
        <w:rPr>
          <w:sz w:val="28"/>
          <w:szCs w:val="28"/>
          <w:lang w:val="uk-UA"/>
        </w:rPr>
        <w:t>ячмінь</w:t>
      </w:r>
      <w:r w:rsidR="00142D60" w:rsidRPr="000E768C">
        <w:rPr>
          <w:sz w:val="28"/>
          <w:szCs w:val="28"/>
          <w:lang w:val="uk-UA"/>
        </w:rPr>
        <w:t xml:space="preserve"> </w:t>
      </w:r>
      <w:r w:rsidR="00EC1F9A" w:rsidRPr="000E768C">
        <w:rPr>
          <w:sz w:val="28"/>
          <w:szCs w:val="28"/>
          <w:lang w:val="uk-UA"/>
        </w:rPr>
        <w:t>(</w:t>
      </w:r>
      <w:r w:rsidR="00142D60" w:rsidRPr="000E768C">
        <w:rPr>
          <w:sz w:val="28"/>
          <w:szCs w:val="28"/>
          <w:lang w:val="uk-UA"/>
        </w:rPr>
        <w:t>зерно</w:t>
      </w:r>
      <w:r w:rsidR="00EC1F9A" w:rsidRPr="000E768C">
        <w:rPr>
          <w:sz w:val="28"/>
          <w:szCs w:val="28"/>
          <w:lang w:val="uk-UA"/>
        </w:rPr>
        <w:t>)</w:t>
      </w:r>
      <w:r w:rsidR="00142D60" w:rsidRPr="000E768C">
        <w:rPr>
          <w:sz w:val="28"/>
          <w:szCs w:val="28"/>
          <w:lang w:val="uk-UA"/>
        </w:rPr>
        <w:t xml:space="preserve"> </w:t>
      </w:r>
      <w:r w:rsidR="00E94FA7" w:rsidRPr="000E768C">
        <w:rPr>
          <w:sz w:val="28"/>
          <w:szCs w:val="28"/>
          <w:lang w:val="uk-UA"/>
        </w:rPr>
        <w:t>у кількості 15 т, пшениця яра</w:t>
      </w:r>
      <w:r w:rsidR="00142D60" w:rsidRPr="000E768C">
        <w:rPr>
          <w:sz w:val="28"/>
          <w:szCs w:val="28"/>
          <w:lang w:val="uk-UA"/>
        </w:rPr>
        <w:t xml:space="preserve"> </w:t>
      </w:r>
      <w:r w:rsidR="00EC1F9A" w:rsidRPr="000E768C">
        <w:rPr>
          <w:sz w:val="28"/>
          <w:szCs w:val="28"/>
          <w:lang w:val="uk-UA"/>
        </w:rPr>
        <w:t>(</w:t>
      </w:r>
      <w:r w:rsidR="00142D60" w:rsidRPr="000E768C">
        <w:rPr>
          <w:sz w:val="28"/>
          <w:szCs w:val="28"/>
          <w:lang w:val="uk-UA"/>
        </w:rPr>
        <w:t>зерно</w:t>
      </w:r>
      <w:r w:rsidR="00EC1F9A" w:rsidRPr="000E768C">
        <w:rPr>
          <w:sz w:val="28"/>
          <w:szCs w:val="28"/>
          <w:lang w:val="uk-UA"/>
        </w:rPr>
        <w:t>)</w:t>
      </w:r>
      <w:r w:rsidR="00E94FA7" w:rsidRPr="000E768C">
        <w:rPr>
          <w:sz w:val="28"/>
          <w:szCs w:val="28"/>
          <w:lang w:val="uk-UA"/>
        </w:rPr>
        <w:t xml:space="preserve"> у кількості 8 т,</w:t>
      </w:r>
      <w:r w:rsidR="00142D60" w:rsidRPr="000E768C">
        <w:rPr>
          <w:sz w:val="28"/>
          <w:szCs w:val="28"/>
          <w:lang w:val="uk-UA"/>
        </w:rPr>
        <w:t xml:space="preserve"> кукурудза </w:t>
      </w:r>
      <w:r w:rsidR="00F954EF" w:rsidRPr="000E768C">
        <w:rPr>
          <w:sz w:val="28"/>
          <w:szCs w:val="28"/>
          <w:lang w:val="uk-UA"/>
        </w:rPr>
        <w:t>(</w:t>
      </w:r>
      <w:r w:rsidR="00142D60" w:rsidRPr="000E768C">
        <w:rPr>
          <w:sz w:val="28"/>
          <w:szCs w:val="28"/>
          <w:lang w:val="uk-UA"/>
        </w:rPr>
        <w:t>зерно</w:t>
      </w:r>
      <w:r w:rsidR="00F954EF" w:rsidRPr="000E768C">
        <w:rPr>
          <w:sz w:val="28"/>
          <w:szCs w:val="28"/>
          <w:lang w:val="uk-UA"/>
        </w:rPr>
        <w:t>)</w:t>
      </w:r>
      <w:r w:rsidR="00142D60" w:rsidRPr="000E768C">
        <w:rPr>
          <w:sz w:val="28"/>
          <w:szCs w:val="28"/>
          <w:lang w:val="uk-UA"/>
        </w:rPr>
        <w:t xml:space="preserve"> у кількості 16 т, макуха соняшникова у кількості 3,5 т, висівки пшеничні у кількості</w:t>
      </w:r>
      <w:r w:rsidR="00166C31" w:rsidRPr="000E768C">
        <w:rPr>
          <w:sz w:val="28"/>
          <w:szCs w:val="28"/>
          <w:lang w:val="uk-UA"/>
        </w:rPr>
        <w:br/>
        <w:t>3</w:t>
      </w:r>
      <w:r w:rsidR="00142D60" w:rsidRPr="000E768C">
        <w:rPr>
          <w:sz w:val="28"/>
          <w:szCs w:val="28"/>
          <w:lang w:val="uk-UA"/>
        </w:rPr>
        <w:t xml:space="preserve"> т</w:t>
      </w:r>
      <w:r w:rsidR="00E94FA7" w:rsidRPr="000E768C">
        <w:rPr>
          <w:sz w:val="28"/>
          <w:szCs w:val="28"/>
          <w:lang w:val="uk-UA"/>
        </w:rPr>
        <w:t xml:space="preserve"> з оперативного управління комунального закладу </w:t>
      </w:r>
      <w:proofErr w:type="spellStart"/>
      <w:r w:rsidR="00E94FA7" w:rsidRPr="000E768C">
        <w:rPr>
          <w:sz w:val="28"/>
          <w:szCs w:val="28"/>
          <w:lang w:val="uk-UA" w:eastAsia="ru-RU"/>
        </w:rPr>
        <w:t>„</w:t>
      </w:r>
      <w:r w:rsidR="00142D60" w:rsidRPr="000E768C">
        <w:rPr>
          <w:sz w:val="28"/>
          <w:szCs w:val="28"/>
          <w:lang w:val="uk-UA" w:eastAsia="ru-RU"/>
        </w:rPr>
        <w:t>Панасівський</w:t>
      </w:r>
      <w:proofErr w:type="spellEnd"/>
      <w:r w:rsidR="00142D60" w:rsidRPr="000E768C">
        <w:rPr>
          <w:sz w:val="28"/>
          <w:szCs w:val="28"/>
          <w:lang w:val="uk-UA" w:eastAsia="ru-RU"/>
        </w:rPr>
        <w:t xml:space="preserve"> геріатричний пансіонат</w:t>
      </w:r>
      <w:r w:rsidR="00E94FA7" w:rsidRPr="000E768C">
        <w:rPr>
          <w:sz w:val="28"/>
          <w:szCs w:val="28"/>
          <w:lang w:val="uk-UA" w:eastAsia="ru-RU"/>
        </w:rPr>
        <w:t xml:space="preserve">” Дніпропетровської обласної ради”  в оперативне управління  комунального закладу </w:t>
      </w:r>
      <w:proofErr w:type="spellStart"/>
      <w:r w:rsidR="00E94FA7" w:rsidRPr="000E768C">
        <w:rPr>
          <w:sz w:val="28"/>
          <w:szCs w:val="28"/>
          <w:lang w:val="uk-UA" w:eastAsia="ru-RU"/>
        </w:rPr>
        <w:t>„</w:t>
      </w:r>
      <w:r w:rsidR="00142D60" w:rsidRPr="000E768C">
        <w:rPr>
          <w:sz w:val="28"/>
          <w:szCs w:val="28"/>
          <w:lang w:val="uk-UA" w:eastAsia="ru-RU"/>
        </w:rPr>
        <w:t>Криничанський</w:t>
      </w:r>
      <w:proofErr w:type="spellEnd"/>
      <w:r w:rsidR="00142D60" w:rsidRPr="000E768C">
        <w:rPr>
          <w:sz w:val="28"/>
          <w:szCs w:val="28"/>
          <w:lang w:val="uk-UA" w:eastAsia="ru-RU"/>
        </w:rPr>
        <w:t xml:space="preserve"> </w:t>
      </w:r>
      <w:r w:rsidR="00E94FA7" w:rsidRPr="000E768C">
        <w:rPr>
          <w:sz w:val="28"/>
          <w:szCs w:val="28"/>
          <w:lang w:val="uk-UA" w:eastAsia="ru-RU"/>
        </w:rPr>
        <w:t xml:space="preserve"> психоневрологічний інтернат” Дніпропетровської обласної ради”.</w:t>
      </w:r>
    </w:p>
    <w:p w:rsidR="00A73A14" w:rsidRPr="000E768C" w:rsidRDefault="00A73A14" w:rsidP="003D0630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76EE4" w:rsidRPr="000E768C" w:rsidRDefault="00A73A14" w:rsidP="00B76EE4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>1.23.</w:t>
      </w:r>
      <w:r w:rsidR="00BB4985" w:rsidRPr="000E768C">
        <w:rPr>
          <w:sz w:val="28"/>
          <w:szCs w:val="28"/>
          <w:lang w:val="uk-UA"/>
        </w:rPr>
        <w:t xml:space="preserve"> Індивідуально визначене майно</w:t>
      </w:r>
      <w:r w:rsidR="00076D87" w:rsidRPr="000E768C">
        <w:rPr>
          <w:sz w:val="28"/>
          <w:szCs w:val="28"/>
          <w:lang w:val="uk-UA"/>
        </w:rPr>
        <w:t>,</w:t>
      </w:r>
      <w:r w:rsidR="00BB4985" w:rsidRPr="000E768C">
        <w:rPr>
          <w:sz w:val="28"/>
          <w:szCs w:val="28"/>
          <w:lang w:val="uk-UA"/>
        </w:rPr>
        <w:t xml:space="preserve"> </w:t>
      </w:r>
      <w:r w:rsidR="00076D87" w:rsidRPr="000E768C">
        <w:rPr>
          <w:sz w:val="28"/>
          <w:szCs w:val="28"/>
          <w:lang w:val="uk-UA"/>
        </w:rPr>
        <w:t>яке обслуговує громадський інформаційно-виставковий комплекс „</w:t>
      </w:r>
      <w:proofErr w:type="spellStart"/>
      <w:r w:rsidR="009426A1" w:rsidRPr="000E768C">
        <w:rPr>
          <w:sz w:val="28"/>
          <w:szCs w:val="28"/>
        </w:rPr>
        <w:t>MediaProstir</w:t>
      </w:r>
      <w:proofErr w:type="spellEnd"/>
      <w:r w:rsidR="00076D87" w:rsidRPr="000E768C">
        <w:rPr>
          <w:sz w:val="28"/>
          <w:szCs w:val="28"/>
          <w:lang w:val="uk-UA"/>
        </w:rPr>
        <w:t xml:space="preserve">”  </w:t>
      </w:r>
      <w:r w:rsidR="00BB4985" w:rsidRPr="000E768C">
        <w:rPr>
          <w:sz w:val="28"/>
          <w:szCs w:val="28"/>
          <w:lang w:val="uk-UA"/>
        </w:rPr>
        <w:t>(згідно з додатком 6)</w:t>
      </w:r>
      <w:r w:rsidR="00740A0F" w:rsidRPr="000E768C">
        <w:rPr>
          <w:sz w:val="28"/>
          <w:szCs w:val="28"/>
          <w:lang w:val="uk-UA"/>
        </w:rPr>
        <w:t>,</w:t>
      </w:r>
      <w:r w:rsidR="00B76EE4" w:rsidRPr="000E768C">
        <w:rPr>
          <w:sz w:val="28"/>
          <w:szCs w:val="28"/>
          <w:lang w:val="uk-UA"/>
        </w:rPr>
        <w:t xml:space="preserve"> з господарського відання комунального підприємства </w:t>
      </w:r>
      <w:proofErr w:type="spellStart"/>
      <w:r w:rsidR="00B76EE4" w:rsidRPr="000E768C">
        <w:rPr>
          <w:sz w:val="28"/>
          <w:szCs w:val="28"/>
          <w:lang w:val="uk-UA"/>
        </w:rPr>
        <w:t>„Агропроекттехбуд</w:t>
      </w:r>
      <w:proofErr w:type="spellEnd"/>
      <w:r w:rsidR="00B76EE4" w:rsidRPr="000E768C">
        <w:rPr>
          <w:sz w:val="28"/>
          <w:szCs w:val="28"/>
          <w:lang w:val="uk-UA"/>
        </w:rPr>
        <w:t xml:space="preserve">” Дніпропетровської обласної ради” у господарське відання комунального підприємства </w:t>
      </w:r>
      <w:proofErr w:type="spellStart"/>
      <w:r w:rsidR="00B76EE4" w:rsidRPr="000E768C">
        <w:rPr>
          <w:sz w:val="28"/>
          <w:szCs w:val="28"/>
          <w:lang w:val="uk-UA"/>
        </w:rPr>
        <w:t>„</w:t>
      </w:r>
      <w:r w:rsidR="00D04F1A" w:rsidRPr="000E768C">
        <w:rPr>
          <w:sz w:val="28"/>
          <w:szCs w:val="28"/>
          <w:lang w:val="uk-UA"/>
        </w:rPr>
        <w:t>Дніпросервіс</w:t>
      </w:r>
      <w:proofErr w:type="spellEnd"/>
      <w:r w:rsidR="00B76EE4" w:rsidRPr="000E768C">
        <w:rPr>
          <w:sz w:val="28"/>
          <w:szCs w:val="28"/>
          <w:lang w:val="uk-UA"/>
        </w:rPr>
        <w:t>” Дніпропетровської обласної ради”.</w:t>
      </w:r>
    </w:p>
    <w:p w:rsidR="00833F06" w:rsidRDefault="00833F06" w:rsidP="00833F06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833F06" w:rsidRPr="00BE4F36" w:rsidRDefault="00833F06" w:rsidP="00833F06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E4F3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BE4F36">
        <w:rPr>
          <w:sz w:val="28"/>
          <w:szCs w:val="28"/>
          <w:lang w:val="uk-UA"/>
        </w:rPr>
        <w:t xml:space="preserve">4. Об’єкти нерухомого майна, розташовані за адресою: м. Дніпро, вул. </w:t>
      </w:r>
      <w:proofErr w:type="spellStart"/>
      <w:r w:rsidRPr="00BE4F36">
        <w:rPr>
          <w:sz w:val="28"/>
          <w:szCs w:val="28"/>
          <w:lang w:val="uk-UA"/>
        </w:rPr>
        <w:t>Бехтерева</w:t>
      </w:r>
      <w:proofErr w:type="spellEnd"/>
      <w:r w:rsidRPr="00BE4F36">
        <w:rPr>
          <w:sz w:val="28"/>
          <w:szCs w:val="28"/>
          <w:lang w:val="uk-UA"/>
        </w:rPr>
        <w:t xml:space="preserve">, 1, закріплені на праві господарського відання за комунальним підприємством </w:t>
      </w:r>
      <w:proofErr w:type="spellStart"/>
      <w:r w:rsidRPr="00BE4F36">
        <w:rPr>
          <w:sz w:val="28"/>
          <w:szCs w:val="28"/>
          <w:lang w:val="uk-UA"/>
        </w:rPr>
        <w:t>„Комунгоспсервіс</w:t>
      </w:r>
      <w:proofErr w:type="spellEnd"/>
      <w:r w:rsidRPr="00BE4F36">
        <w:rPr>
          <w:sz w:val="28"/>
          <w:szCs w:val="28"/>
          <w:lang w:val="uk-UA"/>
        </w:rPr>
        <w:t xml:space="preserve">” Дніпропетровської обласної ради” у господарське відання комунального підприємства </w:t>
      </w:r>
      <w:proofErr w:type="spellStart"/>
      <w:r w:rsidRPr="00BE4F36">
        <w:rPr>
          <w:sz w:val="28"/>
          <w:szCs w:val="28"/>
          <w:lang w:val="uk-UA"/>
        </w:rPr>
        <w:t>„Агропроекттехбуд</w:t>
      </w:r>
      <w:proofErr w:type="spellEnd"/>
      <w:r w:rsidRPr="00BE4F36">
        <w:rPr>
          <w:sz w:val="28"/>
          <w:szCs w:val="28"/>
          <w:lang w:val="uk-UA"/>
        </w:rPr>
        <w:t>” Дніпропетровської обласної ради”.</w:t>
      </w:r>
    </w:p>
    <w:p w:rsidR="00833F06" w:rsidRPr="00BE4F36" w:rsidRDefault="00833F06" w:rsidP="00833F06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72257F" w:rsidRDefault="0072257F" w:rsidP="0072257F">
      <w:pPr>
        <w:tabs>
          <w:tab w:val="left" w:pos="8460"/>
          <w:tab w:val="left" w:pos="86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1.25.</w:t>
      </w:r>
      <w:r w:rsidRPr="00A2722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</w:t>
      </w:r>
      <w:r w:rsidRPr="00BE4F3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ru-RU"/>
        </w:rPr>
        <w:t>єкт</w:t>
      </w:r>
      <w:proofErr w:type="spellEnd"/>
      <w:r>
        <w:rPr>
          <w:sz w:val="28"/>
          <w:szCs w:val="28"/>
        </w:rPr>
        <w:t xml:space="preserve"> нерухомого майна</w:t>
      </w:r>
      <w:r w:rsidRPr="00894A96">
        <w:rPr>
          <w:sz w:val="28"/>
          <w:szCs w:val="28"/>
        </w:rPr>
        <w:t xml:space="preserve"> </w:t>
      </w:r>
      <w:r>
        <w:rPr>
          <w:sz w:val="28"/>
          <w:szCs w:val="28"/>
        </w:rPr>
        <w:t>– криту спортивно-демонстраційну споруду для спортивних ігор,</w:t>
      </w:r>
      <w:r w:rsidRPr="00B14D3B">
        <w:rPr>
          <w:sz w:val="28"/>
          <w:szCs w:val="28"/>
        </w:rPr>
        <w:t xml:space="preserve"> </w:t>
      </w:r>
      <w:r>
        <w:rPr>
          <w:sz w:val="28"/>
          <w:szCs w:val="28"/>
        </w:rPr>
        <w:t>розташовану за адресою: просп. Богдана Хмельницького, 29а,</w:t>
      </w:r>
      <w:r w:rsidRPr="000E768C">
        <w:rPr>
          <w:sz w:val="28"/>
          <w:szCs w:val="28"/>
        </w:rPr>
        <w:t xml:space="preserve"> </w:t>
      </w:r>
      <w:r>
        <w:rPr>
          <w:sz w:val="28"/>
          <w:szCs w:val="28"/>
        </w:rPr>
        <w:t>м. Дніпро, з оперативного управління комунального закладу</w:t>
      </w:r>
      <w:r w:rsidRPr="007A2E82">
        <w:rPr>
          <w:sz w:val="28"/>
          <w:szCs w:val="28"/>
        </w:rPr>
        <w:t xml:space="preserve"> </w:t>
      </w:r>
      <w:proofErr w:type="spellStart"/>
      <w:r w:rsidRPr="007A2E82">
        <w:rPr>
          <w:sz w:val="28"/>
          <w:szCs w:val="28"/>
        </w:rPr>
        <w:t>„Дніпропетровський</w:t>
      </w:r>
      <w:proofErr w:type="spellEnd"/>
      <w:r w:rsidRPr="007A2E82">
        <w:rPr>
          <w:sz w:val="28"/>
          <w:szCs w:val="28"/>
        </w:rPr>
        <w:t xml:space="preserve"> фаховий коледж спорту” </w:t>
      </w:r>
      <w:r>
        <w:rPr>
          <w:sz w:val="28"/>
          <w:szCs w:val="28"/>
        </w:rPr>
        <w:t>Дніпропетровської обласної ради</w:t>
      </w:r>
      <w:r w:rsidRPr="007A2E82">
        <w:rPr>
          <w:sz w:val="28"/>
          <w:szCs w:val="28"/>
        </w:rPr>
        <w:t>”</w:t>
      </w:r>
      <w:r>
        <w:rPr>
          <w:sz w:val="28"/>
          <w:szCs w:val="28"/>
        </w:rPr>
        <w:t xml:space="preserve"> у господарське відання комунального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</w:t>
      </w:r>
      <w:proofErr w:type="spellStart"/>
      <w:r w:rsidRPr="000E768C">
        <w:rPr>
          <w:sz w:val="28"/>
          <w:szCs w:val="28"/>
        </w:rPr>
        <w:t>„</w:t>
      </w:r>
      <w:r>
        <w:rPr>
          <w:sz w:val="28"/>
          <w:szCs w:val="28"/>
        </w:rPr>
        <w:t>Енергопостачання</w:t>
      </w:r>
      <w:proofErr w:type="spellEnd"/>
      <w:r w:rsidRPr="000E768C">
        <w:rPr>
          <w:sz w:val="28"/>
          <w:szCs w:val="28"/>
        </w:rPr>
        <w:t>”</w:t>
      </w:r>
      <w:r>
        <w:rPr>
          <w:sz w:val="28"/>
          <w:szCs w:val="28"/>
        </w:rPr>
        <w:t xml:space="preserve"> Дніпропетровської обласної ради</w:t>
      </w:r>
      <w:r w:rsidRPr="007A2E82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324EE3" w:rsidRPr="000E768C" w:rsidRDefault="009D4573" w:rsidP="00F35F5A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E768C">
        <w:rPr>
          <w:rFonts w:ascii="Times New Roman" w:hAnsi="Times New Roman"/>
          <w:sz w:val="28"/>
          <w:szCs w:val="28"/>
          <w:lang w:val="uk-UA"/>
        </w:rPr>
        <w:t>2</w:t>
      </w:r>
      <w:r w:rsidR="00324EE3" w:rsidRPr="000E768C">
        <w:rPr>
          <w:rFonts w:ascii="Times New Roman" w:hAnsi="Times New Roman"/>
          <w:sz w:val="28"/>
          <w:szCs w:val="28"/>
          <w:lang w:val="uk-UA"/>
        </w:rPr>
        <w:t xml:space="preserve">. Визначити нерухоме майно, що розташоване за адресами: м. Дніпро, просп. Богдана Хмельницького, 23 (літ. А-5 ‒ будівля учбового корпусу, </w:t>
      </w:r>
      <w:r w:rsidR="007C4178">
        <w:rPr>
          <w:rFonts w:ascii="Times New Roman" w:hAnsi="Times New Roman"/>
          <w:sz w:val="28"/>
          <w:szCs w:val="28"/>
          <w:lang w:val="uk-UA"/>
        </w:rPr>
        <w:br/>
      </w:r>
      <w:r w:rsidR="00324EE3" w:rsidRPr="000E768C">
        <w:rPr>
          <w:rFonts w:ascii="Times New Roman" w:hAnsi="Times New Roman"/>
          <w:sz w:val="28"/>
          <w:szCs w:val="28"/>
          <w:lang w:val="uk-UA"/>
        </w:rPr>
        <w:t xml:space="preserve">літ. А1-1, літ. А2-2, літ. А3-2, літ. А4-1, літ. В, літ. Г, літ. </w:t>
      </w:r>
      <w:r w:rsidR="00956F79" w:rsidRPr="000E768C">
        <w:rPr>
          <w:rFonts w:ascii="Times New Roman" w:hAnsi="Times New Roman"/>
          <w:sz w:val="28"/>
          <w:szCs w:val="28"/>
          <w:lang w:val="uk-UA"/>
        </w:rPr>
        <w:t>Д, літ. Е),</w:t>
      </w:r>
      <w:r w:rsidR="00324EE3" w:rsidRPr="000E76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A5C">
        <w:rPr>
          <w:rFonts w:ascii="Times New Roman" w:hAnsi="Times New Roman"/>
          <w:sz w:val="28"/>
          <w:szCs w:val="28"/>
          <w:lang w:val="uk-UA"/>
        </w:rPr>
        <w:br/>
      </w:r>
      <w:r w:rsidR="00324EE3" w:rsidRPr="000E768C">
        <w:rPr>
          <w:rFonts w:ascii="Times New Roman" w:hAnsi="Times New Roman"/>
          <w:sz w:val="28"/>
          <w:szCs w:val="28"/>
          <w:lang w:val="uk-UA"/>
        </w:rPr>
        <w:t xml:space="preserve">просп. Богдана Хмельницького, 23а (літ. А-9 ‒ гуртожиток) і обліковується на балансі комунального вищого навчального закладу </w:t>
      </w:r>
      <w:proofErr w:type="spellStart"/>
      <w:r w:rsidR="00324EE3" w:rsidRPr="000E768C">
        <w:rPr>
          <w:rFonts w:ascii="Times New Roman" w:hAnsi="Times New Roman"/>
          <w:sz w:val="28"/>
          <w:szCs w:val="28"/>
          <w:lang w:val="uk-UA"/>
        </w:rPr>
        <w:t>„Дніпровський</w:t>
      </w:r>
      <w:proofErr w:type="spellEnd"/>
      <w:r w:rsidR="00324EE3" w:rsidRPr="000E768C">
        <w:rPr>
          <w:rFonts w:ascii="Times New Roman" w:hAnsi="Times New Roman"/>
          <w:sz w:val="28"/>
          <w:szCs w:val="28"/>
          <w:lang w:val="uk-UA"/>
        </w:rPr>
        <w:t xml:space="preserve"> базовий медичний коледж” Дніпропетровської обласної ради”, як таке, що перебуває в оперативному управлінні</w:t>
      </w:r>
      <w:r w:rsidR="00324EE3" w:rsidRPr="000E768C">
        <w:rPr>
          <w:sz w:val="28"/>
          <w:szCs w:val="28"/>
          <w:lang w:val="uk-UA"/>
        </w:rPr>
        <w:t xml:space="preserve"> </w:t>
      </w:r>
      <w:r w:rsidR="00324EE3" w:rsidRPr="000E768C">
        <w:rPr>
          <w:rFonts w:ascii="Times New Roman" w:hAnsi="Times New Roman"/>
          <w:sz w:val="28"/>
          <w:szCs w:val="28"/>
          <w:lang w:val="uk-UA"/>
        </w:rPr>
        <w:t xml:space="preserve">комунального вищого навчального закладу </w:t>
      </w:r>
      <w:proofErr w:type="spellStart"/>
      <w:r w:rsidR="00324EE3" w:rsidRPr="000E768C">
        <w:rPr>
          <w:rFonts w:ascii="Times New Roman" w:hAnsi="Times New Roman"/>
          <w:sz w:val="28"/>
          <w:szCs w:val="28"/>
          <w:lang w:val="uk-UA"/>
        </w:rPr>
        <w:t>„Дніпровський</w:t>
      </w:r>
      <w:proofErr w:type="spellEnd"/>
      <w:r w:rsidR="00324EE3" w:rsidRPr="000E768C">
        <w:rPr>
          <w:rFonts w:ascii="Times New Roman" w:hAnsi="Times New Roman"/>
          <w:sz w:val="28"/>
          <w:szCs w:val="28"/>
          <w:lang w:val="uk-UA"/>
        </w:rPr>
        <w:t xml:space="preserve"> базовий медичний коледж” Дніпропетровської обласної ради”.</w:t>
      </w:r>
      <w:r w:rsidR="00794316" w:rsidRPr="000E76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5FFF" w:rsidRDefault="009D4573" w:rsidP="00FF5FFF">
      <w:pPr>
        <w:ind w:firstLine="709"/>
        <w:jc w:val="both"/>
        <w:rPr>
          <w:sz w:val="28"/>
          <w:szCs w:val="28"/>
        </w:rPr>
      </w:pPr>
      <w:r w:rsidRPr="000E768C">
        <w:rPr>
          <w:sz w:val="28"/>
          <w:szCs w:val="28"/>
        </w:rPr>
        <w:t>3</w:t>
      </w:r>
      <w:r w:rsidR="00FF5FFF" w:rsidRPr="000E768C">
        <w:rPr>
          <w:sz w:val="28"/>
          <w:szCs w:val="28"/>
        </w:rPr>
        <w:t>. Внести зміни:</w:t>
      </w:r>
    </w:p>
    <w:p w:rsidR="00A451E6" w:rsidRPr="000E768C" w:rsidRDefault="00A451E6" w:rsidP="00FF5FFF">
      <w:pPr>
        <w:ind w:firstLine="709"/>
        <w:jc w:val="both"/>
        <w:rPr>
          <w:sz w:val="28"/>
          <w:szCs w:val="28"/>
        </w:rPr>
      </w:pPr>
    </w:p>
    <w:p w:rsidR="00A451E6" w:rsidRDefault="009D4573" w:rsidP="00A451E6">
      <w:pPr>
        <w:ind w:firstLine="709"/>
        <w:jc w:val="both"/>
        <w:rPr>
          <w:sz w:val="28"/>
          <w:szCs w:val="28"/>
        </w:rPr>
      </w:pPr>
      <w:r w:rsidRPr="000E768C">
        <w:rPr>
          <w:sz w:val="28"/>
          <w:szCs w:val="28"/>
        </w:rPr>
        <w:t>3</w:t>
      </w:r>
      <w:r w:rsidR="00FF5FFF" w:rsidRPr="000E768C">
        <w:rPr>
          <w:sz w:val="28"/>
          <w:szCs w:val="28"/>
        </w:rPr>
        <w:t xml:space="preserve">.1. До рішення Дніпропетровської обласної ради від 07 серпня </w:t>
      </w:r>
      <w:r w:rsidR="00FF5FFF" w:rsidRPr="000E768C">
        <w:rPr>
          <w:sz w:val="28"/>
          <w:szCs w:val="28"/>
        </w:rPr>
        <w:br/>
        <w:t xml:space="preserve">2020 року № 634-24/VII </w:t>
      </w:r>
      <w:proofErr w:type="spellStart"/>
      <w:r w:rsidR="00FF5FFF" w:rsidRPr="000E768C">
        <w:rPr>
          <w:sz w:val="28"/>
          <w:szCs w:val="28"/>
        </w:rPr>
        <w:t>„Про</w:t>
      </w:r>
      <w:proofErr w:type="spellEnd"/>
      <w:r w:rsidR="00FF5FFF" w:rsidRPr="000E768C">
        <w:rPr>
          <w:sz w:val="28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виклавши пункт 1.15 у новій редакції:</w:t>
      </w:r>
    </w:p>
    <w:p w:rsidR="00F35F5A" w:rsidRPr="000E768C" w:rsidRDefault="00FF5FFF" w:rsidP="00A451E6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0E768C">
        <w:rPr>
          <w:sz w:val="28"/>
          <w:szCs w:val="28"/>
        </w:rPr>
        <w:t>„Проєктно-кошторисну</w:t>
      </w:r>
      <w:proofErr w:type="spellEnd"/>
      <w:r w:rsidRPr="000E768C">
        <w:rPr>
          <w:sz w:val="28"/>
          <w:szCs w:val="28"/>
        </w:rPr>
        <w:t xml:space="preserve"> документацію об’єкта </w:t>
      </w:r>
      <w:proofErr w:type="spellStart"/>
      <w:r w:rsidRPr="000E768C">
        <w:rPr>
          <w:sz w:val="28"/>
          <w:szCs w:val="28"/>
        </w:rPr>
        <w:t>„Реконструкція</w:t>
      </w:r>
      <w:proofErr w:type="spellEnd"/>
      <w:r w:rsidRPr="000E768C">
        <w:rPr>
          <w:sz w:val="28"/>
          <w:szCs w:val="28"/>
        </w:rPr>
        <w:t xml:space="preserve"> міського парку по вул. Молодіжна в м. </w:t>
      </w:r>
      <w:proofErr w:type="spellStart"/>
      <w:r w:rsidRPr="000E768C">
        <w:rPr>
          <w:sz w:val="28"/>
          <w:szCs w:val="28"/>
        </w:rPr>
        <w:t>Першотравенськ</w:t>
      </w:r>
      <w:proofErr w:type="spellEnd"/>
      <w:r w:rsidRPr="000E768C">
        <w:rPr>
          <w:sz w:val="28"/>
          <w:szCs w:val="28"/>
        </w:rPr>
        <w:t xml:space="preserve"> Дніпропетровської області” загальною вартістю 1 136 082,60 (один мільйон сто тридцять шість тисяч вісімдесят дві) </w:t>
      </w:r>
      <w:proofErr w:type="spellStart"/>
      <w:r w:rsidRPr="000E768C">
        <w:rPr>
          <w:sz w:val="28"/>
          <w:szCs w:val="28"/>
        </w:rPr>
        <w:t>грн</w:t>
      </w:r>
      <w:proofErr w:type="spellEnd"/>
      <w:r w:rsidRPr="000E768C">
        <w:rPr>
          <w:sz w:val="28"/>
          <w:szCs w:val="28"/>
        </w:rPr>
        <w:t xml:space="preserve"> 60 коп. з балансу департаменту капітального будівництва Дніпропетровської облдержадміністрації на баланс департаменту житлово-комунального господарства та будівництва Дніпропетровської облдержадміністрації”. </w:t>
      </w:r>
    </w:p>
    <w:p w:rsidR="008034EC" w:rsidRPr="00373D4C" w:rsidRDefault="008034EC" w:rsidP="00F35F5A">
      <w:pPr>
        <w:pStyle w:val="a3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F35F5A" w:rsidRPr="000E768C" w:rsidRDefault="00F35F5A" w:rsidP="00F35F5A">
      <w:pPr>
        <w:ind w:firstLine="709"/>
        <w:jc w:val="both"/>
        <w:rPr>
          <w:sz w:val="28"/>
          <w:szCs w:val="28"/>
        </w:rPr>
      </w:pPr>
      <w:r w:rsidRPr="000E768C">
        <w:rPr>
          <w:sz w:val="28"/>
          <w:szCs w:val="28"/>
        </w:rPr>
        <w:t xml:space="preserve">3.2. До рішення Дніпропетровської обласної ради від 27 березня </w:t>
      </w:r>
      <w:r w:rsidRPr="000E768C">
        <w:rPr>
          <w:sz w:val="28"/>
          <w:szCs w:val="28"/>
        </w:rPr>
        <w:br/>
        <w:t xml:space="preserve">2020 року № 589-22/VII </w:t>
      </w:r>
      <w:proofErr w:type="spellStart"/>
      <w:r w:rsidRPr="000E768C">
        <w:rPr>
          <w:sz w:val="28"/>
          <w:szCs w:val="28"/>
        </w:rPr>
        <w:t>„Про</w:t>
      </w:r>
      <w:proofErr w:type="spellEnd"/>
      <w:r w:rsidRPr="000E768C">
        <w:rPr>
          <w:sz w:val="28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виклавши пункт 1.12 у новій редакції:</w:t>
      </w:r>
    </w:p>
    <w:p w:rsidR="00F35F5A" w:rsidRPr="000E768C" w:rsidRDefault="00F35F5A" w:rsidP="00F35F5A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b/>
          <w:i/>
          <w:sz w:val="28"/>
          <w:szCs w:val="28"/>
        </w:rPr>
      </w:pPr>
      <w:proofErr w:type="spellStart"/>
      <w:r w:rsidRPr="000E768C">
        <w:rPr>
          <w:sz w:val="28"/>
          <w:szCs w:val="28"/>
        </w:rPr>
        <w:t>„Нерухоме</w:t>
      </w:r>
      <w:proofErr w:type="spellEnd"/>
      <w:r w:rsidRPr="000E768C">
        <w:rPr>
          <w:sz w:val="28"/>
          <w:szCs w:val="28"/>
        </w:rPr>
        <w:t xml:space="preserve"> майно, розташоване за адресою: м. Нікополь, </w:t>
      </w:r>
      <w:r w:rsidR="0040075A">
        <w:rPr>
          <w:sz w:val="28"/>
          <w:szCs w:val="28"/>
        </w:rPr>
        <w:br/>
      </w:r>
      <w:r w:rsidRPr="000E768C">
        <w:rPr>
          <w:sz w:val="28"/>
          <w:szCs w:val="28"/>
        </w:rPr>
        <w:t xml:space="preserve">вул. </w:t>
      </w:r>
      <w:proofErr w:type="spellStart"/>
      <w:r w:rsidRPr="000E768C">
        <w:rPr>
          <w:sz w:val="28"/>
          <w:szCs w:val="28"/>
        </w:rPr>
        <w:t>Електрометалургів</w:t>
      </w:r>
      <w:proofErr w:type="spellEnd"/>
      <w:r w:rsidRPr="000E768C">
        <w:rPr>
          <w:sz w:val="28"/>
          <w:szCs w:val="28"/>
        </w:rPr>
        <w:t xml:space="preserve">, 17а, з оперативного управління комунального підприємства </w:t>
      </w:r>
      <w:proofErr w:type="spellStart"/>
      <w:r w:rsidRPr="000E768C">
        <w:rPr>
          <w:sz w:val="28"/>
          <w:szCs w:val="28"/>
        </w:rPr>
        <w:t>„Дніпропетровське</w:t>
      </w:r>
      <w:proofErr w:type="spellEnd"/>
      <w:r w:rsidRPr="000E768C">
        <w:rPr>
          <w:sz w:val="28"/>
          <w:szCs w:val="28"/>
        </w:rPr>
        <w:t xml:space="preserve"> обласне клінічне лікувально-профілактичне об’єднання </w:t>
      </w:r>
      <w:proofErr w:type="spellStart"/>
      <w:r w:rsidRPr="000E768C">
        <w:rPr>
          <w:sz w:val="28"/>
          <w:szCs w:val="28"/>
        </w:rPr>
        <w:t>„Фтизіатрія</w:t>
      </w:r>
      <w:proofErr w:type="spellEnd"/>
      <w:r w:rsidRPr="000E768C">
        <w:rPr>
          <w:sz w:val="28"/>
          <w:szCs w:val="28"/>
        </w:rPr>
        <w:t xml:space="preserve">” Дніпропетровської обласної ради”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України”. </w:t>
      </w:r>
    </w:p>
    <w:p w:rsidR="00222E43" w:rsidRPr="000E768C" w:rsidRDefault="00222E43" w:rsidP="00AE43A9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C078F" w:rsidRPr="000E768C" w:rsidRDefault="00AE43A9" w:rsidP="00A56A20">
      <w:pPr>
        <w:pStyle w:val="af"/>
        <w:ind w:firstLine="709"/>
        <w:jc w:val="both"/>
        <w:rPr>
          <w:sz w:val="28"/>
          <w:szCs w:val="28"/>
        </w:rPr>
      </w:pPr>
      <w:r w:rsidRPr="000E768C">
        <w:rPr>
          <w:sz w:val="28"/>
          <w:szCs w:val="28"/>
        </w:rPr>
        <w:t xml:space="preserve">3.3. До рішення Дніпропетровської обласної ради від 05 червня </w:t>
      </w:r>
      <w:r w:rsidRPr="000E768C">
        <w:rPr>
          <w:sz w:val="28"/>
          <w:szCs w:val="28"/>
        </w:rPr>
        <w:br/>
        <w:t xml:space="preserve">2020 року № 610-23/VII </w:t>
      </w:r>
      <w:proofErr w:type="spellStart"/>
      <w:r w:rsidRPr="000E768C">
        <w:rPr>
          <w:sz w:val="28"/>
          <w:szCs w:val="28"/>
        </w:rPr>
        <w:t>„Про</w:t>
      </w:r>
      <w:proofErr w:type="spellEnd"/>
      <w:r w:rsidRPr="000E768C">
        <w:rPr>
          <w:sz w:val="28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9C078F" w:rsidRPr="000E768C">
        <w:rPr>
          <w:sz w:val="28"/>
          <w:szCs w:val="28"/>
        </w:rPr>
        <w:t>:</w:t>
      </w:r>
    </w:p>
    <w:p w:rsidR="00A451E6" w:rsidRDefault="00A451E6" w:rsidP="00A56A20">
      <w:pPr>
        <w:pStyle w:val="af"/>
        <w:ind w:firstLine="709"/>
        <w:jc w:val="both"/>
        <w:rPr>
          <w:sz w:val="28"/>
          <w:szCs w:val="28"/>
        </w:rPr>
      </w:pPr>
    </w:p>
    <w:p w:rsidR="00AE43A9" w:rsidRPr="000E768C" w:rsidRDefault="009C078F" w:rsidP="00A56A20">
      <w:pPr>
        <w:pStyle w:val="af"/>
        <w:ind w:firstLine="709"/>
        <w:jc w:val="both"/>
        <w:rPr>
          <w:sz w:val="28"/>
          <w:szCs w:val="28"/>
        </w:rPr>
      </w:pPr>
      <w:r w:rsidRPr="000E768C">
        <w:rPr>
          <w:sz w:val="28"/>
          <w:szCs w:val="28"/>
        </w:rPr>
        <w:t>3.3.1.</w:t>
      </w:r>
      <w:r w:rsidR="00AE43A9" w:rsidRPr="000E768C">
        <w:rPr>
          <w:sz w:val="28"/>
          <w:szCs w:val="28"/>
        </w:rPr>
        <w:t xml:space="preserve"> </w:t>
      </w:r>
      <w:r w:rsidRPr="000E768C">
        <w:rPr>
          <w:sz w:val="28"/>
          <w:szCs w:val="28"/>
        </w:rPr>
        <w:t>П</w:t>
      </w:r>
      <w:r w:rsidR="00AE43A9" w:rsidRPr="000E768C">
        <w:rPr>
          <w:sz w:val="28"/>
          <w:szCs w:val="28"/>
        </w:rPr>
        <w:t>ункт 1.2</w:t>
      </w:r>
      <w:r w:rsidR="00891AE5" w:rsidRPr="000E768C">
        <w:rPr>
          <w:sz w:val="28"/>
          <w:szCs w:val="28"/>
        </w:rPr>
        <w:t>7</w:t>
      </w:r>
      <w:r w:rsidR="00AE43A9" w:rsidRPr="000E768C">
        <w:rPr>
          <w:sz w:val="28"/>
          <w:szCs w:val="28"/>
        </w:rPr>
        <w:t xml:space="preserve"> </w:t>
      </w:r>
      <w:r w:rsidRPr="000E768C">
        <w:rPr>
          <w:sz w:val="28"/>
          <w:szCs w:val="28"/>
        </w:rPr>
        <w:t xml:space="preserve">викласти </w:t>
      </w:r>
      <w:r w:rsidR="00AE43A9" w:rsidRPr="000E768C">
        <w:rPr>
          <w:sz w:val="28"/>
          <w:szCs w:val="28"/>
        </w:rPr>
        <w:t>у новій редакції:</w:t>
      </w:r>
    </w:p>
    <w:p w:rsidR="001666DE" w:rsidRPr="000E768C" w:rsidRDefault="001666DE" w:rsidP="00A56A20">
      <w:pPr>
        <w:pStyle w:val="af"/>
        <w:ind w:firstLine="709"/>
        <w:jc w:val="both"/>
        <w:rPr>
          <w:color w:val="auto"/>
          <w:sz w:val="28"/>
          <w:szCs w:val="28"/>
          <w:lang w:eastAsia="ru-RU"/>
        </w:rPr>
      </w:pPr>
      <w:proofErr w:type="spellStart"/>
      <w:r w:rsidRPr="000E768C">
        <w:rPr>
          <w:sz w:val="28"/>
          <w:szCs w:val="28"/>
        </w:rPr>
        <w:t>„</w:t>
      </w:r>
      <w:r w:rsidRPr="000E768C">
        <w:rPr>
          <w:color w:val="auto"/>
          <w:sz w:val="28"/>
          <w:szCs w:val="28"/>
          <w:lang w:eastAsia="ru-RU"/>
        </w:rPr>
        <w:t>Нерухоме</w:t>
      </w:r>
      <w:proofErr w:type="spellEnd"/>
      <w:r w:rsidRPr="000E768C">
        <w:rPr>
          <w:color w:val="auto"/>
          <w:sz w:val="28"/>
          <w:szCs w:val="28"/>
          <w:lang w:eastAsia="ru-RU"/>
        </w:rPr>
        <w:t xml:space="preserve"> майно, розташоване за адресою: м. Дніпро, </w:t>
      </w:r>
      <w:r w:rsidR="00901529" w:rsidRPr="000E768C">
        <w:rPr>
          <w:color w:val="auto"/>
          <w:sz w:val="28"/>
          <w:szCs w:val="28"/>
          <w:lang w:eastAsia="ru-RU"/>
        </w:rPr>
        <w:br/>
      </w:r>
      <w:r w:rsidRPr="000E768C">
        <w:rPr>
          <w:color w:val="auto"/>
          <w:sz w:val="28"/>
          <w:szCs w:val="28"/>
          <w:lang w:eastAsia="ru-RU"/>
        </w:rPr>
        <w:t xml:space="preserve">вул. </w:t>
      </w:r>
      <w:proofErr w:type="spellStart"/>
      <w:r w:rsidRPr="000E768C">
        <w:rPr>
          <w:color w:val="auto"/>
          <w:sz w:val="28"/>
          <w:szCs w:val="28"/>
          <w:lang w:eastAsia="ru-RU"/>
        </w:rPr>
        <w:t>Старокозацька</w:t>
      </w:r>
      <w:proofErr w:type="spellEnd"/>
      <w:r w:rsidRPr="000E768C">
        <w:rPr>
          <w:color w:val="auto"/>
          <w:sz w:val="28"/>
          <w:szCs w:val="28"/>
          <w:lang w:eastAsia="ru-RU"/>
        </w:rPr>
        <w:t>, 69</w:t>
      </w:r>
      <w:r w:rsidR="00831FD8">
        <w:rPr>
          <w:color w:val="auto"/>
          <w:sz w:val="28"/>
          <w:szCs w:val="28"/>
          <w:lang w:eastAsia="ru-RU"/>
        </w:rPr>
        <w:t xml:space="preserve"> (літ. А-2, Б-1, Г-1, В, Д-1, Е, Ж, И-1, № 1 – 11, </w:t>
      </w:r>
      <w:r w:rsidR="008571EE">
        <w:rPr>
          <w:color w:val="auto"/>
          <w:sz w:val="28"/>
          <w:szCs w:val="28"/>
          <w:lang w:eastAsia="ru-RU"/>
        </w:rPr>
        <w:t>І</w:t>
      </w:r>
      <w:r w:rsidR="00831FD8">
        <w:rPr>
          <w:color w:val="auto"/>
          <w:sz w:val="28"/>
          <w:szCs w:val="28"/>
          <w:lang w:eastAsia="ru-RU"/>
        </w:rPr>
        <w:t>)</w:t>
      </w:r>
      <w:r w:rsidR="00740A0F" w:rsidRPr="000E768C">
        <w:rPr>
          <w:color w:val="auto"/>
          <w:sz w:val="28"/>
          <w:szCs w:val="28"/>
          <w:lang w:eastAsia="ru-RU"/>
        </w:rPr>
        <w:t>,</w:t>
      </w:r>
      <w:r w:rsidRPr="000E768C">
        <w:rPr>
          <w:color w:val="auto"/>
          <w:sz w:val="28"/>
          <w:szCs w:val="28"/>
          <w:lang w:eastAsia="ru-RU"/>
        </w:rPr>
        <w:t xml:space="preserve"> та індивідуально визначене майно</w:t>
      </w:r>
      <w:r w:rsidR="00D4259D">
        <w:rPr>
          <w:color w:val="auto"/>
          <w:sz w:val="28"/>
          <w:szCs w:val="28"/>
          <w:lang w:eastAsia="ru-RU"/>
        </w:rPr>
        <w:t xml:space="preserve"> загальною первинною вартістю 170418,14 (сто сімдесят тисяч чотириста вісімнадцять) </w:t>
      </w:r>
      <w:proofErr w:type="spellStart"/>
      <w:r w:rsidR="00D4259D">
        <w:rPr>
          <w:color w:val="auto"/>
          <w:sz w:val="28"/>
          <w:szCs w:val="28"/>
          <w:lang w:eastAsia="ru-RU"/>
        </w:rPr>
        <w:t>грн</w:t>
      </w:r>
      <w:proofErr w:type="spellEnd"/>
      <w:r w:rsidR="00D4259D">
        <w:rPr>
          <w:color w:val="auto"/>
          <w:sz w:val="28"/>
          <w:szCs w:val="28"/>
          <w:lang w:eastAsia="ru-RU"/>
        </w:rPr>
        <w:t xml:space="preserve"> 14 коп.</w:t>
      </w:r>
      <w:r w:rsidRPr="000E768C">
        <w:rPr>
          <w:color w:val="auto"/>
          <w:sz w:val="28"/>
          <w:szCs w:val="28"/>
          <w:lang w:eastAsia="ru-RU"/>
        </w:rPr>
        <w:t xml:space="preserve"> з господарського відання Дніпропетровського обласного комунального підприємства </w:t>
      </w:r>
      <w:proofErr w:type="spellStart"/>
      <w:r w:rsidRPr="000E768C">
        <w:rPr>
          <w:color w:val="auto"/>
          <w:sz w:val="28"/>
          <w:szCs w:val="28"/>
          <w:lang w:eastAsia="ru-RU"/>
        </w:rPr>
        <w:t>„Спецавтобаза</w:t>
      </w:r>
      <w:proofErr w:type="spellEnd"/>
      <w:r w:rsidRPr="000E768C">
        <w:rPr>
          <w:color w:val="auto"/>
          <w:sz w:val="28"/>
          <w:szCs w:val="28"/>
          <w:lang w:eastAsia="ru-RU"/>
        </w:rPr>
        <w:t xml:space="preserve">” у господарське відання комунального підприємства </w:t>
      </w:r>
      <w:proofErr w:type="spellStart"/>
      <w:r w:rsidRPr="000E768C">
        <w:rPr>
          <w:color w:val="auto"/>
          <w:sz w:val="28"/>
          <w:szCs w:val="28"/>
          <w:lang w:eastAsia="ru-RU"/>
        </w:rPr>
        <w:t>„Комунгоспсервіс</w:t>
      </w:r>
      <w:proofErr w:type="spellEnd"/>
      <w:r w:rsidRPr="000E768C">
        <w:rPr>
          <w:color w:val="auto"/>
          <w:sz w:val="28"/>
          <w:szCs w:val="28"/>
          <w:lang w:eastAsia="ru-RU"/>
        </w:rPr>
        <w:t xml:space="preserve">” Дніпропетровської обласної ради”. </w:t>
      </w:r>
    </w:p>
    <w:p w:rsidR="00A451E6" w:rsidRDefault="00A451E6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C078F" w:rsidRPr="000E768C" w:rsidRDefault="009C078F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>3.3.2.</w:t>
      </w:r>
      <w:r w:rsidRPr="000E768C">
        <w:rPr>
          <w:rFonts w:eastAsia="Liberation Serif"/>
          <w:sz w:val="28"/>
          <w:szCs w:val="28"/>
          <w:lang w:val="uk-UA" w:eastAsia="ru-RU"/>
        </w:rPr>
        <w:t xml:space="preserve"> Скасувати пункт 14 та підпункти</w:t>
      </w:r>
      <w:r w:rsidRPr="000E768C">
        <w:rPr>
          <w:rFonts w:eastAsia="Liberation Serif"/>
          <w:color w:val="000000"/>
          <w:sz w:val="28"/>
          <w:szCs w:val="28"/>
          <w:lang w:val="uk-UA" w:eastAsia="ru-RU"/>
        </w:rPr>
        <w:t xml:space="preserve"> 14.1</w:t>
      </w:r>
      <w:r w:rsidR="00740A0F" w:rsidRPr="000E768C">
        <w:rPr>
          <w:rFonts w:eastAsia="Liberation Serif"/>
          <w:color w:val="000000"/>
          <w:sz w:val="28"/>
          <w:szCs w:val="28"/>
          <w:lang w:val="uk-UA" w:eastAsia="ru-RU"/>
        </w:rPr>
        <w:t>,</w:t>
      </w:r>
      <w:r w:rsidRPr="000E768C">
        <w:rPr>
          <w:rFonts w:eastAsia="Liberation Serif"/>
          <w:color w:val="000000"/>
          <w:sz w:val="28"/>
          <w:szCs w:val="28"/>
          <w:lang w:val="uk-UA" w:eastAsia="ru-RU"/>
        </w:rPr>
        <w:t xml:space="preserve"> 14.2.</w:t>
      </w:r>
    </w:p>
    <w:p w:rsidR="009C078F" w:rsidRPr="000E768C" w:rsidRDefault="009C078F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510F21" w:rsidRPr="000E768C" w:rsidRDefault="009D4573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>4</w:t>
      </w:r>
      <w:r w:rsidR="00510F21" w:rsidRPr="000E768C">
        <w:rPr>
          <w:sz w:val="28"/>
          <w:szCs w:val="28"/>
          <w:lang w:val="uk-UA"/>
        </w:rPr>
        <w:t>. Доповнити перелік об’єктів нерухомого майна, що належить до спільної власності територіальних громад сіл, селищ, міст Дніпропетровської області:</w:t>
      </w:r>
    </w:p>
    <w:p w:rsidR="00510F21" w:rsidRPr="000E768C" w:rsidRDefault="00510F21" w:rsidP="00510F21">
      <w:pPr>
        <w:pStyle w:val="a3"/>
        <w:spacing w:after="0" w:line="240" w:lineRule="auto"/>
        <w:ind w:firstLine="709"/>
        <w:jc w:val="both"/>
        <w:rPr>
          <w:sz w:val="20"/>
          <w:szCs w:val="28"/>
          <w:lang w:val="uk-UA"/>
        </w:rPr>
      </w:pPr>
    </w:p>
    <w:p w:rsidR="00F35F5A" w:rsidRPr="000E768C" w:rsidRDefault="009D4573" w:rsidP="00F35F5A">
      <w:pPr>
        <w:pStyle w:val="a3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>4</w:t>
      </w:r>
      <w:r w:rsidR="00510F21" w:rsidRPr="000E768C">
        <w:rPr>
          <w:sz w:val="28"/>
          <w:szCs w:val="28"/>
          <w:lang w:val="uk-UA"/>
        </w:rPr>
        <w:t>.1.</w:t>
      </w:r>
      <w:r w:rsidR="009F0EDC" w:rsidRPr="000E768C">
        <w:rPr>
          <w:sz w:val="28"/>
          <w:szCs w:val="28"/>
          <w:lang w:val="uk-UA"/>
        </w:rPr>
        <w:t xml:space="preserve"> Нежитловим приміщенням загальною площею 341,8 кв. м, розташованим за адресою: м. Дніпро, вул. Бородінська, 38.</w:t>
      </w:r>
      <w:r w:rsidR="00794316" w:rsidRPr="000E768C">
        <w:rPr>
          <w:sz w:val="28"/>
          <w:szCs w:val="28"/>
          <w:lang w:val="uk-UA"/>
        </w:rPr>
        <w:t xml:space="preserve"> </w:t>
      </w:r>
    </w:p>
    <w:p w:rsidR="001558AC" w:rsidRPr="000E768C" w:rsidRDefault="001558AC" w:rsidP="00F35F5A">
      <w:pPr>
        <w:pStyle w:val="a3"/>
        <w:spacing w:after="0" w:line="240" w:lineRule="auto"/>
        <w:jc w:val="both"/>
        <w:rPr>
          <w:b/>
          <w:i/>
          <w:sz w:val="16"/>
          <w:szCs w:val="28"/>
          <w:lang w:val="uk-UA"/>
        </w:rPr>
      </w:pPr>
    </w:p>
    <w:p w:rsidR="00F35F5A" w:rsidRPr="000E768C" w:rsidRDefault="009D4573" w:rsidP="00F35F5A">
      <w:pPr>
        <w:pStyle w:val="a3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>4</w:t>
      </w:r>
      <w:r w:rsidR="009F0EDC" w:rsidRPr="000E768C">
        <w:rPr>
          <w:sz w:val="28"/>
          <w:szCs w:val="28"/>
          <w:lang w:val="uk-UA"/>
        </w:rPr>
        <w:t xml:space="preserve">.2. Об’єктом нерухомого майна ‒ будівлею громадського інформаційно-виставкового центру </w:t>
      </w:r>
      <w:proofErr w:type="spellStart"/>
      <w:r w:rsidR="009F0EDC" w:rsidRPr="000E768C">
        <w:rPr>
          <w:sz w:val="28"/>
          <w:szCs w:val="28"/>
          <w:lang w:val="uk-UA"/>
        </w:rPr>
        <w:t>„MediaProstir</w:t>
      </w:r>
      <w:proofErr w:type="spellEnd"/>
      <w:r w:rsidR="009F0EDC" w:rsidRPr="000E768C">
        <w:rPr>
          <w:sz w:val="28"/>
          <w:szCs w:val="28"/>
          <w:lang w:val="uk-UA"/>
        </w:rPr>
        <w:t>” площею 635,0 кв. м, розташованим за адресою: м. Дніпро, просп. Олександра Поля, 2д.</w:t>
      </w:r>
      <w:r w:rsidR="00794316" w:rsidRPr="000E768C">
        <w:rPr>
          <w:sz w:val="28"/>
          <w:szCs w:val="28"/>
          <w:lang w:val="uk-UA"/>
        </w:rPr>
        <w:t xml:space="preserve"> </w:t>
      </w:r>
    </w:p>
    <w:p w:rsidR="001558AC" w:rsidRPr="000E768C" w:rsidRDefault="001558AC" w:rsidP="00176589">
      <w:pPr>
        <w:pStyle w:val="a3"/>
        <w:spacing w:after="0" w:line="240" w:lineRule="auto"/>
        <w:jc w:val="both"/>
        <w:rPr>
          <w:sz w:val="18"/>
          <w:szCs w:val="28"/>
          <w:lang w:val="uk-UA"/>
        </w:rPr>
      </w:pPr>
    </w:p>
    <w:p w:rsidR="00F35F5A" w:rsidRPr="000E768C" w:rsidRDefault="009D4573" w:rsidP="00F35F5A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>5</w:t>
      </w:r>
      <w:r w:rsidR="00987A89" w:rsidRPr="000E768C">
        <w:rPr>
          <w:sz w:val="28"/>
          <w:szCs w:val="28"/>
          <w:lang w:val="uk-UA"/>
        </w:rPr>
        <w:t xml:space="preserve">. Надати дозвіл комунальному закладу </w:t>
      </w:r>
      <w:proofErr w:type="spellStart"/>
      <w:r w:rsidR="00987A89" w:rsidRPr="000E768C">
        <w:rPr>
          <w:sz w:val="28"/>
          <w:szCs w:val="28"/>
          <w:lang w:val="uk-UA"/>
        </w:rPr>
        <w:t>„Верхньодніпровський</w:t>
      </w:r>
      <w:proofErr w:type="spellEnd"/>
      <w:r w:rsidR="00987A89" w:rsidRPr="000E768C">
        <w:rPr>
          <w:sz w:val="28"/>
          <w:szCs w:val="28"/>
          <w:lang w:val="uk-UA"/>
        </w:rPr>
        <w:t xml:space="preserve"> дитячий будинок-інтернат № 2” Дніпропетровської обласної ради” </w:t>
      </w:r>
      <w:r w:rsidR="009F0EDC" w:rsidRPr="000E768C">
        <w:rPr>
          <w:sz w:val="28"/>
          <w:szCs w:val="28"/>
          <w:lang w:val="uk-UA"/>
        </w:rPr>
        <w:t>на розробку технічної документації із землеустрою щодо інвентаризації земельної ділянк</w:t>
      </w:r>
      <w:r w:rsidR="00956F79" w:rsidRPr="000E768C">
        <w:rPr>
          <w:sz w:val="28"/>
          <w:szCs w:val="28"/>
          <w:lang w:val="uk-UA"/>
        </w:rPr>
        <w:t xml:space="preserve">и площею 27,3 га, розташованої </w:t>
      </w:r>
      <w:r w:rsidR="009F0EDC" w:rsidRPr="000E768C">
        <w:rPr>
          <w:sz w:val="28"/>
          <w:szCs w:val="28"/>
          <w:lang w:val="uk-UA"/>
        </w:rPr>
        <w:t xml:space="preserve">на території </w:t>
      </w:r>
      <w:proofErr w:type="spellStart"/>
      <w:r w:rsidR="009F0EDC" w:rsidRPr="000E768C">
        <w:rPr>
          <w:sz w:val="28"/>
          <w:szCs w:val="28"/>
          <w:lang w:val="uk-UA"/>
        </w:rPr>
        <w:t>Мишурино-Різь</w:t>
      </w:r>
      <w:r w:rsidR="001558AC" w:rsidRPr="000E768C">
        <w:rPr>
          <w:sz w:val="28"/>
          <w:szCs w:val="28"/>
          <w:lang w:val="uk-UA"/>
        </w:rPr>
        <w:t>кої</w:t>
      </w:r>
      <w:proofErr w:type="spellEnd"/>
      <w:r w:rsidR="001558AC" w:rsidRPr="000E768C">
        <w:rPr>
          <w:sz w:val="28"/>
          <w:szCs w:val="28"/>
          <w:lang w:val="uk-UA"/>
        </w:rPr>
        <w:t xml:space="preserve"> сільської ради</w:t>
      </w:r>
      <w:r w:rsidR="00956F79" w:rsidRPr="000E768C">
        <w:rPr>
          <w:sz w:val="28"/>
          <w:szCs w:val="28"/>
          <w:lang w:val="uk-UA"/>
        </w:rPr>
        <w:t xml:space="preserve"> Верхньодніпровського району</w:t>
      </w:r>
      <w:r w:rsidR="009F0EDC" w:rsidRPr="000E768C">
        <w:rPr>
          <w:sz w:val="28"/>
          <w:szCs w:val="28"/>
          <w:lang w:val="uk-UA"/>
        </w:rPr>
        <w:t xml:space="preserve"> Дніпропетровської області (сусідня ділянка</w:t>
      </w:r>
      <w:r w:rsidR="00956F79" w:rsidRPr="000E768C">
        <w:rPr>
          <w:sz w:val="28"/>
          <w:szCs w:val="28"/>
          <w:lang w:val="uk-UA"/>
        </w:rPr>
        <w:t xml:space="preserve"> ‒</w:t>
      </w:r>
      <w:r w:rsidR="009F0EDC" w:rsidRPr="000E768C">
        <w:rPr>
          <w:sz w:val="28"/>
          <w:szCs w:val="28"/>
          <w:lang w:val="uk-UA"/>
        </w:rPr>
        <w:t xml:space="preserve"> кадастровий номер 1221087000:01:031:0009).</w:t>
      </w:r>
      <w:r w:rsidR="00794316" w:rsidRPr="000E768C">
        <w:rPr>
          <w:sz w:val="28"/>
          <w:szCs w:val="28"/>
          <w:lang w:val="uk-UA"/>
        </w:rPr>
        <w:t xml:space="preserve"> </w:t>
      </w:r>
    </w:p>
    <w:p w:rsidR="001558AC" w:rsidRPr="000E768C" w:rsidRDefault="001558AC" w:rsidP="00F35F5A">
      <w:pPr>
        <w:pStyle w:val="a3"/>
        <w:spacing w:after="0" w:line="240" w:lineRule="auto"/>
        <w:jc w:val="both"/>
        <w:rPr>
          <w:sz w:val="18"/>
          <w:szCs w:val="28"/>
          <w:lang w:val="uk-UA"/>
        </w:rPr>
      </w:pPr>
    </w:p>
    <w:p w:rsidR="00F35F5A" w:rsidRPr="000E768C" w:rsidRDefault="009D4573" w:rsidP="00F35F5A">
      <w:pPr>
        <w:ind w:firstLine="709"/>
        <w:jc w:val="both"/>
        <w:rPr>
          <w:b/>
          <w:i/>
          <w:sz w:val="28"/>
          <w:szCs w:val="28"/>
        </w:rPr>
      </w:pPr>
      <w:r w:rsidRPr="000E768C">
        <w:rPr>
          <w:sz w:val="28"/>
          <w:szCs w:val="28"/>
        </w:rPr>
        <w:t>6</w:t>
      </w:r>
      <w:r w:rsidR="00987A89" w:rsidRPr="000E768C">
        <w:rPr>
          <w:sz w:val="28"/>
          <w:szCs w:val="28"/>
        </w:rPr>
        <w:t xml:space="preserve">. Затвердити техніко-економічне обґрунтування передачі юридичних осіб – </w:t>
      </w:r>
      <w:r w:rsidR="00304AB5" w:rsidRPr="000E768C">
        <w:rPr>
          <w:sz w:val="28"/>
          <w:szCs w:val="28"/>
        </w:rPr>
        <w:t xml:space="preserve">закладів вищої освіти І ‒ ІІ рівнів акредитації </w:t>
      </w:r>
      <w:r w:rsidR="00987A89" w:rsidRPr="000E768C">
        <w:rPr>
          <w:sz w:val="28"/>
          <w:szCs w:val="28"/>
        </w:rPr>
        <w:t xml:space="preserve">(згідно </w:t>
      </w:r>
      <w:r w:rsidR="00222E43" w:rsidRPr="000E768C">
        <w:rPr>
          <w:sz w:val="28"/>
          <w:szCs w:val="28"/>
        </w:rPr>
        <w:t>з додатком 5</w:t>
      </w:r>
      <w:r w:rsidR="00987A89" w:rsidRPr="000E768C">
        <w:rPr>
          <w:sz w:val="28"/>
          <w:szCs w:val="28"/>
        </w:rPr>
        <w:t>) з державної власності до спільної власності територіальних громад сіл, селищ, міст Дніпропетровської області</w:t>
      </w:r>
      <w:r w:rsidR="00987A89" w:rsidRPr="000E768C">
        <w:rPr>
          <w:i/>
          <w:sz w:val="28"/>
          <w:szCs w:val="28"/>
        </w:rPr>
        <w:t>.</w:t>
      </w:r>
      <w:r w:rsidR="00794316" w:rsidRPr="000E768C">
        <w:rPr>
          <w:i/>
          <w:sz w:val="28"/>
          <w:szCs w:val="28"/>
        </w:rPr>
        <w:t xml:space="preserve"> </w:t>
      </w:r>
    </w:p>
    <w:p w:rsidR="00CB6238" w:rsidRPr="000E768C" w:rsidRDefault="00CB6238" w:rsidP="00F35F5A">
      <w:pPr>
        <w:ind w:firstLine="709"/>
        <w:jc w:val="both"/>
        <w:rPr>
          <w:sz w:val="28"/>
          <w:szCs w:val="28"/>
        </w:rPr>
      </w:pPr>
    </w:p>
    <w:p w:rsidR="005114B2" w:rsidRPr="0078430F" w:rsidRDefault="00B65702" w:rsidP="00F35F5A">
      <w:pPr>
        <w:ind w:firstLine="709"/>
        <w:jc w:val="both"/>
        <w:rPr>
          <w:sz w:val="28"/>
          <w:szCs w:val="28"/>
        </w:rPr>
      </w:pPr>
      <w:r w:rsidRPr="000E768C">
        <w:rPr>
          <w:sz w:val="28"/>
          <w:szCs w:val="28"/>
        </w:rPr>
        <w:t xml:space="preserve">7. </w:t>
      </w:r>
      <w:r w:rsidRPr="0078430F">
        <w:rPr>
          <w:sz w:val="28"/>
          <w:szCs w:val="28"/>
        </w:rPr>
        <w:t>Погодити</w:t>
      </w:r>
      <w:r w:rsidR="005114B2" w:rsidRPr="0078430F">
        <w:rPr>
          <w:sz w:val="28"/>
          <w:szCs w:val="28"/>
        </w:rPr>
        <w:t>:</w:t>
      </w:r>
    </w:p>
    <w:p w:rsidR="00190C5D" w:rsidRDefault="00190C5D" w:rsidP="005114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4B2" w:rsidRPr="0078430F" w:rsidRDefault="005114B2" w:rsidP="005114B2">
      <w:pPr>
        <w:ind w:firstLine="709"/>
        <w:jc w:val="both"/>
        <w:rPr>
          <w:b/>
          <w:i/>
          <w:szCs w:val="28"/>
        </w:rPr>
      </w:pPr>
      <w:r w:rsidRPr="0078430F">
        <w:rPr>
          <w:rFonts w:eastAsiaTheme="minorHAnsi"/>
          <w:sz w:val="28"/>
          <w:szCs w:val="28"/>
          <w:lang w:eastAsia="en-US"/>
        </w:rPr>
        <w:t xml:space="preserve">7.1. Інвестиційну програму комунального підприємства </w:t>
      </w:r>
      <w:proofErr w:type="spellStart"/>
      <w:r w:rsidRPr="0078430F">
        <w:rPr>
          <w:rFonts w:eastAsiaTheme="minorHAnsi"/>
          <w:sz w:val="28"/>
          <w:szCs w:val="28"/>
          <w:lang w:eastAsia="en-US"/>
        </w:rPr>
        <w:t>„Жовтоводський</w:t>
      </w:r>
      <w:proofErr w:type="spellEnd"/>
      <w:r w:rsidRPr="0078430F">
        <w:rPr>
          <w:rFonts w:eastAsiaTheme="minorHAnsi"/>
          <w:sz w:val="28"/>
          <w:szCs w:val="28"/>
          <w:lang w:eastAsia="en-US"/>
        </w:rPr>
        <w:t xml:space="preserve"> водоканал” Дніпропетровської обласної ради”</w:t>
      </w:r>
      <w:r w:rsidRPr="0078430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430F">
        <w:rPr>
          <w:rFonts w:eastAsiaTheme="minorHAnsi"/>
          <w:sz w:val="28"/>
          <w:szCs w:val="28"/>
          <w:lang w:eastAsia="en-US"/>
        </w:rPr>
        <w:t>на 2020 рік (зі змінами).</w:t>
      </w:r>
    </w:p>
    <w:p w:rsidR="00190C5D" w:rsidRDefault="00190C5D" w:rsidP="00F35F5A">
      <w:pPr>
        <w:ind w:firstLine="709"/>
        <w:jc w:val="both"/>
        <w:rPr>
          <w:sz w:val="28"/>
          <w:szCs w:val="28"/>
        </w:rPr>
      </w:pPr>
    </w:p>
    <w:p w:rsidR="00F35F5A" w:rsidRPr="0078430F" w:rsidRDefault="005114B2" w:rsidP="00F35F5A">
      <w:pPr>
        <w:ind w:firstLine="709"/>
        <w:jc w:val="both"/>
        <w:rPr>
          <w:b/>
          <w:i/>
          <w:sz w:val="28"/>
          <w:szCs w:val="28"/>
        </w:rPr>
      </w:pPr>
      <w:r w:rsidRPr="0078430F">
        <w:rPr>
          <w:sz w:val="28"/>
          <w:szCs w:val="28"/>
        </w:rPr>
        <w:t>7.2. І</w:t>
      </w:r>
      <w:r w:rsidR="00B65702" w:rsidRPr="0078430F">
        <w:rPr>
          <w:sz w:val="28"/>
          <w:szCs w:val="28"/>
        </w:rPr>
        <w:t xml:space="preserve">нвестиційну програму комунального підприємства </w:t>
      </w:r>
      <w:proofErr w:type="spellStart"/>
      <w:r w:rsidR="00B65702" w:rsidRPr="0078430F">
        <w:rPr>
          <w:sz w:val="28"/>
          <w:szCs w:val="28"/>
        </w:rPr>
        <w:t>„Жовтоводський</w:t>
      </w:r>
      <w:proofErr w:type="spellEnd"/>
      <w:r w:rsidR="00B65702" w:rsidRPr="0078430F">
        <w:rPr>
          <w:sz w:val="28"/>
          <w:szCs w:val="28"/>
        </w:rPr>
        <w:t xml:space="preserve"> водоканал” Дніпропетровської обласної ради” на 2021 рік. </w:t>
      </w:r>
    </w:p>
    <w:p w:rsidR="005114B2" w:rsidRPr="0078430F" w:rsidRDefault="005114B2" w:rsidP="00F35F5A">
      <w:pPr>
        <w:ind w:firstLine="709"/>
        <w:jc w:val="both"/>
        <w:rPr>
          <w:sz w:val="28"/>
          <w:szCs w:val="28"/>
        </w:rPr>
      </w:pPr>
    </w:p>
    <w:p w:rsidR="00F35F5A" w:rsidRPr="000E768C" w:rsidRDefault="007200FF" w:rsidP="00F35F5A">
      <w:pPr>
        <w:ind w:firstLine="709"/>
        <w:jc w:val="both"/>
        <w:rPr>
          <w:sz w:val="28"/>
          <w:szCs w:val="28"/>
        </w:rPr>
      </w:pPr>
      <w:r w:rsidRPr="0078430F">
        <w:rPr>
          <w:sz w:val="28"/>
          <w:szCs w:val="28"/>
        </w:rPr>
        <w:t>8. Надати згоду комунальному</w:t>
      </w:r>
      <w:r w:rsidRPr="000E768C">
        <w:rPr>
          <w:sz w:val="28"/>
          <w:szCs w:val="28"/>
        </w:rPr>
        <w:t xml:space="preserve"> підприємству </w:t>
      </w:r>
      <w:proofErr w:type="spellStart"/>
      <w:r w:rsidRPr="000E768C">
        <w:rPr>
          <w:sz w:val="28"/>
          <w:szCs w:val="28"/>
        </w:rPr>
        <w:t>„Дніпропетровський</w:t>
      </w:r>
      <w:proofErr w:type="spellEnd"/>
      <w:r w:rsidRPr="000E768C">
        <w:rPr>
          <w:sz w:val="28"/>
          <w:szCs w:val="28"/>
        </w:rPr>
        <w:t xml:space="preserve"> обласний центр соціально значущих хвороб” Дніпропетровської обласної ради” на перереєстрацію транспортного засобу ‒ автомо</w:t>
      </w:r>
      <w:r w:rsidR="001558AC" w:rsidRPr="000E768C">
        <w:rPr>
          <w:sz w:val="28"/>
          <w:szCs w:val="28"/>
        </w:rPr>
        <w:t xml:space="preserve">біля </w:t>
      </w:r>
      <w:r w:rsidR="00E27C71">
        <w:rPr>
          <w:sz w:val="28"/>
          <w:szCs w:val="28"/>
        </w:rPr>
        <w:br/>
      </w:r>
      <w:r w:rsidR="001558AC" w:rsidRPr="000E768C">
        <w:rPr>
          <w:sz w:val="28"/>
          <w:szCs w:val="28"/>
        </w:rPr>
        <w:t>ВАЗ 11183-110-20, реєстраційний</w:t>
      </w:r>
      <w:r w:rsidRPr="000E768C">
        <w:rPr>
          <w:sz w:val="28"/>
          <w:szCs w:val="28"/>
        </w:rPr>
        <w:t xml:space="preserve"> номер АЕ 2936 СВ, 2007 року випуску,</w:t>
      </w:r>
      <w:r w:rsidR="00222E43" w:rsidRPr="000E768C">
        <w:rPr>
          <w:sz w:val="28"/>
          <w:szCs w:val="28"/>
        </w:rPr>
        <w:t xml:space="preserve"> </w:t>
      </w:r>
      <w:r w:rsidRPr="000E768C">
        <w:rPr>
          <w:sz w:val="28"/>
          <w:szCs w:val="28"/>
        </w:rPr>
        <w:t xml:space="preserve">VIN ‒ XTA11183080129002. </w:t>
      </w:r>
    </w:p>
    <w:p w:rsidR="007200FF" w:rsidRPr="000E768C" w:rsidRDefault="007200FF" w:rsidP="00987A89">
      <w:pPr>
        <w:ind w:firstLine="709"/>
        <w:jc w:val="both"/>
        <w:rPr>
          <w:szCs w:val="28"/>
        </w:rPr>
      </w:pPr>
    </w:p>
    <w:p w:rsidR="007D2435" w:rsidRPr="000E768C" w:rsidRDefault="00A96912" w:rsidP="00246943">
      <w:pPr>
        <w:ind w:firstLine="709"/>
        <w:jc w:val="both"/>
        <w:rPr>
          <w:rFonts w:eastAsia="Liberation Serif"/>
          <w:sz w:val="28"/>
          <w:szCs w:val="28"/>
          <w:lang w:eastAsia="ru-RU"/>
        </w:rPr>
      </w:pPr>
      <w:r w:rsidRPr="000E768C">
        <w:rPr>
          <w:sz w:val="28"/>
          <w:szCs w:val="28"/>
        </w:rPr>
        <w:t xml:space="preserve">9. </w:t>
      </w:r>
      <w:r w:rsidR="00747458" w:rsidRPr="000E768C">
        <w:rPr>
          <w:rFonts w:eastAsia="Liberation Serif"/>
          <w:sz w:val="28"/>
          <w:szCs w:val="28"/>
          <w:lang w:eastAsia="ru-RU"/>
        </w:rPr>
        <w:t>Надати дозвіл на уклад</w:t>
      </w:r>
      <w:r w:rsidR="00AD5CD3" w:rsidRPr="000E768C">
        <w:rPr>
          <w:rFonts w:eastAsia="Liberation Serif"/>
          <w:sz w:val="28"/>
          <w:szCs w:val="28"/>
          <w:lang w:eastAsia="ru-RU"/>
        </w:rPr>
        <w:t>е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ння між </w:t>
      </w:r>
      <w:r w:rsidR="006B5989" w:rsidRPr="000E768C">
        <w:rPr>
          <w:rFonts w:eastAsia="Liberation Serif"/>
          <w:sz w:val="28"/>
          <w:szCs w:val="28"/>
          <w:lang w:eastAsia="ru-RU"/>
        </w:rPr>
        <w:t>ОКП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</w:t>
      </w:r>
      <w:r w:rsidR="006B5989" w:rsidRPr="000E768C">
        <w:rPr>
          <w:sz w:val="28"/>
          <w:szCs w:val="28"/>
        </w:rPr>
        <w:t>„</w:t>
      </w:r>
      <w:r w:rsidR="00747458" w:rsidRPr="000E768C">
        <w:rPr>
          <w:rFonts w:eastAsia="Liberation Serif"/>
          <w:sz w:val="28"/>
          <w:szCs w:val="28"/>
          <w:lang w:eastAsia="ru-RU"/>
        </w:rPr>
        <w:t>ФАРМАЦІЯ</w:t>
      </w:r>
      <w:r w:rsidR="006B5989" w:rsidRPr="000E768C">
        <w:rPr>
          <w:sz w:val="28"/>
          <w:szCs w:val="28"/>
        </w:rPr>
        <w:t>”</w:t>
      </w:r>
      <w:r w:rsidR="006B5989" w:rsidRPr="000E768C">
        <w:rPr>
          <w:rFonts w:eastAsia="Liberation Serif"/>
          <w:sz w:val="28"/>
          <w:szCs w:val="28"/>
          <w:lang w:eastAsia="ru-RU"/>
        </w:rPr>
        <w:t xml:space="preserve"> (код 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ЄДРПОУ </w:t>
      </w:r>
      <w:bookmarkStart w:id="0" w:name="__DdeLink__522_2640365800"/>
      <w:r w:rsidR="00747458" w:rsidRPr="000E768C">
        <w:rPr>
          <w:rFonts w:eastAsia="Liberation Serif"/>
          <w:sz w:val="28"/>
          <w:szCs w:val="28"/>
          <w:lang w:eastAsia="ru-RU"/>
        </w:rPr>
        <w:t>01976358</w:t>
      </w:r>
      <w:bookmarkEnd w:id="0"/>
      <w:r w:rsidR="00747458" w:rsidRPr="000E768C">
        <w:rPr>
          <w:rFonts w:eastAsia="Liberation Serif"/>
          <w:sz w:val="28"/>
          <w:szCs w:val="28"/>
          <w:lang w:eastAsia="ru-RU"/>
        </w:rPr>
        <w:t xml:space="preserve">, місцезнаходження: </w:t>
      </w:r>
      <w:r w:rsidR="001253A1" w:rsidRPr="000E768C">
        <w:rPr>
          <w:rFonts w:eastAsia="Liberation Serif"/>
          <w:sz w:val="28"/>
          <w:szCs w:val="28"/>
          <w:lang w:eastAsia="ru-RU"/>
        </w:rPr>
        <w:t xml:space="preserve">проспект Богдана Хмельницького, будинок 171, місто Дніпро, Дніпропетровська область, 49057, Україна, </w:t>
      </w:r>
      <w:r w:rsidR="007A3C00">
        <w:rPr>
          <w:rFonts w:eastAsia="Liberation Serif"/>
          <w:sz w:val="28"/>
          <w:szCs w:val="28"/>
          <w:lang w:eastAsia="ru-RU"/>
        </w:rPr>
        <w:br/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далі </w:t>
      </w:r>
      <w:r w:rsidR="007A3C00">
        <w:rPr>
          <w:rFonts w:eastAsia="Liberation Serif"/>
          <w:sz w:val="28"/>
          <w:szCs w:val="28"/>
          <w:lang w:eastAsia="ru-RU"/>
        </w:rPr>
        <w:t>–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</w:t>
      </w:r>
      <w:r w:rsidR="001C0A0B">
        <w:rPr>
          <w:rFonts w:eastAsia="Liberation Serif"/>
          <w:sz w:val="28"/>
          <w:szCs w:val="28"/>
          <w:lang w:eastAsia="ru-RU"/>
        </w:rPr>
        <w:t>п</w:t>
      </w:r>
      <w:r w:rsidR="00747458" w:rsidRPr="000E768C">
        <w:rPr>
          <w:rFonts w:eastAsia="Liberation Serif"/>
          <w:sz w:val="28"/>
          <w:szCs w:val="28"/>
          <w:lang w:eastAsia="ru-RU"/>
        </w:rPr>
        <w:t>ідприємство</w:t>
      </w:r>
      <w:r w:rsidR="0025456F">
        <w:rPr>
          <w:rFonts w:eastAsia="Liberation Serif"/>
          <w:sz w:val="28"/>
          <w:szCs w:val="28"/>
          <w:lang w:eastAsia="ru-RU"/>
        </w:rPr>
        <w:t>)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та АКЦІОНЕРНИМ ТОВАРИСТВОМ КОМЕРЦІЙНИМ БАНКОМ </w:t>
      </w:r>
      <w:r w:rsidR="002B0F3C" w:rsidRPr="000E768C">
        <w:rPr>
          <w:sz w:val="28"/>
          <w:szCs w:val="28"/>
        </w:rPr>
        <w:t>„</w:t>
      </w:r>
      <w:r w:rsidR="00747458" w:rsidRPr="000E768C">
        <w:rPr>
          <w:rFonts w:eastAsia="Liberation Serif"/>
          <w:sz w:val="28"/>
          <w:szCs w:val="28"/>
          <w:lang w:eastAsia="ru-RU"/>
        </w:rPr>
        <w:t>ПРИВАТБАНК</w:t>
      </w:r>
      <w:r w:rsidR="002B0F3C" w:rsidRPr="000E768C">
        <w:rPr>
          <w:sz w:val="28"/>
          <w:szCs w:val="28"/>
        </w:rPr>
        <w:t>”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</w:t>
      </w:r>
      <w:r w:rsidR="007D2435" w:rsidRPr="000E768C">
        <w:rPr>
          <w:rFonts w:eastAsia="Liberation Serif"/>
          <w:sz w:val="28"/>
          <w:szCs w:val="28"/>
          <w:lang w:eastAsia="ru-RU"/>
        </w:rPr>
        <w:t>(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місцезнаходження: </w:t>
      </w:r>
      <w:r w:rsidR="009D466A" w:rsidRPr="000E768C">
        <w:rPr>
          <w:rFonts w:eastAsia="Liberation Serif"/>
          <w:sz w:val="28"/>
          <w:szCs w:val="28"/>
          <w:lang w:eastAsia="ru-RU"/>
        </w:rPr>
        <w:t>вул. Грушевського, 1д,</w:t>
      </w:r>
      <w:r w:rsidR="007A3C00">
        <w:rPr>
          <w:rFonts w:eastAsia="Liberation Serif"/>
          <w:sz w:val="28"/>
          <w:szCs w:val="28"/>
          <w:lang w:eastAsia="ru-RU"/>
        </w:rPr>
        <w:t xml:space="preserve"> </w:t>
      </w:r>
      <w:r w:rsidR="005B0A11">
        <w:rPr>
          <w:rFonts w:eastAsia="Liberation Serif"/>
          <w:sz w:val="28"/>
          <w:szCs w:val="28"/>
          <w:lang w:eastAsia="ru-RU"/>
        </w:rPr>
        <w:br/>
      </w:r>
      <w:r w:rsidR="0039689C" w:rsidRPr="000E768C">
        <w:rPr>
          <w:rFonts w:eastAsia="Liberation Serif"/>
          <w:sz w:val="28"/>
          <w:szCs w:val="28"/>
          <w:lang w:eastAsia="ru-RU"/>
        </w:rPr>
        <w:t xml:space="preserve">м. Київ, </w:t>
      </w:r>
      <w:r w:rsidR="007A3C00" w:rsidRPr="000E768C">
        <w:rPr>
          <w:rFonts w:eastAsia="Liberation Serif"/>
          <w:sz w:val="28"/>
          <w:szCs w:val="28"/>
          <w:lang w:eastAsia="ru-RU"/>
        </w:rPr>
        <w:t>01001</w:t>
      </w:r>
      <w:r w:rsidR="007A3C00">
        <w:rPr>
          <w:rFonts w:eastAsia="Liberation Serif"/>
          <w:sz w:val="28"/>
          <w:szCs w:val="28"/>
          <w:lang w:eastAsia="ru-RU"/>
        </w:rPr>
        <w:t xml:space="preserve">, </w:t>
      </w:r>
      <w:r w:rsidR="00747458" w:rsidRPr="000E768C">
        <w:rPr>
          <w:rFonts w:eastAsia="Liberation Serif"/>
          <w:sz w:val="28"/>
          <w:szCs w:val="28"/>
          <w:lang w:eastAsia="ru-RU"/>
        </w:rPr>
        <w:t>Україна, код  ЄДРПОУ 14360570</w:t>
      </w:r>
      <w:r w:rsidR="00010AA4">
        <w:rPr>
          <w:rFonts w:eastAsia="Liberation Serif"/>
          <w:sz w:val="28"/>
          <w:szCs w:val="28"/>
          <w:lang w:eastAsia="ru-RU"/>
        </w:rPr>
        <w:t>,</w:t>
      </w:r>
      <w:r w:rsidR="00747458" w:rsidRPr="000E768C">
        <w:rPr>
          <w:rFonts w:eastAsia="Liberation Serif"/>
          <w:b/>
          <w:sz w:val="28"/>
          <w:szCs w:val="28"/>
          <w:lang w:eastAsia="ru-RU"/>
        </w:rPr>
        <w:t xml:space="preserve"> 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далі </w:t>
      </w:r>
      <w:r w:rsidR="00AC245B">
        <w:rPr>
          <w:rFonts w:eastAsia="Liberation Serif"/>
          <w:sz w:val="28"/>
          <w:szCs w:val="28"/>
          <w:lang w:eastAsia="ru-RU"/>
        </w:rPr>
        <w:t>–</w:t>
      </w:r>
      <w:r w:rsidR="00010AA4">
        <w:rPr>
          <w:rFonts w:eastAsia="Liberation Serif"/>
          <w:sz w:val="28"/>
          <w:szCs w:val="28"/>
          <w:lang w:eastAsia="ru-RU"/>
        </w:rPr>
        <w:t xml:space="preserve"> </w:t>
      </w:r>
      <w:proofErr w:type="spellStart"/>
      <w:r w:rsidR="00747458" w:rsidRPr="000E768C">
        <w:rPr>
          <w:rFonts w:eastAsia="Liberation Serif"/>
          <w:sz w:val="28"/>
          <w:szCs w:val="28"/>
          <w:lang w:eastAsia="ru-RU"/>
        </w:rPr>
        <w:t>ПриватБанк</w:t>
      </w:r>
      <w:proofErr w:type="spellEnd"/>
      <w:r w:rsidR="007D2435" w:rsidRPr="000E768C">
        <w:rPr>
          <w:rFonts w:eastAsia="Liberation Serif"/>
          <w:sz w:val="28"/>
          <w:szCs w:val="28"/>
          <w:lang w:eastAsia="ru-RU"/>
        </w:rPr>
        <w:t>)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договору про надання </w:t>
      </w:r>
      <w:proofErr w:type="spellStart"/>
      <w:r w:rsidR="00747458" w:rsidRPr="000E768C">
        <w:rPr>
          <w:rFonts w:eastAsia="Liberation Serif"/>
          <w:sz w:val="28"/>
          <w:szCs w:val="28"/>
          <w:lang w:eastAsia="ru-RU"/>
        </w:rPr>
        <w:t>овердрафтового</w:t>
      </w:r>
      <w:proofErr w:type="spellEnd"/>
      <w:r w:rsidR="00747458" w:rsidRPr="000E768C">
        <w:rPr>
          <w:rFonts w:eastAsia="Liberation Serif"/>
          <w:sz w:val="28"/>
          <w:szCs w:val="28"/>
          <w:lang w:eastAsia="ru-RU"/>
        </w:rPr>
        <w:t xml:space="preserve"> кредиту для поповнення обігових коштів (далі – </w:t>
      </w:r>
      <w:r w:rsidR="009A32B1">
        <w:rPr>
          <w:rFonts w:eastAsia="Liberation Serif"/>
          <w:sz w:val="28"/>
          <w:szCs w:val="28"/>
          <w:lang w:eastAsia="ru-RU"/>
        </w:rPr>
        <w:t>к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редитний договір 1) на </w:t>
      </w:r>
      <w:r w:rsidR="009A32B1">
        <w:rPr>
          <w:rFonts w:eastAsia="Liberation Serif"/>
          <w:sz w:val="28"/>
          <w:szCs w:val="28"/>
          <w:lang w:eastAsia="ru-RU"/>
        </w:rPr>
        <w:t>таких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умовах:</w:t>
      </w:r>
      <w:r w:rsidR="007D2435" w:rsidRPr="000E768C">
        <w:rPr>
          <w:rFonts w:eastAsia="Liberation Serif"/>
          <w:sz w:val="28"/>
          <w:szCs w:val="28"/>
          <w:lang w:eastAsia="ru-RU"/>
        </w:rPr>
        <w:t xml:space="preserve"> </w:t>
      </w:r>
    </w:p>
    <w:p w:rsidR="007D2435" w:rsidRPr="000E768C" w:rsidRDefault="00747458" w:rsidP="00246943">
      <w:pPr>
        <w:ind w:firstLine="709"/>
        <w:jc w:val="both"/>
        <w:rPr>
          <w:rFonts w:eastAsia="Liberation Serif"/>
          <w:sz w:val="28"/>
          <w:szCs w:val="28"/>
          <w:lang w:eastAsia="ru-RU"/>
        </w:rPr>
      </w:pPr>
      <w:r w:rsidRPr="000E768C">
        <w:rPr>
          <w:rFonts w:eastAsia="Liberation Serif"/>
          <w:sz w:val="28"/>
          <w:szCs w:val="28"/>
          <w:lang w:eastAsia="ru-RU"/>
        </w:rPr>
        <w:t xml:space="preserve">вид кредиту: </w:t>
      </w:r>
      <w:proofErr w:type="spellStart"/>
      <w:r w:rsidRPr="000E768C">
        <w:rPr>
          <w:rFonts w:eastAsia="Liberation Serif"/>
          <w:sz w:val="28"/>
          <w:szCs w:val="28"/>
          <w:lang w:eastAsia="ru-RU"/>
        </w:rPr>
        <w:t>овердрафтовий</w:t>
      </w:r>
      <w:proofErr w:type="spellEnd"/>
      <w:r w:rsidRPr="000E768C">
        <w:rPr>
          <w:rFonts w:eastAsia="Liberation Serif"/>
          <w:sz w:val="28"/>
          <w:szCs w:val="28"/>
          <w:lang w:eastAsia="ru-RU"/>
        </w:rPr>
        <w:t xml:space="preserve"> кредит на поточний рахунок </w:t>
      </w:r>
      <w:r w:rsidR="007D2435" w:rsidRPr="000E768C">
        <w:rPr>
          <w:rFonts w:eastAsia="Liberation Serif"/>
          <w:sz w:val="28"/>
          <w:szCs w:val="28"/>
          <w:lang w:eastAsia="ru-RU"/>
        </w:rPr>
        <w:br/>
      </w:r>
      <w:r w:rsidRPr="000E768C">
        <w:rPr>
          <w:rFonts w:eastAsia="Liberation Serif"/>
          <w:sz w:val="28"/>
          <w:szCs w:val="28"/>
          <w:lang w:eastAsia="ru-RU"/>
        </w:rPr>
        <w:t>№ UA413052990000026009145708001;</w:t>
      </w:r>
    </w:p>
    <w:p w:rsidR="007D2435" w:rsidRPr="000E768C" w:rsidRDefault="00747458" w:rsidP="00246943">
      <w:pPr>
        <w:ind w:firstLine="709"/>
        <w:jc w:val="both"/>
        <w:rPr>
          <w:rFonts w:eastAsia="Liberation Serif"/>
          <w:sz w:val="28"/>
          <w:szCs w:val="28"/>
          <w:lang w:eastAsia="ru-RU"/>
        </w:rPr>
      </w:pPr>
      <w:r w:rsidRPr="000E768C">
        <w:rPr>
          <w:rFonts w:eastAsia="Liberation Serif"/>
          <w:sz w:val="28"/>
          <w:szCs w:val="28"/>
          <w:lang w:eastAsia="ru-RU"/>
        </w:rPr>
        <w:t>сума кредиту: 3 700 000.00 (три мільйони сімсот тисяч</w:t>
      </w:r>
      <w:r w:rsidR="001F3BFA">
        <w:rPr>
          <w:rFonts w:eastAsia="Liberation Serif"/>
          <w:sz w:val="28"/>
          <w:szCs w:val="28"/>
          <w:lang w:eastAsia="ru-RU"/>
        </w:rPr>
        <w:t>)</w:t>
      </w:r>
      <w:r w:rsidRPr="000E768C">
        <w:rPr>
          <w:rFonts w:eastAsia="Liberation Serif"/>
          <w:sz w:val="28"/>
          <w:szCs w:val="28"/>
          <w:lang w:eastAsia="ru-RU"/>
        </w:rPr>
        <w:t xml:space="preserve"> гривень </w:t>
      </w:r>
      <w:r w:rsidR="00623ED6">
        <w:rPr>
          <w:rFonts w:eastAsia="Liberation Serif"/>
          <w:sz w:val="28"/>
          <w:szCs w:val="28"/>
          <w:lang w:eastAsia="ru-RU"/>
        </w:rPr>
        <w:br/>
      </w:r>
      <w:r w:rsidRPr="000E768C">
        <w:rPr>
          <w:rFonts w:eastAsia="Liberation Serif"/>
          <w:sz w:val="28"/>
          <w:szCs w:val="28"/>
          <w:lang w:eastAsia="ru-RU"/>
        </w:rPr>
        <w:t xml:space="preserve">00 копійок на поповнення обігових коштів. У разі зменшення ліміту погодження вищого органу управління </w:t>
      </w:r>
      <w:r w:rsidR="001C0A0B">
        <w:rPr>
          <w:sz w:val="28"/>
          <w:szCs w:val="28"/>
          <w:lang w:eastAsia="ru-RU"/>
        </w:rPr>
        <w:t>п</w:t>
      </w:r>
      <w:r w:rsidRPr="000E768C">
        <w:rPr>
          <w:sz w:val="28"/>
          <w:szCs w:val="28"/>
          <w:lang w:eastAsia="ru-RU"/>
        </w:rPr>
        <w:t>ідприємства</w:t>
      </w:r>
      <w:r w:rsidRPr="000E768C">
        <w:rPr>
          <w:rFonts w:eastAsia="Liberation Serif"/>
          <w:sz w:val="28"/>
          <w:szCs w:val="28"/>
          <w:lang w:eastAsia="ru-RU"/>
        </w:rPr>
        <w:t xml:space="preserve"> не потрібне;</w:t>
      </w:r>
    </w:p>
    <w:p w:rsidR="007D2435" w:rsidRPr="000E768C" w:rsidRDefault="00747458" w:rsidP="00246943">
      <w:pPr>
        <w:ind w:firstLine="709"/>
        <w:jc w:val="both"/>
        <w:rPr>
          <w:rFonts w:eastAsia="Liberation Serif"/>
          <w:sz w:val="28"/>
          <w:szCs w:val="28"/>
          <w:lang w:eastAsia="ru-RU"/>
        </w:rPr>
      </w:pPr>
      <w:r w:rsidRPr="000E768C">
        <w:rPr>
          <w:rFonts w:eastAsia="Liberation Serif"/>
          <w:sz w:val="28"/>
          <w:szCs w:val="28"/>
          <w:lang w:eastAsia="ru-RU"/>
        </w:rPr>
        <w:t xml:space="preserve">зміна суми кредиту: може змінюватися протягом дії </w:t>
      </w:r>
      <w:r w:rsidR="00726B68">
        <w:rPr>
          <w:rFonts w:eastAsia="Liberation Serif"/>
          <w:sz w:val="28"/>
          <w:szCs w:val="28"/>
          <w:lang w:eastAsia="ru-RU"/>
        </w:rPr>
        <w:t>к</w:t>
      </w:r>
      <w:r w:rsidRPr="000E768C">
        <w:rPr>
          <w:rFonts w:eastAsia="Liberation Serif"/>
          <w:sz w:val="28"/>
          <w:szCs w:val="28"/>
          <w:lang w:eastAsia="ru-RU"/>
        </w:rPr>
        <w:t xml:space="preserve">редитного договору в межах погодженого загального кредитного ліміту без додаткових погоджень вищим органом управління </w:t>
      </w:r>
      <w:r w:rsidR="001C0A0B">
        <w:rPr>
          <w:sz w:val="28"/>
          <w:szCs w:val="28"/>
          <w:lang w:eastAsia="ru-RU"/>
        </w:rPr>
        <w:t>п</w:t>
      </w:r>
      <w:r w:rsidRPr="000E768C">
        <w:rPr>
          <w:sz w:val="28"/>
          <w:szCs w:val="28"/>
          <w:lang w:eastAsia="ru-RU"/>
        </w:rPr>
        <w:t>ідприємства</w:t>
      </w:r>
      <w:r w:rsidRPr="000E768C">
        <w:rPr>
          <w:rFonts w:eastAsia="Liberation Serif"/>
          <w:sz w:val="28"/>
          <w:szCs w:val="28"/>
          <w:lang w:eastAsia="ru-RU"/>
        </w:rPr>
        <w:t xml:space="preserve"> та без підписання договорів про внесення змін до </w:t>
      </w:r>
      <w:r w:rsidR="001C0A0B">
        <w:rPr>
          <w:rFonts w:eastAsia="Liberation Serif"/>
          <w:sz w:val="28"/>
          <w:szCs w:val="28"/>
          <w:lang w:eastAsia="ru-RU"/>
        </w:rPr>
        <w:t>к</w:t>
      </w:r>
      <w:r w:rsidRPr="000E768C">
        <w:rPr>
          <w:rFonts w:eastAsia="Liberation Serif"/>
          <w:sz w:val="28"/>
          <w:szCs w:val="28"/>
          <w:lang w:eastAsia="ru-RU"/>
        </w:rPr>
        <w:t>редитного договору;</w:t>
      </w:r>
    </w:p>
    <w:p w:rsidR="00747458" w:rsidRPr="000E768C" w:rsidRDefault="00747458" w:rsidP="00246943">
      <w:pPr>
        <w:ind w:firstLine="709"/>
        <w:jc w:val="both"/>
      </w:pPr>
      <w:r w:rsidRPr="000E768C">
        <w:rPr>
          <w:rFonts w:eastAsia="Liberation Serif"/>
          <w:sz w:val="28"/>
          <w:szCs w:val="28"/>
          <w:lang w:eastAsia="ru-RU"/>
        </w:rPr>
        <w:t>процентна ставка за користування кредитом: протягом 1</w:t>
      </w:r>
      <w:r w:rsidR="0064721C">
        <w:rPr>
          <w:rFonts w:eastAsia="Liberation Serif"/>
          <w:sz w:val="28"/>
          <w:szCs w:val="28"/>
          <w:lang w:eastAsia="ru-RU"/>
        </w:rPr>
        <w:t xml:space="preserve"> – </w:t>
      </w:r>
      <w:r w:rsidRPr="000E768C">
        <w:rPr>
          <w:rFonts w:eastAsia="Liberation Serif"/>
          <w:sz w:val="28"/>
          <w:szCs w:val="28"/>
          <w:lang w:eastAsia="ru-RU"/>
        </w:rPr>
        <w:t xml:space="preserve">3 днів </w:t>
      </w:r>
      <w:r w:rsidR="003235BA">
        <w:rPr>
          <w:rFonts w:eastAsia="Liberation Serif"/>
          <w:sz w:val="28"/>
          <w:szCs w:val="28"/>
          <w:lang w:eastAsia="ru-RU"/>
        </w:rPr>
        <w:t xml:space="preserve">– </w:t>
      </w:r>
      <w:r w:rsidRPr="000E768C">
        <w:rPr>
          <w:rFonts w:eastAsia="Liberation Serif"/>
          <w:sz w:val="28"/>
          <w:szCs w:val="28"/>
          <w:lang w:eastAsia="ru-RU"/>
        </w:rPr>
        <w:t>12,5% річних, протягом 4</w:t>
      </w:r>
      <w:r w:rsidR="0064721C">
        <w:rPr>
          <w:rFonts w:eastAsia="Liberation Serif"/>
          <w:sz w:val="28"/>
          <w:szCs w:val="28"/>
          <w:lang w:eastAsia="ru-RU"/>
        </w:rPr>
        <w:t xml:space="preserve"> – </w:t>
      </w:r>
      <w:r w:rsidRPr="000E768C">
        <w:rPr>
          <w:rFonts w:eastAsia="Liberation Serif"/>
          <w:sz w:val="28"/>
          <w:szCs w:val="28"/>
          <w:lang w:eastAsia="ru-RU"/>
        </w:rPr>
        <w:t xml:space="preserve">7 днів </w:t>
      </w:r>
      <w:r w:rsidR="003235BA">
        <w:rPr>
          <w:rFonts w:eastAsia="Liberation Serif"/>
          <w:sz w:val="28"/>
          <w:szCs w:val="28"/>
          <w:lang w:eastAsia="ru-RU"/>
        </w:rPr>
        <w:t xml:space="preserve">– </w:t>
      </w:r>
      <w:r w:rsidRPr="000E768C">
        <w:rPr>
          <w:rFonts w:eastAsia="Liberation Serif"/>
          <w:sz w:val="28"/>
          <w:szCs w:val="28"/>
          <w:lang w:eastAsia="ru-RU"/>
        </w:rPr>
        <w:t>13% річних, протягом 8</w:t>
      </w:r>
      <w:r w:rsidR="0064721C">
        <w:rPr>
          <w:rFonts w:eastAsia="Liberation Serif"/>
          <w:sz w:val="28"/>
          <w:szCs w:val="28"/>
          <w:lang w:eastAsia="ru-RU"/>
        </w:rPr>
        <w:t xml:space="preserve"> – </w:t>
      </w:r>
      <w:r w:rsidRPr="000E768C">
        <w:rPr>
          <w:rFonts w:eastAsia="Liberation Serif"/>
          <w:sz w:val="28"/>
          <w:szCs w:val="28"/>
          <w:lang w:eastAsia="ru-RU"/>
        </w:rPr>
        <w:t xml:space="preserve">15 днів </w:t>
      </w:r>
      <w:r w:rsidR="0069171D">
        <w:rPr>
          <w:rFonts w:eastAsia="Liberation Serif"/>
          <w:sz w:val="28"/>
          <w:szCs w:val="28"/>
          <w:lang w:eastAsia="ru-RU"/>
        </w:rPr>
        <w:t xml:space="preserve">– </w:t>
      </w:r>
      <w:r w:rsidRPr="000E768C">
        <w:rPr>
          <w:rFonts w:eastAsia="Liberation Serif"/>
          <w:sz w:val="28"/>
          <w:szCs w:val="28"/>
          <w:lang w:eastAsia="ru-RU"/>
        </w:rPr>
        <w:t>13,5% річних, протягом 16</w:t>
      </w:r>
      <w:r w:rsidR="002E3B3D">
        <w:rPr>
          <w:rFonts w:eastAsia="Liberation Serif"/>
          <w:sz w:val="28"/>
          <w:szCs w:val="28"/>
          <w:lang w:eastAsia="ru-RU"/>
        </w:rPr>
        <w:t xml:space="preserve"> – </w:t>
      </w:r>
      <w:r w:rsidRPr="000E768C">
        <w:rPr>
          <w:rFonts w:eastAsia="Liberation Serif"/>
          <w:sz w:val="28"/>
          <w:szCs w:val="28"/>
          <w:lang w:eastAsia="ru-RU"/>
        </w:rPr>
        <w:t>30</w:t>
      </w:r>
      <w:r w:rsidRPr="000E768C">
        <w:rPr>
          <w:rFonts w:eastAsia="Liberation Serif"/>
          <w:b/>
          <w:sz w:val="28"/>
          <w:szCs w:val="28"/>
          <w:lang w:eastAsia="ru-RU"/>
        </w:rPr>
        <w:t xml:space="preserve"> </w:t>
      </w:r>
      <w:r w:rsidRPr="000E768C">
        <w:rPr>
          <w:rFonts w:eastAsia="Liberation Serif"/>
          <w:sz w:val="28"/>
          <w:szCs w:val="28"/>
          <w:lang w:eastAsia="ru-RU"/>
        </w:rPr>
        <w:t xml:space="preserve">днів </w:t>
      </w:r>
      <w:r w:rsidR="00BD5F02">
        <w:rPr>
          <w:rFonts w:eastAsia="Liberation Serif"/>
          <w:sz w:val="28"/>
          <w:szCs w:val="28"/>
          <w:lang w:eastAsia="ru-RU"/>
        </w:rPr>
        <w:t xml:space="preserve">– </w:t>
      </w:r>
      <w:r w:rsidRPr="000E768C">
        <w:rPr>
          <w:rFonts w:eastAsia="Liberation Serif"/>
          <w:sz w:val="28"/>
          <w:szCs w:val="28"/>
          <w:lang w:eastAsia="ru-RU"/>
        </w:rPr>
        <w:t>14%</w:t>
      </w:r>
      <w:r w:rsidR="00623ED6">
        <w:rPr>
          <w:rFonts w:eastAsia="Liberation Serif"/>
          <w:sz w:val="28"/>
          <w:szCs w:val="28"/>
          <w:lang w:eastAsia="ru-RU"/>
        </w:rPr>
        <w:t xml:space="preserve"> </w:t>
      </w:r>
      <w:r w:rsidRPr="000E768C">
        <w:rPr>
          <w:rFonts w:eastAsia="Liberation Serif"/>
          <w:sz w:val="28"/>
          <w:szCs w:val="28"/>
          <w:lang w:eastAsia="ru-RU"/>
        </w:rPr>
        <w:t xml:space="preserve">річних; </w:t>
      </w:r>
      <w:r w:rsidR="002E3B3D">
        <w:rPr>
          <w:rFonts w:eastAsia="Liberation Serif"/>
          <w:sz w:val="28"/>
          <w:szCs w:val="28"/>
          <w:lang w:eastAsia="ru-RU"/>
        </w:rPr>
        <w:t>у</w:t>
      </w:r>
      <w:r w:rsidRPr="000E768C">
        <w:rPr>
          <w:rFonts w:eastAsia="Liberation Serif"/>
          <w:sz w:val="28"/>
          <w:szCs w:val="28"/>
          <w:lang w:eastAsia="ru-RU"/>
        </w:rPr>
        <w:t xml:space="preserve"> разі порушення зобов</w:t>
      </w:r>
      <w:r w:rsidR="002E3B3D">
        <w:rPr>
          <w:rFonts w:eastAsia="Liberation Serif"/>
          <w:sz w:val="28"/>
          <w:szCs w:val="28"/>
          <w:lang w:eastAsia="ru-RU"/>
        </w:rPr>
        <w:t>’</w:t>
      </w:r>
      <w:r w:rsidRPr="000E768C">
        <w:rPr>
          <w:rFonts w:eastAsia="Liberation Serif"/>
          <w:sz w:val="28"/>
          <w:szCs w:val="28"/>
          <w:lang w:eastAsia="ru-RU"/>
        </w:rPr>
        <w:t xml:space="preserve">язань: 28% річних. У разі зменшення процентної ставки погодження вищого органу управління </w:t>
      </w:r>
      <w:r w:rsidR="002E3B3D">
        <w:rPr>
          <w:sz w:val="28"/>
          <w:szCs w:val="28"/>
          <w:lang w:eastAsia="ru-RU"/>
        </w:rPr>
        <w:t>п</w:t>
      </w:r>
      <w:r w:rsidRPr="000E768C">
        <w:rPr>
          <w:sz w:val="28"/>
          <w:szCs w:val="28"/>
          <w:lang w:eastAsia="ru-RU"/>
        </w:rPr>
        <w:t>ідприємства</w:t>
      </w:r>
      <w:r w:rsidRPr="000E768C">
        <w:rPr>
          <w:rFonts w:eastAsia="Liberation Serif"/>
          <w:sz w:val="28"/>
          <w:szCs w:val="28"/>
          <w:lang w:eastAsia="ru-RU"/>
        </w:rPr>
        <w:t xml:space="preserve"> не потрібне;</w:t>
      </w:r>
    </w:p>
    <w:p w:rsidR="007D2435" w:rsidRPr="000E768C" w:rsidRDefault="00747458" w:rsidP="00246943">
      <w:pPr>
        <w:ind w:firstLine="709"/>
        <w:jc w:val="both"/>
        <w:rPr>
          <w:rFonts w:eastAsia="Liberation Serif"/>
          <w:sz w:val="28"/>
          <w:szCs w:val="28"/>
          <w:lang w:eastAsia="ru-RU"/>
        </w:rPr>
      </w:pPr>
      <w:r w:rsidRPr="000E768C">
        <w:rPr>
          <w:rFonts w:eastAsia="Liberation Serif"/>
          <w:sz w:val="28"/>
          <w:szCs w:val="28"/>
          <w:lang w:eastAsia="ru-RU"/>
        </w:rPr>
        <w:t xml:space="preserve">винагорода за надання кредиту: 1% від суми кредиту. У разі зменшення розміру винагороди погодження вищого органу управління </w:t>
      </w:r>
      <w:r w:rsidR="00B76AAA">
        <w:rPr>
          <w:rFonts w:eastAsia="Liberation Serif"/>
          <w:sz w:val="28"/>
          <w:szCs w:val="28"/>
          <w:lang w:eastAsia="ru-RU"/>
        </w:rPr>
        <w:t>п</w:t>
      </w:r>
      <w:r w:rsidRPr="000E768C">
        <w:rPr>
          <w:rFonts w:eastAsia="Liberation Serif"/>
          <w:sz w:val="28"/>
          <w:szCs w:val="28"/>
          <w:lang w:eastAsia="ru-RU"/>
        </w:rPr>
        <w:t>ідприємства не потрібне;</w:t>
      </w:r>
    </w:p>
    <w:p w:rsidR="00860613" w:rsidRPr="000E768C" w:rsidRDefault="00747458" w:rsidP="00246943">
      <w:pPr>
        <w:ind w:firstLine="709"/>
        <w:jc w:val="both"/>
        <w:rPr>
          <w:rFonts w:eastAsia="Liberation Serif"/>
          <w:sz w:val="28"/>
          <w:szCs w:val="28"/>
          <w:lang w:eastAsia="ru-RU"/>
        </w:rPr>
      </w:pPr>
      <w:r w:rsidRPr="000E768C">
        <w:rPr>
          <w:rFonts w:eastAsia="Liberation Serif"/>
          <w:sz w:val="28"/>
          <w:szCs w:val="28"/>
          <w:lang w:eastAsia="ru-RU"/>
        </w:rPr>
        <w:t>винагороди та комісії: згідно</w:t>
      </w:r>
      <w:r w:rsidR="004B2400">
        <w:rPr>
          <w:rFonts w:eastAsia="Liberation Serif"/>
          <w:sz w:val="28"/>
          <w:szCs w:val="28"/>
          <w:lang w:eastAsia="ru-RU"/>
        </w:rPr>
        <w:t xml:space="preserve"> з</w:t>
      </w:r>
      <w:r w:rsidRPr="000E768C">
        <w:rPr>
          <w:rFonts w:eastAsia="Liberation Serif"/>
          <w:sz w:val="28"/>
          <w:szCs w:val="28"/>
          <w:lang w:eastAsia="ru-RU"/>
        </w:rPr>
        <w:t xml:space="preserve"> тариф</w:t>
      </w:r>
      <w:r w:rsidR="004B2400">
        <w:rPr>
          <w:rFonts w:eastAsia="Liberation Serif"/>
          <w:sz w:val="28"/>
          <w:szCs w:val="28"/>
          <w:lang w:eastAsia="ru-RU"/>
        </w:rPr>
        <w:t>ами</w:t>
      </w:r>
      <w:r w:rsidRPr="000E768C">
        <w:rPr>
          <w:rFonts w:eastAsia="Liberation Serif"/>
          <w:sz w:val="28"/>
          <w:szCs w:val="28"/>
          <w:lang w:eastAsia="ru-RU"/>
        </w:rPr>
        <w:t xml:space="preserve"> </w:t>
      </w:r>
      <w:proofErr w:type="spellStart"/>
      <w:r w:rsidRPr="000E768C">
        <w:rPr>
          <w:rFonts w:eastAsia="Liberation Serif"/>
          <w:sz w:val="28"/>
          <w:szCs w:val="28"/>
          <w:lang w:eastAsia="ru-RU"/>
        </w:rPr>
        <w:t>ПриватБанку</w:t>
      </w:r>
      <w:proofErr w:type="spellEnd"/>
      <w:r w:rsidRPr="000E768C">
        <w:rPr>
          <w:rFonts w:eastAsia="Liberation Serif"/>
          <w:sz w:val="28"/>
          <w:szCs w:val="28"/>
          <w:lang w:eastAsia="ru-RU"/>
        </w:rPr>
        <w:t>;</w:t>
      </w:r>
    </w:p>
    <w:p w:rsidR="00860613" w:rsidRPr="000E768C" w:rsidRDefault="00747458" w:rsidP="00246943">
      <w:pPr>
        <w:ind w:firstLine="709"/>
        <w:jc w:val="both"/>
        <w:rPr>
          <w:rFonts w:eastAsia="Liberation Serif"/>
          <w:sz w:val="28"/>
          <w:szCs w:val="28"/>
          <w:lang w:eastAsia="ru-RU"/>
        </w:rPr>
      </w:pPr>
      <w:r w:rsidRPr="000E768C">
        <w:rPr>
          <w:rFonts w:eastAsia="Liberation Serif"/>
          <w:sz w:val="28"/>
          <w:szCs w:val="28"/>
          <w:lang w:eastAsia="ru-RU"/>
        </w:rPr>
        <w:t xml:space="preserve">строк проведення платежів за рахунок </w:t>
      </w:r>
      <w:proofErr w:type="spellStart"/>
      <w:r w:rsidRPr="000E768C">
        <w:rPr>
          <w:rFonts w:eastAsia="Liberation Serif"/>
          <w:sz w:val="28"/>
          <w:szCs w:val="28"/>
          <w:lang w:eastAsia="ru-RU"/>
        </w:rPr>
        <w:t>овердрафтового</w:t>
      </w:r>
      <w:proofErr w:type="spellEnd"/>
      <w:r w:rsidRPr="000E768C">
        <w:rPr>
          <w:rFonts w:eastAsia="Liberation Serif"/>
          <w:sz w:val="28"/>
          <w:szCs w:val="28"/>
          <w:lang w:eastAsia="ru-RU"/>
        </w:rPr>
        <w:t xml:space="preserve"> кредиту: </w:t>
      </w:r>
      <w:r w:rsidR="003A12CC">
        <w:rPr>
          <w:rFonts w:eastAsia="Liberation Serif"/>
          <w:sz w:val="28"/>
          <w:szCs w:val="28"/>
          <w:lang w:eastAsia="ru-RU"/>
        </w:rPr>
        <w:br/>
      </w:r>
      <w:r w:rsidRPr="000E768C">
        <w:rPr>
          <w:rFonts w:eastAsia="Liberation Serif"/>
          <w:sz w:val="28"/>
          <w:szCs w:val="28"/>
          <w:lang w:eastAsia="ru-RU"/>
        </w:rPr>
        <w:t xml:space="preserve">12 місяців з правом його продовження кожного разу на 365/366 днів, якщо </w:t>
      </w:r>
      <w:r w:rsidR="003A12CC">
        <w:rPr>
          <w:rFonts w:eastAsia="Liberation Serif"/>
          <w:sz w:val="28"/>
          <w:szCs w:val="28"/>
          <w:lang w:eastAsia="ru-RU"/>
        </w:rPr>
        <w:t>п</w:t>
      </w:r>
      <w:r w:rsidRPr="000E768C">
        <w:rPr>
          <w:rFonts w:eastAsia="Liberation Serif"/>
          <w:sz w:val="28"/>
          <w:szCs w:val="28"/>
          <w:lang w:eastAsia="ru-RU"/>
        </w:rPr>
        <w:t>ідприємство</w:t>
      </w:r>
      <w:r w:rsidR="003A12CC">
        <w:rPr>
          <w:rFonts w:eastAsia="Liberation Serif"/>
          <w:sz w:val="28"/>
          <w:szCs w:val="28"/>
          <w:lang w:eastAsia="ru-RU"/>
        </w:rPr>
        <w:t>м</w:t>
      </w:r>
      <w:r w:rsidRPr="000E768C">
        <w:rPr>
          <w:rFonts w:eastAsia="Liberation Serif"/>
          <w:sz w:val="28"/>
          <w:szCs w:val="28"/>
          <w:lang w:eastAsia="ru-RU"/>
        </w:rPr>
        <w:t xml:space="preserve"> та </w:t>
      </w:r>
      <w:proofErr w:type="spellStart"/>
      <w:r w:rsidRPr="000E768C">
        <w:rPr>
          <w:rFonts w:eastAsia="Liberation Serif"/>
          <w:sz w:val="28"/>
          <w:szCs w:val="28"/>
          <w:lang w:eastAsia="ru-RU"/>
        </w:rPr>
        <w:t>ПриватБанком</w:t>
      </w:r>
      <w:proofErr w:type="spellEnd"/>
      <w:r w:rsidRPr="000E768C">
        <w:rPr>
          <w:rFonts w:eastAsia="Liberation Serif"/>
          <w:sz w:val="28"/>
          <w:szCs w:val="28"/>
          <w:lang w:eastAsia="ru-RU"/>
        </w:rPr>
        <w:t xml:space="preserve"> не буде заявлено про припинення </w:t>
      </w:r>
      <w:proofErr w:type="spellStart"/>
      <w:r w:rsidRPr="000E768C">
        <w:rPr>
          <w:rFonts w:eastAsia="Liberation Serif"/>
          <w:sz w:val="28"/>
          <w:szCs w:val="28"/>
          <w:lang w:eastAsia="ru-RU"/>
        </w:rPr>
        <w:t>овердрафтового</w:t>
      </w:r>
      <w:proofErr w:type="spellEnd"/>
      <w:r w:rsidRPr="000E768C">
        <w:rPr>
          <w:rFonts w:eastAsia="Liberation Serif"/>
          <w:sz w:val="28"/>
          <w:szCs w:val="28"/>
          <w:lang w:eastAsia="ru-RU"/>
        </w:rPr>
        <w:t xml:space="preserve"> кредитування за 30 днів до закінчення встановленого строку проведення платежів за рахунок </w:t>
      </w:r>
      <w:proofErr w:type="spellStart"/>
      <w:r w:rsidRPr="000E768C">
        <w:rPr>
          <w:rFonts w:eastAsia="Liberation Serif"/>
          <w:sz w:val="28"/>
          <w:szCs w:val="28"/>
          <w:lang w:eastAsia="ru-RU"/>
        </w:rPr>
        <w:t>овердрафтового</w:t>
      </w:r>
      <w:proofErr w:type="spellEnd"/>
      <w:r w:rsidRPr="000E768C">
        <w:rPr>
          <w:rFonts w:eastAsia="Liberation Serif"/>
          <w:sz w:val="28"/>
          <w:szCs w:val="28"/>
          <w:lang w:eastAsia="ru-RU"/>
        </w:rPr>
        <w:t xml:space="preserve"> кредиту;</w:t>
      </w:r>
    </w:p>
    <w:p w:rsidR="00747458" w:rsidRPr="000E768C" w:rsidRDefault="00747458" w:rsidP="00246943">
      <w:pPr>
        <w:ind w:firstLine="709"/>
        <w:jc w:val="both"/>
        <w:rPr>
          <w:rFonts w:eastAsia="Liberation Serif"/>
          <w:sz w:val="28"/>
          <w:szCs w:val="28"/>
          <w:lang w:eastAsia="ru-RU"/>
        </w:rPr>
      </w:pPr>
      <w:r w:rsidRPr="000E768C">
        <w:rPr>
          <w:rFonts w:eastAsia="Liberation Serif"/>
          <w:sz w:val="28"/>
          <w:szCs w:val="28"/>
          <w:lang w:eastAsia="ru-RU"/>
        </w:rPr>
        <w:t>цільове призначення: для поповнення обігових коштів;</w:t>
      </w:r>
    </w:p>
    <w:p w:rsidR="00747458" w:rsidRPr="000E768C" w:rsidRDefault="00747458" w:rsidP="00246943">
      <w:pPr>
        <w:ind w:firstLine="709"/>
        <w:jc w:val="both"/>
      </w:pPr>
      <w:r w:rsidRPr="000E768C">
        <w:rPr>
          <w:sz w:val="28"/>
          <w:szCs w:val="28"/>
        </w:rPr>
        <w:t xml:space="preserve">інші умови: на розсуд уповноваженої особи на підписання </w:t>
      </w:r>
      <w:r w:rsidR="005D5639">
        <w:rPr>
          <w:sz w:val="28"/>
          <w:szCs w:val="28"/>
        </w:rPr>
        <w:t>к</w:t>
      </w:r>
      <w:r w:rsidRPr="000E768C">
        <w:rPr>
          <w:sz w:val="28"/>
          <w:szCs w:val="28"/>
        </w:rPr>
        <w:t>редитного договору.</w:t>
      </w:r>
    </w:p>
    <w:p w:rsidR="00747458" w:rsidRPr="000E768C" w:rsidRDefault="00747458" w:rsidP="00246943">
      <w:pPr>
        <w:ind w:firstLine="709"/>
        <w:jc w:val="both"/>
        <w:rPr>
          <w:sz w:val="28"/>
          <w:szCs w:val="28"/>
        </w:rPr>
      </w:pPr>
    </w:p>
    <w:p w:rsidR="00747458" w:rsidRPr="000E768C" w:rsidRDefault="0003648A" w:rsidP="00246943">
      <w:pPr>
        <w:ind w:firstLine="709"/>
        <w:jc w:val="both"/>
      </w:pPr>
      <w:r w:rsidRPr="000E768C">
        <w:rPr>
          <w:sz w:val="28"/>
          <w:szCs w:val="28"/>
        </w:rPr>
        <w:t>9.1.</w:t>
      </w:r>
      <w:r w:rsidR="00747458" w:rsidRPr="000E768C">
        <w:rPr>
          <w:sz w:val="28"/>
          <w:szCs w:val="28"/>
        </w:rPr>
        <w:t xml:space="preserve"> </w:t>
      </w:r>
      <w:r w:rsidRPr="000E768C">
        <w:rPr>
          <w:rFonts w:eastAsia="Liberation Serif"/>
          <w:sz w:val="28"/>
          <w:szCs w:val="28"/>
          <w:lang w:eastAsia="ru-RU"/>
        </w:rPr>
        <w:t>Н</w:t>
      </w:r>
      <w:r w:rsidR="00747458" w:rsidRPr="000E768C">
        <w:rPr>
          <w:rFonts w:eastAsia="Liberation Serif"/>
          <w:sz w:val="28"/>
          <w:szCs w:val="28"/>
          <w:lang w:eastAsia="ru-RU"/>
        </w:rPr>
        <w:t>адати дозвіл</w:t>
      </w:r>
      <w:r w:rsidR="00747458" w:rsidRPr="000E768C">
        <w:rPr>
          <w:sz w:val="28"/>
          <w:szCs w:val="28"/>
        </w:rPr>
        <w:t xml:space="preserve"> на укладення </w:t>
      </w:r>
      <w:r w:rsidR="00B03896">
        <w:rPr>
          <w:rFonts w:eastAsia="Liberation Serif"/>
          <w:sz w:val="28"/>
          <w:szCs w:val="28"/>
          <w:lang w:eastAsia="ru-RU"/>
        </w:rPr>
        <w:t>п</w:t>
      </w:r>
      <w:r w:rsidR="00747458" w:rsidRPr="000E768C">
        <w:rPr>
          <w:rFonts w:eastAsia="Liberation Serif"/>
          <w:sz w:val="28"/>
          <w:szCs w:val="28"/>
          <w:lang w:eastAsia="ru-RU"/>
        </w:rPr>
        <w:t>ідприємством</w:t>
      </w:r>
      <w:r w:rsidR="00747458" w:rsidRPr="000E768C">
        <w:rPr>
          <w:sz w:val="28"/>
          <w:szCs w:val="28"/>
        </w:rPr>
        <w:t xml:space="preserve"> з </w:t>
      </w:r>
      <w:proofErr w:type="spellStart"/>
      <w:r w:rsidR="00747458" w:rsidRPr="000E768C">
        <w:rPr>
          <w:sz w:val="28"/>
          <w:szCs w:val="28"/>
        </w:rPr>
        <w:t>ПриватБанком</w:t>
      </w:r>
      <w:proofErr w:type="spellEnd"/>
      <w:r w:rsidR="00747458" w:rsidRPr="000E768C">
        <w:rPr>
          <w:sz w:val="28"/>
          <w:szCs w:val="28"/>
        </w:rPr>
        <w:t xml:space="preserve"> договору про внесення змін до </w:t>
      </w:r>
      <w:r w:rsidR="00B03896">
        <w:rPr>
          <w:sz w:val="28"/>
          <w:szCs w:val="28"/>
        </w:rPr>
        <w:t>к</w:t>
      </w:r>
      <w:r w:rsidR="00747458" w:rsidRPr="000E768C">
        <w:rPr>
          <w:sz w:val="28"/>
          <w:szCs w:val="28"/>
        </w:rPr>
        <w:t>редитного договору № DNG7LOK75489 від 01</w:t>
      </w:r>
      <w:r w:rsidR="00A86DC2">
        <w:rPr>
          <w:sz w:val="28"/>
          <w:szCs w:val="28"/>
        </w:rPr>
        <w:t xml:space="preserve"> листопада </w:t>
      </w:r>
      <w:r w:rsidR="00747458" w:rsidRPr="000E768C">
        <w:rPr>
          <w:sz w:val="28"/>
          <w:szCs w:val="28"/>
        </w:rPr>
        <w:t>2019 року (далі –</w:t>
      </w:r>
      <w:r w:rsidRPr="000E768C">
        <w:rPr>
          <w:sz w:val="28"/>
          <w:szCs w:val="28"/>
        </w:rPr>
        <w:t xml:space="preserve"> </w:t>
      </w:r>
      <w:r w:rsidR="00B03896">
        <w:rPr>
          <w:sz w:val="28"/>
          <w:szCs w:val="28"/>
        </w:rPr>
        <w:t>к</w:t>
      </w:r>
      <w:r w:rsidR="00747458" w:rsidRPr="000E768C">
        <w:rPr>
          <w:sz w:val="28"/>
          <w:szCs w:val="28"/>
        </w:rPr>
        <w:t xml:space="preserve">редитний договір 2) </w:t>
      </w:r>
      <w:r w:rsidR="00CB08B6">
        <w:rPr>
          <w:sz w:val="28"/>
          <w:szCs w:val="28"/>
        </w:rPr>
        <w:t>у</w:t>
      </w:r>
      <w:r w:rsidR="00747458" w:rsidRPr="000E768C">
        <w:rPr>
          <w:sz w:val="28"/>
          <w:szCs w:val="28"/>
        </w:rPr>
        <w:t xml:space="preserve"> частині припинення чинних та уклад</w:t>
      </w:r>
      <w:r w:rsidR="00CB08B6">
        <w:rPr>
          <w:sz w:val="28"/>
          <w:szCs w:val="28"/>
        </w:rPr>
        <w:t>е</w:t>
      </w:r>
      <w:r w:rsidR="00747458" w:rsidRPr="000E768C">
        <w:rPr>
          <w:sz w:val="28"/>
          <w:szCs w:val="28"/>
        </w:rPr>
        <w:t xml:space="preserve">ння нових договорів іпотеки відповідно до </w:t>
      </w:r>
      <w:r w:rsidR="00CB08B6">
        <w:rPr>
          <w:sz w:val="28"/>
          <w:szCs w:val="28"/>
        </w:rPr>
        <w:br/>
      </w:r>
      <w:r w:rsidR="00747458" w:rsidRPr="000E768C">
        <w:rPr>
          <w:sz w:val="28"/>
          <w:szCs w:val="28"/>
        </w:rPr>
        <w:t xml:space="preserve">п. </w:t>
      </w:r>
      <w:r w:rsidR="00250656">
        <w:rPr>
          <w:sz w:val="28"/>
          <w:szCs w:val="28"/>
        </w:rPr>
        <w:t>9.2 та 9.3</w:t>
      </w:r>
      <w:r w:rsidR="00747458" w:rsidRPr="000E768C">
        <w:rPr>
          <w:sz w:val="28"/>
          <w:szCs w:val="28"/>
        </w:rPr>
        <w:t xml:space="preserve"> цього рішення.</w:t>
      </w:r>
    </w:p>
    <w:p w:rsidR="00747458" w:rsidRPr="000E768C" w:rsidRDefault="00747458" w:rsidP="00246943">
      <w:pPr>
        <w:ind w:firstLine="709"/>
        <w:jc w:val="both"/>
        <w:rPr>
          <w:sz w:val="28"/>
          <w:szCs w:val="28"/>
        </w:rPr>
      </w:pPr>
    </w:p>
    <w:p w:rsidR="00747458" w:rsidRPr="000E768C" w:rsidRDefault="00EA55CE" w:rsidP="00246943">
      <w:pPr>
        <w:ind w:firstLine="709"/>
        <w:jc w:val="both"/>
      </w:pPr>
      <w:r w:rsidRPr="000E768C">
        <w:rPr>
          <w:rFonts w:eastAsia="Liberation Serif"/>
          <w:sz w:val="28"/>
          <w:szCs w:val="28"/>
          <w:lang w:eastAsia="ru-RU"/>
        </w:rPr>
        <w:t>9.2. Н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адати дозвіл про укладення </w:t>
      </w:r>
      <w:r w:rsidR="00660E16">
        <w:rPr>
          <w:rFonts w:eastAsia="Liberation Serif"/>
          <w:sz w:val="28"/>
          <w:szCs w:val="28"/>
          <w:lang w:eastAsia="ru-RU"/>
        </w:rPr>
        <w:t>п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ідприємством з </w:t>
      </w:r>
      <w:proofErr w:type="spellStart"/>
      <w:r w:rsidR="00747458" w:rsidRPr="000E768C">
        <w:rPr>
          <w:rFonts w:eastAsia="Liberation Serif"/>
          <w:sz w:val="28"/>
          <w:szCs w:val="28"/>
          <w:lang w:eastAsia="ru-RU"/>
        </w:rPr>
        <w:t>ПриватБанком</w:t>
      </w:r>
      <w:proofErr w:type="spellEnd"/>
      <w:r w:rsidR="00747458" w:rsidRPr="000E768C">
        <w:rPr>
          <w:rFonts w:eastAsia="Liberation Serif"/>
          <w:sz w:val="28"/>
          <w:szCs w:val="28"/>
          <w:lang w:eastAsia="ru-RU"/>
        </w:rPr>
        <w:t xml:space="preserve"> договору про внесення змін до </w:t>
      </w:r>
      <w:r w:rsidR="00660E16">
        <w:rPr>
          <w:rFonts w:eastAsia="Liberation Serif"/>
          <w:sz w:val="28"/>
          <w:szCs w:val="28"/>
          <w:lang w:eastAsia="ru-RU"/>
        </w:rPr>
        <w:t>д</w:t>
      </w:r>
      <w:r w:rsidR="00747458" w:rsidRPr="000E768C">
        <w:rPr>
          <w:rFonts w:eastAsia="Liberation Serif"/>
          <w:sz w:val="28"/>
          <w:szCs w:val="28"/>
          <w:lang w:eastAsia="ru-RU"/>
        </w:rPr>
        <w:t>оговору іпотеки № DNVKLOK49760/DI2 від 01</w:t>
      </w:r>
      <w:r w:rsidR="00632619">
        <w:rPr>
          <w:rFonts w:eastAsia="Liberation Serif"/>
          <w:sz w:val="28"/>
          <w:szCs w:val="28"/>
          <w:lang w:eastAsia="ru-RU"/>
        </w:rPr>
        <w:t xml:space="preserve"> </w:t>
      </w:r>
      <w:r w:rsidR="00632619">
        <w:rPr>
          <w:sz w:val="28"/>
          <w:szCs w:val="28"/>
        </w:rPr>
        <w:t xml:space="preserve">листопада 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2019 року (далі – </w:t>
      </w:r>
      <w:r w:rsidR="001161D4">
        <w:rPr>
          <w:rFonts w:eastAsia="Liberation Serif"/>
          <w:sz w:val="28"/>
          <w:szCs w:val="28"/>
          <w:lang w:eastAsia="ru-RU"/>
        </w:rPr>
        <w:t>д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оговір іпотеки 1) та укладення договору про внесення змін до договору іпотеки № DNG7LOK75489/DI1 від </w:t>
      </w:r>
      <w:r w:rsidR="00576E47" w:rsidRPr="000E768C">
        <w:rPr>
          <w:rFonts w:eastAsia="Liberation Serif"/>
          <w:sz w:val="28"/>
          <w:szCs w:val="28"/>
          <w:lang w:eastAsia="ru-RU"/>
        </w:rPr>
        <w:t>01</w:t>
      </w:r>
      <w:r w:rsidR="00576E47">
        <w:rPr>
          <w:rFonts w:eastAsia="Liberation Serif"/>
          <w:sz w:val="28"/>
          <w:szCs w:val="28"/>
          <w:lang w:eastAsia="ru-RU"/>
        </w:rPr>
        <w:t xml:space="preserve"> </w:t>
      </w:r>
      <w:r w:rsidR="00576E47">
        <w:rPr>
          <w:sz w:val="28"/>
          <w:szCs w:val="28"/>
        </w:rPr>
        <w:t xml:space="preserve">листопада 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2019 року (далі – </w:t>
      </w:r>
      <w:r w:rsidR="009D0EFB">
        <w:rPr>
          <w:rFonts w:eastAsia="Liberation Serif"/>
          <w:sz w:val="28"/>
          <w:szCs w:val="28"/>
          <w:lang w:eastAsia="ru-RU"/>
        </w:rPr>
        <w:t>д</w:t>
      </w:r>
      <w:r w:rsidR="00747458" w:rsidRPr="000E768C">
        <w:rPr>
          <w:rFonts w:eastAsia="Liberation Serif"/>
          <w:sz w:val="28"/>
          <w:szCs w:val="28"/>
          <w:lang w:eastAsia="ru-RU"/>
        </w:rPr>
        <w:t>оговір іпотеки 2) про припинення його дії.</w:t>
      </w:r>
    </w:p>
    <w:p w:rsidR="00747458" w:rsidRPr="000E768C" w:rsidRDefault="00747458" w:rsidP="00246943">
      <w:pPr>
        <w:ind w:firstLine="709"/>
        <w:jc w:val="both"/>
        <w:rPr>
          <w:sz w:val="28"/>
          <w:szCs w:val="28"/>
        </w:rPr>
      </w:pPr>
    </w:p>
    <w:p w:rsidR="002E735C" w:rsidRDefault="00887136" w:rsidP="00246943">
      <w:pPr>
        <w:ind w:firstLine="709"/>
        <w:jc w:val="both"/>
        <w:rPr>
          <w:rFonts w:eastAsia="Liberation Serif"/>
          <w:sz w:val="28"/>
          <w:szCs w:val="28"/>
          <w:lang w:eastAsia="ru-RU"/>
        </w:rPr>
      </w:pPr>
      <w:r w:rsidRPr="000E768C">
        <w:rPr>
          <w:sz w:val="28"/>
          <w:szCs w:val="28"/>
        </w:rPr>
        <w:t>9.3.</w:t>
      </w:r>
      <w:r w:rsidR="00747458" w:rsidRPr="000E768C">
        <w:rPr>
          <w:sz w:val="28"/>
          <w:szCs w:val="28"/>
        </w:rPr>
        <w:t xml:space="preserve"> </w:t>
      </w:r>
      <w:r w:rsidRPr="000E768C">
        <w:rPr>
          <w:rFonts w:eastAsia="Liberation Serif"/>
          <w:sz w:val="28"/>
          <w:szCs w:val="28"/>
          <w:lang w:eastAsia="ru-RU"/>
        </w:rPr>
        <w:t>Н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адати дозвіл на передачу в іпотеку </w:t>
      </w:r>
      <w:proofErr w:type="spellStart"/>
      <w:r w:rsidR="00747458" w:rsidRPr="000E768C">
        <w:rPr>
          <w:rFonts w:eastAsia="Liberation Serif"/>
          <w:sz w:val="28"/>
          <w:szCs w:val="28"/>
          <w:lang w:eastAsia="ru-RU"/>
        </w:rPr>
        <w:t>ПриватБанку</w:t>
      </w:r>
      <w:proofErr w:type="spellEnd"/>
      <w:r w:rsidR="00747458" w:rsidRPr="000E768C">
        <w:rPr>
          <w:rFonts w:eastAsia="Liberation Serif"/>
          <w:sz w:val="28"/>
          <w:szCs w:val="28"/>
          <w:lang w:eastAsia="ru-RU"/>
        </w:rPr>
        <w:t xml:space="preserve"> для забезпечення виконання зобов</w:t>
      </w:r>
      <w:r w:rsidR="00FD59D7">
        <w:rPr>
          <w:rFonts w:eastAsia="Liberation Serif"/>
          <w:sz w:val="28"/>
          <w:szCs w:val="28"/>
          <w:lang w:eastAsia="ru-RU"/>
        </w:rPr>
        <w:t>’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язань </w:t>
      </w:r>
      <w:r w:rsidR="001632FD">
        <w:rPr>
          <w:rFonts w:eastAsia="Liberation Serif"/>
          <w:sz w:val="28"/>
          <w:szCs w:val="28"/>
          <w:lang w:eastAsia="ru-RU"/>
        </w:rPr>
        <w:t>п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ідприємства за </w:t>
      </w:r>
      <w:r w:rsidR="0004322A">
        <w:rPr>
          <w:rFonts w:eastAsia="Liberation Serif"/>
          <w:sz w:val="28"/>
          <w:szCs w:val="28"/>
          <w:lang w:eastAsia="ru-RU"/>
        </w:rPr>
        <w:t>к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редитним договором 1 та </w:t>
      </w:r>
      <w:r w:rsidR="0004322A">
        <w:rPr>
          <w:rFonts w:eastAsia="Liberation Serif"/>
          <w:sz w:val="28"/>
          <w:szCs w:val="28"/>
          <w:lang w:eastAsia="ru-RU"/>
        </w:rPr>
        <w:t>к</w:t>
      </w:r>
      <w:r w:rsidR="00747458" w:rsidRPr="000E768C">
        <w:rPr>
          <w:rFonts w:eastAsia="Liberation Serif"/>
          <w:sz w:val="28"/>
          <w:szCs w:val="28"/>
          <w:lang w:eastAsia="ru-RU"/>
        </w:rPr>
        <w:t>редитним договором 2 нерухоме майно, а саме:</w:t>
      </w:r>
    </w:p>
    <w:p w:rsidR="00747458" w:rsidRPr="000E768C" w:rsidRDefault="00747458" w:rsidP="00246943">
      <w:pPr>
        <w:ind w:firstLine="709"/>
        <w:jc w:val="both"/>
      </w:pPr>
      <w:r w:rsidRPr="000E768C">
        <w:rPr>
          <w:sz w:val="28"/>
          <w:szCs w:val="28"/>
        </w:rPr>
        <w:t>частин</w:t>
      </w:r>
      <w:r w:rsidR="000C1BFC">
        <w:rPr>
          <w:sz w:val="28"/>
          <w:szCs w:val="28"/>
        </w:rPr>
        <w:t>у</w:t>
      </w:r>
      <w:r w:rsidRPr="000E768C">
        <w:rPr>
          <w:sz w:val="28"/>
          <w:szCs w:val="28"/>
        </w:rPr>
        <w:t xml:space="preserve"> будівлі та споруд</w:t>
      </w:r>
      <w:r w:rsidR="000C1BFC">
        <w:rPr>
          <w:sz w:val="28"/>
          <w:szCs w:val="28"/>
        </w:rPr>
        <w:t>у</w:t>
      </w:r>
      <w:r w:rsidRPr="000E768C">
        <w:rPr>
          <w:sz w:val="28"/>
          <w:szCs w:val="28"/>
        </w:rPr>
        <w:t>, об</w:t>
      </w:r>
      <w:r w:rsidR="00207192">
        <w:rPr>
          <w:sz w:val="28"/>
          <w:szCs w:val="28"/>
        </w:rPr>
        <w:t>’</w:t>
      </w:r>
      <w:r w:rsidRPr="000E768C">
        <w:rPr>
          <w:sz w:val="28"/>
          <w:szCs w:val="28"/>
        </w:rPr>
        <w:t>єкт нежитлової нерухомості, розташован</w:t>
      </w:r>
      <w:r w:rsidR="00DD614A">
        <w:rPr>
          <w:sz w:val="28"/>
          <w:szCs w:val="28"/>
        </w:rPr>
        <w:t>і</w:t>
      </w:r>
      <w:r w:rsidRPr="000E768C">
        <w:rPr>
          <w:sz w:val="28"/>
          <w:szCs w:val="28"/>
        </w:rPr>
        <w:t xml:space="preserve"> за адресою</w:t>
      </w:r>
      <w:r w:rsidR="00BB1EFA">
        <w:rPr>
          <w:sz w:val="28"/>
          <w:szCs w:val="28"/>
        </w:rPr>
        <w:t>:</w:t>
      </w:r>
      <w:r w:rsidRPr="000E768C">
        <w:rPr>
          <w:sz w:val="28"/>
          <w:szCs w:val="28"/>
        </w:rPr>
        <w:t xml:space="preserve"> </w:t>
      </w:r>
      <w:r w:rsidR="004A2F03" w:rsidRPr="000E768C">
        <w:rPr>
          <w:sz w:val="28"/>
          <w:szCs w:val="28"/>
        </w:rPr>
        <w:t>вул. О.</w:t>
      </w:r>
      <w:r w:rsidR="004A2F03">
        <w:rPr>
          <w:sz w:val="28"/>
          <w:szCs w:val="28"/>
        </w:rPr>
        <w:t xml:space="preserve"> </w:t>
      </w:r>
      <w:proofErr w:type="spellStart"/>
      <w:r w:rsidR="004A2F03" w:rsidRPr="000E768C">
        <w:rPr>
          <w:sz w:val="28"/>
          <w:szCs w:val="28"/>
        </w:rPr>
        <w:t>Мітягіна</w:t>
      </w:r>
      <w:proofErr w:type="spellEnd"/>
      <w:r w:rsidR="004A2F03" w:rsidRPr="000E768C">
        <w:rPr>
          <w:sz w:val="28"/>
          <w:szCs w:val="28"/>
        </w:rPr>
        <w:t>, буд.</w:t>
      </w:r>
      <w:r w:rsidR="004A2F03" w:rsidRPr="004A2F03">
        <w:rPr>
          <w:sz w:val="28"/>
          <w:szCs w:val="28"/>
        </w:rPr>
        <w:t xml:space="preserve"> </w:t>
      </w:r>
      <w:r w:rsidR="004A2F03" w:rsidRPr="000E768C">
        <w:rPr>
          <w:sz w:val="28"/>
          <w:szCs w:val="28"/>
        </w:rPr>
        <w:t>62</w:t>
      </w:r>
      <w:r w:rsidR="004A2F03">
        <w:rPr>
          <w:sz w:val="28"/>
          <w:szCs w:val="28"/>
        </w:rPr>
        <w:t>,</w:t>
      </w:r>
      <w:r w:rsidR="004A2F03" w:rsidRPr="000E768C">
        <w:rPr>
          <w:sz w:val="28"/>
          <w:szCs w:val="28"/>
        </w:rPr>
        <w:t xml:space="preserve"> м. Новомосковськ, </w:t>
      </w:r>
      <w:r w:rsidRPr="000E768C">
        <w:rPr>
          <w:sz w:val="28"/>
          <w:szCs w:val="28"/>
        </w:rPr>
        <w:t xml:space="preserve">Дніпропетровська обл. Опис об’єкта нерухомості: </w:t>
      </w:r>
      <w:r w:rsidR="00BB1EFA">
        <w:rPr>
          <w:sz w:val="28"/>
          <w:szCs w:val="28"/>
        </w:rPr>
        <w:t>п</w:t>
      </w:r>
      <w:r w:rsidRPr="000E768C">
        <w:rPr>
          <w:sz w:val="28"/>
          <w:szCs w:val="28"/>
        </w:rPr>
        <w:t xml:space="preserve">ерший поверх нежитлової будівлі </w:t>
      </w:r>
      <w:r w:rsidR="00BB1EFA">
        <w:rPr>
          <w:sz w:val="28"/>
          <w:szCs w:val="28"/>
        </w:rPr>
        <w:t xml:space="preserve">– </w:t>
      </w:r>
      <w:r w:rsidRPr="000E768C">
        <w:rPr>
          <w:sz w:val="28"/>
          <w:szCs w:val="28"/>
        </w:rPr>
        <w:t>літ. А загальною площею 359,8 кв.</w:t>
      </w:r>
      <w:r w:rsidR="00BB1EFA">
        <w:rPr>
          <w:sz w:val="28"/>
          <w:szCs w:val="28"/>
        </w:rPr>
        <w:t xml:space="preserve"> </w:t>
      </w:r>
      <w:r w:rsidRPr="000E768C">
        <w:rPr>
          <w:sz w:val="28"/>
          <w:szCs w:val="28"/>
        </w:rPr>
        <w:t xml:space="preserve">м, підвал нежитлової будівлі </w:t>
      </w:r>
      <w:r w:rsidR="000D375F">
        <w:rPr>
          <w:sz w:val="28"/>
          <w:szCs w:val="28"/>
        </w:rPr>
        <w:t xml:space="preserve">– </w:t>
      </w:r>
      <w:r w:rsidRPr="000E768C">
        <w:rPr>
          <w:sz w:val="28"/>
          <w:szCs w:val="28"/>
        </w:rPr>
        <w:t>під літ. А загальною площею 371,2 кв.</w:t>
      </w:r>
      <w:r w:rsidR="000D375F">
        <w:rPr>
          <w:sz w:val="28"/>
          <w:szCs w:val="28"/>
        </w:rPr>
        <w:t xml:space="preserve"> </w:t>
      </w:r>
      <w:r w:rsidRPr="000E768C">
        <w:rPr>
          <w:sz w:val="28"/>
          <w:szCs w:val="28"/>
        </w:rPr>
        <w:t xml:space="preserve">м, вхід </w:t>
      </w:r>
      <w:r w:rsidR="00C561F7">
        <w:rPr>
          <w:sz w:val="28"/>
          <w:szCs w:val="28"/>
        </w:rPr>
        <w:t>у</w:t>
      </w:r>
      <w:r w:rsidRPr="000E768C">
        <w:rPr>
          <w:sz w:val="28"/>
          <w:szCs w:val="28"/>
        </w:rPr>
        <w:t xml:space="preserve"> підвал </w:t>
      </w:r>
      <w:r w:rsidR="00C561F7">
        <w:rPr>
          <w:sz w:val="28"/>
          <w:szCs w:val="28"/>
        </w:rPr>
        <w:t xml:space="preserve">– </w:t>
      </w:r>
      <w:r w:rsidRPr="000E768C">
        <w:rPr>
          <w:sz w:val="28"/>
          <w:szCs w:val="28"/>
        </w:rPr>
        <w:t xml:space="preserve">літ. а, вхід </w:t>
      </w:r>
      <w:r w:rsidR="009F6882">
        <w:rPr>
          <w:sz w:val="28"/>
          <w:szCs w:val="28"/>
        </w:rPr>
        <w:t>у</w:t>
      </w:r>
      <w:r w:rsidRPr="000E768C">
        <w:rPr>
          <w:sz w:val="28"/>
          <w:szCs w:val="28"/>
        </w:rPr>
        <w:t xml:space="preserve"> підвал</w:t>
      </w:r>
      <w:r w:rsidR="009F6882">
        <w:rPr>
          <w:sz w:val="28"/>
          <w:szCs w:val="28"/>
        </w:rPr>
        <w:t xml:space="preserve"> –</w:t>
      </w:r>
      <w:r w:rsidRPr="000E768C">
        <w:rPr>
          <w:sz w:val="28"/>
          <w:szCs w:val="28"/>
        </w:rPr>
        <w:t xml:space="preserve"> літ. а{1}, вхід </w:t>
      </w:r>
      <w:r w:rsidR="009F6882">
        <w:rPr>
          <w:sz w:val="28"/>
          <w:szCs w:val="28"/>
        </w:rPr>
        <w:t>у</w:t>
      </w:r>
      <w:r w:rsidRPr="000E768C">
        <w:rPr>
          <w:sz w:val="28"/>
          <w:szCs w:val="28"/>
        </w:rPr>
        <w:t xml:space="preserve"> підвал</w:t>
      </w:r>
      <w:r w:rsidR="009F6882">
        <w:rPr>
          <w:sz w:val="28"/>
          <w:szCs w:val="28"/>
        </w:rPr>
        <w:t xml:space="preserve"> –</w:t>
      </w:r>
      <w:r w:rsidRPr="000E768C">
        <w:rPr>
          <w:sz w:val="28"/>
          <w:szCs w:val="28"/>
        </w:rPr>
        <w:t xml:space="preserve"> літ. а{2}, приямок </w:t>
      </w:r>
      <w:r w:rsidR="009F6882">
        <w:rPr>
          <w:sz w:val="28"/>
          <w:szCs w:val="28"/>
        </w:rPr>
        <w:t>–</w:t>
      </w:r>
      <w:r w:rsidRPr="000E768C">
        <w:rPr>
          <w:sz w:val="28"/>
          <w:szCs w:val="28"/>
        </w:rPr>
        <w:t xml:space="preserve">літ. а{3}, приямок </w:t>
      </w:r>
      <w:r w:rsidR="002831C3">
        <w:rPr>
          <w:sz w:val="28"/>
          <w:szCs w:val="28"/>
        </w:rPr>
        <w:t xml:space="preserve"> – </w:t>
      </w:r>
      <w:r w:rsidRPr="000E768C">
        <w:rPr>
          <w:sz w:val="28"/>
          <w:szCs w:val="28"/>
        </w:rPr>
        <w:t xml:space="preserve">літ. а{4}, </w:t>
      </w:r>
      <w:r w:rsidR="002831C3">
        <w:rPr>
          <w:sz w:val="28"/>
          <w:szCs w:val="28"/>
        </w:rPr>
        <w:t>ґ</w:t>
      </w:r>
      <w:r w:rsidRPr="000E768C">
        <w:rPr>
          <w:sz w:val="28"/>
          <w:szCs w:val="28"/>
        </w:rPr>
        <w:t xml:space="preserve">анок </w:t>
      </w:r>
      <w:r w:rsidR="002831C3">
        <w:rPr>
          <w:sz w:val="28"/>
          <w:szCs w:val="28"/>
        </w:rPr>
        <w:t xml:space="preserve">– </w:t>
      </w:r>
      <w:r w:rsidRPr="000E768C">
        <w:rPr>
          <w:sz w:val="28"/>
          <w:szCs w:val="28"/>
        </w:rPr>
        <w:t xml:space="preserve">літ. а{5}, </w:t>
      </w:r>
      <w:r w:rsidR="002831C3">
        <w:rPr>
          <w:sz w:val="28"/>
          <w:szCs w:val="28"/>
        </w:rPr>
        <w:t>ґ</w:t>
      </w:r>
      <w:r w:rsidRPr="000E768C">
        <w:rPr>
          <w:sz w:val="28"/>
          <w:szCs w:val="28"/>
        </w:rPr>
        <w:t>анок</w:t>
      </w:r>
      <w:r w:rsidR="002831C3">
        <w:rPr>
          <w:sz w:val="28"/>
          <w:szCs w:val="28"/>
        </w:rPr>
        <w:t xml:space="preserve"> –</w:t>
      </w:r>
      <w:r w:rsidRPr="000E768C">
        <w:rPr>
          <w:sz w:val="28"/>
          <w:szCs w:val="28"/>
        </w:rPr>
        <w:t xml:space="preserve"> літ. а{6}, </w:t>
      </w:r>
      <w:r w:rsidR="002831C3">
        <w:rPr>
          <w:sz w:val="28"/>
          <w:szCs w:val="28"/>
        </w:rPr>
        <w:t>ґ</w:t>
      </w:r>
      <w:r w:rsidRPr="000E768C">
        <w:rPr>
          <w:sz w:val="28"/>
          <w:szCs w:val="28"/>
        </w:rPr>
        <w:t xml:space="preserve">анок </w:t>
      </w:r>
      <w:r w:rsidR="002831C3">
        <w:rPr>
          <w:sz w:val="28"/>
          <w:szCs w:val="28"/>
        </w:rPr>
        <w:t xml:space="preserve">– </w:t>
      </w:r>
      <w:r w:rsidRPr="000E768C">
        <w:rPr>
          <w:sz w:val="28"/>
          <w:szCs w:val="28"/>
        </w:rPr>
        <w:t>літ. а{7}</w:t>
      </w:r>
      <w:r w:rsidR="00463F09">
        <w:rPr>
          <w:sz w:val="28"/>
          <w:szCs w:val="28"/>
        </w:rPr>
        <w:t>,</w:t>
      </w:r>
      <w:r w:rsidRPr="000E768C">
        <w:rPr>
          <w:sz w:val="28"/>
          <w:szCs w:val="28"/>
        </w:rPr>
        <w:t xml:space="preserve"> господарська споруда </w:t>
      </w:r>
      <w:r w:rsidR="002831C3">
        <w:rPr>
          <w:sz w:val="28"/>
          <w:szCs w:val="28"/>
        </w:rPr>
        <w:t xml:space="preserve">– </w:t>
      </w:r>
      <w:r w:rsidRPr="000E768C">
        <w:rPr>
          <w:sz w:val="28"/>
          <w:szCs w:val="28"/>
        </w:rPr>
        <w:t>літ. В загальною площею 154,6 кв.</w:t>
      </w:r>
      <w:r w:rsidR="002831C3">
        <w:rPr>
          <w:sz w:val="28"/>
          <w:szCs w:val="28"/>
        </w:rPr>
        <w:t xml:space="preserve"> </w:t>
      </w:r>
      <w:r w:rsidRPr="000E768C">
        <w:rPr>
          <w:sz w:val="28"/>
          <w:szCs w:val="28"/>
        </w:rPr>
        <w:t>м;</w:t>
      </w:r>
    </w:p>
    <w:p w:rsidR="00747458" w:rsidRPr="000E768C" w:rsidRDefault="00747458" w:rsidP="00246943">
      <w:pPr>
        <w:ind w:firstLine="709"/>
        <w:jc w:val="both"/>
      </w:pPr>
      <w:r w:rsidRPr="000E768C">
        <w:rPr>
          <w:sz w:val="28"/>
          <w:szCs w:val="28"/>
        </w:rPr>
        <w:t>будівл</w:t>
      </w:r>
      <w:r w:rsidR="00222166">
        <w:rPr>
          <w:sz w:val="28"/>
          <w:szCs w:val="28"/>
        </w:rPr>
        <w:t>ю</w:t>
      </w:r>
      <w:r w:rsidRPr="000E768C">
        <w:rPr>
          <w:sz w:val="28"/>
          <w:szCs w:val="28"/>
        </w:rPr>
        <w:t xml:space="preserve"> аптеки, об</w:t>
      </w:r>
      <w:r w:rsidR="009235F9">
        <w:rPr>
          <w:sz w:val="28"/>
          <w:szCs w:val="28"/>
        </w:rPr>
        <w:t>’</w:t>
      </w:r>
      <w:r w:rsidRPr="000E768C">
        <w:rPr>
          <w:sz w:val="28"/>
          <w:szCs w:val="28"/>
        </w:rPr>
        <w:t>єкт нежитлової нерухомості, розташован</w:t>
      </w:r>
      <w:r w:rsidR="00222166">
        <w:rPr>
          <w:sz w:val="28"/>
          <w:szCs w:val="28"/>
        </w:rPr>
        <w:t>у</w:t>
      </w:r>
      <w:r w:rsidRPr="000E768C">
        <w:rPr>
          <w:sz w:val="28"/>
          <w:szCs w:val="28"/>
        </w:rPr>
        <w:t xml:space="preserve"> за адресою</w:t>
      </w:r>
      <w:r w:rsidR="009235F9">
        <w:rPr>
          <w:sz w:val="28"/>
          <w:szCs w:val="28"/>
        </w:rPr>
        <w:t>:</w:t>
      </w:r>
      <w:r w:rsidRPr="000E768C">
        <w:rPr>
          <w:sz w:val="28"/>
          <w:szCs w:val="28"/>
        </w:rPr>
        <w:t xml:space="preserve"> </w:t>
      </w:r>
      <w:r w:rsidR="009235F9" w:rsidRPr="000E768C">
        <w:rPr>
          <w:sz w:val="28"/>
          <w:szCs w:val="28"/>
        </w:rPr>
        <w:t xml:space="preserve">вул. </w:t>
      </w:r>
      <w:proofErr w:type="spellStart"/>
      <w:r w:rsidR="009235F9" w:rsidRPr="000E768C">
        <w:rPr>
          <w:sz w:val="28"/>
          <w:szCs w:val="28"/>
        </w:rPr>
        <w:t>Строменка</w:t>
      </w:r>
      <w:proofErr w:type="spellEnd"/>
      <w:r w:rsidR="009235F9" w:rsidRPr="000E768C">
        <w:rPr>
          <w:sz w:val="28"/>
          <w:szCs w:val="28"/>
        </w:rPr>
        <w:t>, будинок 2</w:t>
      </w:r>
      <w:r w:rsidR="009235F9">
        <w:rPr>
          <w:sz w:val="28"/>
          <w:szCs w:val="28"/>
        </w:rPr>
        <w:t>а,</w:t>
      </w:r>
      <w:r w:rsidR="009235F9" w:rsidRPr="000E768C">
        <w:rPr>
          <w:sz w:val="28"/>
          <w:szCs w:val="28"/>
        </w:rPr>
        <w:t xml:space="preserve"> </w:t>
      </w:r>
      <w:proofErr w:type="spellStart"/>
      <w:r w:rsidR="009235F9" w:rsidRPr="000E768C">
        <w:rPr>
          <w:sz w:val="28"/>
          <w:szCs w:val="28"/>
        </w:rPr>
        <w:t>смт</w:t>
      </w:r>
      <w:proofErr w:type="spellEnd"/>
      <w:r w:rsidR="009235F9" w:rsidRPr="000E768C">
        <w:rPr>
          <w:sz w:val="28"/>
          <w:szCs w:val="28"/>
        </w:rPr>
        <w:t xml:space="preserve"> Солоне, </w:t>
      </w:r>
      <w:proofErr w:type="spellStart"/>
      <w:r w:rsidR="009235F9" w:rsidRPr="000E768C">
        <w:rPr>
          <w:sz w:val="28"/>
          <w:szCs w:val="28"/>
        </w:rPr>
        <w:t>Солонянський</w:t>
      </w:r>
      <w:proofErr w:type="spellEnd"/>
      <w:r w:rsidR="009235F9" w:rsidRPr="000E768C">
        <w:rPr>
          <w:sz w:val="28"/>
          <w:szCs w:val="28"/>
        </w:rPr>
        <w:t xml:space="preserve"> р-н,</w:t>
      </w:r>
      <w:r w:rsidR="009235F9" w:rsidRPr="000E768C">
        <w:rPr>
          <w:sz w:val="28"/>
          <w:szCs w:val="28"/>
        </w:rPr>
        <w:br/>
      </w:r>
      <w:r w:rsidRPr="000E768C">
        <w:rPr>
          <w:sz w:val="28"/>
          <w:szCs w:val="28"/>
        </w:rPr>
        <w:t xml:space="preserve">Дніпропетровська </w:t>
      </w:r>
      <w:r w:rsidR="009235F9">
        <w:rPr>
          <w:sz w:val="28"/>
          <w:szCs w:val="28"/>
        </w:rPr>
        <w:t xml:space="preserve">обл. </w:t>
      </w:r>
      <w:r w:rsidRPr="000E768C">
        <w:rPr>
          <w:sz w:val="28"/>
          <w:szCs w:val="28"/>
        </w:rPr>
        <w:t>Загальна площа: 1086</w:t>
      </w:r>
      <w:r w:rsidR="007509A7">
        <w:rPr>
          <w:sz w:val="28"/>
          <w:szCs w:val="28"/>
        </w:rPr>
        <w:t>,</w:t>
      </w:r>
      <w:r w:rsidRPr="000E768C">
        <w:rPr>
          <w:sz w:val="28"/>
          <w:szCs w:val="28"/>
        </w:rPr>
        <w:t>8</w:t>
      </w:r>
      <w:r w:rsidR="007509A7">
        <w:rPr>
          <w:sz w:val="28"/>
          <w:szCs w:val="28"/>
        </w:rPr>
        <w:t xml:space="preserve"> кв. м</w:t>
      </w:r>
      <w:r w:rsidRPr="000E768C">
        <w:rPr>
          <w:sz w:val="28"/>
          <w:szCs w:val="28"/>
        </w:rPr>
        <w:t xml:space="preserve">. Опис об’єкта нерухомості: </w:t>
      </w:r>
      <w:r w:rsidR="00E326A1">
        <w:rPr>
          <w:sz w:val="28"/>
          <w:szCs w:val="28"/>
        </w:rPr>
        <w:t>б</w:t>
      </w:r>
      <w:r w:rsidRPr="000E768C">
        <w:rPr>
          <w:sz w:val="28"/>
          <w:szCs w:val="28"/>
        </w:rPr>
        <w:t>удівля аптеки</w:t>
      </w:r>
      <w:r w:rsidR="00E326A1">
        <w:rPr>
          <w:sz w:val="28"/>
          <w:szCs w:val="28"/>
        </w:rPr>
        <w:t xml:space="preserve"> – літ. </w:t>
      </w:r>
      <w:r w:rsidRPr="000E768C">
        <w:rPr>
          <w:sz w:val="28"/>
          <w:szCs w:val="28"/>
        </w:rPr>
        <w:t>Б</w:t>
      </w:r>
      <w:r w:rsidR="00222166">
        <w:rPr>
          <w:sz w:val="28"/>
          <w:szCs w:val="28"/>
        </w:rPr>
        <w:t>,</w:t>
      </w:r>
      <w:r w:rsidRPr="000E768C">
        <w:rPr>
          <w:sz w:val="28"/>
          <w:szCs w:val="28"/>
        </w:rPr>
        <w:t xml:space="preserve"> підвал</w:t>
      </w:r>
      <w:r w:rsidR="00E326A1">
        <w:rPr>
          <w:sz w:val="28"/>
          <w:szCs w:val="28"/>
        </w:rPr>
        <w:t xml:space="preserve"> – літ. </w:t>
      </w:r>
      <w:r w:rsidRPr="000E768C">
        <w:rPr>
          <w:sz w:val="28"/>
          <w:szCs w:val="28"/>
        </w:rPr>
        <w:t>Б'</w:t>
      </w:r>
      <w:r w:rsidR="00222166">
        <w:rPr>
          <w:sz w:val="28"/>
          <w:szCs w:val="28"/>
        </w:rPr>
        <w:t>,</w:t>
      </w:r>
      <w:r w:rsidRPr="000E768C">
        <w:rPr>
          <w:sz w:val="28"/>
          <w:szCs w:val="28"/>
        </w:rPr>
        <w:t xml:space="preserve"> вхід </w:t>
      </w:r>
      <w:r w:rsidR="00E326A1">
        <w:rPr>
          <w:sz w:val="28"/>
          <w:szCs w:val="28"/>
        </w:rPr>
        <w:t>у</w:t>
      </w:r>
      <w:r w:rsidRPr="000E768C">
        <w:rPr>
          <w:sz w:val="28"/>
          <w:szCs w:val="28"/>
        </w:rPr>
        <w:t xml:space="preserve"> підвал</w:t>
      </w:r>
      <w:r w:rsidR="00E326A1">
        <w:rPr>
          <w:sz w:val="28"/>
          <w:szCs w:val="28"/>
        </w:rPr>
        <w:t xml:space="preserve"> – </w:t>
      </w:r>
      <w:r w:rsidRPr="000E768C">
        <w:rPr>
          <w:sz w:val="28"/>
          <w:szCs w:val="28"/>
        </w:rPr>
        <w:t>б</w:t>
      </w:r>
      <w:r w:rsidR="00222166">
        <w:rPr>
          <w:sz w:val="28"/>
          <w:szCs w:val="28"/>
        </w:rPr>
        <w:t>,</w:t>
      </w:r>
      <w:r w:rsidRPr="000E768C">
        <w:rPr>
          <w:sz w:val="28"/>
          <w:szCs w:val="28"/>
        </w:rPr>
        <w:t xml:space="preserve"> вхід </w:t>
      </w:r>
      <w:r w:rsidR="00E326A1">
        <w:rPr>
          <w:sz w:val="28"/>
          <w:szCs w:val="28"/>
        </w:rPr>
        <w:t>у</w:t>
      </w:r>
      <w:r w:rsidRPr="000E768C">
        <w:rPr>
          <w:sz w:val="28"/>
          <w:szCs w:val="28"/>
        </w:rPr>
        <w:t xml:space="preserve"> підвал</w:t>
      </w:r>
      <w:r w:rsidR="00E326A1">
        <w:rPr>
          <w:sz w:val="28"/>
          <w:szCs w:val="28"/>
        </w:rPr>
        <w:t xml:space="preserve"> – </w:t>
      </w:r>
      <w:proofErr w:type="spellStart"/>
      <w:r w:rsidRPr="000E768C">
        <w:rPr>
          <w:sz w:val="28"/>
          <w:szCs w:val="28"/>
        </w:rPr>
        <w:t>б'</w:t>
      </w:r>
      <w:proofErr w:type="spellEnd"/>
      <w:r w:rsidR="00222166">
        <w:rPr>
          <w:sz w:val="28"/>
          <w:szCs w:val="28"/>
        </w:rPr>
        <w:t>,</w:t>
      </w:r>
      <w:r w:rsidRPr="000E768C">
        <w:rPr>
          <w:sz w:val="28"/>
          <w:szCs w:val="28"/>
        </w:rPr>
        <w:t xml:space="preserve"> гараж</w:t>
      </w:r>
      <w:r w:rsidR="00E326A1">
        <w:rPr>
          <w:sz w:val="28"/>
          <w:szCs w:val="28"/>
        </w:rPr>
        <w:t xml:space="preserve"> – </w:t>
      </w:r>
      <w:r w:rsidRPr="000E768C">
        <w:rPr>
          <w:sz w:val="28"/>
          <w:szCs w:val="28"/>
        </w:rPr>
        <w:t>В</w:t>
      </w:r>
      <w:r w:rsidR="00222166">
        <w:rPr>
          <w:sz w:val="28"/>
          <w:szCs w:val="28"/>
        </w:rPr>
        <w:t>,</w:t>
      </w:r>
      <w:r w:rsidRPr="000E768C">
        <w:rPr>
          <w:sz w:val="28"/>
          <w:szCs w:val="28"/>
        </w:rPr>
        <w:t xml:space="preserve"> замощення</w:t>
      </w:r>
      <w:r w:rsidR="00E326A1">
        <w:rPr>
          <w:sz w:val="28"/>
          <w:szCs w:val="28"/>
        </w:rPr>
        <w:t xml:space="preserve"> – </w:t>
      </w:r>
      <w:r w:rsidRPr="000E768C">
        <w:rPr>
          <w:sz w:val="28"/>
          <w:szCs w:val="28"/>
        </w:rPr>
        <w:t>І</w:t>
      </w:r>
      <w:r w:rsidR="00222166">
        <w:rPr>
          <w:sz w:val="28"/>
          <w:szCs w:val="28"/>
        </w:rPr>
        <w:t>,</w:t>
      </w:r>
      <w:r w:rsidRPr="000E768C">
        <w:rPr>
          <w:sz w:val="28"/>
          <w:szCs w:val="28"/>
        </w:rPr>
        <w:t xml:space="preserve"> огорожа</w:t>
      </w:r>
      <w:r w:rsidR="00E326A1">
        <w:rPr>
          <w:sz w:val="28"/>
          <w:szCs w:val="28"/>
        </w:rPr>
        <w:t xml:space="preserve"> – </w:t>
      </w:r>
      <w:r w:rsidRPr="000E768C">
        <w:rPr>
          <w:sz w:val="28"/>
          <w:szCs w:val="28"/>
        </w:rPr>
        <w:t xml:space="preserve">1. </w:t>
      </w:r>
    </w:p>
    <w:p w:rsidR="00D477C1" w:rsidRDefault="00747458" w:rsidP="00246943">
      <w:pPr>
        <w:ind w:firstLine="709"/>
        <w:jc w:val="both"/>
        <w:rPr>
          <w:rStyle w:val="10"/>
          <w:kern w:val="2"/>
          <w:sz w:val="28"/>
          <w:szCs w:val="28"/>
          <w:lang w:eastAsia="ru-RU"/>
        </w:rPr>
      </w:pPr>
      <w:r w:rsidRPr="000E768C">
        <w:rPr>
          <w:rStyle w:val="10"/>
          <w:kern w:val="2"/>
          <w:sz w:val="28"/>
          <w:szCs w:val="28"/>
          <w:lang w:eastAsia="ru-RU"/>
        </w:rPr>
        <w:t xml:space="preserve">Укласти з </w:t>
      </w:r>
      <w:proofErr w:type="spellStart"/>
      <w:r w:rsidRPr="000E768C">
        <w:rPr>
          <w:rStyle w:val="10"/>
          <w:kern w:val="2"/>
          <w:sz w:val="28"/>
          <w:szCs w:val="28"/>
          <w:lang w:eastAsia="ru-RU"/>
        </w:rPr>
        <w:t>ПриватБанком</w:t>
      </w:r>
      <w:proofErr w:type="spellEnd"/>
      <w:r w:rsidRPr="000E768C">
        <w:rPr>
          <w:rStyle w:val="10"/>
          <w:kern w:val="2"/>
          <w:sz w:val="28"/>
          <w:szCs w:val="28"/>
          <w:lang w:eastAsia="ru-RU"/>
        </w:rPr>
        <w:t xml:space="preserve"> договір іпотеки вищезазначеного майна </w:t>
      </w:r>
      <w:r w:rsidRPr="000E768C">
        <w:rPr>
          <w:rStyle w:val="10"/>
          <w:rFonts w:eastAsia="Liberation Serif"/>
          <w:kern w:val="2"/>
          <w:sz w:val="28"/>
          <w:szCs w:val="28"/>
          <w:lang w:eastAsia="ru-RU"/>
        </w:rPr>
        <w:t xml:space="preserve">(далі – </w:t>
      </w:r>
      <w:r w:rsidR="00AE0740">
        <w:rPr>
          <w:rStyle w:val="10"/>
          <w:rFonts w:eastAsia="Liberation Serif"/>
          <w:kern w:val="2"/>
          <w:sz w:val="28"/>
          <w:szCs w:val="28"/>
          <w:lang w:eastAsia="ru-RU"/>
        </w:rPr>
        <w:t>д</w:t>
      </w:r>
      <w:r w:rsidRPr="000E768C">
        <w:rPr>
          <w:rStyle w:val="10"/>
          <w:rFonts w:eastAsia="Liberation Serif"/>
          <w:kern w:val="2"/>
          <w:sz w:val="28"/>
          <w:szCs w:val="28"/>
          <w:lang w:eastAsia="ru-RU"/>
        </w:rPr>
        <w:t xml:space="preserve">оговір іпотеки 3) </w:t>
      </w:r>
      <w:r w:rsidRPr="000E768C">
        <w:rPr>
          <w:rStyle w:val="10"/>
          <w:kern w:val="2"/>
          <w:sz w:val="28"/>
          <w:szCs w:val="28"/>
          <w:lang w:eastAsia="ru-RU"/>
        </w:rPr>
        <w:t xml:space="preserve">строком до повного виконання зобов’язань </w:t>
      </w:r>
      <w:r w:rsidR="00C02932">
        <w:rPr>
          <w:rStyle w:val="10"/>
          <w:rFonts w:eastAsia="Liberation Serif"/>
          <w:kern w:val="2"/>
          <w:sz w:val="28"/>
          <w:szCs w:val="28"/>
          <w:lang w:eastAsia="ru-RU"/>
        </w:rPr>
        <w:t>п</w:t>
      </w:r>
      <w:r w:rsidRPr="000E768C">
        <w:rPr>
          <w:rStyle w:val="10"/>
          <w:rFonts w:eastAsia="Liberation Serif"/>
          <w:kern w:val="2"/>
          <w:sz w:val="28"/>
          <w:szCs w:val="28"/>
          <w:lang w:eastAsia="ru-RU"/>
        </w:rPr>
        <w:t>ідприємством</w:t>
      </w:r>
      <w:r w:rsidRPr="000E768C">
        <w:rPr>
          <w:rStyle w:val="10"/>
          <w:kern w:val="2"/>
          <w:sz w:val="28"/>
          <w:szCs w:val="28"/>
          <w:lang w:eastAsia="ru-RU"/>
        </w:rPr>
        <w:t xml:space="preserve"> за  </w:t>
      </w:r>
      <w:r w:rsidR="00C02932">
        <w:rPr>
          <w:rStyle w:val="10"/>
          <w:kern w:val="2"/>
          <w:sz w:val="28"/>
          <w:szCs w:val="28"/>
          <w:lang w:eastAsia="ru-RU"/>
        </w:rPr>
        <w:t>к</w:t>
      </w:r>
      <w:r w:rsidRPr="000E768C">
        <w:rPr>
          <w:rStyle w:val="10"/>
          <w:kern w:val="2"/>
          <w:sz w:val="28"/>
          <w:szCs w:val="28"/>
          <w:lang w:eastAsia="ru-RU"/>
        </w:rPr>
        <w:t xml:space="preserve">редитним договором 1 та </w:t>
      </w:r>
      <w:r w:rsidR="00C02932">
        <w:rPr>
          <w:rStyle w:val="10"/>
          <w:kern w:val="2"/>
          <w:sz w:val="28"/>
          <w:szCs w:val="28"/>
          <w:lang w:eastAsia="ru-RU"/>
        </w:rPr>
        <w:t>к</w:t>
      </w:r>
      <w:r w:rsidRPr="000E768C">
        <w:rPr>
          <w:rStyle w:val="10"/>
          <w:kern w:val="2"/>
          <w:sz w:val="28"/>
          <w:szCs w:val="28"/>
          <w:lang w:eastAsia="ru-RU"/>
        </w:rPr>
        <w:t>редитним договором 2.</w:t>
      </w:r>
    </w:p>
    <w:p w:rsidR="00747458" w:rsidRPr="000E768C" w:rsidRDefault="00747458" w:rsidP="00246943">
      <w:pPr>
        <w:ind w:firstLine="709"/>
        <w:jc w:val="both"/>
      </w:pPr>
      <w:r w:rsidRPr="000E768C">
        <w:rPr>
          <w:sz w:val="28"/>
          <w:szCs w:val="28"/>
        </w:rPr>
        <w:t xml:space="preserve"> </w:t>
      </w:r>
      <w:r w:rsidRPr="000E768C">
        <w:rPr>
          <w:sz w:val="28"/>
          <w:szCs w:val="28"/>
        </w:rPr>
        <w:tab/>
      </w:r>
    </w:p>
    <w:p w:rsidR="00747458" w:rsidRPr="000E768C" w:rsidRDefault="00A33C7C" w:rsidP="00246943">
      <w:pPr>
        <w:ind w:firstLine="709"/>
        <w:jc w:val="both"/>
      </w:pPr>
      <w:r w:rsidRPr="000E768C">
        <w:rPr>
          <w:rFonts w:eastAsia="Liberation Serif"/>
          <w:sz w:val="28"/>
          <w:szCs w:val="28"/>
          <w:lang w:eastAsia="ru-RU"/>
        </w:rPr>
        <w:t>9.4.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</w:t>
      </w:r>
      <w:r w:rsidRPr="000E768C">
        <w:rPr>
          <w:rFonts w:eastAsia="Liberation Serif"/>
          <w:sz w:val="28"/>
          <w:szCs w:val="28"/>
          <w:lang w:eastAsia="ru-RU"/>
        </w:rPr>
        <w:t>Н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адати повноваження </w:t>
      </w:r>
      <w:r w:rsidR="00853400">
        <w:rPr>
          <w:rFonts w:eastAsia="Liberation Serif"/>
          <w:sz w:val="28"/>
          <w:szCs w:val="28"/>
          <w:lang w:eastAsia="ru-RU"/>
        </w:rPr>
        <w:t>д</w:t>
      </w:r>
      <w:r w:rsidR="00747458" w:rsidRPr="000E768C">
        <w:rPr>
          <w:rFonts w:eastAsia="Liberation Serif"/>
          <w:sz w:val="28"/>
          <w:szCs w:val="28"/>
          <w:lang w:eastAsia="ru-RU"/>
        </w:rPr>
        <w:t>иректор</w:t>
      </w:r>
      <w:r w:rsidR="00853400">
        <w:rPr>
          <w:rFonts w:eastAsia="Liberation Serif"/>
          <w:sz w:val="28"/>
          <w:szCs w:val="28"/>
          <w:lang w:eastAsia="ru-RU"/>
        </w:rPr>
        <w:t>ові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</w:t>
      </w:r>
      <w:r w:rsidR="00853400">
        <w:rPr>
          <w:rFonts w:eastAsia="Liberation Serif"/>
          <w:sz w:val="28"/>
          <w:szCs w:val="28"/>
          <w:lang w:eastAsia="ru-RU"/>
        </w:rPr>
        <w:t>п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ідприємства </w:t>
      </w:r>
      <w:proofErr w:type="spellStart"/>
      <w:r w:rsidR="00747458" w:rsidRPr="000E768C">
        <w:rPr>
          <w:rFonts w:eastAsia="Liberation Serif"/>
          <w:sz w:val="28"/>
          <w:szCs w:val="28"/>
          <w:lang w:eastAsia="ru-RU"/>
        </w:rPr>
        <w:t>Ридаєву</w:t>
      </w:r>
      <w:proofErr w:type="spellEnd"/>
      <w:r w:rsidR="00747458" w:rsidRPr="000E768C">
        <w:rPr>
          <w:rFonts w:eastAsia="Liberation Serif"/>
          <w:sz w:val="28"/>
          <w:szCs w:val="28"/>
          <w:lang w:eastAsia="ru-RU"/>
        </w:rPr>
        <w:t xml:space="preserve"> Микиті Івановичу (РНОКПП 2464913757) на підписання від імені </w:t>
      </w:r>
      <w:r w:rsidR="00853400">
        <w:rPr>
          <w:rFonts w:eastAsia="Liberation Serif"/>
          <w:sz w:val="28"/>
          <w:szCs w:val="28"/>
          <w:lang w:eastAsia="ru-RU"/>
        </w:rPr>
        <w:t>п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ідприємства з </w:t>
      </w:r>
      <w:proofErr w:type="spellStart"/>
      <w:r w:rsidR="00747458" w:rsidRPr="000E768C">
        <w:rPr>
          <w:rFonts w:eastAsia="Liberation Serif"/>
          <w:sz w:val="28"/>
          <w:szCs w:val="28"/>
          <w:lang w:eastAsia="ru-RU"/>
        </w:rPr>
        <w:t>ПриватБанком</w:t>
      </w:r>
      <w:proofErr w:type="spellEnd"/>
      <w:r w:rsidR="00747458" w:rsidRPr="000E768C">
        <w:rPr>
          <w:rFonts w:eastAsia="Liberation Serif"/>
          <w:sz w:val="28"/>
          <w:szCs w:val="28"/>
          <w:lang w:eastAsia="ru-RU"/>
        </w:rPr>
        <w:t xml:space="preserve"> необхідних документів для здійснення </w:t>
      </w:r>
      <w:r w:rsidR="00D5220C">
        <w:rPr>
          <w:rFonts w:eastAsia="Liberation Serif"/>
          <w:sz w:val="28"/>
          <w:szCs w:val="28"/>
          <w:lang w:eastAsia="ru-RU"/>
        </w:rPr>
        <w:t>зазначеного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правочину та надати повноваження на підписання від імені </w:t>
      </w:r>
      <w:r w:rsidR="000830F3">
        <w:rPr>
          <w:rFonts w:eastAsia="Liberation Serif"/>
          <w:sz w:val="28"/>
          <w:szCs w:val="28"/>
          <w:lang w:eastAsia="ru-RU"/>
        </w:rPr>
        <w:t>п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ідприємства з </w:t>
      </w:r>
      <w:proofErr w:type="spellStart"/>
      <w:r w:rsidR="00747458" w:rsidRPr="000E768C">
        <w:rPr>
          <w:rFonts w:eastAsia="Liberation Serif"/>
          <w:sz w:val="28"/>
          <w:szCs w:val="28"/>
          <w:lang w:eastAsia="ru-RU"/>
        </w:rPr>
        <w:t>ПриватБанком</w:t>
      </w:r>
      <w:proofErr w:type="spellEnd"/>
      <w:r w:rsidR="00747458" w:rsidRPr="000E768C">
        <w:rPr>
          <w:rFonts w:eastAsia="Liberation Serif"/>
          <w:sz w:val="28"/>
          <w:szCs w:val="28"/>
          <w:lang w:eastAsia="ru-RU"/>
        </w:rPr>
        <w:t xml:space="preserve"> </w:t>
      </w:r>
      <w:r w:rsidR="007B4993">
        <w:rPr>
          <w:rFonts w:eastAsia="Liberation Serif"/>
          <w:sz w:val="28"/>
          <w:szCs w:val="28"/>
          <w:lang w:eastAsia="ru-RU"/>
        </w:rPr>
        <w:t>к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редитного договору 1, </w:t>
      </w:r>
      <w:r w:rsidR="007B4993">
        <w:rPr>
          <w:rFonts w:eastAsia="Liberation Serif"/>
          <w:sz w:val="28"/>
          <w:szCs w:val="28"/>
          <w:lang w:eastAsia="ru-RU"/>
        </w:rPr>
        <w:t>к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редитного договору 2,  </w:t>
      </w:r>
      <w:r w:rsidR="007B4993">
        <w:rPr>
          <w:rFonts w:eastAsia="Liberation Serif"/>
          <w:sz w:val="28"/>
          <w:szCs w:val="28"/>
          <w:lang w:eastAsia="ru-RU"/>
        </w:rPr>
        <w:t>договору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іпотеки 1, </w:t>
      </w:r>
      <w:r w:rsidR="00C0272E">
        <w:rPr>
          <w:rFonts w:eastAsia="Liberation Serif"/>
          <w:sz w:val="28"/>
          <w:szCs w:val="28"/>
          <w:lang w:eastAsia="ru-RU"/>
        </w:rPr>
        <w:t>д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оговору іпотеки 2, </w:t>
      </w:r>
      <w:r w:rsidR="00C0272E">
        <w:rPr>
          <w:rFonts w:eastAsia="Liberation Serif"/>
          <w:sz w:val="28"/>
          <w:szCs w:val="28"/>
          <w:lang w:eastAsia="ru-RU"/>
        </w:rPr>
        <w:t>д</w:t>
      </w:r>
      <w:r w:rsidR="00747458" w:rsidRPr="000E768C">
        <w:rPr>
          <w:rFonts w:eastAsia="Liberation Serif"/>
          <w:sz w:val="28"/>
          <w:szCs w:val="28"/>
          <w:lang w:eastAsia="ru-RU"/>
        </w:rPr>
        <w:t>оговору іпотеки 3 та інших супроводжуючих правочини документів на умовах</w:t>
      </w:r>
      <w:r w:rsidR="00C0272E">
        <w:rPr>
          <w:rFonts w:eastAsia="Liberation Serif"/>
          <w:sz w:val="28"/>
          <w:szCs w:val="28"/>
          <w:lang w:eastAsia="ru-RU"/>
        </w:rPr>
        <w:t>,</w:t>
      </w:r>
      <w:r w:rsidR="00747458" w:rsidRPr="000E768C">
        <w:rPr>
          <w:rFonts w:eastAsia="Liberation Serif"/>
          <w:sz w:val="28"/>
          <w:szCs w:val="28"/>
          <w:lang w:eastAsia="ru-RU"/>
        </w:rPr>
        <w:t xml:space="preserve"> зазначених у цьому рішенні.</w:t>
      </w:r>
    </w:p>
    <w:p w:rsidR="00747458" w:rsidRPr="000E768C" w:rsidRDefault="00747458" w:rsidP="00246943">
      <w:pPr>
        <w:ind w:firstLine="709"/>
        <w:jc w:val="both"/>
        <w:rPr>
          <w:rFonts w:eastAsia="Liberation Serif"/>
          <w:sz w:val="28"/>
          <w:szCs w:val="28"/>
          <w:lang w:val="ru-RU" w:eastAsia="ru-RU"/>
        </w:rPr>
      </w:pPr>
    </w:p>
    <w:p w:rsidR="008034EC" w:rsidRPr="000E768C" w:rsidRDefault="00A96912" w:rsidP="00246943">
      <w:pPr>
        <w:ind w:firstLine="709"/>
        <w:jc w:val="both"/>
        <w:rPr>
          <w:sz w:val="28"/>
          <w:szCs w:val="28"/>
        </w:rPr>
      </w:pPr>
      <w:r w:rsidRPr="000E768C">
        <w:rPr>
          <w:sz w:val="28"/>
          <w:szCs w:val="28"/>
        </w:rPr>
        <w:t>1</w:t>
      </w:r>
      <w:r w:rsidR="009740B0" w:rsidRPr="000E768C">
        <w:rPr>
          <w:sz w:val="28"/>
          <w:szCs w:val="28"/>
        </w:rPr>
        <w:t>0</w:t>
      </w:r>
      <w:r w:rsidR="008034EC" w:rsidRPr="000E768C">
        <w:rPr>
          <w:sz w:val="28"/>
          <w:szCs w:val="28"/>
        </w:rPr>
        <w:t xml:space="preserve">. Запропонувати </w:t>
      </w:r>
      <w:r w:rsidR="002229A5">
        <w:rPr>
          <w:sz w:val="28"/>
          <w:szCs w:val="28"/>
        </w:rPr>
        <w:t>головам</w:t>
      </w:r>
      <w:r w:rsidR="002229A5" w:rsidRPr="000E768C">
        <w:rPr>
          <w:sz w:val="28"/>
          <w:szCs w:val="28"/>
        </w:rPr>
        <w:t xml:space="preserve"> районних</w:t>
      </w:r>
      <w:r w:rsidR="002229A5">
        <w:rPr>
          <w:sz w:val="28"/>
          <w:szCs w:val="28"/>
        </w:rPr>
        <w:t xml:space="preserve"> </w:t>
      </w:r>
      <w:r w:rsidR="002229A5" w:rsidRPr="000E768C">
        <w:rPr>
          <w:sz w:val="28"/>
          <w:szCs w:val="28"/>
        </w:rPr>
        <w:t>рад,</w:t>
      </w:r>
      <w:r w:rsidR="002229A5">
        <w:rPr>
          <w:sz w:val="28"/>
          <w:szCs w:val="28"/>
        </w:rPr>
        <w:t xml:space="preserve"> </w:t>
      </w:r>
      <w:r w:rsidR="008034EC" w:rsidRPr="000E768C">
        <w:rPr>
          <w:sz w:val="28"/>
          <w:szCs w:val="28"/>
        </w:rPr>
        <w:t>міськи</w:t>
      </w:r>
      <w:r w:rsidR="00372AF3">
        <w:rPr>
          <w:sz w:val="28"/>
          <w:szCs w:val="28"/>
        </w:rPr>
        <w:t>м</w:t>
      </w:r>
      <w:r w:rsidR="008034EC" w:rsidRPr="000E768C">
        <w:rPr>
          <w:sz w:val="28"/>
          <w:szCs w:val="28"/>
        </w:rPr>
        <w:t xml:space="preserve">, </w:t>
      </w:r>
      <w:r w:rsidR="00372AF3" w:rsidRPr="000E768C">
        <w:rPr>
          <w:sz w:val="28"/>
          <w:szCs w:val="28"/>
        </w:rPr>
        <w:t>сільськи</w:t>
      </w:r>
      <w:r w:rsidR="00372AF3">
        <w:rPr>
          <w:sz w:val="28"/>
          <w:szCs w:val="28"/>
        </w:rPr>
        <w:t>м</w:t>
      </w:r>
      <w:r w:rsidR="00372AF3" w:rsidRPr="000E768C">
        <w:rPr>
          <w:sz w:val="28"/>
          <w:szCs w:val="28"/>
        </w:rPr>
        <w:t xml:space="preserve"> та селищни</w:t>
      </w:r>
      <w:r w:rsidR="00372AF3">
        <w:rPr>
          <w:sz w:val="28"/>
          <w:szCs w:val="28"/>
        </w:rPr>
        <w:t>м</w:t>
      </w:r>
      <w:r w:rsidR="00372AF3" w:rsidRPr="000E768C">
        <w:rPr>
          <w:sz w:val="28"/>
          <w:szCs w:val="28"/>
        </w:rPr>
        <w:t xml:space="preserve"> головам</w:t>
      </w:r>
      <w:r w:rsidR="00372AF3">
        <w:rPr>
          <w:sz w:val="28"/>
          <w:szCs w:val="28"/>
        </w:rPr>
        <w:t xml:space="preserve">, </w:t>
      </w:r>
      <w:r w:rsidR="0080320F" w:rsidRPr="000E768C">
        <w:rPr>
          <w:sz w:val="28"/>
          <w:szCs w:val="28"/>
        </w:rPr>
        <w:t>керівникам департаментів Дніпропетровської облдержадміністрації</w:t>
      </w:r>
      <w:r w:rsidR="008034EC" w:rsidRPr="000E768C">
        <w:rPr>
          <w:sz w:val="28"/>
          <w:szCs w:val="28"/>
        </w:rPr>
        <w:t xml:space="preserve"> здійснити заходи, передбачені чинним законодавством України, на виконання пункт</w:t>
      </w:r>
      <w:r w:rsidR="00875001" w:rsidRPr="000E768C">
        <w:rPr>
          <w:sz w:val="28"/>
          <w:szCs w:val="28"/>
        </w:rPr>
        <w:t>ів</w:t>
      </w:r>
      <w:r w:rsidR="00FB1AF9" w:rsidRPr="000E768C">
        <w:rPr>
          <w:sz w:val="28"/>
          <w:szCs w:val="28"/>
        </w:rPr>
        <w:t xml:space="preserve"> 1</w:t>
      </w:r>
      <w:r w:rsidR="00875001" w:rsidRPr="000E768C">
        <w:rPr>
          <w:sz w:val="28"/>
          <w:szCs w:val="28"/>
        </w:rPr>
        <w:t>, 3</w:t>
      </w:r>
      <w:r w:rsidR="00150764" w:rsidRPr="000E768C">
        <w:rPr>
          <w:sz w:val="28"/>
          <w:szCs w:val="28"/>
        </w:rPr>
        <w:t>, 6</w:t>
      </w:r>
      <w:r w:rsidR="008034EC" w:rsidRPr="000E768C">
        <w:rPr>
          <w:sz w:val="28"/>
          <w:szCs w:val="28"/>
        </w:rPr>
        <w:t xml:space="preserve"> цього рішення.</w:t>
      </w:r>
    </w:p>
    <w:p w:rsidR="008034EC" w:rsidRPr="000E768C" w:rsidRDefault="008034EC" w:rsidP="00246943">
      <w:pPr>
        <w:ind w:firstLine="709"/>
        <w:jc w:val="both"/>
        <w:rPr>
          <w:szCs w:val="28"/>
        </w:rPr>
      </w:pPr>
    </w:p>
    <w:p w:rsidR="007D60E9" w:rsidRPr="00BE4F36" w:rsidRDefault="007D60E9" w:rsidP="00246943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E768C">
        <w:rPr>
          <w:sz w:val="28"/>
          <w:szCs w:val="28"/>
          <w:lang w:val="uk-UA"/>
        </w:rPr>
        <w:t>1</w:t>
      </w:r>
      <w:r w:rsidR="009740B0" w:rsidRPr="000E768C">
        <w:rPr>
          <w:sz w:val="28"/>
          <w:szCs w:val="28"/>
          <w:lang w:val="uk-UA"/>
        </w:rPr>
        <w:t>1</w:t>
      </w:r>
      <w:r w:rsidRPr="000E768C">
        <w:rPr>
          <w:sz w:val="28"/>
          <w:szCs w:val="28"/>
          <w:lang w:val="uk-UA"/>
        </w:rPr>
        <w:t xml:space="preserve">. Керівникам обласних комунальних підприємств, закладів та установ </w:t>
      </w:r>
      <w:r w:rsidR="00606B46" w:rsidRPr="000E768C">
        <w:rPr>
          <w:sz w:val="28"/>
          <w:szCs w:val="28"/>
          <w:lang w:val="uk-UA"/>
        </w:rPr>
        <w:t xml:space="preserve">на виконання пунктів 1, 3 </w:t>
      </w:r>
      <w:r w:rsidRPr="000E768C">
        <w:rPr>
          <w:sz w:val="28"/>
          <w:szCs w:val="28"/>
          <w:lang w:val="uk-UA"/>
        </w:rPr>
        <w:t>у місячний термін з дня прийняття цього рішення здійснити передачу майна</w:t>
      </w:r>
      <w:r w:rsidR="001F72EE" w:rsidRPr="000E768C">
        <w:rPr>
          <w:sz w:val="28"/>
          <w:szCs w:val="28"/>
          <w:lang w:val="uk-UA"/>
        </w:rPr>
        <w:t xml:space="preserve"> та </w:t>
      </w:r>
      <w:r w:rsidR="009730E5" w:rsidRPr="000E768C">
        <w:rPr>
          <w:sz w:val="28"/>
          <w:szCs w:val="28"/>
          <w:lang w:val="uk-UA"/>
        </w:rPr>
        <w:t>дії, передбачені чинним законодавством України</w:t>
      </w:r>
      <w:r w:rsidR="009730E5">
        <w:rPr>
          <w:sz w:val="28"/>
          <w:szCs w:val="28"/>
          <w:lang w:val="uk-UA"/>
        </w:rPr>
        <w:t xml:space="preserve">, </w:t>
      </w:r>
      <w:r w:rsidR="001F72EE" w:rsidRPr="000E768C">
        <w:rPr>
          <w:sz w:val="28"/>
          <w:szCs w:val="28"/>
          <w:lang w:val="uk-UA"/>
        </w:rPr>
        <w:t xml:space="preserve">на виконання пунктів </w:t>
      </w:r>
      <w:r w:rsidR="00E17779" w:rsidRPr="000E768C">
        <w:rPr>
          <w:sz w:val="28"/>
          <w:szCs w:val="28"/>
          <w:lang w:val="uk-UA"/>
        </w:rPr>
        <w:t xml:space="preserve">2, </w:t>
      </w:r>
      <w:r w:rsidR="001F72EE" w:rsidRPr="000E768C">
        <w:rPr>
          <w:sz w:val="28"/>
          <w:szCs w:val="28"/>
          <w:lang w:val="uk-UA"/>
        </w:rPr>
        <w:t>5, 7, 8</w:t>
      </w:r>
      <w:r w:rsidR="009730E5">
        <w:rPr>
          <w:sz w:val="28"/>
          <w:szCs w:val="28"/>
          <w:lang w:val="uk-UA"/>
        </w:rPr>
        <w:t>.</w:t>
      </w:r>
      <w:r w:rsidRPr="000E768C">
        <w:rPr>
          <w:sz w:val="28"/>
          <w:szCs w:val="28"/>
          <w:lang w:val="uk-UA"/>
        </w:rPr>
        <w:t xml:space="preserve"> </w:t>
      </w:r>
    </w:p>
    <w:p w:rsidR="007D60E9" w:rsidRPr="00BE4F36" w:rsidRDefault="007D60E9" w:rsidP="00246943">
      <w:pPr>
        <w:ind w:firstLine="709"/>
        <w:jc w:val="both"/>
        <w:rPr>
          <w:sz w:val="28"/>
          <w:szCs w:val="28"/>
        </w:rPr>
      </w:pPr>
    </w:p>
    <w:p w:rsidR="008034EC" w:rsidRPr="00BE4F36" w:rsidRDefault="008034EC" w:rsidP="00246943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F36">
        <w:rPr>
          <w:rFonts w:ascii="Times New Roman" w:hAnsi="Times New Roman"/>
          <w:sz w:val="28"/>
          <w:szCs w:val="28"/>
          <w:lang w:val="uk-UA"/>
        </w:rPr>
        <w:t>1</w:t>
      </w:r>
      <w:r w:rsidR="009740B0">
        <w:rPr>
          <w:rFonts w:ascii="Times New Roman" w:hAnsi="Times New Roman"/>
          <w:sz w:val="28"/>
          <w:szCs w:val="28"/>
          <w:lang w:val="uk-UA"/>
        </w:rPr>
        <w:t>2</w:t>
      </w:r>
      <w:r w:rsidRPr="00BE4F36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обласної ради з питань комунальної власності, житлово-комунального господарства.</w:t>
      </w:r>
    </w:p>
    <w:p w:rsidR="00114BAE" w:rsidRPr="00BE4F36" w:rsidRDefault="00114BAE" w:rsidP="00246943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23B" w:rsidRDefault="00F1357A" w:rsidP="00B27ECE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  <w:lang w:val="ru-RU"/>
        </w:rPr>
      </w:pPr>
      <w:r w:rsidRPr="00BE4F36">
        <w:rPr>
          <w:b/>
          <w:sz w:val="28"/>
          <w:szCs w:val="28"/>
        </w:rPr>
        <w:t>Голова обласної ради</w:t>
      </w:r>
      <w:r w:rsidRPr="00F71840">
        <w:rPr>
          <w:b/>
          <w:sz w:val="28"/>
          <w:szCs w:val="28"/>
        </w:rPr>
        <w:t xml:space="preserve">                                               </w:t>
      </w:r>
      <w:r w:rsidR="00F721C0">
        <w:rPr>
          <w:b/>
          <w:sz w:val="28"/>
          <w:szCs w:val="28"/>
        </w:rPr>
        <w:t xml:space="preserve">   </w:t>
      </w:r>
      <w:r w:rsidRPr="00F71840">
        <w:rPr>
          <w:b/>
          <w:sz w:val="28"/>
          <w:szCs w:val="28"/>
        </w:rPr>
        <w:t xml:space="preserve">    </w:t>
      </w:r>
      <w:r w:rsidR="00110488">
        <w:rPr>
          <w:b/>
          <w:sz w:val="28"/>
          <w:szCs w:val="28"/>
        </w:rPr>
        <w:t xml:space="preserve">          </w:t>
      </w:r>
      <w:r w:rsidRPr="00F71840">
        <w:rPr>
          <w:b/>
          <w:sz w:val="28"/>
          <w:szCs w:val="28"/>
        </w:rPr>
        <w:t xml:space="preserve"> </w:t>
      </w:r>
      <w:r w:rsidRPr="00F71840">
        <w:rPr>
          <w:b/>
          <w:sz w:val="28"/>
          <w:szCs w:val="28"/>
          <w:lang w:val="ru-RU"/>
        </w:rPr>
        <w:t>С</w:t>
      </w:r>
      <w:r w:rsidRPr="00F71840">
        <w:rPr>
          <w:b/>
          <w:sz w:val="28"/>
          <w:szCs w:val="28"/>
        </w:rPr>
        <w:t xml:space="preserve">. </w:t>
      </w:r>
      <w:r w:rsidRPr="00F71840">
        <w:rPr>
          <w:b/>
          <w:sz w:val="28"/>
          <w:szCs w:val="28"/>
          <w:lang w:val="ru-RU"/>
        </w:rPr>
        <w:t>ОЛІЙНИК</w:t>
      </w:r>
    </w:p>
    <w:p w:rsidR="000A1F5B" w:rsidRDefault="000A1F5B" w:rsidP="00B27ECE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  <w:lang w:val="ru-RU"/>
        </w:rPr>
      </w:pPr>
    </w:p>
    <w:p w:rsidR="000A1F5B" w:rsidRDefault="000A1F5B" w:rsidP="000A1F5B">
      <w:pPr>
        <w:numPr>
          <w:ilvl w:val="0"/>
          <w:numId w:val="2"/>
        </w:numPr>
        <w:tabs>
          <w:tab w:val="num" w:pos="0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м. Дніпро</w:t>
      </w:r>
    </w:p>
    <w:p w:rsidR="000A1F5B" w:rsidRDefault="000A1F5B" w:rsidP="000A1F5B">
      <w:pPr>
        <w:numPr>
          <w:ilvl w:val="0"/>
          <w:numId w:val="2"/>
        </w:numPr>
        <w:tabs>
          <w:tab w:val="num" w:pos="0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№ 6</w:t>
      </w:r>
      <w:r>
        <w:rPr>
          <w:sz w:val="28"/>
          <w:szCs w:val="28"/>
        </w:rPr>
        <w:t>57</w:t>
      </w:r>
      <w:r>
        <w:rPr>
          <w:sz w:val="28"/>
          <w:szCs w:val="28"/>
        </w:rPr>
        <w:t>-25/VIІ</w:t>
      </w:r>
    </w:p>
    <w:p w:rsidR="000A1F5B" w:rsidRDefault="000A1F5B" w:rsidP="000A1F5B">
      <w:pPr>
        <w:ind w:right="424"/>
        <w:rPr>
          <w:b/>
          <w:sz w:val="28"/>
          <w:szCs w:val="28"/>
        </w:rPr>
      </w:pPr>
      <w:r>
        <w:rPr>
          <w:sz w:val="28"/>
          <w:szCs w:val="28"/>
        </w:rPr>
        <w:t>09.10.2020 р</w:t>
      </w:r>
    </w:p>
    <w:p w:rsidR="000A1F5B" w:rsidRPr="001C76A9" w:rsidRDefault="000A1F5B" w:rsidP="00B27ECE">
      <w:pPr>
        <w:tabs>
          <w:tab w:val="left" w:pos="8460"/>
          <w:tab w:val="left" w:pos="8640"/>
          <w:tab w:val="left" w:pos="8820"/>
        </w:tabs>
        <w:jc w:val="both"/>
        <w:rPr>
          <w:sz w:val="28"/>
          <w:szCs w:val="28"/>
        </w:rPr>
      </w:pPr>
      <w:bookmarkStart w:id="1" w:name="_GoBack"/>
      <w:bookmarkEnd w:id="1"/>
    </w:p>
    <w:p w:rsidR="00894A96" w:rsidRPr="00EB123B" w:rsidRDefault="00894A96">
      <w:pPr>
        <w:tabs>
          <w:tab w:val="left" w:pos="8460"/>
          <w:tab w:val="left" w:pos="8640"/>
          <w:tab w:val="left" w:pos="8820"/>
        </w:tabs>
        <w:ind w:firstLine="709"/>
        <w:jc w:val="both"/>
        <w:rPr>
          <w:sz w:val="28"/>
          <w:szCs w:val="28"/>
          <w:lang w:val="ru-RU"/>
        </w:rPr>
      </w:pPr>
    </w:p>
    <w:sectPr w:rsidR="00894A96" w:rsidRPr="00EB123B" w:rsidSect="00FA64A7">
      <w:headerReference w:type="default" r:id="rId9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58" w:rsidRDefault="00601058" w:rsidP="00AF09BD">
      <w:r>
        <w:separator/>
      </w:r>
    </w:p>
  </w:endnote>
  <w:endnote w:type="continuationSeparator" w:id="0">
    <w:p w:rsidR="00601058" w:rsidRDefault="00601058" w:rsidP="00AF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58" w:rsidRDefault="00601058" w:rsidP="00AF09BD">
      <w:r>
        <w:separator/>
      </w:r>
    </w:p>
  </w:footnote>
  <w:footnote w:type="continuationSeparator" w:id="0">
    <w:p w:rsidR="00601058" w:rsidRDefault="00601058" w:rsidP="00AF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97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09BD" w:rsidRPr="00AF09BD" w:rsidRDefault="00AF09BD">
        <w:pPr>
          <w:pStyle w:val="a7"/>
          <w:jc w:val="center"/>
          <w:rPr>
            <w:sz w:val="28"/>
            <w:szCs w:val="28"/>
          </w:rPr>
        </w:pPr>
        <w:r w:rsidRPr="00AF09BD">
          <w:rPr>
            <w:sz w:val="28"/>
            <w:szCs w:val="28"/>
          </w:rPr>
          <w:fldChar w:fldCharType="begin"/>
        </w:r>
        <w:r w:rsidRPr="00AF09BD">
          <w:rPr>
            <w:sz w:val="28"/>
            <w:szCs w:val="28"/>
          </w:rPr>
          <w:instrText>PAGE   \* MERGEFORMAT</w:instrText>
        </w:r>
        <w:r w:rsidRPr="00AF09BD">
          <w:rPr>
            <w:sz w:val="28"/>
            <w:szCs w:val="28"/>
          </w:rPr>
          <w:fldChar w:fldCharType="separate"/>
        </w:r>
        <w:r w:rsidR="000A1F5B" w:rsidRPr="000A1F5B">
          <w:rPr>
            <w:noProof/>
            <w:sz w:val="28"/>
            <w:szCs w:val="28"/>
            <w:lang w:val="ru-RU"/>
          </w:rPr>
          <w:t>10</w:t>
        </w:r>
        <w:r w:rsidRPr="00AF09BD">
          <w:rPr>
            <w:sz w:val="28"/>
            <w:szCs w:val="28"/>
          </w:rPr>
          <w:fldChar w:fldCharType="end"/>
        </w:r>
      </w:p>
    </w:sdtContent>
  </w:sdt>
  <w:p w:rsidR="00AF09BD" w:rsidRDefault="00AF0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875FCD"/>
    <w:multiLevelType w:val="hybridMultilevel"/>
    <w:tmpl w:val="27A8BAE0"/>
    <w:lvl w:ilvl="0" w:tplc="8688746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69"/>
    <w:rsid w:val="00004A69"/>
    <w:rsid w:val="00010AA4"/>
    <w:rsid w:val="000116CF"/>
    <w:rsid w:val="00012EDD"/>
    <w:rsid w:val="00021A09"/>
    <w:rsid w:val="00023373"/>
    <w:rsid w:val="00023BC4"/>
    <w:rsid w:val="00031E0D"/>
    <w:rsid w:val="0003648A"/>
    <w:rsid w:val="00040BA8"/>
    <w:rsid w:val="0004322A"/>
    <w:rsid w:val="00047307"/>
    <w:rsid w:val="00057CCF"/>
    <w:rsid w:val="00064092"/>
    <w:rsid w:val="00076D87"/>
    <w:rsid w:val="00076EF3"/>
    <w:rsid w:val="000830F3"/>
    <w:rsid w:val="00084CE8"/>
    <w:rsid w:val="00085B15"/>
    <w:rsid w:val="00090DC6"/>
    <w:rsid w:val="00091CF7"/>
    <w:rsid w:val="00095BF3"/>
    <w:rsid w:val="00095D29"/>
    <w:rsid w:val="00096FE3"/>
    <w:rsid w:val="000A1F5B"/>
    <w:rsid w:val="000A3540"/>
    <w:rsid w:val="000B0D4F"/>
    <w:rsid w:val="000B3DF3"/>
    <w:rsid w:val="000B73B0"/>
    <w:rsid w:val="000C1BFC"/>
    <w:rsid w:val="000C347E"/>
    <w:rsid w:val="000D0328"/>
    <w:rsid w:val="000D375F"/>
    <w:rsid w:val="000D3884"/>
    <w:rsid w:val="000D7CA0"/>
    <w:rsid w:val="000E00DF"/>
    <w:rsid w:val="000E768C"/>
    <w:rsid w:val="000F6B3B"/>
    <w:rsid w:val="00110488"/>
    <w:rsid w:val="001138A8"/>
    <w:rsid w:val="00113C80"/>
    <w:rsid w:val="00114BAE"/>
    <w:rsid w:val="001161D4"/>
    <w:rsid w:val="0012111F"/>
    <w:rsid w:val="001253A1"/>
    <w:rsid w:val="00126B74"/>
    <w:rsid w:val="0013039D"/>
    <w:rsid w:val="00131C15"/>
    <w:rsid w:val="00132AF9"/>
    <w:rsid w:val="00134501"/>
    <w:rsid w:val="00137BDA"/>
    <w:rsid w:val="001422F3"/>
    <w:rsid w:val="00142D60"/>
    <w:rsid w:val="00144129"/>
    <w:rsid w:val="00147993"/>
    <w:rsid w:val="00150764"/>
    <w:rsid w:val="00154018"/>
    <w:rsid w:val="001558AC"/>
    <w:rsid w:val="001632FD"/>
    <w:rsid w:val="0016556B"/>
    <w:rsid w:val="001666DE"/>
    <w:rsid w:val="00166C31"/>
    <w:rsid w:val="00175D8A"/>
    <w:rsid w:val="00176589"/>
    <w:rsid w:val="00190C5D"/>
    <w:rsid w:val="00191A77"/>
    <w:rsid w:val="0019385A"/>
    <w:rsid w:val="001A7BA0"/>
    <w:rsid w:val="001B4792"/>
    <w:rsid w:val="001B6A3F"/>
    <w:rsid w:val="001C0A0B"/>
    <w:rsid w:val="001C76A9"/>
    <w:rsid w:val="001D48BA"/>
    <w:rsid w:val="001D7F38"/>
    <w:rsid w:val="001E1278"/>
    <w:rsid w:val="001F3BFA"/>
    <w:rsid w:val="001F72EE"/>
    <w:rsid w:val="00201F4A"/>
    <w:rsid w:val="00207192"/>
    <w:rsid w:val="002072F9"/>
    <w:rsid w:val="00222166"/>
    <w:rsid w:val="002229A5"/>
    <w:rsid w:val="00222BD3"/>
    <w:rsid w:val="00222E43"/>
    <w:rsid w:val="00225603"/>
    <w:rsid w:val="00227415"/>
    <w:rsid w:val="00232410"/>
    <w:rsid w:val="00232F78"/>
    <w:rsid w:val="0023793C"/>
    <w:rsid w:val="00240314"/>
    <w:rsid w:val="00246943"/>
    <w:rsid w:val="00250656"/>
    <w:rsid w:val="00252B9C"/>
    <w:rsid w:val="0025456F"/>
    <w:rsid w:val="002549E4"/>
    <w:rsid w:val="00274060"/>
    <w:rsid w:val="00277A02"/>
    <w:rsid w:val="0028116E"/>
    <w:rsid w:val="002831C3"/>
    <w:rsid w:val="00295BCF"/>
    <w:rsid w:val="00296C7B"/>
    <w:rsid w:val="00297F17"/>
    <w:rsid w:val="002A3E64"/>
    <w:rsid w:val="002B0F3C"/>
    <w:rsid w:val="002B5977"/>
    <w:rsid w:val="002C17FF"/>
    <w:rsid w:val="002C573F"/>
    <w:rsid w:val="002C72FC"/>
    <w:rsid w:val="002D0C90"/>
    <w:rsid w:val="002D72BA"/>
    <w:rsid w:val="002D7BD7"/>
    <w:rsid w:val="002E1BE0"/>
    <w:rsid w:val="002E2ED8"/>
    <w:rsid w:val="002E3B3D"/>
    <w:rsid w:val="002E735C"/>
    <w:rsid w:val="002F0488"/>
    <w:rsid w:val="002F2488"/>
    <w:rsid w:val="002F2B76"/>
    <w:rsid w:val="002F5904"/>
    <w:rsid w:val="003018FF"/>
    <w:rsid w:val="00304AB5"/>
    <w:rsid w:val="0031010A"/>
    <w:rsid w:val="003167C5"/>
    <w:rsid w:val="003235BA"/>
    <w:rsid w:val="00324EE3"/>
    <w:rsid w:val="003346C8"/>
    <w:rsid w:val="00337B60"/>
    <w:rsid w:val="003433CC"/>
    <w:rsid w:val="0034370A"/>
    <w:rsid w:val="00366A9A"/>
    <w:rsid w:val="00372AF3"/>
    <w:rsid w:val="00373D4C"/>
    <w:rsid w:val="003857BA"/>
    <w:rsid w:val="00385D1D"/>
    <w:rsid w:val="00386846"/>
    <w:rsid w:val="00390C2B"/>
    <w:rsid w:val="003926CC"/>
    <w:rsid w:val="00395E4B"/>
    <w:rsid w:val="003962F5"/>
    <w:rsid w:val="0039689C"/>
    <w:rsid w:val="003A12CC"/>
    <w:rsid w:val="003A1EC2"/>
    <w:rsid w:val="003A3D0B"/>
    <w:rsid w:val="003C69EB"/>
    <w:rsid w:val="003C7F45"/>
    <w:rsid w:val="003D0630"/>
    <w:rsid w:val="003D5C99"/>
    <w:rsid w:val="003E4438"/>
    <w:rsid w:val="003E46FF"/>
    <w:rsid w:val="003E7152"/>
    <w:rsid w:val="0040075A"/>
    <w:rsid w:val="00402E4E"/>
    <w:rsid w:val="00417DCD"/>
    <w:rsid w:val="00432E46"/>
    <w:rsid w:val="0044581A"/>
    <w:rsid w:val="004471C8"/>
    <w:rsid w:val="004579C0"/>
    <w:rsid w:val="00463F09"/>
    <w:rsid w:val="00473597"/>
    <w:rsid w:val="004814A7"/>
    <w:rsid w:val="00481FCA"/>
    <w:rsid w:val="00490A11"/>
    <w:rsid w:val="004922D0"/>
    <w:rsid w:val="0049517A"/>
    <w:rsid w:val="004A0203"/>
    <w:rsid w:val="004A2F03"/>
    <w:rsid w:val="004A2FC2"/>
    <w:rsid w:val="004A3F2C"/>
    <w:rsid w:val="004B1304"/>
    <w:rsid w:val="004B2400"/>
    <w:rsid w:val="004B5C4F"/>
    <w:rsid w:val="004C2F94"/>
    <w:rsid w:val="004D3B2A"/>
    <w:rsid w:val="004D4352"/>
    <w:rsid w:val="004E1A72"/>
    <w:rsid w:val="004E353B"/>
    <w:rsid w:val="004E3636"/>
    <w:rsid w:val="004E74E0"/>
    <w:rsid w:val="004E77AD"/>
    <w:rsid w:val="004F34A0"/>
    <w:rsid w:val="004F376B"/>
    <w:rsid w:val="005000C7"/>
    <w:rsid w:val="00502527"/>
    <w:rsid w:val="00502A3C"/>
    <w:rsid w:val="00502E1D"/>
    <w:rsid w:val="00510F21"/>
    <w:rsid w:val="005114B2"/>
    <w:rsid w:val="00520597"/>
    <w:rsid w:val="005250D7"/>
    <w:rsid w:val="00526AB4"/>
    <w:rsid w:val="00547913"/>
    <w:rsid w:val="00547B2D"/>
    <w:rsid w:val="00560AE8"/>
    <w:rsid w:val="005623EE"/>
    <w:rsid w:val="0056681F"/>
    <w:rsid w:val="00572EA0"/>
    <w:rsid w:val="005731DE"/>
    <w:rsid w:val="00574381"/>
    <w:rsid w:val="005753C9"/>
    <w:rsid w:val="00576788"/>
    <w:rsid w:val="00576E47"/>
    <w:rsid w:val="005B0A11"/>
    <w:rsid w:val="005B2782"/>
    <w:rsid w:val="005B722C"/>
    <w:rsid w:val="005B77D5"/>
    <w:rsid w:val="005C0971"/>
    <w:rsid w:val="005C5033"/>
    <w:rsid w:val="005C7B69"/>
    <w:rsid w:val="005D5639"/>
    <w:rsid w:val="005D745A"/>
    <w:rsid w:val="005D79CB"/>
    <w:rsid w:val="005F7B63"/>
    <w:rsid w:val="00601058"/>
    <w:rsid w:val="00606B46"/>
    <w:rsid w:val="0062341F"/>
    <w:rsid w:val="00623ED6"/>
    <w:rsid w:val="006252E2"/>
    <w:rsid w:val="006268DF"/>
    <w:rsid w:val="00632619"/>
    <w:rsid w:val="00645C2B"/>
    <w:rsid w:val="0064721C"/>
    <w:rsid w:val="00653177"/>
    <w:rsid w:val="006545B8"/>
    <w:rsid w:val="00660E16"/>
    <w:rsid w:val="00665B22"/>
    <w:rsid w:val="00675CF9"/>
    <w:rsid w:val="00676254"/>
    <w:rsid w:val="0068150B"/>
    <w:rsid w:val="00682910"/>
    <w:rsid w:val="00684A9A"/>
    <w:rsid w:val="00686141"/>
    <w:rsid w:val="0069171D"/>
    <w:rsid w:val="006A21F4"/>
    <w:rsid w:val="006A2E7A"/>
    <w:rsid w:val="006B4E09"/>
    <w:rsid w:val="006B5989"/>
    <w:rsid w:val="006D28E6"/>
    <w:rsid w:val="006F476F"/>
    <w:rsid w:val="006F4CCD"/>
    <w:rsid w:val="00704565"/>
    <w:rsid w:val="00713441"/>
    <w:rsid w:val="007145D5"/>
    <w:rsid w:val="007200FF"/>
    <w:rsid w:val="0072257F"/>
    <w:rsid w:val="00726B68"/>
    <w:rsid w:val="007313A4"/>
    <w:rsid w:val="00735C78"/>
    <w:rsid w:val="00736ADB"/>
    <w:rsid w:val="00740A0F"/>
    <w:rsid w:val="00747458"/>
    <w:rsid w:val="007479A3"/>
    <w:rsid w:val="007509A7"/>
    <w:rsid w:val="00753355"/>
    <w:rsid w:val="007560BA"/>
    <w:rsid w:val="007646DF"/>
    <w:rsid w:val="0077301D"/>
    <w:rsid w:val="00781782"/>
    <w:rsid w:val="0078430F"/>
    <w:rsid w:val="00784E39"/>
    <w:rsid w:val="00794316"/>
    <w:rsid w:val="007A2E82"/>
    <w:rsid w:val="007A306A"/>
    <w:rsid w:val="007A3C00"/>
    <w:rsid w:val="007B21B3"/>
    <w:rsid w:val="007B4993"/>
    <w:rsid w:val="007B6BB4"/>
    <w:rsid w:val="007C2267"/>
    <w:rsid w:val="007C4178"/>
    <w:rsid w:val="007D2435"/>
    <w:rsid w:val="007D53EB"/>
    <w:rsid w:val="007D60E9"/>
    <w:rsid w:val="007E4348"/>
    <w:rsid w:val="007F7B08"/>
    <w:rsid w:val="0080320F"/>
    <w:rsid w:val="008034EC"/>
    <w:rsid w:val="008164BB"/>
    <w:rsid w:val="008164E7"/>
    <w:rsid w:val="0082141C"/>
    <w:rsid w:val="00822512"/>
    <w:rsid w:val="00823E8A"/>
    <w:rsid w:val="00826190"/>
    <w:rsid w:val="00826765"/>
    <w:rsid w:val="00831FD8"/>
    <w:rsid w:val="0083237E"/>
    <w:rsid w:val="00833F06"/>
    <w:rsid w:val="008420A5"/>
    <w:rsid w:val="00845746"/>
    <w:rsid w:val="008464F1"/>
    <w:rsid w:val="00853400"/>
    <w:rsid w:val="00855200"/>
    <w:rsid w:val="008571EE"/>
    <w:rsid w:val="008576E6"/>
    <w:rsid w:val="00860613"/>
    <w:rsid w:val="0087017A"/>
    <w:rsid w:val="00875001"/>
    <w:rsid w:val="00877FF3"/>
    <w:rsid w:val="00880955"/>
    <w:rsid w:val="00887136"/>
    <w:rsid w:val="00891AE5"/>
    <w:rsid w:val="00892470"/>
    <w:rsid w:val="00894A96"/>
    <w:rsid w:val="008A3889"/>
    <w:rsid w:val="008B4530"/>
    <w:rsid w:val="008B5540"/>
    <w:rsid w:val="008B7C84"/>
    <w:rsid w:val="008D5FB5"/>
    <w:rsid w:val="008E61D5"/>
    <w:rsid w:val="008F1309"/>
    <w:rsid w:val="00901529"/>
    <w:rsid w:val="00906E09"/>
    <w:rsid w:val="00921C54"/>
    <w:rsid w:val="009235F9"/>
    <w:rsid w:val="0092414B"/>
    <w:rsid w:val="00924426"/>
    <w:rsid w:val="00924C49"/>
    <w:rsid w:val="00924FAA"/>
    <w:rsid w:val="00930160"/>
    <w:rsid w:val="009335D3"/>
    <w:rsid w:val="00936142"/>
    <w:rsid w:val="00941C04"/>
    <w:rsid w:val="00942396"/>
    <w:rsid w:val="009426A1"/>
    <w:rsid w:val="00947441"/>
    <w:rsid w:val="00952DA9"/>
    <w:rsid w:val="00953865"/>
    <w:rsid w:val="0095475F"/>
    <w:rsid w:val="00955929"/>
    <w:rsid w:val="00956F79"/>
    <w:rsid w:val="009615A2"/>
    <w:rsid w:val="0096186B"/>
    <w:rsid w:val="0096530A"/>
    <w:rsid w:val="00970AC7"/>
    <w:rsid w:val="009730E5"/>
    <w:rsid w:val="00973F50"/>
    <w:rsid w:val="009740B0"/>
    <w:rsid w:val="00974C1F"/>
    <w:rsid w:val="00983166"/>
    <w:rsid w:val="0098653B"/>
    <w:rsid w:val="009870B6"/>
    <w:rsid w:val="00987A89"/>
    <w:rsid w:val="00994F5B"/>
    <w:rsid w:val="009A2E6A"/>
    <w:rsid w:val="009A32B1"/>
    <w:rsid w:val="009A4D9B"/>
    <w:rsid w:val="009A611D"/>
    <w:rsid w:val="009A63DA"/>
    <w:rsid w:val="009C078F"/>
    <w:rsid w:val="009C162A"/>
    <w:rsid w:val="009C1FB3"/>
    <w:rsid w:val="009D0EFB"/>
    <w:rsid w:val="009D4573"/>
    <w:rsid w:val="009D45AE"/>
    <w:rsid w:val="009D466A"/>
    <w:rsid w:val="009D6A68"/>
    <w:rsid w:val="009E1072"/>
    <w:rsid w:val="009E2678"/>
    <w:rsid w:val="009E3F85"/>
    <w:rsid w:val="009E60EF"/>
    <w:rsid w:val="009F0EDC"/>
    <w:rsid w:val="009F6882"/>
    <w:rsid w:val="00A00B42"/>
    <w:rsid w:val="00A012AE"/>
    <w:rsid w:val="00A072F6"/>
    <w:rsid w:val="00A21426"/>
    <w:rsid w:val="00A22243"/>
    <w:rsid w:val="00A2722A"/>
    <w:rsid w:val="00A322B7"/>
    <w:rsid w:val="00A33C7C"/>
    <w:rsid w:val="00A34EB7"/>
    <w:rsid w:val="00A4378F"/>
    <w:rsid w:val="00A451E6"/>
    <w:rsid w:val="00A56A20"/>
    <w:rsid w:val="00A701B1"/>
    <w:rsid w:val="00A73A14"/>
    <w:rsid w:val="00A76E0B"/>
    <w:rsid w:val="00A86DC2"/>
    <w:rsid w:val="00A86FA5"/>
    <w:rsid w:val="00A96912"/>
    <w:rsid w:val="00AA3111"/>
    <w:rsid w:val="00AA64AE"/>
    <w:rsid w:val="00AB0B4A"/>
    <w:rsid w:val="00AB2F8E"/>
    <w:rsid w:val="00AC245B"/>
    <w:rsid w:val="00AD1309"/>
    <w:rsid w:val="00AD5CD3"/>
    <w:rsid w:val="00AE0740"/>
    <w:rsid w:val="00AE43A9"/>
    <w:rsid w:val="00AF09BD"/>
    <w:rsid w:val="00AF1C97"/>
    <w:rsid w:val="00AF79A9"/>
    <w:rsid w:val="00B014AD"/>
    <w:rsid w:val="00B03896"/>
    <w:rsid w:val="00B03F21"/>
    <w:rsid w:val="00B06609"/>
    <w:rsid w:val="00B10BB1"/>
    <w:rsid w:val="00B1253D"/>
    <w:rsid w:val="00B145D7"/>
    <w:rsid w:val="00B14D3B"/>
    <w:rsid w:val="00B204B2"/>
    <w:rsid w:val="00B217BA"/>
    <w:rsid w:val="00B21ADB"/>
    <w:rsid w:val="00B21C28"/>
    <w:rsid w:val="00B2290A"/>
    <w:rsid w:val="00B27ECE"/>
    <w:rsid w:val="00B41DE5"/>
    <w:rsid w:val="00B42A64"/>
    <w:rsid w:val="00B431C2"/>
    <w:rsid w:val="00B55894"/>
    <w:rsid w:val="00B60880"/>
    <w:rsid w:val="00B65702"/>
    <w:rsid w:val="00B76AAA"/>
    <w:rsid w:val="00B76EE4"/>
    <w:rsid w:val="00B77BB8"/>
    <w:rsid w:val="00B80DB8"/>
    <w:rsid w:val="00B94648"/>
    <w:rsid w:val="00B95ABA"/>
    <w:rsid w:val="00BA1FF2"/>
    <w:rsid w:val="00BA702B"/>
    <w:rsid w:val="00BB1EFA"/>
    <w:rsid w:val="00BB4985"/>
    <w:rsid w:val="00BC1325"/>
    <w:rsid w:val="00BC54E8"/>
    <w:rsid w:val="00BD37AD"/>
    <w:rsid w:val="00BD5F02"/>
    <w:rsid w:val="00BE2255"/>
    <w:rsid w:val="00BE4977"/>
    <w:rsid w:val="00BE4CCC"/>
    <w:rsid w:val="00BE4F36"/>
    <w:rsid w:val="00BF06BF"/>
    <w:rsid w:val="00BF7C9A"/>
    <w:rsid w:val="00C00255"/>
    <w:rsid w:val="00C0272E"/>
    <w:rsid w:val="00C02932"/>
    <w:rsid w:val="00C04136"/>
    <w:rsid w:val="00C132A1"/>
    <w:rsid w:val="00C13BD5"/>
    <w:rsid w:val="00C17BD3"/>
    <w:rsid w:val="00C20DE1"/>
    <w:rsid w:val="00C22A57"/>
    <w:rsid w:val="00C2587C"/>
    <w:rsid w:val="00C26538"/>
    <w:rsid w:val="00C3562E"/>
    <w:rsid w:val="00C46603"/>
    <w:rsid w:val="00C47C92"/>
    <w:rsid w:val="00C561F7"/>
    <w:rsid w:val="00C57059"/>
    <w:rsid w:val="00C620E1"/>
    <w:rsid w:val="00C62A82"/>
    <w:rsid w:val="00C644A6"/>
    <w:rsid w:val="00C7374F"/>
    <w:rsid w:val="00C74BB1"/>
    <w:rsid w:val="00C74D1E"/>
    <w:rsid w:val="00C76BD3"/>
    <w:rsid w:val="00C90D82"/>
    <w:rsid w:val="00C95938"/>
    <w:rsid w:val="00CA5285"/>
    <w:rsid w:val="00CB08B6"/>
    <w:rsid w:val="00CB0EE1"/>
    <w:rsid w:val="00CB6238"/>
    <w:rsid w:val="00CC4F0B"/>
    <w:rsid w:val="00CD0A5C"/>
    <w:rsid w:val="00CD2AC7"/>
    <w:rsid w:val="00CE189D"/>
    <w:rsid w:val="00CE478C"/>
    <w:rsid w:val="00CF048C"/>
    <w:rsid w:val="00CF1ED1"/>
    <w:rsid w:val="00CF5EAB"/>
    <w:rsid w:val="00D01B57"/>
    <w:rsid w:val="00D04756"/>
    <w:rsid w:val="00D04F1A"/>
    <w:rsid w:val="00D06162"/>
    <w:rsid w:val="00D077CD"/>
    <w:rsid w:val="00D10104"/>
    <w:rsid w:val="00D14474"/>
    <w:rsid w:val="00D151E2"/>
    <w:rsid w:val="00D15596"/>
    <w:rsid w:val="00D16A02"/>
    <w:rsid w:val="00D21E80"/>
    <w:rsid w:val="00D4259D"/>
    <w:rsid w:val="00D458D9"/>
    <w:rsid w:val="00D477C1"/>
    <w:rsid w:val="00D5220C"/>
    <w:rsid w:val="00D537B0"/>
    <w:rsid w:val="00D60DBF"/>
    <w:rsid w:val="00D622CA"/>
    <w:rsid w:val="00D62B02"/>
    <w:rsid w:val="00D72169"/>
    <w:rsid w:val="00D73664"/>
    <w:rsid w:val="00D864BE"/>
    <w:rsid w:val="00D930EB"/>
    <w:rsid w:val="00D946F9"/>
    <w:rsid w:val="00DA09C4"/>
    <w:rsid w:val="00DA6803"/>
    <w:rsid w:val="00DA6E3A"/>
    <w:rsid w:val="00DB18DE"/>
    <w:rsid w:val="00DB2D6F"/>
    <w:rsid w:val="00DC13DC"/>
    <w:rsid w:val="00DC2527"/>
    <w:rsid w:val="00DC4892"/>
    <w:rsid w:val="00DD1FA0"/>
    <w:rsid w:val="00DD614A"/>
    <w:rsid w:val="00DD6D52"/>
    <w:rsid w:val="00DD7CAA"/>
    <w:rsid w:val="00DE06F5"/>
    <w:rsid w:val="00DE1E8D"/>
    <w:rsid w:val="00DE39EE"/>
    <w:rsid w:val="00DF08B3"/>
    <w:rsid w:val="00E06BB1"/>
    <w:rsid w:val="00E07211"/>
    <w:rsid w:val="00E1115C"/>
    <w:rsid w:val="00E17779"/>
    <w:rsid w:val="00E21607"/>
    <w:rsid w:val="00E265CA"/>
    <w:rsid w:val="00E27C71"/>
    <w:rsid w:val="00E32487"/>
    <w:rsid w:val="00E326A1"/>
    <w:rsid w:val="00E449D9"/>
    <w:rsid w:val="00E464D3"/>
    <w:rsid w:val="00E51841"/>
    <w:rsid w:val="00E5446A"/>
    <w:rsid w:val="00E55E78"/>
    <w:rsid w:val="00E56969"/>
    <w:rsid w:val="00E57C11"/>
    <w:rsid w:val="00E62615"/>
    <w:rsid w:val="00E6539C"/>
    <w:rsid w:val="00E666D9"/>
    <w:rsid w:val="00E66ABF"/>
    <w:rsid w:val="00E82FCF"/>
    <w:rsid w:val="00E92568"/>
    <w:rsid w:val="00E94FA7"/>
    <w:rsid w:val="00EA0A1D"/>
    <w:rsid w:val="00EA55CE"/>
    <w:rsid w:val="00EA6CCA"/>
    <w:rsid w:val="00EB123B"/>
    <w:rsid w:val="00EB33ED"/>
    <w:rsid w:val="00EC1F9A"/>
    <w:rsid w:val="00EC200D"/>
    <w:rsid w:val="00ED3923"/>
    <w:rsid w:val="00EE3355"/>
    <w:rsid w:val="00EE77E7"/>
    <w:rsid w:val="00F0366B"/>
    <w:rsid w:val="00F053FA"/>
    <w:rsid w:val="00F1357A"/>
    <w:rsid w:val="00F34FCA"/>
    <w:rsid w:val="00F35F5A"/>
    <w:rsid w:val="00F4050A"/>
    <w:rsid w:val="00F4674A"/>
    <w:rsid w:val="00F5483A"/>
    <w:rsid w:val="00F54ACB"/>
    <w:rsid w:val="00F61306"/>
    <w:rsid w:val="00F66B33"/>
    <w:rsid w:val="00F70612"/>
    <w:rsid w:val="00F71840"/>
    <w:rsid w:val="00F721C0"/>
    <w:rsid w:val="00F7420B"/>
    <w:rsid w:val="00F81D0D"/>
    <w:rsid w:val="00F8340D"/>
    <w:rsid w:val="00F935CD"/>
    <w:rsid w:val="00F954EF"/>
    <w:rsid w:val="00FA64A7"/>
    <w:rsid w:val="00FA6A3B"/>
    <w:rsid w:val="00FB1AF9"/>
    <w:rsid w:val="00FB7365"/>
    <w:rsid w:val="00FB7961"/>
    <w:rsid w:val="00FC0658"/>
    <w:rsid w:val="00FC7871"/>
    <w:rsid w:val="00FD59D7"/>
    <w:rsid w:val="00FD7362"/>
    <w:rsid w:val="00FE024B"/>
    <w:rsid w:val="00FE346B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0A1F5B"/>
    <w:pPr>
      <w:keepNext/>
      <w:numPr>
        <w:ilvl w:val="4"/>
        <w:numId w:val="2"/>
      </w:numPr>
      <w:suppressAutoHyphens/>
      <w:jc w:val="both"/>
      <w:outlineLvl w:val="4"/>
    </w:pPr>
    <w:rPr>
      <w:rFonts w:ascii="Bookman Old Style" w:hAnsi="Bookman Old Style" w:cs="Bookman Old Style"/>
      <w:color w:val="auto"/>
      <w:sz w:val="27"/>
      <w:szCs w:val="27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782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styleId="a4">
    <w:name w:val="Body Text"/>
    <w:basedOn w:val="a"/>
    <w:link w:val="a5"/>
    <w:semiHidden/>
    <w:unhideWhenUsed/>
    <w:rsid w:val="003E7152"/>
    <w:pPr>
      <w:widowControl w:val="0"/>
      <w:shd w:val="clear" w:color="auto" w:fill="FFFFFF"/>
      <w:spacing w:before="240" w:line="317" w:lineRule="exact"/>
      <w:jc w:val="both"/>
    </w:pPr>
    <w:rPr>
      <w:rFonts w:eastAsiaTheme="minorHAnsi"/>
      <w:color w:val="auto"/>
      <w:spacing w:val="10"/>
      <w:sz w:val="23"/>
      <w:szCs w:val="23"/>
      <w:lang w:val="ru-RU" w:eastAsia="en-US"/>
    </w:rPr>
  </w:style>
  <w:style w:type="character" w:customStyle="1" w:styleId="a5">
    <w:name w:val="Основной текст Знак"/>
    <w:basedOn w:val="a0"/>
    <w:link w:val="a4"/>
    <w:semiHidden/>
    <w:rsid w:val="003E7152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3E715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1357A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AF0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9BD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AF0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9BD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ab">
    <w:name w:val="Знак Знак Знак Знак Знак Знак Знак Знак Знак"/>
    <w:basedOn w:val="a"/>
    <w:rsid w:val="00953865"/>
    <w:rPr>
      <w:rFonts w:ascii="Verdana" w:hAnsi="Verdana" w:cs="Verdana"/>
      <w:color w:val="auto"/>
      <w:lang w:val="en-US" w:eastAsia="en-US"/>
    </w:rPr>
  </w:style>
  <w:style w:type="paragraph" w:customStyle="1" w:styleId="ac">
    <w:name w:val="Знак Знак"/>
    <w:basedOn w:val="a"/>
    <w:rsid w:val="002F2488"/>
    <w:rPr>
      <w:rFonts w:ascii="Verdana" w:hAnsi="Verdana" w:cs="Verdana"/>
      <w:color w:val="auto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C0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658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f">
    <w:name w:val="No Spacing"/>
    <w:uiPriority w:val="1"/>
    <w:qFormat/>
    <w:rsid w:val="00A56A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10">
    <w:name w:val="Основной шрифт абзаца1"/>
    <w:rsid w:val="00747458"/>
  </w:style>
  <w:style w:type="character" w:customStyle="1" w:styleId="50">
    <w:name w:val="Заголовок 5 Знак"/>
    <w:basedOn w:val="a0"/>
    <w:link w:val="5"/>
    <w:semiHidden/>
    <w:rsid w:val="000A1F5B"/>
    <w:rPr>
      <w:rFonts w:ascii="Bookman Old Style" w:eastAsia="Times New Roman" w:hAnsi="Bookman Old Style" w:cs="Bookman Old Style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0A1F5B"/>
    <w:pPr>
      <w:keepNext/>
      <w:numPr>
        <w:ilvl w:val="4"/>
        <w:numId w:val="2"/>
      </w:numPr>
      <w:suppressAutoHyphens/>
      <w:jc w:val="both"/>
      <w:outlineLvl w:val="4"/>
    </w:pPr>
    <w:rPr>
      <w:rFonts w:ascii="Bookman Old Style" w:hAnsi="Bookman Old Style" w:cs="Bookman Old Style"/>
      <w:color w:val="auto"/>
      <w:sz w:val="27"/>
      <w:szCs w:val="27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782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styleId="a4">
    <w:name w:val="Body Text"/>
    <w:basedOn w:val="a"/>
    <w:link w:val="a5"/>
    <w:semiHidden/>
    <w:unhideWhenUsed/>
    <w:rsid w:val="003E7152"/>
    <w:pPr>
      <w:widowControl w:val="0"/>
      <w:shd w:val="clear" w:color="auto" w:fill="FFFFFF"/>
      <w:spacing w:before="240" w:line="317" w:lineRule="exact"/>
      <w:jc w:val="both"/>
    </w:pPr>
    <w:rPr>
      <w:rFonts w:eastAsiaTheme="minorHAnsi"/>
      <w:color w:val="auto"/>
      <w:spacing w:val="10"/>
      <w:sz w:val="23"/>
      <w:szCs w:val="23"/>
      <w:lang w:val="ru-RU" w:eastAsia="en-US"/>
    </w:rPr>
  </w:style>
  <w:style w:type="character" w:customStyle="1" w:styleId="a5">
    <w:name w:val="Основной текст Знак"/>
    <w:basedOn w:val="a0"/>
    <w:link w:val="a4"/>
    <w:semiHidden/>
    <w:rsid w:val="003E7152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3E715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1357A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AF0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9BD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AF0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9BD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ab">
    <w:name w:val="Знак Знак Знак Знак Знак Знак Знак Знак Знак"/>
    <w:basedOn w:val="a"/>
    <w:rsid w:val="00953865"/>
    <w:rPr>
      <w:rFonts w:ascii="Verdana" w:hAnsi="Verdana" w:cs="Verdana"/>
      <w:color w:val="auto"/>
      <w:lang w:val="en-US" w:eastAsia="en-US"/>
    </w:rPr>
  </w:style>
  <w:style w:type="paragraph" w:customStyle="1" w:styleId="ac">
    <w:name w:val="Знак Знак"/>
    <w:basedOn w:val="a"/>
    <w:rsid w:val="002F2488"/>
    <w:rPr>
      <w:rFonts w:ascii="Verdana" w:hAnsi="Verdana" w:cs="Verdana"/>
      <w:color w:val="auto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C0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658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f">
    <w:name w:val="No Spacing"/>
    <w:uiPriority w:val="1"/>
    <w:qFormat/>
    <w:rsid w:val="00A56A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10">
    <w:name w:val="Основной шрифт абзаца1"/>
    <w:rsid w:val="00747458"/>
  </w:style>
  <w:style w:type="character" w:customStyle="1" w:styleId="50">
    <w:name w:val="Заголовок 5 Знак"/>
    <w:basedOn w:val="a0"/>
    <w:link w:val="5"/>
    <w:semiHidden/>
    <w:rsid w:val="000A1F5B"/>
    <w:rPr>
      <w:rFonts w:ascii="Bookman Old Style" w:eastAsia="Times New Roman" w:hAnsi="Bookman Old Style" w:cs="Bookman Old Style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0E54-DAE1-4FEF-AA63-43D4EDBE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12953</Words>
  <Characters>7384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338</cp:revision>
  <cp:lastPrinted>2020-10-08T12:10:00Z</cp:lastPrinted>
  <dcterms:created xsi:type="dcterms:W3CDTF">2020-10-05T14:20:00Z</dcterms:created>
  <dcterms:modified xsi:type="dcterms:W3CDTF">2020-10-15T09:59:00Z</dcterms:modified>
</cp:coreProperties>
</file>