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4B0E" w:rsidRPr="00175625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17562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17562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:rsidRPr="00175625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17562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17562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:rsidRPr="00175625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17562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17562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:rsidRPr="00175625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17562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175625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:rsidRPr="00175625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175625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</w:pPr>
            <w:r w:rsidRPr="0017562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  <w:lang w:val="uk-UA"/>
              </w:rPr>
              <w:t>м. Дніпро</w:t>
            </w:r>
          </w:p>
        </w:tc>
      </w:tr>
    </w:tbl>
    <w:p w14:paraId="3864D450" w14:textId="7EAC91FE" w:rsidR="00D84B0E" w:rsidRPr="00175625" w:rsidRDefault="00EE43CE" w:rsidP="00D84B0E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175625">
        <w:rPr>
          <w:rFonts w:ascii="Times New Roman" w:hAnsi="Times New Roman"/>
          <w:sz w:val="23"/>
          <w:szCs w:val="23"/>
          <w:lang w:val="uk-UA"/>
        </w:rPr>
        <w:t xml:space="preserve">16 </w:t>
      </w:r>
      <w:r w:rsidR="00D84B0E" w:rsidRPr="00175625">
        <w:rPr>
          <w:rFonts w:ascii="Times New Roman" w:hAnsi="Times New Roman"/>
          <w:sz w:val="23"/>
          <w:szCs w:val="23"/>
          <w:lang w:val="uk-UA"/>
        </w:rPr>
        <w:t xml:space="preserve">год </w:t>
      </w:r>
      <w:r w:rsidRPr="00175625">
        <w:rPr>
          <w:rFonts w:ascii="Times New Roman" w:hAnsi="Times New Roman"/>
          <w:sz w:val="23"/>
          <w:szCs w:val="23"/>
          <w:lang w:val="uk-UA"/>
        </w:rPr>
        <w:t>15</w:t>
      </w:r>
      <w:r w:rsidR="00D84B0E" w:rsidRPr="00175625">
        <w:rPr>
          <w:rFonts w:ascii="Times New Roman" w:hAnsi="Times New Roman"/>
          <w:sz w:val="23"/>
          <w:szCs w:val="23"/>
          <w:lang w:val="uk-UA"/>
        </w:rPr>
        <w:t xml:space="preserve"> хв</w:t>
      </w:r>
    </w:p>
    <w:p w14:paraId="0503F47A" w14:textId="201D7E82" w:rsidR="00D84B0E" w:rsidRPr="00175625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uk-UA"/>
        </w:rPr>
      </w:pPr>
      <w:r w:rsidRPr="00175625">
        <w:rPr>
          <w:rFonts w:ascii="Times New Roman" w:hAnsi="Times New Roman"/>
          <w:sz w:val="23"/>
          <w:szCs w:val="23"/>
          <w:lang w:val="uk-UA"/>
        </w:rPr>
        <w:t>"</w:t>
      </w:r>
      <w:r w:rsidR="00EE43CE" w:rsidRPr="00175625">
        <w:rPr>
          <w:rFonts w:ascii="Times New Roman" w:hAnsi="Times New Roman"/>
          <w:sz w:val="23"/>
          <w:szCs w:val="23"/>
          <w:lang w:val="uk-UA"/>
        </w:rPr>
        <w:t>12</w:t>
      </w:r>
      <w:r w:rsidRPr="00175625">
        <w:rPr>
          <w:rFonts w:ascii="Times New Roman" w:hAnsi="Times New Roman"/>
          <w:sz w:val="23"/>
          <w:szCs w:val="23"/>
          <w:lang w:val="uk-UA"/>
        </w:rPr>
        <w:t xml:space="preserve">" листопада 2020 року </w:t>
      </w:r>
      <w:r w:rsidRPr="00175625">
        <w:rPr>
          <w:rFonts w:ascii="Times New Roman" w:hAnsi="Times New Roman"/>
          <w:sz w:val="23"/>
          <w:szCs w:val="23"/>
          <w:lang w:val="uk-UA"/>
        </w:rPr>
        <w:tab/>
        <w:t xml:space="preserve">                                                                                               № </w:t>
      </w:r>
      <w:r w:rsidR="00EE43CE" w:rsidRPr="00175625">
        <w:rPr>
          <w:rFonts w:ascii="Times New Roman" w:hAnsi="Times New Roman"/>
          <w:noProof/>
          <w:sz w:val="23"/>
          <w:szCs w:val="23"/>
          <w:lang w:val="uk-UA"/>
        </w:rPr>
        <w:t>106</w:t>
      </w:r>
    </w:p>
    <w:p w14:paraId="03C69336" w14:textId="77777777" w:rsidR="00D84B0E" w:rsidRPr="00175625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</w:pPr>
    </w:p>
    <w:p w14:paraId="3C7D4801" w14:textId="4A600713" w:rsidR="007C4232" w:rsidRPr="00175625" w:rsidRDefault="00D84B0E" w:rsidP="00833290">
      <w:pPr>
        <w:spacing w:after="0" w:line="228" w:lineRule="auto"/>
        <w:ind w:right="305"/>
        <w:jc w:val="center"/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</w:pPr>
      <w:r w:rsidRPr="00175625"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  <w:t xml:space="preserve">Про визнання обраним </w:t>
      </w:r>
      <w:r w:rsidRPr="00175625">
        <w:rPr>
          <w:rFonts w:ascii="Times New Roman" w:hAnsi="Times New Roman"/>
          <w:b/>
          <w:sz w:val="23"/>
          <w:szCs w:val="23"/>
          <w:shd w:val="clear" w:color="auto" w:fill="FFFFFF"/>
          <w:lang w:val="uk-UA"/>
        </w:rPr>
        <w:t xml:space="preserve"> </w:t>
      </w:r>
      <w:r w:rsidRPr="00175625"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  <w:t xml:space="preserve">депутатом Дніпропетровської  обласної ради  наступного за черговістю у єдиному виборчому списку </w:t>
      </w:r>
      <w:r w:rsidR="007C4232" w:rsidRPr="00175625">
        <w:rPr>
          <w:rFonts w:ascii="Times New Roman" w:hAnsi="Times New Roman"/>
          <w:b/>
          <w:sz w:val="23"/>
          <w:szCs w:val="23"/>
          <w:lang w:val="uk-UA"/>
        </w:rPr>
        <w:t xml:space="preserve">ДНІПРОПЕТРОВСЬКОЇ ТЕРИТОРІАЛЬНОЇ ОРГАНІЗАЦІЇ ПОЛІТИЧНОЇ ПАРТІЇ «ЄВРОПЕЙСЬКА СОЛІДАРНІСТЬ» </w:t>
      </w:r>
      <w:r w:rsidR="00833290" w:rsidRPr="00175625"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  <w:t>З</w:t>
      </w:r>
      <w:r w:rsidR="007C4232" w:rsidRPr="00175625">
        <w:rPr>
          <w:rFonts w:ascii="Times New Roman" w:eastAsia="Times New Roman" w:hAnsi="Times New Roman"/>
          <w:b/>
          <w:bCs/>
          <w:sz w:val="23"/>
          <w:szCs w:val="23"/>
          <w:lang w:val="uk-UA" w:eastAsia="ru-RU"/>
        </w:rPr>
        <w:t xml:space="preserve">апаря Тетяну Петрівну </w:t>
      </w:r>
    </w:p>
    <w:p w14:paraId="0DFD6AFA" w14:textId="77777777" w:rsidR="007C4232" w:rsidRPr="00175625" w:rsidRDefault="007C4232" w:rsidP="007C4232">
      <w:pPr>
        <w:pStyle w:val="a3"/>
        <w:jc w:val="center"/>
        <w:rPr>
          <w:color w:val="000000"/>
          <w:sz w:val="23"/>
          <w:szCs w:val="23"/>
          <w:shd w:val="clear" w:color="auto" w:fill="FFFFFF"/>
        </w:rPr>
      </w:pPr>
    </w:p>
    <w:p w14:paraId="59969D7A" w14:textId="1A7A9E8D" w:rsidR="00B46A04" w:rsidRPr="00175625" w:rsidRDefault="00AF102C" w:rsidP="007C4232">
      <w:pPr>
        <w:pStyle w:val="a3"/>
        <w:ind w:firstLine="567"/>
        <w:rPr>
          <w:color w:val="000000"/>
          <w:sz w:val="23"/>
          <w:szCs w:val="23"/>
          <w:shd w:val="clear" w:color="auto" w:fill="FFFFFF"/>
        </w:rPr>
      </w:pPr>
      <w:r w:rsidRPr="00175625">
        <w:rPr>
          <w:color w:val="000000"/>
          <w:sz w:val="23"/>
          <w:szCs w:val="23"/>
          <w:shd w:val="clear" w:color="auto" w:fill="FFFFFF"/>
        </w:rPr>
        <w:t>1</w:t>
      </w:r>
      <w:r w:rsidR="00195D91" w:rsidRPr="00175625">
        <w:rPr>
          <w:color w:val="000000"/>
          <w:sz w:val="23"/>
          <w:szCs w:val="23"/>
          <w:shd w:val="clear" w:color="auto" w:fill="FFFFFF"/>
        </w:rPr>
        <w:t>2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листопада 2020 року</w:t>
      </w:r>
      <w:r w:rsidR="00B46A04" w:rsidRPr="00175625">
        <w:rPr>
          <w:color w:val="000000"/>
          <w:sz w:val="23"/>
          <w:szCs w:val="23"/>
          <w:shd w:val="clear" w:color="auto" w:fill="FFFFFF"/>
        </w:rPr>
        <w:t xml:space="preserve"> до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Дніпропетровськ</w:t>
      </w:r>
      <w:r w:rsidR="00B46A04" w:rsidRPr="00175625">
        <w:rPr>
          <w:color w:val="000000"/>
          <w:sz w:val="23"/>
          <w:szCs w:val="23"/>
          <w:shd w:val="clear" w:color="auto" w:fill="FFFFFF"/>
        </w:rPr>
        <w:t>ої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обласн</w:t>
      </w:r>
      <w:r w:rsidR="00B46A04" w:rsidRPr="00175625">
        <w:rPr>
          <w:color w:val="000000"/>
          <w:sz w:val="23"/>
          <w:szCs w:val="23"/>
          <w:shd w:val="clear" w:color="auto" w:fill="FFFFFF"/>
        </w:rPr>
        <w:t>ої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територіальн</w:t>
      </w:r>
      <w:r w:rsidR="00B46A04" w:rsidRPr="00175625">
        <w:rPr>
          <w:color w:val="000000"/>
          <w:sz w:val="23"/>
          <w:szCs w:val="23"/>
          <w:shd w:val="clear" w:color="auto" w:fill="FFFFFF"/>
        </w:rPr>
        <w:t>ої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виборч</w:t>
      </w:r>
      <w:r w:rsidR="00B46A04" w:rsidRPr="00175625">
        <w:rPr>
          <w:color w:val="000000"/>
          <w:sz w:val="23"/>
          <w:szCs w:val="23"/>
          <w:shd w:val="clear" w:color="auto" w:fill="FFFFFF"/>
        </w:rPr>
        <w:t>ої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комісі</w:t>
      </w:r>
      <w:r w:rsidR="00B46A04" w:rsidRPr="00175625">
        <w:rPr>
          <w:color w:val="000000"/>
          <w:sz w:val="23"/>
          <w:szCs w:val="23"/>
          <w:shd w:val="clear" w:color="auto" w:fill="FFFFFF"/>
        </w:rPr>
        <w:t>ї</w:t>
      </w:r>
      <w:r w:rsidR="00D84B0E" w:rsidRPr="00175625">
        <w:rPr>
          <w:color w:val="000000"/>
          <w:sz w:val="23"/>
          <w:szCs w:val="23"/>
          <w:shd w:val="clear" w:color="auto" w:fill="FFFFFF"/>
        </w:rPr>
        <w:t xml:space="preserve"> </w:t>
      </w:r>
      <w:r w:rsidR="00B46A04" w:rsidRPr="00175625">
        <w:rPr>
          <w:color w:val="000000"/>
          <w:sz w:val="23"/>
          <w:szCs w:val="23"/>
          <w:shd w:val="clear" w:color="auto" w:fill="FFFFFF"/>
        </w:rPr>
        <w:t>надійшла заява</w:t>
      </w:r>
      <w:r w:rsidR="00C27952" w:rsidRPr="00175625">
        <w:rPr>
          <w:color w:val="000000"/>
          <w:sz w:val="23"/>
          <w:szCs w:val="23"/>
          <w:shd w:val="clear" w:color="auto" w:fill="FFFFFF"/>
        </w:rPr>
        <w:t xml:space="preserve"> </w:t>
      </w:r>
      <w:r w:rsidR="007C4232" w:rsidRPr="00175625">
        <w:rPr>
          <w:color w:val="000000"/>
          <w:sz w:val="23"/>
          <w:szCs w:val="23"/>
          <w:shd w:val="clear" w:color="auto" w:fill="FFFFFF"/>
        </w:rPr>
        <w:t>Забродського Михайла Віталійовича</w:t>
      </w:r>
      <w:r w:rsidR="00B46A04" w:rsidRPr="00175625">
        <w:rPr>
          <w:color w:val="000000"/>
          <w:sz w:val="23"/>
          <w:szCs w:val="23"/>
          <w:shd w:val="clear" w:color="auto" w:fill="FFFFFF"/>
        </w:rPr>
        <w:t xml:space="preserve"> про відмову від мандата депутата Дніпропетровської обласної ради.</w:t>
      </w:r>
    </w:p>
    <w:p w14:paraId="20B4F55D" w14:textId="77777777" w:rsidR="00F17C93" w:rsidRPr="00175625" w:rsidRDefault="00F17C93" w:rsidP="00F17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Відповідно до пункту </w:t>
      </w:r>
      <w:r w:rsidRPr="00175625">
        <w:rPr>
          <w:rFonts w:ascii="Times New Roman" w:hAnsi="Times New Roman"/>
          <w:sz w:val="23"/>
          <w:szCs w:val="23"/>
          <w:lang w:val="uk-UA"/>
        </w:rPr>
        <w:t>5.4.</w:t>
      </w:r>
      <w:r w:rsidRPr="00175625">
        <w:rPr>
          <w:rFonts w:ascii="Times New Roman" w:hAnsi="Times New Roman"/>
          <w:sz w:val="23"/>
          <w:szCs w:val="23"/>
        </w:rPr>
        <w:t> 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її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Pr="00175625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14:paraId="2FB4B8E5" w14:textId="534BF5AD" w:rsidR="00F17C93" w:rsidRPr="00175625" w:rsidRDefault="00F41FE7" w:rsidP="007C4232">
      <w:pPr>
        <w:pStyle w:val="a3"/>
        <w:ind w:firstLine="567"/>
        <w:rPr>
          <w:color w:val="000000"/>
          <w:sz w:val="23"/>
          <w:szCs w:val="23"/>
          <w:shd w:val="clear" w:color="auto" w:fill="FFFFFF"/>
        </w:rPr>
      </w:pPr>
      <w:r w:rsidRPr="00175625">
        <w:rPr>
          <w:color w:val="000000"/>
          <w:sz w:val="23"/>
          <w:szCs w:val="23"/>
          <w:shd w:val="clear" w:color="auto" w:fill="FFFFFF"/>
        </w:rPr>
        <w:t>Розглянувши заяв</w:t>
      </w:r>
      <w:r w:rsidR="00195D91" w:rsidRPr="00175625">
        <w:rPr>
          <w:color w:val="000000"/>
          <w:sz w:val="23"/>
          <w:szCs w:val="23"/>
          <w:shd w:val="clear" w:color="auto" w:fill="FFFFFF"/>
        </w:rPr>
        <w:t xml:space="preserve">у </w:t>
      </w:r>
      <w:r w:rsidR="007C4232" w:rsidRPr="00175625">
        <w:rPr>
          <w:color w:val="000000"/>
          <w:sz w:val="23"/>
          <w:szCs w:val="23"/>
          <w:shd w:val="clear" w:color="auto" w:fill="FFFFFF"/>
        </w:rPr>
        <w:t>Забродського М.В.</w:t>
      </w:r>
      <w:r w:rsidRPr="00175625">
        <w:rPr>
          <w:color w:val="000000"/>
          <w:sz w:val="23"/>
          <w:szCs w:val="23"/>
          <w:shd w:val="clear" w:color="auto" w:fill="FFFFFF"/>
        </w:rPr>
        <w:t>, в</w:t>
      </w:r>
      <w:r w:rsidR="00F17C93" w:rsidRPr="00175625">
        <w:rPr>
          <w:color w:val="000000"/>
          <w:sz w:val="23"/>
          <w:szCs w:val="23"/>
          <w:shd w:val="clear" w:color="auto" w:fill="FFFFFF"/>
        </w:rPr>
        <w:t>ідповідно до постанови Дніпропетровської обласної територіальної виборчої комісії від 25.09.2020 року №2</w:t>
      </w:r>
      <w:r w:rsidR="00175625" w:rsidRPr="00175625">
        <w:rPr>
          <w:color w:val="000000"/>
          <w:sz w:val="23"/>
          <w:szCs w:val="23"/>
          <w:shd w:val="clear" w:color="auto" w:fill="FFFFFF"/>
        </w:rPr>
        <w:t>4</w:t>
      </w:r>
      <w:r w:rsidR="00F17C93" w:rsidRPr="00175625">
        <w:rPr>
          <w:color w:val="000000"/>
          <w:sz w:val="23"/>
          <w:szCs w:val="23"/>
          <w:shd w:val="clear" w:color="auto" w:fill="FFFFFF"/>
        </w:rPr>
        <w:t xml:space="preserve"> «</w:t>
      </w:r>
      <w:r w:rsidR="00B61207" w:rsidRPr="00175625">
        <w:rPr>
          <w:color w:val="000000"/>
          <w:sz w:val="23"/>
          <w:szCs w:val="23"/>
          <w:shd w:val="clear" w:color="auto" w:fill="FFFFFF"/>
        </w:rPr>
        <w:t xml:space="preserve">Про реєстрацію кандидатів у депутати, включених до єдиного та територіальних виборчих списків </w:t>
      </w:r>
      <w:r w:rsidR="007C4232" w:rsidRPr="00175625">
        <w:rPr>
          <w:bCs/>
          <w:sz w:val="23"/>
          <w:szCs w:val="23"/>
        </w:rPr>
        <w:t>ДНІПРОПЕТРОВСЬКОЇ ТЕРИТОРІАЛЬНОЇ ОРГАНІЗАЦІЇ</w:t>
      </w:r>
      <w:r w:rsidR="007C4232" w:rsidRPr="00175625">
        <w:rPr>
          <w:b/>
          <w:sz w:val="23"/>
          <w:szCs w:val="23"/>
        </w:rPr>
        <w:t xml:space="preserve"> </w:t>
      </w:r>
      <w:r w:rsidR="007C4232" w:rsidRPr="00175625">
        <w:rPr>
          <w:bCs/>
          <w:sz w:val="23"/>
          <w:szCs w:val="23"/>
        </w:rPr>
        <w:t>ПОЛІТИЧНОЇ ПАРТІЇ «ЄВРОПЕЙСЬКА СОЛІДАРНІСТЬ» на чергових виборах депутатів Дніпропетровської обласної ради 25 жовтня 2020 року</w:t>
      </w:r>
      <w:r w:rsidR="00F17C93" w:rsidRPr="00175625">
        <w:rPr>
          <w:color w:val="000000"/>
          <w:sz w:val="23"/>
          <w:szCs w:val="23"/>
          <w:shd w:val="clear" w:color="auto" w:fill="FFFFFF"/>
        </w:rPr>
        <w:t xml:space="preserve">»  наступним за черговістю в єдиному виборчому списку </w:t>
      </w:r>
      <w:r w:rsidR="00175625" w:rsidRPr="00175625">
        <w:rPr>
          <w:bCs/>
          <w:sz w:val="23"/>
          <w:szCs w:val="23"/>
        </w:rPr>
        <w:t>ДНІПРОПЕТРОВСЬКОЇ ТЕРИТОРІАЛЬНОЇ ОРГАНІЗАЦІЇ</w:t>
      </w:r>
      <w:r w:rsidR="00175625" w:rsidRPr="00175625">
        <w:rPr>
          <w:b/>
          <w:sz w:val="23"/>
          <w:szCs w:val="23"/>
        </w:rPr>
        <w:t xml:space="preserve"> </w:t>
      </w:r>
      <w:r w:rsidR="00175625" w:rsidRPr="00175625">
        <w:rPr>
          <w:bCs/>
          <w:sz w:val="23"/>
          <w:szCs w:val="23"/>
        </w:rPr>
        <w:t xml:space="preserve">ПОЛІТИЧНОЇ ПАРТІЇ «ЄВРОПЕЙСЬКА СОЛІДАРНІСТЬ» </w:t>
      </w:r>
      <w:r w:rsidR="00F17C93" w:rsidRPr="00175625">
        <w:rPr>
          <w:color w:val="000000"/>
          <w:sz w:val="23"/>
          <w:szCs w:val="23"/>
          <w:shd w:val="clear" w:color="auto" w:fill="FFFFFF"/>
        </w:rPr>
        <w:t xml:space="preserve"> за номером 1</w:t>
      </w:r>
      <w:r w:rsidR="007C4232" w:rsidRPr="00175625">
        <w:rPr>
          <w:color w:val="000000"/>
          <w:sz w:val="23"/>
          <w:szCs w:val="23"/>
          <w:shd w:val="clear" w:color="auto" w:fill="FFFFFF"/>
        </w:rPr>
        <w:t>3</w:t>
      </w:r>
      <w:r w:rsidR="00F17C93" w:rsidRPr="00175625">
        <w:rPr>
          <w:color w:val="000000"/>
          <w:sz w:val="23"/>
          <w:szCs w:val="23"/>
          <w:shd w:val="clear" w:color="auto" w:fill="FFFFFF"/>
        </w:rPr>
        <w:t xml:space="preserve"> включен</w:t>
      </w:r>
      <w:r w:rsidR="00256A00" w:rsidRPr="00175625">
        <w:rPr>
          <w:color w:val="000000"/>
          <w:sz w:val="23"/>
          <w:szCs w:val="23"/>
          <w:shd w:val="clear" w:color="auto" w:fill="FFFFFF"/>
        </w:rPr>
        <w:t>а</w:t>
      </w:r>
      <w:r w:rsidR="00F17C93" w:rsidRPr="00175625">
        <w:rPr>
          <w:color w:val="000000"/>
          <w:sz w:val="23"/>
          <w:szCs w:val="23"/>
          <w:shd w:val="clear" w:color="auto" w:fill="FFFFFF"/>
        </w:rPr>
        <w:t xml:space="preserve">  </w:t>
      </w:r>
      <w:proofErr w:type="spellStart"/>
      <w:r w:rsidR="007C4232" w:rsidRPr="00175625">
        <w:rPr>
          <w:bCs/>
          <w:color w:val="000000"/>
          <w:sz w:val="23"/>
          <w:szCs w:val="23"/>
          <w:lang w:eastAsia="ru-RU"/>
        </w:rPr>
        <w:t>Запаря</w:t>
      </w:r>
      <w:proofErr w:type="spellEnd"/>
      <w:r w:rsidR="007C4232" w:rsidRPr="00175625">
        <w:rPr>
          <w:bCs/>
          <w:color w:val="000000"/>
          <w:sz w:val="23"/>
          <w:szCs w:val="23"/>
          <w:lang w:eastAsia="ru-RU"/>
        </w:rPr>
        <w:t xml:space="preserve"> Тетяна Петрівна</w:t>
      </w:r>
      <w:r w:rsidR="00F17C93" w:rsidRPr="00175625">
        <w:rPr>
          <w:color w:val="000000"/>
          <w:sz w:val="23"/>
          <w:szCs w:val="23"/>
          <w:shd w:val="clear" w:color="auto" w:fill="FFFFFF"/>
        </w:rPr>
        <w:t>.</w:t>
      </w:r>
    </w:p>
    <w:p w14:paraId="7B080335" w14:textId="7F19FD20" w:rsidR="00F17C93" w:rsidRPr="00175625" w:rsidRDefault="00F17C93" w:rsidP="00F17C93">
      <w:pPr>
        <w:pStyle w:val="a5"/>
        <w:ind w:firstLine="567"/>
        <w:jc w:val="both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Керуючись ст.283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175625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п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175625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val="uk-UA"/>
        </w:rPr>
        <w:t>постановляє:</w:t>
      </w:r>
    </w:p>
    <w:p w14:paraId="0C49A802" w14:textId="0F3295FB" w:rsidR="00F17C93" w:rsidRPr="00175625" w:rsidRDefault="00F17C93" w:rsidP="007462AA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1.Визнати</w:t>
      </w:r>
      <w:r w:rsidR="007462AA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Забродського Михайла Віталійовича</w:t>
      </w:r>
      <w:r w:rsidR="00E84FEA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так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им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шо не набу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в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депутатського мандат</w:t>
      </w:r>
      <w:r w:rsidR="00E84FEA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а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депутата</w:t>
      </w:r>
      <w:r w:rsidR="007462AA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Дніпропетровської обласної ради.</w:t>
      </w:r>
    </w:p>
    <w:p w14:paraId="5B6C3F4C" w14:textId="6EA858D8" w:rsidR="0005035B" w:rsidRPr="00175625" w:rsidRDefault="00F17C93" w:rsidP="0005035B">
      <w:pPr>
        <w:pStyle w:val="a5"/>
        <w:ind w:left="66" w:firstLine="639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2.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Визнати обраним депутатом Дніпропетровської обласної ради у єдиному багатомандатному виборчому окрузі наступного за черговістю кандидата в депутати в єдиному виборчому списку </w:t>
      </w:r>
      <w:r w:rsidR="007C4232" w:rsidRPr="00175625">
        <w:rPr>
          <w:rFonts w:ascii="Times New Roman" w:hAnsi="Times New Roman"/>
          <w:bCs/>
          <w:sz w:val="23"/>
          <w:szCs w:val="23"/>
          <w:lang w:val="uk-UA"/>
        </w:rPr>
        <w:t>ДНІПРОПЕТРОВСЬКОЇ ТЕРИТОРІАЛЬНОЇ ОРГАНІЗАЦІЇ</w:t>
      </w:r>
      <w:r w:rsidR="007C4232" w:rsidRPr="00175625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7C4232" w:rsidRPr="00175625">
        <w:rPr>
          <w:rFonts w:ascii="Times New Roman" w:hAnsi="Times New Roman"/>
          <w:bCs/>
          <w:sz w:val="23"/>
          <w:szCs w:val="23"/>
          <w:lang w:val="uk-UA"/>
        </w:rPr>
        <w:t xml:space="preserve">ПОЛІТИЧНОЇ ПАРТІЇ «ЄВРОПЕЙСЬКА СОЛІДАРНІСТЬ» </w:t>
      </w:r>
      <w:proofErr w:type="spellStart"/>
      <w:r w:rsidR="007C4232" w:rsidRPr="00175625">
        <w:rPr>
          <w:rFonts w:ascii="Times New Roman" w:hAnsi="Times New Roman"/>
          <w:bCs/>
          <w:color w:val="000000"/>
          <w:sz w:val="23"/>
          <w:szCs w:val="23"/>
          <w:lang w:val="uk-UA" w:eastAsia="ru-RU"/>
        </w:rPr>
        <w:t>Запаря</w:t>
      </w:r>
      <w:proofErr w:type="spellEnd"/>
      <w:r w:rsidR="007C4232" w:rsidRPr="00175625">
        <w:rPr>
          <w:rFonts w:ascii="Times New Roman" w:hAnsi="Times New Roman"/>
          <w:bCs/>
          <w:color w:val="000000"/>
          <w:sz w:val="23"/>
          <w:szCs w:val="23"/>
          <w:lang w:val="uk-UA" w:eastAsia="ru-RU"/>
        </w:rPr>
        <w:t xml:space="preserve"> Тетяну Петрівну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, включен</w:t>
      </w:r>
      <w:r w:rsidR="00195D91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до єдиного виборчого списку за номером </w:t>
      </w:r>
      <w:r w:rsidR="00545EF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1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та закріплен</w:t>
      </w:r>
      <w:r w:rsidR="00195D91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у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за територіальним виборчим округом №</w:t>
      </w:r>
      <w:r w:rsidR="00545EF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</w:t>
      </w:r>
    </w:p>
    <w:p w14:paraId="62C52B03" w14:textId="24A06205" w:rsidR="0005035B" w:rsidRPr="00175625" w:rsidRDefault="007462AA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3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Копію постанови надіслати Центральній виборчій комісії.</w:t>
      </w:r>
    </w:p>
    <w:p w14:paraId="0E1EDB24" w14:textId="77777777" w:rsidR="007C4232" w:rsidRPr="00175625" w:rsidRDefault="007462AA" w:rsidP="007C4232">
      <w:pPr>
        <w:pStyle w:val="a5"/>
        <w:ind w:firstLine="708"/>
        <w:jc w:val="both"/>
        <w:rPr>
          <w:rFonts w:ascii="Times New Roman" w:hAnsi="Times New Roman"/>
          <w:bCs/>
          <w:sz w:val="23"/>
          <w:szCs w:val="23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4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. Копію постанови видати </w:t>
      </w:r>
      <w:proofErr w:type="spellStart"/>
      <w:r w:rsidR="007C4232" w:rsidRPr="00175625">
        <w:rPr>
          <w:rFonts w:ascii="Times New Roman" w:hAnsi="Times New Roman"/>
          <w:bCs/>
          <w:color w:val="000000"/>
          <w:sz w:val="23"/>
          <w:szCs w:val="23"/>
          <w:lang w:val="uk-UA" w:eastAsia="ru-RU"/>
        </w:rPr>
        <w:t>Запаря</w:t>
      </w:r>
      <w:proofErr w:type="spellEnd"/>
      <w:r w:rsidR="007C4232" w:rsidRPr="00175625">
        <w:rPr>
          <w:rFonts w:ascii="Times New Roman" w:hAnsi="Times New Roman"/>
          <w:bCs/>
          <w:color w:val="000000"/>
          <w:sz w:val="23"/>
          <w:szCs w:val="23"/>
          <w:lang w:val="uk-UA" w:eastAsia="ru-RU"/>
        </w:rPr>
        <w:t xml:space="preserve"> Т. П.</w:t>
      </w:r>
      <w:r w:rsidR="007C4232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та представнику </w:t>
      </w:r>
      <w:r w:rsidR="007C4232" w:rsidRPr="00175625">
        <w:rPr>
          <w:rFonts w:ascii="Times New Roman" w:hAnsi="Times New Roman"/>
          <w:bCs/>
          <w:sz w:val="23"/>
          <w:szCs w:val="23"/>
          <w:lang w:val="uk-UA"/>
        </w:rPr>
        <w:t>ДНІПРОПЕТРОВСЬКОЇ ТЕРИТОРІАЛЬНОЇ ОРГАНІЗАЦІЇ</w:t>
      </w:r>
      <w:r w:rsidR="007C4232" w:rsidRPr="00175625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7C4232" w:rsidRPr="00175625">
        <w:rPr>
          <w:rFonts w:ascii="Times New Roman" w:hAnsi="Times New Roman"/>
          <w:bCs/>
          <w:sz w:val="23"/>
          <w:szCs w:val="23"/>
          <w:lang w:val="uk-UA"/>
        </w:rPr>
        <w:t xml:space="preserve">ПОЛІТИЧНОЇ ПАРТІЇ «ЄВРОПЕЙСЬКА СОЛІДАРНІСТЬ» </w:t>
      </w:r>
    </w:p>
    <w:p w14:paraId="1D2540C1" w14:textId="3666502F" w:rsidR="0005035B" w:rsidRPr="00175625" w:rsidRDefault="007462AA" w:rsidP="0005035B">
      <w:pPr>
        <w:pStyle w:val="a5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5</w:t>
      </w:r>
      <w:r w:rsidR="0005035B" w:rsidRPr="00175625"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4C3EA518" w14:textId="0CBF8AED" w:rsidR="00851AE6" w:rsidRDefault="00851AE6" w:rsidP="0005035B">
      <w:pPr>
        <w:pStyle w:val="a5"/>
        <w:ind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2B416052" w14:textId="0618E270" w:rsidR="00175625" w:rsidRDefault="00175625" w:rsidP="00175625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03B3A275" w14:textId="083C309D" w:rsidR="00175625" w:rsidRDefault="00175625" w:rsidP="00175625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Голова комісії                                          С. Жарко</w:t>
      </w:r>
    </w:p>
    <w:p w14:paraId="21679B79" w14:textId="1EC4258F" w:rsidR="00175625" w:rsidRDefault="00175625" w:rsidP="00175625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14:paraId="65E1A60E" w14:textId="1620ED4C" w:rsidR="00175625" w:rsidRPr="00175625" w:rsidRDefault="00175625" w:rsidP="00175625">
      <w:pPr>
        <w:pStyle w:val="a5"/>
        <w:ind w:left="708" w:firstLine="70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Секретар комісії                                      П. </w:t>
      </w:r>
      <w:proofErr w:type="spellStart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Шандиба</w:t>
      </w:r>
      <w:proofErr w:type="spellEnd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sectPr w:rsidR="00175625" w:rsidRPr="00175625" w:rsidSect="0017562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03C28"/>
    <w:rsid w:val="0005035B"/>
    <w:rsid w:val="0009406E"/>
    <w:rsid w:val="000E2C89"/>
    <w:rsid w:val="00175625"/>
    <w:rsid w:val="00195D91"/>
    <w:rsid w:val="001C1511"/>
    <w:rsid w:val="00243ED0"/>
    <w:rsid w:val="00256A00"/>
    <w:rsid w:val="00344536"/>
    <w:rsid w:val="00384283"/>
    <w:rsid w:val="003D0FA7"/>
    <w:rsid w:val="003D1655"/>
    <w:rsid w:val="0040661E"/>
    <w:rsid w:val="00545EF2"/>
    <w:rsid w:val="00566B2D"/>
    <w:rsid w:val="007462AA"/>
    <w:rsid w:val="007A19B6"/>
    <w:rsid w:val="007C4232"/>
    <w:rsid w:val="00806FD1"/>
    <w:rsid w:val="00833290"/>
    <w:rsid w:val="00851AE6"/>
    <w:rsid w:val="00852BB7"/>
    <w:rsid w:val="008D60C8"/>
    <w:rsid w:val="00AC566E"/>
    <w:rsid w:val="00AF102C"/>
    <w:rsid w:val="00B01ABE"/>
    <w:rsid w:val="00B0308C"/>
    <w:rsid w:val="00B46A04"/>
    <w:rsid w:val="00B61207"/>
    <w:rsid w:val="00B82459"/>
    <w:rsid w:val="00C27952"/>
    <w:rsid w:val="00CD506A"/>
    <w:rsid w:val="00D01A95"/>
    <w:rsid w:val="00D84B0E"/>
    <w:rsid w:val="00DE44B2"/>
    <w:rsid w:val="00E607A3"/>
    <w:rsid w:val="00E84FEA"/>
    <w:rsid w:val="00EA3C26"/>
    <w:rsid w:val="00EE43CE"/>
    <w:rsid w:val="00F17C93"/>
    <w:rsid w:val="00F41FE7"/>
    <w:rsid w:val="00F429D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2020-11-12T12:06:00Z</dcterms:created>
  <dcterms:modified xsi:type="dcterms:W3CDTF">2020-11-13T08:15:00Z</dcterms:modified>
</cp:coreProperties>
</file>