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D84B0E" w14:paraId="34D69032" w14:textId="77777777" w:rsidTr="00D84B0E">
        <w:trPr>
          <w:trHeight w:val="283"/>
        </w:trPr>
        <w:tc>
          <w:tcPr>
            <w:tcW w:w="9571" w:type="dxa"/>
            <w:vAlign w:val="center"/>
            <w:hideMark/>
          </w:tcPr>
          <w:p w14:paraId="775C8E9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Чергові вибори депутатів Дніпропетровської обласної ради</w:t>
            </w:r>
          </w:p>
        </w:tc>
      </w:tr>
      <w:tr w:rsidR="00D84B0E" w14:paraId="471AB025" w14:textId="77777777" w:rsidTr="00D84B0E">
        <w:trPr>
          <w:trHeight w:val="131"/>
        </w:trPr>
        <w:tc>
          <w:tcPr>
            <w:tcW w:w="9571" w:type="dxa"/>
            <w:vAlign w:val="center"/>
            <w:hideMark/>
          </w:tcPr>
          <w:p w14:paraId="26668C22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 жовтня 2020 року</w:t>
            </w:r>
          </w:p>
        </w:tc>
      </w:tr>
      <w:tr w:rsidR="00D84B0E" w14:paraId="035DC032" w14:textId="77777777" w:rsidTr="00D84B0E">
        <w:trPr>
          <w:trHeight w:val="549"/>
        </w:trPr>
        <w:tc>
          <w:tcPr>
            <w:tcW w:w="9571" w:type="dxa"/>
            <w:vAlign w:val="center"/>
            <w:hideMark/>
          </w:tcPr>
          <w:p w14:paraId="65E45355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Дніпропетровська обласна територіальна виборча комісія</w:t>
            </w:r>
          </w:p>
        </w:tc>
      </w:tr>
      <w:tr w:rsidR="00D84B0E" w14:paraId="0ADB00BD" w14:textId="77777777" w:rsidTr="00D84B0E">
        <w:trPr>
          <w:trHeight w:val="454"/>
        </w:trPr>
        <w:tc>
          <w:tcPr>
            <w:tcW w:w="9571" w:type="dxa"/>
            <w:vAlign w:val="center"/>
            <w:hideMark/>
          </w:tcPr>
          <w:p w14:paraId="3EA2E940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 О С Т А Н О В А</w:t>
            </w:r>
          </w:p>
        </w:tc>
      </w:tr>
      <w:tr w:rsidR="00D84B0E" w14:paraId="44ECFD18" w14:textId="77777777" w:rsidTr="00D84B0E">
        <w:trPr>
          <w:trHeight w:val="471"/>
        </w:trPr>
        <w:tc>
          <w:tcPr>
            <w:tcW w:w="9571" w:type="dxa"/>
            <w:vAlign w:val="center"/>
            <w:hideMark/>
          </w:tcPr>
          <w:p w14:paraId="0EB806E3" w14:textId="77777777" w:rsidR="00D84B0E" w:rsidRPr="00D84B0E" w:rsidRDefault="00D84B0E">
            <w:pPr>
              <w:pStyle w:val="a5"/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84B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 Дніпро</w:t>
            </w:r>
          </w:p>
        </w:tc>
      </w:tr>
    </w:tbl>
    <w:p w14:paraId="52B65843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3864D450" w14:textId="792A00E8" w:rsidR="00D84B0E" w:rsidRDefault="00516B6E" w:rsidP="00D84B0E">
      <w:pPr>
        <w:spacing w:after="0" w:line="240" w:lineRule="auto"/>
        <w:rPr>
          <w:rFonts w:ascii="Times New Roman" w:hAnsi="Times New Roman"/>
          <w:lang w:val="uk-UA"/>
        </w:rPr>
      </w:pPr>
      <w:r w:rsidRPr="00F61344">
        <w:rPr>
          <w:rFonts w:ascii="Times New Roman" w:hAnsi="Times New Roman"/>
          <w:lang w:val="uk-UA"/>
        </w:rPr>
        <w:t xml:space="preserve">16 </w:t>
      </w:r>
      <w:r w:rsidR="00D84B0E" w:rsidRPr="00F61344">
        <w:rPr>
          <w:rFonts w:ascii="Times New Roman" w:hAnsi="Times New Roman"/>
          <w:lang w:val="uk-UA"/>
        </w:rPr>
        <w:t xml:space="preserve">год </w:t>
      </w:r>
      <w:r w:rsidR="00F744FC">
        <w:rPr>
          <w:rFonts w:ascii="Times New Roman" w:hAnsi="Times New Roman"/>
          <w:lang w:val="uk-UA"/>
        </w:rPr>
        <w:t>15</w:t>
      </w:r>
      <w:r w:rsidRPr="00F61344">
        <w:rPr>
          <w:rFonts w:ascii="Times New Roman" w:hAnsi="Times New Roman"/>
          <w:lang w:val="uk-UA"/>
        </w:rPr>
        <w:t xml:space="preserve"> </w:t>
      </w:r>
      <w:r w:rsidR="00D84B0E" w:rsidRPr="00F61344">
        <w:rPr>
          <w:rFonts w:ascii="Times New Roman" w:hAnsi="Times New Roman"/>
          <w:lang w:val="uk-UA"/>
        </w:rPr>
        <w:t>хв</w:t>
      </w:r>
    </w:p>
    <w:p w14:paraId="0F31CFF7" w14:textId="77777777" w:rsidR="00D84B0E" w:rsidRDefault="00D84B0E" w:rsidP="00D84B0E">
      <w:pPr>
        <w:spacing w:after="0" w:line="240" w:lineRule="auto"/>
        <w:rPr>
          <w:rFonts w:ascii="Times New Roman" w:hAnsi="Times New Roman"/>
          <w:lang w:val="uk-UA"/>
        </w:rPr>
      </w:pPr>
    </w:p>
    <w:p w14:paraId="0503F47A" w14:textId="4F0AD4E2" w:rsidR="00D84B0E" w:rsidRDefault="00D84B0E" w:rsidP="00D84B0E">
      <w:pPr>
        <w:spacing w:after="0" w:line="240" w:lineRule="auto"/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hAnsi="Times New Roman"/>
          <w:lang w:val="uk-UA"/>
        </w:rPr>
        <w:t>"</w:t>
      </w:r>
      <w:r w:rsidR="00516B6E">
        <w:rPr>
          <w:rFonts w:ascii="Times New Roman" w:hAnsi="Times New Roman"/>
          <w:lang w:val="uk-UA"/>
        </w:rPr>
        <w:t>1</w:t>
      </w:r>
      <w:r w:rsidR="00F3503A">
        <w:rPr>
          <w:rFonts w:ascii="Times New Roman" w:hAnsi="Times New Roman"/>
          <w:lang w:val="uk-UA"/>
        </w:rPr>
        <w:t>8</w:t>
      </w:r>
      <w:r>
        <w:rPr>
          <w:rFonts w:ascii="Times New Roman" w:hAnsi="Times New Roman"/>
          <w:lang w:val="uk-UA"/>
        </w:rPr>
        <w:t xml:space="preserve">" листопада 2020 року </w:t>
      </w:r>
      <w:r>
        <w:rPr>
          <w:rFonts w:ascii="Times New Roman" w:hAnsi="Times New Roman"/>
          <w:lang w:val="uk-UA"/>
        </w:rPr>
        <w:tab/>
        <w:t xml:space="preserve">                                                                                               № </w:t>
      </w:r>
      <w:r w:rsidR="00516B6E">
        <w:rPr>
          <w:rFonts w:ascii="Times New Roman" w:hAnsi="Times New Roman"/>
          <w:noProof/>
          <w:lang w:val="uk-UA"/>
        </w:rPr>
        <w:t>11</w:t>
      </w:r>
      <w:r w:rsidR="00F3503A">
        <w:rPr>
          <w:rFonts w:ascii="Times New Roman" w:hAnsi="Times New Roman"/>
          <w:noProof/>
          <w:lang w:val="uk-UA"/>
        </w:rPr>
        <w:t>4</w:t>
      </w:r>
    </w:p>
    <w:p w14:paraId="03C69336" w14:textId="77777777" w:rsidR="00D84B0E" w:rsidRDefault="00D84B0E" w:rsidP="00D84B0E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lang w:val="uk-UA" w:eastAsia="ru-RU"/>
        </w:rPr>
      </w:pPr>
    </w:p>
    <w:p w14:paraId="02B81F8F" w14:textId="77777777" w:rsidR="00516B6E" w:rsidRDefault="00516B6E" w:rsidP="00D84B0E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028EFF0C" w14:textId="77777777" w:rsidR="003A2BA5" w:rsidRPr="00FB2EFD" w:rsidRDefault="003A2BA5" w:rsidP="003A2BA5">
      <w:pPr>
        <w:pStyle w:val="a3"/>
        <w:jc w:val="center"/>
        <w:rPr>
          <w:rFonts w:eastAsia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Про </w:t>
      </w:r>
      <w:r>
        <w:rPr>
          <w:rFonts w:eastAsia="Times New Roman"/>
          <w:b/>
          <w:bCs/>
          <w:sz w:val="24"/>
          <w:szCs w:val="24"/>
          <w:lang w:eastAsia="ru-RU"/>
        </w:rPr>
        <w:t>реєстрацію</w:t>
      </w:r>
      <w:r w:rsidRPr="0019760C">
        <w:rPr>
          <w:rFonts w:eastAsia="Times New Roman"/>
          <w:b/>
          <w:bCs/>
          <w:sz w:val="24"/>
          <w:szCs w:val="24"/>
          <w:lang w:eastAsia="ru-RU"/>
        </w:rPr>
        <w:t xml:space="preserve"> обрани</w:t>
      </w:r>
      <w:r>
        <w:rPr>
          <w:rFonts w:eastAsia="Times New Roman"/>
          <w:b/>
          <w:bCs/>
          <w:sz w:val="24"/>
          <w:szCs w:val="24"/>
          <w:lang w:eastAsia="ru-RU"/>
        </w:rPr>
        <w:t>х</w:t>
      </w:r>
      <w:r w:rsidRPr="003D1655">
        <w:rPr>
          <w:rFonts w:eastAsia="Times New Roman"/>
          <w:b/>
          <w:bCs/>
          <w:sz w:val="24"/>
          <w:szCs w:val="24"/>
          <w:lang w:val="ru-RU" w:eastAsia="ru-RU"/>
        </w:rPr>
        <w:t xml:space="preserve"> </w:t>
      </w:r>
      <w:r w:rsidRPr="003D1655">
        <w:rPr>
          <w:b/>
          <w:sz w:val="24"/>
          <w:szCs w:val="24"/>
          <w:shd w:val="clear" w:color="auto" w:fill="FFFFFF"/>
        </w:rPr>
        <w:t xml:space="preserve"> 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>депутат</w:t>
      </w:r>
      <w:r>
        <w:rPr>
          <w:rFonts w:eastAsia="Times New Roman"/>
          <w:b/>
          <w:bCs/>
          <w:sz w:val="24"/>
          <w:szCs w:val="24"/>
          <w:lang w:eastAsia="ru-RU"/>
        </w:rPr>
        <w:t>ів</w:t>
      </w:r>
      <w:r w:rsidRPr="003D1655">
        <w:rPr>
          <w:rFonts w:eastAsia="Times New Roman"/>
          <w:b/>
          <w:bCs/>
          <w:sz w:val="24"/>
          <w:szCs w:val="24"/>
          <w:lang w:eastAsia="ru-RU"/>
        </w:rPr>
        <w:t xml:space="preserve"> Дніпропетровської  обласної ради  </w:t>
      </w:r>
    </w:p>
    <w:p w14:paraId="42DB18A5" w14:textId="77777777" w:rsidR="003A2BA5" w:rsidRDefault="003A2BA5" w:rsidP="003A2BA5">
      <w:pPr>
        <w:pStyle w:val="a5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14:paraId="6A4D4F01" w14:textId="77777777" w:rsidR="003A2BA5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 Дніпропетровської обласної територіальної виборчої комісії надійшли заяви від обраних депутатів</w:t>
      </w:r>
      <w:r w:rsidRPr="00F3503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їх реєстрацію депутатами Дніпропетровської обласної ради:</w:t>
      </w:r>
    </w:p>
    <w:p w14:paraId="32DCBAC5" w14:textId="519F3425" w:rsidR="003A2BA5" w:rsidRPr="00F744FC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13.11.2020 року – від Мосьпан Анни Сергіївни, Овчаренко Олени Леонідівни, Мормуль Даніл</w:t>
      </w:r>
      <w:r w:rsidR="006B2D6A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</w:t>
      </w: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Олександровича, Сергєєва Захара Станіславовича, Тимошенка Владлена Васильовича, Амеліна Сергія Володимировича, Порожнього Юрія Володимировича.</w:t>
      </w:r>
    </w:p>
    <w:p w14:paraId="58F5F680" w14:textId="77777777" w:rsidR="003A2BA5" w:rsidRPr="00F744FC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16.11.2020 року – від Масалова Михайла Вікторовича, Марченка Артема Володимировича, Касянова Нікіти Сергійовича, Калюшик-Пельтек Христини Миколаївни, Яковлевої Олени Олександрівни.</w:t>
      </w:r>
    </w:p>
    <w:p w14:paraId="6EFE6BA8" w14:textId="77777777" w:rsidR="003A2BA5" w:rsidRPr="00F744FC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17.11.2020 року – від Бабенко Марії Ігорівни, Гиренко Лілії Анатоліївни, Ковальського Романа Степановича, Кононенка Сергія Вікторовича, Пустової Марії Іванівни.</w:t>
      </w:r>
    </w:p>
    <w:p w14:paraId="31750019" w14:textId="687C2533" w:rsidR="003A2BA5" w:rsidRPr="00F744FC" w:rsidRDefault="003A2BA5" w:rsidP="003A2BA5">
      <w:pPr>
        <w:pStyle w:val="a5"/>
        <w:ind w:firstLine="705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18.11.2020 року – від </w:t>
      </w:r>
      <w:r w:rsidR="007247DD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Булавки</w:t>
      </w:r>
      <w:r w:rsidR="00347559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Галини Іллівни,</w:t>
      </w:r>
      <w:r w:rsidR="005C11E0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Бондаренка Олександра Вікторовича, </w:t>
      </w:r>
      <w:r w:rsidR="00F9595B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F61344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Геккієва Артура Долхатовича, Запаря Тетяни Петрівни, </w:t>
      </w:r>
      <w:r w:rsidR="00F9595B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Коломойця Анатолія Олександровича, </w:t>
      </w:r>
      <w:r w:rsidR="00F61344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Лукашук Миколи Васильовича, </w:t>
      </w:r>
      <w:r w:rsidR="00F9595B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Ольшанської Олени Сергіївни, </w:t>
      </w:r>
      <w:r w:rsidR="00F61344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Пустової Аріни Олександрівни, </w:t>
      </w: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Охрименка Сергія Васильовича,</w:t>
      </w:r>
      <w:r w:rsidR="005C11E0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Резниченка Максима Сергійовича, </w:t>
      </w: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F9595B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Ситниченка Євгена Володимировича, </w:t>
      </w:r>
      <w:r w:rsidR="005C11E0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Світлої Валерії Валеріївни, </w:t>
      </w:r>
      <w:r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Сотули Олександри Федорівни</w:t>
      </w:r>
      <w:r w:rsidR="0094490C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6441D5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Чабанової Тетяни Сергіївни, </w:t>
      </w:r>
      <w:r w:rsidR="0094490C" w:rsidRPr="00F744F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Ульяхіної Антоніни Миколаївни.</w:t>
      </w:r>
    </w:p>
    <w:p w14:paraId="3B58473D" w14:textId="77A6D0F2" w:rsidR="003D1655" w:rsidRPr="003D1655" w:rsidRDefault="003D1655" w:rsidP="003D1655">
      <w:pPr>
        <w:spacing w:after="0" w:line="240" w:lineRule="auto"/>
        <w:ind w:firstLine="705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Керуючись </w:t>
      </w:r>
      <w:r w:rsidR="00D84B0E"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ст.2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83 В</w:t>
      </w:r>
      <w:r w:rsidR="00D84B0E"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иборчого 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</w:t>
      </w:r>
      <w:r w:rsidR="00D84B0E"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одексу України, </w:t>
      </w:r>
      <w:r w:rsidRPr="00F744F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постановою ЦВК від 28 жовтня 2020 року   № 433 « Про Роз’яснення щодо порядку реєстрації обраних депутатів Верховної Ради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</w:t>
      </w:r>
      <w:r w:rsidRPr="003D165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останови ЦВК від 10.08.2020 року №173 «Про Порядок організації роботи та ведення діловодства виборчих комісій з виборів Президента України, народних депутатів України, місцевих виборів», Дніпропетровська обласна територіальна виборча комісія </w:t>
      </w:r>
      <w:r w:rsidRPr="003D165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постановляє:</w:t>
      </w:r>
    </w:p>
    <w:p w14:paraId="23DAA14C" w14:textId="77777777" w:rsidR="00851AE6" w:rsidRPr="00851AE6" w:rsidRDefault="00851AE6" w:rsidP="00851AE6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51D23EA" w14:textId="63BE58B0" w:rsidR="003D1655" w:rsidRPr="00851AE6" w:rsidRDefault="00851AE6" w:rsidP="000D2AF5">
      <w:pPr>
        <w:pStyle w:val="a5"/>
        <w:ind w:left="66" w:firstLine="6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1.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Зареєструвати обраних на місцевих виборах </w:t>
      </w:r>
      <w:r w:rsidR="00836BA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25 жовтня 2020 року 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депутатів  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Дніпропетровської обласної ради</w:t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F25D7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з додатком</w:t>
      </w:r>
      <w:r w:rsidR="003D1655" w:rsidRPr="00851AE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14:paraId="4E50057F" w14:textId="30ADE0A9" w:rsidR="00851AE6" w:rsidRDefault="00851AE6" w:rsidP="000D2AF5">
      <w:pPr>
        <w:pStyle w:val="a5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2. Копію постанови надіслати Центральній виборчій комісії.</w:t>
      </w:r>
    </w:p>
    <w:p w14:paraId="4C3EA518" w14:textId="185D3A8C" w:rsidR="00851AE6" w:rsidRDefault="00851AE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</w:r>
      <w:r w:rsidR="000D2AF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Оприлюднити цю постанову на офіційному веб-сайті Дніпропетровської обласної ради.</w:t>
      </w:r>
    </w:p>
    <w:p w14:paraId="548E985F" w14:textId="7D78632D" w:rsidR="00836BA6" w:rsidRDefault="00836BA6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1548BD5B" w14:textId="77777777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98EF745" w14:textId="77777777" w:rsidR="007F25D7" w:rsidRDefault="007F25D7" w:rsidP="007F25D7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E81C06B" w14:textId="22950289" w:rsidR="00836BA6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Голова комісії                                                С. Жарко</w:t>
      </w:r>
    </w:p>
    <w:p w14:paraId="373C186D" w14:textId="1781D6BB" w:rsidR="007F25D7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B178232" w14:textId="58709543" w:rsidR="007F25D7" w:rsidRDefault="007F25D7" w:rsidP="0031170D">
      <w:pPr>
        <w:pStyle w:val="a5"/>
        <w:ind w:left="14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Секретар комісії                                            П. Шандиба </w:t>
      </w:r>
    </w:p>
    <w:p w14:paraId="7902B210" w14:textId="7776146F" w:rsidR="007F25D7" w:rsidRDefault="007F25D7" w:rsidP="0031170D">
      <w:pPr>
        <w:pStyle w:val="a5"/>
        <w:ind w:left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07FAD3A6" w14:textId="3C963B61" w:rsidR="007F25D7" w:rsidRDefault="007F25D7" w:rsidP="0031170D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A70DB4B" w14:textId="0699AB09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0432321" w14:textId="3AA77EEF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46BD576A" w14:textId="0CB0E012" w:rsidR="007F25D7" w:rsidRDefault="007F25D7" w:rsidP="00851AE6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2F60F7A9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lastRenderedPageBreak/>
        <w:t>Додаток</w:t>
      </w:r>
    </w:p>
    <w:p w14:paraId="3609EBD5" w14:textId="77777777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>до постанови Дніпропетровської обласної територіальної виборчої комісії</w:t>
      </w:r>
    </w:p>
    <w:p w14:paraId="35A91143" w14:textId="2F4353E2" w:rsidR="00836BA6" w:rsidRPr="00836BA6" w:rsidRDefault="00836BA6" w:rsidP="007F25D7">
      <w:pPr>
        <w:spacing w:after="0" w:line="228" w:lineRule="auto"/>
        <w:ind w:left="5664" w:right="-201"/>
        <w:jc w:val="center"/>
        <w:rPr>
          <w:rFonts w:ascii="Times New Roman" w:hAnsi="Times New Roman"/>
          <w:i/>
          <w:sz w:val="18"/>
          <w:szCs w:val="18"/>
          <w:lang w:val="uk-UA"/>
        </w:rPr>
      </w:pPr>
      <w:r w:rsidRPr="00836BA6">
        <w:rPr>
          <w:rFonts w:ascii="Times New Roman" w:hAnsi="Times New Roman"/>
          <w:i/>
          <w:sz w:val="18"/>
          <w:szCs w:val="18"/>
          <w:lang w:val="uk-UA"/>
        </w:rPr>
        <w:t xml:space="preserve">від </w:t>
      </w:r>
      <w:r w:rsidR="00787342">
        <w:rPr>
          <w:rFonts w:ascii="Times New Roman" w:hAnsi="Times New Roman"/>
          <w:i/>
          <w:sz w:val="18"/>
          <w:szCs w:val="18"/>
          <w:lang w:val="uk-UA"/>
        </w:rPr>
        <w:t>18</w:t>
      </w:r>
      <w:r w:rsidRPr="00836BA6">
        <w:rPr>
          <w:rFonts w:ascii="Times New Roman" w:hAnsi="Times New Roman"/>
          <w:i/>
          <w:sz w:val="18"/>
          <w:szCs w:val="18"/>
          <w:lang w:val="uk-UA"/>
        </w:rPr>
        <w:t xml:space="preserve"> листопада 2020 року №</w:t>
      </w:r>
      <w:r w:rsidR="007F25D7">
        <w:rPr>
          <w:rFonts w:ascii="Times New Roman" w:hAnsi="Times New Roman"/>
          <w:i/>
          <w:sz w:val="18"/>
          <w:szCs w:val="18"/>
          <w:lang w:val="uk-UA"/>
        </w:rPr>
        <w:t>11</w:t>
      </w:r>
      <w:r w:rsidR="00787342">
        <w:rPr>
          <w:rFonts w:ascii="Times New Roman" w:hAnsi="Times New Roman"/>
          <w:i/>
          <w:sz w:val="18"/>
          <w:szCs w:val="18"/>
          <w:lang w:val="uk-UA"/>
        </w:rPr>
        <w:t>4</w:t>
      </w:r>
    </w:p>
    <w:p w14:paraId="197F3E51" w14:textId="766B0C8E" w:rsidR="00836BA6" w:rsidRDefault="00836BA6" w:rsidP="007F25D7">
      <w:pPr>
        <w:pStyle w:val="a5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  <w:lang w:val="uk-UA"/>
        </w:rPr>
      </w:pPr>
    </w:p>
    <w:p w14:paraId="7E66E5A9" w14:textId="19FBA489" w:rsidR="00836BA6" w:rsidRPr="00836BA6" w:rsidRDefault="00836BA6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Список</w:t>
      </w:r>
    </w:p>
    <w:p w14:paraId="03CD9E06" w14:textId="67138B1B" w:rsidR="00836BA6" w:rsidRDefault="00836BA6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  <w:r w:rsidRPr="00836BA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зареєстрованих депутатів Дніпропетровської обласної ради</w:t>
      </w:r>
    </w:p>
    <w:p w14:paraId="73CC6B3D" w14:textId="043AFA9A" w:rsidR="003A2BA5" w:rsidRDefault="003A2BA5" w:rsidP="00836BA6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0"/>
        <w:gridCol w:w="3834"/>
        <w:gridCol w:w="4111"/>
      </w:tblGrid>
      <w:tr w:rsidR="003A2BA5" w14:paraId="7B3178C9" w14:textId="77777777" w:rsidTr="005C11E0">
        <w:tc>
          <w:tcPr>
            <w:tcW w:w="1400" w:type="dxa"/>
          </w:tcPr>
          <w:p w14:paraId="26E0346E" w14:textId="77777777" w:rsidR="003A2BA5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bookmarkStart w:id="0" w:name="_Hlk56602533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3834" w:type="dxa"/>
          </w:tcPr>
          <w:p w14:paraId="0248207A" w14:textId="77777777" w:rsidR="003A2BA5" w:rsidRPr="00F744FC" w:rsidRDefault="003A2BA5" w:rsidP="009B41E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П.І.Б. депутата</w:t>
            </w:r>
          </w:p>
        </w:tc>
        <w:tc>
          <w:tcPr>
            <w:tcW w:w="4111" w:type="dxa"/>
          </w:tcPr>
          <w:p w14:paraId="2412AADC" w14:textId="77777777" w:rsidR="003A2BA5" w:rsidRPr="003A2BA5" w:rsidRDefault="003A2BA5" w:rsidP="009B41E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Суб’єкт висування</w:t>
            </w:r>
          </w:p>
        </w:tc>
      </w:tr>
      <w:tr w:rsidR="003A2BA5" w14:paraId="6AAF74B3" w14:textId="77777777" w:rsidTr="005C11E0">
        <w:tc>
          <w:tcPr>
            <w:tcW w:w="1400" w:type="dxa"/>
          </w:tcPr>
          <w:p w14:paraId="33F3B713" w14:textId="77777777" w:rsidR="003A2BA5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3834" w:type="dxa"/>
          </w:tcPr>
          <w:p w14:paraId="27C317B7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Мосьпан Анна Сергіївна</w:t>
            </w:r>
          </w:p>
          <w:p w14:paraId="027189B9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14:paraId="58BD2133" w14:textId="77777777" w:rsidR="003A2BA5" w:rsidRPr="003A2BA5" w:rsidRDefault="003A2BA5" w:rsidP="009B41E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3A2BA5" w14:paraId="7FA336A2" w14:textId="77777777" w:rsidTr="005C11E0">
        <w:tc>
          <w:tcPr>
            <w:tcW w:w="1400" w:type="dxa"/>
          </w:tcPr>
          <w:p w14:paraId="681CD955" w14:textId="77777777" w:rsidR="003A2BA5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834" w:type="dxa"/>
          </w:tcPr>
          <w:p w14:paraId="35CA77B5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Мормуль Даніл Олександрович</w:t>
            </w:r>
          </w:p>
          <w:p w14:paraId="335F2ED3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14:paraId="659426D9" w14:textId="77777777" w:rsidR="003A2BA5" w:rsidRPr="003A2BA5" w:rsidRDefault="003A2BA5" w:rsidP="009B41E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3A2BA5" w14:paraId="059572BE" w14:textId="77777777" w:rsidTr="005C11E0">
        <w:tc>
          <w:tcPr>
            <w:tcW w:w="1400" w:type="dxa"/>
          </w:tcPr>
          <w:p w14:paraId="3373E2F5" w14:textId="77777777" w:rsidR="003A2BA5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3834" w:type="dxa"/>
          </w:tcPr>
          <w:p w14:paraId="7FD69F73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Овчаренко Олена Леонідівна</w:t>
            </w:r>
          </w:p>
          <w:p w14:paraId="67B005CC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14:paraId="66DB493C" w14:textId="77777777" w:rsidR="003A2BA5" w:rsidRPr="003A2BA5" w:rsidRDefault="003A2BA5" w:rsidP="009B41E0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3A2BA5" w14:paraId="004B8576" w14:textId="77777777" w:rsidTr="005C11E0">
        <w:tc>
          <w:tcPr>
            <w:tcW w:w="1400" w:type="dxa"/>
          </w:tcPr>
          <w:p w14:paraId="515FA4BC" w14:textId="77777777" w:rsidR="003A2BA5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834" w:type="dxa"/>
          </w:tcPr>
          <w:p w14:paraId="5D3FA599" w14:textId="77777777" w:rsidR="003A2BA5" w:rsidRPr="00F744FC" w:rsidRDefault="003A2BA5" w:rsidP="009B41E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Сергєєв Захар Станіславович</w:t>
            </w:r>
          </w:p>
          <w:p w14:paraId="6DC0CE99" w14:textId="77777777" w:rsidR="003A2BA5" w:rsidRPr="00F744FC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14:paraId="18C2B2A1" w14:textId="77777777" w:rsidR="003A2BA5" w:rsidRPr="003A2BA5" w:rsidRDefault="003A2BA5" w:rsidP="009B41E0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ПАРТІЇ «ГРОМАДСЬКА СИЛА»</w:t>
            </w:r>
          </w:p>
        </w:tc>
      </w:tr>
      <w:tr w:rsidR="003A2BA5" w:rsidRPr="00787342" w14:paraId="39036E4A" w14:textId="77777777" w:rsidTr="005C11E0">
        <w:trPr>
          <w:trHeight w:val="811"/>
        </w:trPr>
        <w:tc>
          <w:tcPr>
            <w:tcW w:w="1400" w:type="dxa"/>
          </w:tcPr>
          <w:p w14:paraId="6C4BB178" w14:textId="77777777" w:rsidR="003A2BA5" w:rsidRDefault="003A2BA5" w:rsidP="009B41E0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3834" w:type="dxa"/>
          </w:tcPr>
          <w:p w14:paraId="2EE42BE0" w14:textId="77777777" w:rsidR="003A2BA5" w:rsidRPr="00F744FC" w:rsidRDefault="003A2BA5" w:rsidP="009B41E0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Амелін Сергій Володимирович </w:t>
            </w:r>
          </w:p>
        </w:tc>
        <w:tc>
          <w:tcPr>
            <w:tcW w:w="4111" w:type="dxa"/>
          </w:tcPr>
          <w:p w14:paraId="02740C2B" w14:textId="77777777" w:rsidR="003A2BA5" w:rsidRPr="003A2BA5" w:rsidRDefault="003A2BA5" w:rsidP="003A2BA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6441D5" w:rsidRPr="00787342" w14:paraId="21FEB4ED" w14:textId="77777777" w:rsidTr="005C11E0">
        <w:trPr>
          <w:trHeight w:val="811"/>
        </w:trPr>
        <w:tc>
          <w:tcPr>
            <w:tcW w:w="1400" w:type="dxa"/>
          </w:tcPr>
          <w:p w14:paraId="3590F53C" w14:textId="41B17A62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3834" w:type="dxa"/>
          </w:tcPr>
          <w:p w14:paraId="151CC8D4" w14:textId="2D4FC3F4" w:rsidR="006441D5" w:rsidRPr="00F744FC" w:rsidRDefault="006441D5" w:rsidP="006441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Запаря Тетяна Петрівна</w:t>
            </w:r>
          </w:p>
        </w:tc>
        <w:tc>
          <w:tcPr>
            <w:tcW w:w="4111" w:type="dxa"/>
          </w:tcPr>
          <w:p w14:paraId="0C51322E" w14:textId="3F6496FF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6441D5" w:rsidRPr="00787342" w14:paraId="5B7F95EC" w14:textId="77777777" w:rsidTr="005C11E0">
        <w:tc>
          <w:tcPr>
            <w:tcW w:w="1400" w:type="dxa"/>
          </w:tcPr>
          <w:p w14:paraId="53AAEE37" w14:textId="50B0D346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3834" w:type="dxa"/>
          </w:tcPr>
          <w:p w14:paraId="5F81A2F3" w14:textId="77777777" w:rsidR="006441D5" w:rsidRPr="00F744FC" w:rsidRDefault="006441D5" w:rsidP="006441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Порожній Юрій Володимирович</w:t>
            </w:r>
          </w:p>
        </w:tc>
        <w:tc>
          <w:tcPr>
            <w:tcW w:w="4111" w:type="dxa"/>
          </w:tcPr>
          <w:p w14:paraId="0B551E7F" w14:textId="2DB0E4AA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6441D5" w:rsidRPr="00787342" w14:paraId="5DAA2D4F" w14:textId="77777777" w:rsidTr="005C11E0">
        <w:tc>
          <w:tcPr>
            <w:tcW w:w="1400" w:type="dxa"/>
          </w:tcPr>
          <w:p w14:paraId="48A769E2" w14:textId="2AA5FDD2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3834" w:type="dxa"/>
          </w:tcPr>
          <w:p w14:paraId="5995D333" w14:textId="77777777" w:rsidR="006441D5" w:rsidRPr="00F744FC" w:rsidRDefault="006441D5" w:rsidP="006441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Калюшик-Пельтек Христина Миколаївна</w:t>
            </w:r>
          </w:p>
        </w:tc>
        <w:tc>
          <w:tcPr>
            <w:tcW w:w="4111" w:type="dxa"/>
          </w:tcPr>
          <w:p w14:paraId="63D42C08" w14:textId="387439FA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121C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ТЕРИТОРІАЛЬНА ОРГАНІЗАЦІЯ ПОЛІТИЧНОЇ ПАРТІЇ «ЄВРОПЕЙСЬКА СОЛІДАРНІСТЬ»</w:t>
            </w:r>
          </w:p>
        </w:tc>
      </w:tr>
      <w:tr w:rsidR="006441D5" w:rsidRPr="00F9595B" w14:paraId="14FB073F" w14:textId="77777777" w:rsidTr="005C11E0">
        <w:tc>
          <w:tcPr>
            <w:tcW w:w="1400" w:type="dxa"/>
          </w:tcPr>
          <w:p w14:paraId="31203535" w14:textId="3D072F84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3834" w:type="dxa"/>
          </w:tcPr>
          <w:p w14:paraId="169C9FB0" w14:textId="77777777" w:rsidR="006441D5" w:rsidRPr="00F744FC" w:rsidRDefault="006441D5" w:rsidP="006441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Бондаренко Олександр Вікторович</w:t>
            </w:r>
          </w:p>
          <w:p w14:paraId="3BA60174" w14:textId="6A7E9EBD" w:rsidR="006441D5" w:rsidRPr="00F744FC" w:rsidRDefault="006441D5" w:rsidP="006441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4111" w:type="dxa"/>
          </w:tcPr>
          <w:p w14:paraId="6A9298C1" w14:textId="022A70DA" w:rsidR="006441D5" w:rsidRPr="008121C8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03A4D7B5" w14:textId="77777777" w:rsidTr="005C11E0">
        <w:tc>
          <w:tcPr>
            <w:tcW w:w="1400" w:type="dxa"/>
          </w:tcPr>
          <w:p w14:paraId="649919F2" w14:textId="57B6A6B4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3834" w:type="dxa"/>
          </w:tcPr>
          <w:p w14:paraId="6085487B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Гиренко Лілія Анатоліївна</w:t>
            </w:r>
          </w:p>
        </w:tc>
        <w:tc>
          <w:tcPr>
            <w:tcW w:w="4111" w:type="dxa"/>
          </w:tcPr>
          <w:p w14:paraId="743A8247" w14:textId="77777777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2A84C8C7" w14:textId="77777777" w:rsidTr="005C11E0">
        <w:tc>
          <w:tcPr>
            <w:tcW w:w="1400" w:type="dxa"/>
          </w:tcPr>
          <w:p w14:paraId="7D45B818" w14:textId="152639BC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11</w:t>
            </w:r>
          </w:p>
        </w:tc>
        <w:tc>
          <w:tcPr>
            <w:tcW w:w="3834" w:type="dxa"/>
          </w:tcPr>
          <w:p w14:paraId="76B47A0F" w14:textId="03813A00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Геккієв Артур Долхатович</w:t>
            </w:r>
          </w:p>
        </w:tc>
        <w:tc>
          <w:tcPr>
            <w:tcW w:w="4111" w:type="dxa"/>
          </w:tcPr>
          <w:p w14:paraId="04BB8FB5" w14:textId="7CF20F89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6D24CA16" w14:textId="77777777" w:rsidTr="005C11E0">
        <w:tc>
          <w:tcPr>
            <w:tcW w:w="1400" w:type="dxa"/>
          </w:tcPr>
          <w:p w14:paraId="65F3DC3F" w14:textId="76819BD0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12</w:t>
            </w:r>
          </w:p>
        </w:tc>
        <w:tc>
          <w:tcPr>
            <w:tcW w:w="3834" w:type="dxa"/>
          </w:tcPr>
          <w:p w14:paraId="57553E24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Касьянов Нікіта Сергійович</w:t>
            </w:r>
          </w:p>
        </w:tc>
        <w:tc>
          <w:tcPr>
            <w:tcW w:w="4111" w:type="dxa"/>
          </w:tcPr>
          <w:p w14:paraId="7C3DE26F" w14:textId="77777777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1D8B3998" w14:textId="77777777" w:rsidTr="005C11E0">
        <w:tc>
          <w:tcPr>
            <w:tcW w:w="1400" w:type="dxa"/>
          </w:tcPr>
          <w:p w14:paraId="3769A14F" w14:textId="65437571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13</w:t>
            </w:r>
          </w:p>
        </w:tc>
        <w:tc>
          <w:tcPr>
            <w:tcW w:w="3834" w:type="dxa"/>
          </w:tcPr>
          <w:p w14:paraId="6A5E1C27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Ковальський Роман Степанович</w:t>
            </w:r>
          </w:p>
        </w:tc>
        <w:tc>
          <w:tcPr>
            <w:tcW w:w="4111" w:type="dxa"/>
          </w:tcPr>
          <w:p w14:paraId="376AF6CF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57FA3031" w14:textId="77777777" w:rsidTr="005C11E0">
        <w:tc>
          <w:tcPr>
            <w:tcW w:w="1400" w:type="dxa"/>
          </w:tcPr>
          <w:p w14:paraId="77E242F1" w14:textId="67FD6C0E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14</w:t>
            </w:r>
          </w:p>
        </w:tc>
        <w:tc>
          <w:tcPr>
            <w:tcW w:w="3834" w:type="dxa"/>
          </w:tcPr>
          <w:p w14:paraId="3E2F0B64" w14:textId="47CC3505" w:rsidR="006441D5" w:rsidRPr="00F744FC" w:rsidRDefault="006441D5" w:rsidP="006441D5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Коломоєць Анатолій Олександрович</w:t>
            </w:r>
          </w:p>
        </w:tc>
        <w:tc>
          <w:tcPr>
            <w:tcW w:w="4111" w:type="dxa"/>
          </w:tcPr>
          <w:p w14:paraId="2DD4CE46" w14:textId="6D4AF31A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29E9825B" w14:textId="77777777" w:rsidTr="005C11E0">
        <w:tc>
          <w:tcPr>
            <w:tcW w:w="1400" w:type="dxa"/>
          </w:tcPr>
          <w:p w14:paraId="012D4042" w14:textId="00274688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15</w:t>
            </w:r>
          </w:p>
        </w:tc>
        <w:tc>
          <w:tcPr>
            <w:tcW w:w="3834" w:type="dxa"/>
          </w:tcPr>
          <w:p w14:paraId="4006D4C1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Кононенко Сергій Вікторович</w:t>
            </w:r>
          </w:p>
        </w:tc>
        <w:tc>
          <w:tcPr>
            <w:tcW w:w="4111" w:type="dxa"/>
          </w:tcPr>
          <w:p w14:paraId="611CD378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28AC2F76" w14:textId="77777777" w:rsidTr="005C11E0">
        <w:tc>
          <w:tcPr>
            <w:tcW w:w="1400" w:type="dxa"/>
          </w:tcPr>
          <w:p w14:paraId="4D74A6ED" w14:textId="57C490B0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16</w:t>
            </w:r>
          </w:p>
        </w:tc>
        <w:tc>
          <w:tcPr>
            <w:tcW w:w="3834" w:type="dxa"/>
          </w:tcPr>
          <w:p w14:paraId="0F34BB9A" w14:textId="22EE50D9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Лукашук Микола</w:t>
            </w:r>
            <w:r w:rsidR="000E3F2B"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Васильович</w:t>
            </w:r>
          </w:p>
        </w:tc>
        <w:tc>
          <w:tcPr>
            <w:tcW w:w="4111" w:type="dxa"/>
          </w:tcPr>
          <w:p w14:paraId="750DACD4" w14:textId="6F5D21DB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02060479" w14:textId="77777777" w:rsidTr="005C11E0">
        <w:tc>
          <w:tcPr>
            <w:tcW w:w="1400" w:type="dxa"/>
          </w:tcPr>
          <w:p w14:paraId="7E3A95C7" w14:textId="2AEFA5E0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17</w:t>
            </w:r>
          </w:p>
        </w:tc>
        <w:tc>
          <w:tcPr>
            <w:tcW w:w="3834" w:type="dxa"/>
          </w:tcPr>
          <w:p w14:paraId="2890E064" w14:textId="7704D76A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Марченко Артем Володимирович</w:t>
            </w:r>
          </w:p>
        </w:tc>
        <w:tc>
          <w:tcPr>
            <w:tcW w:w="4111" w:type="dxa"/>
          </w:tcPr>
          <w:p w14:paraId="58FD21C9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06941090" w14:textId="77777777" w:rsidTr="005C11E0">
        <w:tc>
          <w:tcPr>
            <w:tcW w:w="1400" w:type="dxa"/>
          </w:tcPr>
          <w:p w14:paraId="3BE65160" w14:textId="46BB5878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18</w:t>
            </w:r>
          </w:p>
        </w:tc>
        <w:tc>
          <w:tcPr>
            <w:tcW w:w="3834" w:type="dxa"/>
          </w:tcPr>
          <w:p w14:paraId="0DCCAB4B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Масалов Михайло Вікторович</w:t>
            </w:r>
          </w:p>
        </w:tc>
        <w:tc>
          <w:tcPr>
            <w:tcW w:w="4111" w:type="dxa"/>
          </w:tcPr>
          <w:p w14:paraId="7FD41770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21557B41" w14:textId="77777777" w:rsidTr="005C11E0">
        <w:tc>
          <w:tcPr>
            <w:tcW w:w="1400" w:type="dxa"/>
          </w:tcPr>
          <w:p w14:paraId="0FA1E6AC" w14:textId="1C3DC21F" w:rsidR="006441D5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19</w:t>
            </w:r>
          </w:p>
        </w:tc>
        <w:tc>
          <w:tcPr>
            <w:tcW w:w="3834" w:type="dxa"/>
          </w:tcPr>
          <w:p w14:paraId="511B1AFE" w14:textId="1B448524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Ольшанська Олена Сергіївна</w:t>
            </w:r>
          </w:p>
        </w:tc>
        <w:tc>
          <w:tcPr>
            <w:tcW w:w="4111" w:type="dxa"/>
          </w:tcPr>
          <w:p w14:paraId="17E75931" w14:textId="62E8C0AC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6CDB7DCD" w14:textId="77777777" w:rsidTr="005C11E0">
        <w:tc>
          <w:tcPr>
            <w:tcW w:w="1400" w:type="dxa"/>
          </w:tcPr>
          <w:p w14:paraId="6C752DA4" w14:textId="50F57CC3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  <w:tc>
          <w:tcPr>
            <w:tcW w:w="3834" w:type="dxa"/>
          </w:tcPr>
          <w:p w14:paraId="6664E489" w14:textId="64401D7C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Охрименко Сергій Васильович</w:t>
            </w:r>
          </w:p>
        </w:tc>
        <w:tc>
          <w:tcPr>
            <w:tcW w:w="4111" w:type="dxa"/>
          </w:tcPr>
          <w:p w14:paraId="47A054A1" w14:textId="3DFC8E59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718A1484" w14:textId="77777777" w:rsidTr="005C11E0">
        <w:tc>
          <w:tcPr>
            <w:tcW w:w="1400" w:type="dxa"/>
          </w:tcPr>
          <w:p w14:paraId="7005E0C6" w14:textId="0D485E24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21</w:t>
            </w:r>
          </w:p>
        </w:tc>
        <w:tc>
          <w:tcPr>
            <w:tcW w:w="3834" w:type="dxa"/>
          </w:tcPr>
          <w:p w14:paraId="2C8CEE9D" w14:textId="6F61D16B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Пустова Аріна Олександрівна</w:t>
            </w:r>
          </w:p>
        </w:tc>
        <w:tc>
          <w:tcPr>
            <w:tcW w:w="4111" w:type="dxa"/>
          </w:tcPr>
          <w:p w14:paraId="35AAB90E" w14:textId="163478E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2BD4DB75" w14:textId="77777777" w:rsidTr="005C11E0">
        <w:tc>
          <w:tcPr>
            <w:tcW w:w="1400" w:type="dxa"/>
          </w:tcPr>
          <w:p w14:paraId="2563ABEB" w14:textId="1C742B29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22</w:t>
            </w:r>
          </w:p>
        </w:tc>
        <w:tc>
          <w:tcPr>
            <w:tcW w:w="3834" w:type="dxa"/>
          </w:tcPr>
          <w:p w14:paraId="7BC73022" w14:textId="5DD8A6E2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Резниченко Максим Сергійович</w:t>
            </w:r>
          </w:p>
        </w:tc>
        <w:tc>
          <w:tcPr>
            <w:tcW w:w="4111" w:type="dxa"/>
          </w:tcPr>
          <w:p w14:paraId="238E796C" w14:textId="68A50192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6E8489CE" w14:textId="77777777" w:rsidTr="005C11E0">
        <w:tc>
          <w:tcPr>
            <w:tcW w:w="1400" w:type="dxa"/>
          </w:tcPr>
          <w:p w14:paraId="1529EACE" w14:textId="6C3A91B7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23</w:t>
            </w:r>
          </w:p>
        </w:tc>
        <w:tc>
          <w:tcPr>
            <w:tcW w:w="3834" w:type="dxa"/>
          </w:tcPr>
          <w:p w14:paraId="0421A76C" w14:textId="4184EDBE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Світла Валерія Валеріївна</w:t>
            </w:r>
          </w:p>
        </w:tc>
        <w:tc>
          <w:tcPr>
            <w:tcW w:w="4111" w:type="dxa"/>
          </w:tcPr>
          <w:p w14:paraId="1A2091C2" w14:textId="6AC8CCD3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61C57EE3" w14:textId="77777777" w:rsidTr="005C11E0">
        <w:tc>
          <w:tcPr>
            <w:tcW w:w="1400" w:type="dxa"/>
          </w:tcPr>
          <w:p w14:paraId="7219E745" w14:textId="5F5A1B25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24</w:t>
            </w:r>
          </w:p>
        </w:tc>
        <w:tc>
          <w:tcPr>
            <w:tcW w:w="3834" w:type="dxa"/>
          </w:tcPr>
          <w:p w14:paraId="66CA2A37" w14:textId="4E3C7461" w:rsidR="006441D5" w:rsidRPr="00F744FC" w:rsidRDefault="006441D5" w:rsidP="006441D5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Ситниченко Євген Володимирович</w:t>
            </w:r>
          </w:p>
        </w:tc>
        <w:tc>
          <w:tcPr>
            <w:tcW w:w="4111" w:type="dxa"/>
          </w:tcPr>
          <w:p w14:paraId="74C26C66" w14:textId="760EF76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3D699AEA" w14:textId="77777777" w:rsidTr="005C11E0">
        <w:tc>
          <w:tcPr>
            <w:tcW w:w="1400" w:type="dxa"/>
          </w:tcPr>
          <w:p w14:paraId="794C14F0" w14:textId="39776605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</w:t>
            </w:r>
          </w:p>
        </w:tc>
        <w:tc>
          <w:tcPr>
            <w:tcW w:w="3834" w:type="dxa"/>
          </w:tcPr>
          <w:p w14:paraId="76CC36F7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Тимошенко Владлен Васильович</w:t>
            </w:r>
          </w:p>
        </w:tc>
        <w:tc>
          <w:tcPr>
            <w:tcW w:w="4111" w:type="dxa"/>
          </w:tcPr>
          <w:p w14:paraId="1365A4A2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18B2A51E" w14:textId="77777777" w:rsidTr="005C11E0">
        <w:tc>
          <w:tcPr>
            <w:tcW w:w="1400" w:type="dxa"/>
          </w:tcPr>
          <w:p w14:paraId="675A8DE8" w14:textId="52AE8BA4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26</w:t>
            </w:r>
          </w:p>
        </w:tc>
        <w:tc>
          <w:tcPr>
            <w:tcW w:w="3834" w:type="dxa"/>
          </w:tcPr>
          <w:p w14:paraId="1802EA61" w14:textId="46AA140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Чабанова</w:t>
            </w:r>
            <w:r w:rsidR="007E16FA"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744F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Тетяна Сергіївна</w:t>
            </w:r>
          </w:p>
        </w:tc>
        <w:tc>
          <w:tcPr>
            <w:tcW w:w="4111" w:type="dxa"/>
          </w:tcPr>
          <w:p w14:paraId="42E650B2" w14:textId="3736212E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:rsidRPr="005A06E9" w14:paraId="69D2A344" w14:textId="77777777" w:rsidTr="005C11E0">
        <w:tc>
          <w:tcPr>
            <w:tcW w:w="1400" w:type="dxa"/>
          </w:tcPr>
          <w:p w14:paraId="1768E877" w14:textId="06000ED8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27</w:t>
            </w:r>
          </w:p>
        </w:tc>
        <w:tc>
          <w:tcPr>
            <w:tcW w:w="3834" w:type="dxa"/>
          </w:tcPr>
          <w:p w14:paraId="2EAACE76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Яковлева Олена Олександрівна</w:t>
            </w:r>
          </w:p>
        </w:tc>
        <w:tc>
          <w:tcPr>
            <w:tcW w:w="4111" w:type="dxa"/>
          </w:tcPr>
          <w:p w14:paraId="69BF454E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ПОЛІТИЧНОЇ ПАРТІЇ «СЛУГА НАРОДУ»</w:t>
            </w:r>
          </w:p>
        </w:tc>
      </w:tr>
      <w:tr w:rsidR="006441D5" w14:paraId="41AEF54A" w14:textId="77777777" w:rsidTr="005C11E0">
        <w:tc>
          <w:tcPr>
            <w:tcW w:w="1400" w:type="dxa"/>
          </w:tcPr>
          <w:p w14:paraId="50CE510D" w14:textId="5D859FF0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28</w:t>
            </w:r>
          </w:p>
        </w:tc>
        <w:tc>
          <w:tcPr>
            <w:tcW w:w="3834" w:type="dxa"/>
          </w:tcPr>
          <w:p w14:paraId="16084866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Бабенко Марія Ігорівна</w:t>
            </w:r>
          </w:p>
        </w:tc>
        <w:tc>
          <w:tcPr>
            <w:tcW w:w="4111" w:type="dxa"/>
          </w:tcPr>
          <w:p w14:paraId="56CE4160" w14:textId="77777777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6441D5" w14:paraId="4CFF5804" w14:textId="77777777" w:rsidTr="005C11E0">
        <w:tc>
          <w:tcPr>
            <w:tcW w:w="1400" w:type="dxa"/>
          </w:tcPr>
          <w:p w14:paraId="3EFAEC2B" w14:textId="72B4A456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29</w:t>
            </w:r>
          </w:p>
        </w:tc>
        <w:tc>
          <w:tcPr>
            <w:tcW w:w="3834" w:type="dxa"/>
          </w:tcPr>
          <w:p w14:paraId="3B42FB79" w14:textId="75AEBF76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Булавка Галина Іллівна</w:t>
            </w:r>
          </w:p>
        </w:tc>
        <w:tc>
          <w:tcPr>
            <w:tcW w:w="4111" w:type="dxa"/>
          </w:tcPr>
          <w:p w14:paraId="13B6203C" w14:textId="157E13E3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6441D5" w14:paraId="2CBDADBD" w14:textId="77777777" w:rsidTr="005C11E0">
        <w:tc>
          <w:tcPr>
            <w:tcW w:w="1400" w:type="dxa"/>
          </w:tcPr>
          <w:p w14:paraId="349F8AB8" w14:textId="151FF694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30</w:t>
            </w:r>
          </w:p>
        </w:tc>
        <w:tc>
          <w:tcPr>
            <w:tcW w:w="3834" w:type="dxa"/>
          </w:tcPr>
          <w:p w14:paraId="67997C8C" w14:textId="6B84F5FB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Ульяхіна Антоніна Миколаївна</w:t>
            </w:r>
          </w:p>
        </w:tc>
        <w:tc>
          <w:tcPr>
            <w:tcW w:w="4111" w:type="dxa"/>
          </w:tcPr>
          <w:p w14:paraId="064C008C" w14:textId="5E73F4C0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6441D5" w14:paraId="72F3735A" w14:textId="77777777" w:rsidTr="005C11E0">
        <w:tc>
          <w:tcPr>
            <w:tcW w:w="1400" w:type="dxa"/>
          </w:tcPr>
          <w:p w14:paraId="30F58A0A" w14:textId="59488437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31</w:t>
            </w:r>
          </w:p>
        </w:tc>
        <w:tc>
          <w:tcPr>
            <w:tcW w:w="3834" w:type="dxa"/>
          </w:tcPr>
          <w:p w14:paraId="56BD6A03" w14:textId="5E6F1D29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Сотула Олександра Федорівна</w:t>
            </w:r>
          </w:p>
        </w:tc>
        <w:tc>
          <w:tcPr>
            <w:tcW w:w="4111" w:type="dxa"/>
          </w:tcPr>
          <w:p w14:paraId="3B98E0C3" w14:textId="208A1FCB" w:rsidR="006441D5" w:rsidRPr="003A2BA5" w:rsidRDefault="006441D5" w:rsidP="006441D5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3A2B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ДНІПРОПЕТРОВСЬКА ОБЛАСНА ОРГАНІЗАЦІЯ ВСЕУКРАЇНСЬКОГО ОБ’ЄДНАННЯ «БАТЬКІВЩИНА»</w:t>
            </w:r>
          </w:p>
        </w:tc>
      </w:tr>
      <w:tr w:rsidR="006441D5" w14:paraId="5B4525C3" w14:textId="77777777" w:rsidTr="005C11E0">
        <w:tc>
          <w:tcPr>
            <w:tcW w:w="1400" w:type="dxa"/>
          </w:tcPr>
          <w:p w14:paraId="7004E38F" w14:textId="35AE45EA" w:rsidR="006441D5" w:rsidRDefault="00361C98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32</w:t>
            </w:r>
          </w:p>
        </w:tc>
        <w:tc>
          <w:tcPr>
            <w:tcW w:w="3834" w:type="dxa"/>
          </w:tcPr>
          <w:p w14:paraId="069AD053" w14:textId="77777777" w:rsidR="006441D5" w:rsidRPr="00F744FC" w:rsidRDefault="006441D5" w:rsidP="006441D5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744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Пустова Марія Іванівна</w:t>
            </w:r>
          </w:p>
        </w:tc>
        <w:tc>
          <w:tcPr>
            <w:tcW w:w="4111" w:type="dxa"/>
          </w:tcPr>
          <w:p w14:paraId="7C36BEDD" w14:textId="77777777" w:rsidR="006441D5" w:rsidRPr="003A2BA5" w:rsidRDefault="006441D5" w:rsidP="006441D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2BA5">
              <w:rPr>
                <w:rFonts w:ascii="Times New Roman" w:hAnsi="Times New Roman"/>
                <w:bCs/>
                <w:iCs/>
                <w:sz w:val="20"/>
                <w:szCs w:val="20"/>
              </w:rPr>
              <w:t>ДНІПРОПЕТРОВСЬКА РЕГІОНАЛЬНА ОРГАНІЗАЦІЯ ПОЛІТИЧНОЇ ПАРТІЇ «ОПОЗИЦІЙНА ПЛАТФОРМА – ЗА ЖИТТЯ»</w:t>
            </w:r>
          </w:p>
        </w:tc>
      </w:tr>
      <w:bookmarkEnd w:id="0"/>
    </w:tbl>
    <w:p w14:paraId="008AEB28" w14:textId="77777777" w:rsidR="003A2BA5" w:rsidRPr="005C272A" w:rsidRDefault="003A2BA5" w:rsidP="003A2BA5">
      <w:pPr>
        <w:jc w:val="center"/>
        <w:rPr>
          <w:b/>
        </w:rPr>
      </w:pPr>
    </w:p>
    <w:p w14:paraId="09C9F8AA" w14:textId="77777777" w:rsidR="007F25D7" w:rsidRDefault="007F25D7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05AE0F3" w14:textId="0AAACA87" w:rsidR="00836BA6" w:rsidRDefault="00836BA6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Секретар комісії                                                                 П.Шандиба</w:t>
      </w:r>
    </w:p>
    <w:p w14:paraId="55286666" w14:textId="09ED2A3B" w:rsidR="005A06E9" w:rsidRDefault="005A06E9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14:paraId="6A79BE5F" w14:textId="77777777" w:rsidR="005A06E9" w:rsidRPr="005A06E9" w:rsidRDefault="005A06E9" w:rsidP="008237E9">
      <w:pPr>
        <w:pStyle w:val="a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A06E9" w:rsidRPr="005A06E9" w:rsidSect="004611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17395"/>
    <w:multiLevelType w:val="hybridMultilevel"/>
    <w:tmpl w:val="DDF21FEE"/>
    <w:lvl w:ilvl="0" w:tplc="0B04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F34195"/>
    <w:multiLevelType w:val="hybridMultilevel"/>
    <w:tmpl w:val="4C3AE3C2"/>
    <w:lvl w:ilvl="0" w:tplc="31E0D7B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0E"/>
    <w:rsid w:val="00041C91"/>
    <w:rsid w:val="000556F5"/>
    <w:rsid w:val="0009406E"/>
    <w:rsid w:val="000C0D47"/>
    <w:rsid w:val="000D2AF5"/>
    <w:rsid w:val="000E3F2B"/>
    <w:rsid w:val="00115E63"/>
    <w:rsid w:val="0019760C"/>
    <w:rsid w:val="00243ED0"/>
    <w:rsid w:val="00281F1A"/>
    <w:rsid w:val="002B3F9B"/>
    <w:rsid w:val="0031170D"/>
    <w:rsid w:val="00347559"/>
    <w:rsid w:val="00350B58"/>
    <w:rsid w:val="00361C98"/>
    <w:rsid w:val="003A2BA5"/>
    <w:rsid w:val="003D1655"/>
    <w:rsid w:val="0040661E"/>
    <w:rsid w:val="00461102"/>
    <w:rsid w:val="004B4A34"/>
    <w:rsid w:val="00516B6E"/>
    <w:rsid w:val="00523329"/>
    <w:rsid w:val="005A06E9"/>
    <w:rsid w:val="005A7E5F"/>
    <w:rsid w:val="005C11E0"/>
    <w:rsid w:val="00614E3F"/>
    <w:rsid w:val="006441D5"/>
    <w:rsid w:val="006B2D6A"/>
    <w:rsid w:val="007247DD"/>
    <w:rsid w:val="007545D8"/>
    <w:rsid w:val="00787342"/>
    <w:rsid w:val="007A19B6"/>
    <w:rsid w:val="007E16FA"/>
    <w:rsid w:val="007F25D7"/>
    <w:rsid w:val="008237E9"/>
    <w:rsid w:val="00836BA6"/>
    <w:rsid w:val="00851AE6"/>
    <w:rsid w:val="008F2306"/>
    <w:rsid w:val="0094490C"/>
    <w:rsid w:val="0098586A"/>
    <w:rsid w:val="00A03C79"/>
    <w:rsid w:val="00AC566E"/>
    <w:rsid w:val="00B01ABE"/>
    <w:rsid w:val="00B27746"/>
    <w:rsid w:val="00B44822"/>
    <w:rsid w:val="00B46A04"/>
    <w:rsid w:val="00B95397"/>
    <w:rsid w:val="00C051F5"/>
    <w:rsid w:val="00C2080C"/>
    <w:rsid w:val="00C217BD"/>
    <w:rsid w:val="00D84B0E"/>
    <w:rsid w:val="00F3503A"/>
    <w:rsid w:val="00F61344"/>
    <w:rsid w:val="00F744FC"/>
    <w:rsid w:val="00F9523F"/>
    <w:rsid w:val="00F9595B"/>
    <w:rsid w:val="00FB2EFD"/>
    <w:rsid w:val="00FD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E6EDF"/>
  <w15:chartTrackingRefBased/>
  <w15:docId w15:val="{DAC2CD8D-ECD5-42F5-BAA9-F2D64807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B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84B0E"/>
    <w:pPr>
      <w:spacing w:after="0" w:line="240" w:lineRule="auto"/>
      <w:jc w:val="both"/>
    </w:pPr>
    <w:rPr>
      <w:rFonts w:ascii="Times New Roman" w:eastAsia="NSimSun" w:hAnsi="Times New Roman"/>
      <w:sz w:val="28"/>
      <w:szCs w:val="20"/>
      <w:lang w:val="uk-UA" w:eastAsia="zh-CN"/>
    </w:rPr>
  </w:style>
  <w:style w:type="character" w:customStyle="1" w:styleId="a4">
    <w:name w:val="Основной текст Знак"/>
    <w:basedOn w:val="a0"/>
    <w:link w:val="a3"/>
    <w:uiPriority w:val="99"/>
    <w:rsid w:val="00D84B0E"/>
    <w:rPr>
      <w:rFonts w:ascii="Times New Roman" w:eastAsia="NSimSun" w:hAnsi="Times New Roman" w:cs="Times New Roman"/>
      <w:sz w:val="28"/>
      <w:szCs w:val="20"/>
      <w:lang w:val="uk-UA" w:eastAsia="zh-CN"/>
    </w:rPr>
  </w:style>
  <w:style w:type="paragraph" w:styleId="a5">
    <w:name w:val="No Spacing"/>
    <w:uiPriority w:val="1"/>
    <w:qFormat/>
    <w:rsid w:val="00D84B0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36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31</cp:revision>
  <cp:lastPrinted>2020-11-19T09:48:00Z</cp:lastPrinted>
  <dcterms:created xsi:type="dcterms:W3CDTF">2020-11-11T07:27:00Z</dcterms:created>
  <dcterms:modified xsi:type="dcterms:W3CDTF">2020-11-19T09:49:00Z</dcterms:modified>
</cp:coreProperties>
</file>