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164A3" w:rsidRDefault="00C50D13">
      <w:pPr>
        <w:jc w:val="center"/>
      </w:pPr>
      <w:r w:rsidRPr="00B164A3">
        <w:t xml:space="preserve"> </w:t>
      </w:r>
      <w:r w:rsidR="00344829" w:rsidRPr="00B164A3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AB343D1" wp14:editId="3A3D7042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164A3" w:rsidRDefault="0026659C">
      <w:pPr>
        <w:jc w:val="center"/>
        <w:rPr>
          <w:sz w:val="20"/>
          <w:szCs w:val="20"/>
        </w:rPr>
      </w:pPr>
    </w:p>
    <w:p w:rsidR="0026659C" w:rsidRPr="00B164A3" w:rsidRDefault="0026659C">
      <w:pPr>
        <w:jc w:val="center"/>
        <w:rPr>
          <w:b/>
          <w:bCs/>
          <w:color w:val="000000"/>
          <w:sz w:val="36"/>
          <w:szCs w:val="36"/>
        </w:rPr>
      </w:pPr>
      <w:r w:rsidRPr="00B164A3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164A3" w:rsidRDefault="0026659C">
      <w:pPr>
        <w:shd w:val="clear" w:color="auto" w:fill="FFFFFF"/>
        <w:jc w:val="center"/>
        <w:rPr>
          <w:b/>
          <w:bCs/>
        </w:rPr>
      </w:pPr>
      <w:r w:rsidRPr="00B164A3">
        <w:rPr>
          <w:b/>
          <w:bCs/>
          <w:color w:val="000000"/>
          <w:sz w:val="36"/>
          <w:szCs w:val="36"/>
        </w:rPr>
        <w:t>VIІ</w:t>
      </w:r>
      <w:r w:rsidR="00635558" w:rsidRPr="00B164A3">
        <w:rPr>
          <w:b/>
          <w:bCs/>
          <w:color w:val="000000"/>
          <w:sz w:val="36"/>
          <w:szCs w:val="36"/>
        </w:rPr>
        <w:t>І</w:t>
      </w:r>
      <w:r w:rsidRPr="00B164A3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B164A3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164A3" w:rsidRDefault="0026659C">
      <w:pPr>
        <w:shd w:val="clear" w:color="auto" w:fill="FFFFFF"/>
        <w:jc w:val="center"/>
      </w:pPr>
      <w:r w:rsidRPr="00B164A3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B164A3">
        <w:rPr>
          <w:b/>
          <w:bCs/>
          <w:sz w:val="32"/>
          <w:szCs w:val="32"/>
        </w:rPr>
        <w:t>ого розвитку області, бюджету і</w:t>
      </w:r>
      <w:r w:rsidRPr="00B164A3">
        <w:rPr>
          <w:b/>
          <w:bCs/>
          <w:sz w:val="32"/>
          <w:szCs w:val="32"/>
        </w:rPr>
        <w:t xml:space="preserve"> фінансів</w:t>
      </w:r>
    </w:p>
    <w:p w:rsidR="0026659C" w:rsidRPr="00B164A3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B164A3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2086AD1" wp14:editId="77F6C1C4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B164A3" w:rsidRDefault="0026659C">
      <w:pPr>
        <w:shd w:val="clear" w:color="auto" w:fill="FFFFFF"/>
        <w:jc w:val="center"/>
      </w:pPr>
      <w:r w:rsidRPr="00B164A3">
        <w:rPr>
          <w:color w:val="000000"/>
        </w:rPr>
        <w:t>пр</w:t>
      </w:r>
      <w:r w:rsidR="00120D5B" w:rsidRPr="00B164A3">
        <w:rPr>
          <w:color w:val="000000"/>
        </w:rPr>
        <w:t>осп</w:t>
      </w:r>
      <w:r w:rsidRPr="00B164A3">
        <w:rPr>
          <w:color w:val="000000"/>
        </w:rPr>
        <w:t>. Олександра Поля, 2, м. Дніпро, 49004</w:t>
      </w:r>
    </w:p>
    <w:p w:rsidR="0026659C" w:rsidRPr="00B164A3" w:rsidRDefault="0026659C" w:rsidP="00350794">
      <w:pPr>
        <w:pStyle w:val="ac"/>
      </w:pPr>
    </w:p>
    <w:p w:rsidR="0052396B" w:rsidRPr="00B164A3" w:rsidRDefault="0052396B">
      <w:pPr>
        <w:pStyle w:val="ac"/>
      </w:pPr>
    </w:p>
    <w:p w:rsidR="0026659C" w:rsidRPr="00B164A3" w:rsidRDefault="006A391E">
      <w:pPr>
        <w:pStyle w:val="ac"/>
      </w:pPr>
      <w:r w:rsidRPr="00B164A3">
        <w:t xml:space="preserve">П Р О Т О К О Л   № </w:t>
      </w:r>
      <w:r w:rsidR="00ED53A2" w:rsidRPr="00B164A3">
        <w:t xml:space="preserve"> </w:t>
      </w:r>
      <w:r w:rsidR="00993E44" w:rsidRPr="00B164A3">
        <w:t>3</w:t>
      </w:r>
    </w:p>
    <w:p w:rsidR="0026659C" w:rsidRPr="00B164A3" w:rsidRDefault="0026659C">
      <w:pPr>
        <w:jc w:val="center"/>
        <w:rPr>
          <w:b/>
        </w:rPr>
      </w:pPr>
      <w:r w:rsidRPr="00B164A3">
        <w:rPr>
          <w:b/>
        </w:rPr>
        <w:t xml:space="preserve">засідання постійної комісії </w:t>
      </w:r>
      <w:r w:rsidR="00642E42" w:rsidRPr="00B164A3">
        <w:rPr>
          <w:b/>
        </w:rPr>
        <w:t xml:space="preserve">обласної </w:t>
      </w:r>
      <w:r w:rsidRPr="00B164A3">
        <w:rPr>
          <w:b/>
        </w:rPr>
        <w:t>ради</w:t>
      </w:r>
    </w:p>
    <w:p w:rsidR="0026659C" w:rsidRPr="00B164A3" w:rsidRDefault="0026659C">
      <w:pPr>
        <w:rPr>
          <w:sz w:val="20"/>
          <w:szCs w:val="20"/>
        </w:rPr>
      </w:pPr>
    </w:p>
    <w:p w:rsidR="0052396B" w:rsidRPr="00B164A3" w:rsidRDefault="0052396B">
      <w:pPr>
        <w:rPr>
          <w:sz w:val="20"/>
          <w:szCs w:val="20"/>
        </w:rPr>
      </w:pPr>
    </w:p>
    <w:p w:rsidR="0026659C" w:rsidRPr="00B164A3" w:rsidRDefault="003923AD" w:rsidP="003D4EEF">
      <w:r w:rsidRPr="00B164A3">
        <w:t>12 лютого</w:t>
      </w:r>
      <w:r w:rsidR="00635558" w:rsidRPr="00B164A3">
        <w:t xml:space="preserve"> 202</w:t>
      </w:r>
      <w:r w:rsidR="00C270DC" w:rsidRPr="00B164A3">
        <w:t>1</w:t>
      </w:r>
      <w:r w:rsidR="0026659C" w:rsidRPr="00B164A3">
        <w:t xml:space="preserve"> року</w:t>
      </w:r>
      <w:r w:rsidR="003D4EEF" w:rsidRPr="00B164A3">
        <w:tab/>
      </w:r>
      <w:r w:rsidR="003D4EEF" w:rsidRPr="00B164A3">
        <w:tab/>
      </w:r>
      <w:r w:rsidR="003D4EEF" w:rsidRPr="00B164A3">
        <w:tab/>
      </w:r>
      <w:r w:rsidR="003D4EEF" w:rsidRPr="00B164A3">
        <w:tab/>
      </w:r>
      <w:r w:rsidR="003D4EEF" w:rsidRPr="00B164A3">
        <w:tab/>
      </w:r>
      <w:r w:rsidR="003D4EEF" w:rsidRPr="00B164A3">
        <w:tab/>
      </w:r>
      <w:r w:rsidR="003D4EEF" w:rsidRPr="00B164A3">
        <w:tab/>
        <w:t>м. Дніпро</w:t>
      </w:r>
    </w:p>
    <w:p w:rsidR="0026659C" w:rsidRPr="00B164A3" w:rsidRDefault="004C1ED2" w:rsidP="004C1ED2">
      <w:r w:rsidRPr="00B164A3">
        <w:t>1</w:t>
      </w:r>
      <w:r w:rsidR="008A452E" w:rsidRPr="00B164A3">
        <w:t>1</w:t>
      </w:r>
      <w:r w:rsidRPr="00B164A3">
        <w:t>:00 годин</w:t>
      </w:r>
    </w:p>
    <w:p w:rsidR="008D7154" w:rsidRPr="00B164A3" w:rsidRDefault="008D7154">
      <w:pPr>
        <w:jc w:val="right"/>
      </w:pPr>
    </w:p>
    <w:p w:rsidR="0026659C" w:rsidRPr="00B164A3" w:rsidRDefault="0026659C">
      <w:r w:rsidRPr="00B164A3">
        <w:t>Усього членів комісії:</w:t>
      </w:r>
      <w:r w:rsidRPr="00B164A3">
        <w:tab/>
      </w:r>
      <w:r w:rsidRPr="00B164A3">
        <w:tab/>
        <w:t xml:space="preserve"> 13 чол.</w:t>
      </w:r>
      <w:r w:rsidR="00CE1A1A" w:rsidRPr="00B164A3">
        <w:t xml:space="preserve"> </w:t>
      </w:r>
    </w:p>
    <w:p w:rsidR="00635558" w:rsidRPr="00B164A3" w:rsidRDefault="0026659C">
      <w:r w:rsidRPr="00B164A3">
        <w:t>П</w:t>
      </w:r>
      <w:r w:rsidR="006A391E" w:rsidRPr="00B164A3">
        <w:t xml:space="preserve">рисутні:                   </w:t>
      </w:r>
      <w:r w:rsidR="006A391E" w:rsidRPr="00B164A3">
        <w:tab/>
      </w:r>
      <w:r w:rsidR="006A391E" w:rsidRPr="00B164A3">
        <w:tab/>
      </w:r>
      <w:r w:rsidR="00E067E8" w:rsidRPr="00B164A3">
        <w:t xml:space="preserve"> </w:t>
      </w:r>
      <w:r w:rsidR="002A0B24" w:rsidRPr="00B164A3">
        <w:t>1</w:t>
      </w:r>
      <w:r w:rsidR="00635558" w:rsidRPr="00B164A3">
        <w:t>3</w:t>
      </w:r>
      <w:r w:rsidRPr="00B164A3">
        <w:t xml:space="preserve"> чол.</w:t>
      </w:r>
      <w:r w:rsidR="005F7DA0" w:rsidRPr="00B164A3">
        <w:t xml:space="preserve"> </w:t>
      </w:r>
      <w:r w:rsidR="00990AE9" w:rsidRPr="00B164A3">
        <w:t xml:space="preserve">(з них </w:t>
      </w:r>
      <w:r w:rsidR="00A147EF" w:rsidRPr="00B164A3">
        <w:t>3</w:t>
      </w:r>
      <w:r w:rsidR="00990AE9" w:rsidRPr="00B164A3">
        <w:t xml:space="preserve"> чол. – телеконференція)</w:t>
      </w:r>
    </w:p>
    <w:p w:rsidR="0026659C" w:rsidRPr="00B164A3" w:rsidRDefault="0026659C">
      <w:r w:rsidRPr="00B164A3">
        <w:t>Від</w:t>
      </w:r>
      <w:r w:rsidR="006A391E" w:rsidRPr="00B164A3">
        <w:t>сутні:</w:t>
      </w:r>
      <w:r w:rsidR="00CF2087" w:rsidRPr="00B164A3">
        <w:t xml:space="preserve">  </w:t>
      </w:r>
      <w:r w:rsidR="006A391E" w:rsidRPr="00B164A3">
        <w:t xml:space="preserve">                 </w:t>
      </w:r>
      <w:r w:rsidR="006A391E" w:rsidRPr="00B164A3">
        <w:tab/>
      </w:r>
      <w:r w:rsidR="006A391E" w:rsidRPr="00B164A3">
        <w:tab/>
        <w:t xml:space="preserve"> </w:t>
      </w:r>
      <w:r w:rsidR="00CF2087" w:rsidRPr="00B164A3">
        <w:t xml:space="preserve"> </w:t>
      </w:r>
      <w:r w:rsidR="00990AE9" w:rsidRPr="00B164A3">
        <w:t xml:space="preserve"> </w:t>
      </w:r>
      <w:r w:rsidR="0032767E" w:rsidRPr="00B164A3">
        <w:t>-</w:t>
      </w:r>
    </w:p>
    <w:p w:rsidR="00914ABB" w:rsidRPr="00B164A3" w:rsidRDefault="00914ABB" w:rsidP="005B4F06">
      <w:pPr>
        <w:jc w:val="both"/>
      </w:pPr>
    </w:p>
    <w:p w:rsidR="0052396B" w:rsidRPr="00B164A3" w:rsidRDefault="00EF24AB" w:rsidP="005B4F06">
      <w:pPr>
        <w:jc w:val="both"/>
      </w:pPr>
      <w:r w:rsidRPr="00B164A3">
        <w:t xml:space="preserve">  </w:t>
      </w:r>
    </w:p>
    <w:p w:rsidR="0057755C" w:rsidRPr="00B164A3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B164A3">
        <w:t xml:space="preserve">Присутні члени комісії: </w:t>
      </w:r>
      <w:r w:rsidR="00D076AD" w:rsidRPr="00B164A3">
        <w:rPr>
          <w:bCs/>
          <w:color w:val="000000"/>
        </w:rPr>
        <w:t>Піддубний</w:t>
      </w:r>
      <w:r w:rsidR="00D076AD" w:rsidRPr="00B164A3">
        <w:t xml:space="preserve"> </w:t>
      </w:r>
      <w:r w:rsidR="00D076AD" w:rsidRPr="00B164A3">
        <w:rPr>
          <w:color w:val="000000"/>
        </w:rPr>
        <w:t xml:space="preserve">С.О., </w:t>
      </w:r>
      <w:r w:rsidR="00E71B2E" w:rsidRPr="00B164A3">
        <w:rPr>
          <w:bCs/>
          <w:color w:val="000000"/>
        </w:rPr>
        <w:t>Кеда</w:t>
      </w:r>
      <w:r w:rsidR="00E71B2E" w:rsidRPr="00B164A3">
        <w:rPr>
          <w:b/>
          <w:bCs/>
          <w:color w:val="000000"/>
        </w:rPr>
        <w:t xml:space="preserve"> </w:t>
      </w:r>
      <w:r w:rsidR="00E71B2E" w:rsidRPr="00B164A3">
        <w:rPr>
          <w:color w:val="000000"/>
        </w:rPr>
        <w:t xml:space="preserve">Н.В., </w:t>
      </w:r>
      <w:r w:rsidR="006C2624" w:rsidRPr="00B164A3">
        <w:rPr>
          <w:bCs/>
          <w:color w:val="000000"/>
        </w:rPr>
        <w:t>Чабанова</w:t>
      </w:r>
      <w:r w:rsidR="006C2624" w:rsidRPr="00B164A3">
        <w:rPr>
          <w:color w:val="000000"/>
        </w:rPr>
        <w:t xml:space="preserve"> Т.С.</w:t>
      </w:r>
      <w:r w:rsidR="002B5CEE">
        <w:rPr>
          <w:color w:val="000000"/>
        </w:rPr>
        <w:t>,</w:t>
      </w:r>
      <w:r w:rsidR="00990AE9" w:rsidRPr="00B164A3">
        <w:rPr>
          <w:color w:val="000000"/>
        </w:rPr>
        <w:t xml:space="preserve"> </w:t>
      </w:r>
      <w:r w:rsidR="00993E44" w:rsidRPr="00B164A3">
        <w:rPr>
          <w:color w:val="000000"/>
        </w:rPr>
        <w:br/>
      </w:r>
      <w:r w:rsidR="0057755C" w:rsidRPr="00B164A3">
        <w:rPr>
          <w:rFonts w:eastAsiaTheme="minorHAnsi"/>
          <w:bCs/>
          <w:color w:val="000000"/>
          <w:lang w:eastAsia="en-US"/>
        </w:rPr>
        <w:t>Бондаренко</w:t>
      </w:r>
      <w:r w:rsidR="00C6233D" w:rsidRPr="00B164A3">
        <w:rPr>
          <w:rFonts w:eastAsiaTheme="minorHAnsi"/>
          <w:bCs/>
          <w:color w:val="000000"/>
          <w:lang w:eastAsia="en-US"/>
        </w:rPr>
        <w:t xml:space="preserve"> </w:t>
      </w:r>
      <w:r w:rsidR="00EC5F29" w:rsidRPr="00B164A3">
        <w:rPr>
          <w:rFonts w:eastAsiaTheme="minorHAnsi"/>
          <w:color w:val="000000"/>
          <w:lang w:eastAsia="en-US"/>
        </w:rPr>
        <w:t>О.</w:t>
      </w:r>
      <w:r w:rsidR="0057755C" w:rsidRPr="00B164A3">
        <w:rPr>
          <w:rFonts w:eastAsiaTheme="minorHAnsi"/>
          <w:color w:val="000000"/>
          <w:lang w:eastAsia="en-US"/>
        </w:rPr>
        <w:t>В.</w:t>
      </w:r>
      <w:r w:rsidR="00990AE9" w:rsidRPr="00B164A3">
        <w:rPr>
          <w:rFonts w:eastAsiaTheme="minorHAnsi"/>
          <w:color w:val="000000"/>
          <w:lang w:eastAsia="en-US"/>
        </w:rPr>
        <w:t xml:space="preserve"> </w:t>
      </w:r>
      <w:r w:rsidR="00990AE9" w:rsidRPr="00B164A3">
        <w:t>(телеконференція)</w:t>
      </w:r>
      <w:r w:rsidR="00990AE9" w:rsidRPr="00B164A3">
        <w:rPr>
          <w:color w:val="000000"/>
        </w:rPr>
        <w:t>,</w:t>
      </w:r>
      <w:r w:rsidR="0057755C" w:rsidRPr="00B164A3">
        <w:rPr>
          <w:rFonts w:eastAsiaTheme="minorHAnsi"/>
          <w:color w:val="000000"/>
          <w:lang w:eastAsia="en-US"/>
        </w:rPr>
        <w:t xml:space="preserve"> </w:t>
      </w:r>
      <w:r w:rsidR="0057755C" w:rsidRPr="00B164A3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B164A3">
        <w:rPr>
          <w:rFonts w:eastAsiaTheme="minorHAnsi"/>
          <w:color w:val="000000"/>
          <w:lang w:eastAsia="en-US"/>
        </w:rPr>
        <w:t xml:space="preserve">О.В., </w:t>
      </w:r>
      <w:r w:rsidR="0057755C" w:rsidRPr="00B164A3">
        <w:rPr>
          <w:rFonts w:eastAsiaTheme="minorHAnsi"/>
          <w:bCs/>
          <w:color w:val="000000"/>
          <w:lang w:eastAsia="en-US"/>
        </w:rPr>
        <w:t>Буряк</w:t>
      </w:r>
      <w:r w:rsidR="0057755C" w:rsidRPr="00B164A3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B164A3">
        <w:rPr>
          <w:rFonts w:eastAsiaTheme="minorHAnsi"/>
          <w:color w:val="000000"/>
          <w:lang w:eastAsia="en-US"/>
        </w:rPr>
        <w:t xml:space="preserve">О.М., </w:t>
      </w:r>
      <w:r w:rsidR="00993E44" w:rsidRPr="00B164A3">
        <w:rPr>
          <w:rFonts w:eastAsiaTheme="minorHAnsi"/>
          <w:color w:val="000000"/>
          <w:lang w:eastAsia="en-US"/>
        </w:rPr>
        <w:br/>
      </w:r>
      <w:proofErr w:type="spellStart"/>
      <w:r w:rsidR="0057755C" w:rsidRPr="00B164A3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B164A3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B164A3">
        <w:rPr>
          <w:rFonts w:eastAsiaTheme="minorHAnsi"/>
          <w:color w:val="000000"/>
          <w:lang w:eastAsia="en-US"/>
        </w:rPr>
        <w:t>А.Д.</w:t>
      </w:r>
      <w:r w:rsidR="00993E44" w:rsidRPr="00B164A3">
        <w:rPr>
          <w:rFonts w:eastAsiaTheme="minorHAnsi"/>
          <w:color w:val="000000"/>
          <w:lang w:eastAsia="en-US"/>
        </w:rPr>
        <w:t xml:space="preserve"> </w:t>
      </w:r>
      <w:r w:rsidR="00993E44" w:rsidRPr="00B164A3">
        <w:t>(телеконференція)</w:t>
      </w:r>
      <w:r w:rsidR="0057755C" w:rsidRPr="00B164A3">
        <w:rPr>
          <w:rFonts w:eastAsiaTheme="minorHAnsi"/>
          <w:color w:val="000000"/>
          <w:lang w:eastAsia="en-US"/>
        </w:rPr>
        <w:t xml:space="preserve">, </w:t>
      </w:r>
      <w:r w:rsidR="0057755C" w:rsidRPr="00B164A3">
        <w:rPr>
          <w:rFonts w:eastAsiaTheme="minorHAnsi"/>
          <w:bCs/>
          <w:color w:val="000000"/>
          <w:lang w:eastAsia="en-US"/>
        </w:rPr>
        <w:t>Жадан</w:t>
      </w:r>
      <w:r w:rsidR="0057755C" w:rsidRPr="00B164A3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B164A3">
        <w:rPr>
          <w:rFonts w:eastAsiaTheme="minorHAnsi"/>
          <w:color w:val="000000"/>
          <w:lang w:eastAsia="en-US"/>
        </w:rPr>
        <w:t>Є.</w:t>
      </w:r>
      <w:r w:rsidR="0057755C" w:rsidRPr="00B164A3">
        <w:rPr>
          <w:rFonts w:eastAsiaTheme="minorHAnsi"/>
          <w:color w:val="000000"/>
          <w:lang w:eastAsia="en-US"/>
        </w:rPr>
        <w:t>В.</w:t>
      </w:r>
      <w:r w:rsidR="00990AE9" w:rsidRPr="00B164A3">
        <w:rPr>
          <w:color w:val="000000"/>
        </w:rPr>
        <w:t>,</w:t>
      </w:r>
      <w:r w:rsidR="0057755C" w:rsidRPr="00B164A3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B164A3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B164A3">
        <w:rPr>
          <w:rFonts w:eastAsiaTheme="minorHAnsi"/>
          <w:bCs/>
          <w:color w:val="000000"/>
          <w:lang w:eastAsia="en-US"/>
        </w:rPr>
        <w:t xml:space="preserve"> </w:t>
      </w:r>
      <w:r w:rsidR="0057755C" w:rsidRPr="00B164A3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57755C" w:rsidRPr="00B164A3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57755C" w:rsidRPr="00B164A3">
        <w:rPr>
          <w:rFonts w:eastAsiaTheme="minorHAnsi"/>
          <w:bCs/>
          <w:color w:val="000000"/>
          <w:lang w:eastAsia="en-US"/>
        </w:rPr>
        <w:t xml:space="preserve"> </w:t>
      </w:r>
      <w:r w:rsidR="00EC5F29" w:rsidRPr="00B164A3">
        <w:rPr>
          <w:rFonts w:eastAsiaTheme="minorHAnsi"/>
          <w:color w:val="000000"/>
          <w:lang w:eastAsia="en-US"/>
        </w:rPr>
        <w:t>Г.</w:t>
      </w:r>
      <w:r w:rsidR="009E3E05" w:rsidRPr="00B164A3">
        <w:rPr>
          <w:rFonts w:eastAsiaTheme="minorHAnsi"/>
          <w:color w:val="000000"/>
          <w:lang w:eastAsia="en-US"/>
        </w:rPr>
        <w:t>А.</w:t>
      </w:r>
      <w:r w:rsidR="0057755C" w:rsidRPr="00B164A3">
        <w:rPr>
          <w:rFonts w:eastAsiaTheme="minorHAnsi"/>
          <w:color w:val="000000"/>
          <w:lang w:eastAsia="en-US"/>
        </w:rPr>
        <w:t xml:space="preserve">, </w:t>
      </w:r>
      <w:r w:rsidR="0057755C" w:rsidRPr="00B164A3">
        <w:rPr>
          <w:rFonts w:eastAsiaTheme="minorHAnsi"/>
          <w:bCs/>
          <w:color w:val="000000"/>
          <w:lang w:eastAsia="en-US"/>
        </w:rPr>
        <w:t>Плахотнік</w:t>
      </w:r>
      <w:r w:rsidR="0057755C" w:rsidRPr="00B164A3">
        <w:rPr>
          <w:rFonts w:eastAsiaTheme="minorHAnsi"/>
          <w:color w:val="000000"/>
          <w:lang w:eastAsia="en-US"/>
        </w:rPr>
        <w:t xml:space="preserve"> </w:t>
      </w:r>
      <w:r w:rsidR="00EC5F29" w:rsidRPr="00B164A3">
        <w:rPr>
          <w:rFonts w:eastAsiaTheme="minorHAnsi"/>
          <w:color w:val="000000"/>
          <w:lang w:eastAsia="en-US"/>
        </w:rPr>
        <w:t>О.</w:t>
      </w:r>
      <w:r w:rsidR="0057755C" w:rsidRPr="00B164A3">
        <w:rPr>
          <w:rFonts w:eastAsiaTheme="minorHAnsi"/>
          <w:color w:val="000000"/>
          <w:lang w:eastAsia="en-US"/>
        </w:rPr>
        <w:t xml:space="preserve">О., </w:t>
      </w:r>
      <w:r w:rsidR="0057755C" w:rsidRPr="00B164A3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B164A3">
        <w:rPr>
          <w:rFonts w:eastAsiaTheme="minorHAnsi"/>
          <w:color w:val="000000"/>
          <w:lang w:eastAsia="en-US"/>
        </w:rPr>
        <w:t>О.М.</w:t>
      </w:r>
      <w:r w:rsidR="00A147EF" w:rsidRPr="00B164A3">
        <w:rPr>
          <w:rFonts w:eastAsiaTheme="minorHAnsi"/>
          <w:color w:val="000000"/>
          <w:lang w:eastAsia="en-US"/>
        </w:rPr>
        <w:t xml:space="preserve"> </w:t>
      </w:r>
      <w:r w:rsidR="00A147EF" w:rsidRPr="00B164A3">
        <w:t>(телеконференція)</w:t>
      </w:r>
      <w:r w:rsidR="00A147EF" w:rsidRPr="00B164A3">
        <w:rPr>
          <w:color w:val="000000"/>
        </w:rPr>
        <w:t>,</w:t>
      </w:r>
      <w:r w:rsidR="0057755C" w:rsidRPr="00B164A3">
        <w:rPr>
          <w:rFonts w:eastAsiaTheme="minorHAnsi"/>
          <w:color w:val="000000"/>
          <w:lang w:eastAsia="en-US"/>
        </w:rPr>
        <w:t xml:space="preserve"> </w:t>
      </w:r>
      <w:r w:rsidR="0057755C" w:rsidRPr="00B164A3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B164A3">
        <w:rPr>
          <w:rFonts w:eastAsiaTheme="minorHAnsi"/>
          <w:color w:val="000000"/>
          <w:lang w:eastAsia="en-US"/>
        </w:rPr>
        <w:t>О.</w:t>
      </w:r>
      <w:r w:rsidR="0057755C" w:rsidRPr="00B164A3">
        <w:rPr>
          <w:rFonts w:eastAsiaTheme="minorHAnsi"/>
          <w:color w:val="000000"/>
          <w:lang w:eastAsia="en-US"/>
        </w:rPr>
        <w:t>В.</w:t>
      </w:r>
    </w:p>
    <w:p w:rsidR="005F2B12" w:rsidRPr="00B164A3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B164A3" w:rsidRDefault="008D42A6" w:rsidP="008D42A6">
      <w:pPr>
        <w:jc w:val="both"/>
      </w:pPr>
      <w:r w:rsidRPr="00B164A3">
        <w:t xml:space="preserve">Відсутні члени комісії: </w:t>
      </w:r>
      <w:r w:rsidR="00CF2087" w:rsidRPr="00B164A3">
        <w:t>–</w:t>
      </w:r>
      <w:r w:rsidR="00990AE9" w:rsidRPr="00B164A3">
        <w:t xml:space="preserve"> </w:t>
      </w:r>
    </w:p>
    <w:p w:rsidR="004A392F" w:rsidRPr="00B164A3" w:rsidRDefault="004A392F" w:rsidP="008D42A6">
      <w:pPr>
        <w:jc w:val="both"/>
      </w:pPr>
    </w:p>
    <w:p w:rsidR="0065045F" w:rsidRPr="00B164A3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>У роботі комісії взяли участь:</w:t>
      </w:r>
    </w:p>
    <w:p w:rsidR="00E836E7" w:rsidRDefault="00E836E7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164A3" w:rsidRDefault="00B164A3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0518B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576085" w:rsidRDefault="00576085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 xml:space="preserve">Макаров Д.А. – </w:t>
      </w:r>
      <w:proofErr w:type="spellStart"/>
      <w:r w:rsidRPr="00B164A3">
        <w:rPr>
          <w:sz w:val="28"/>
          <w:szCs w:val="28"/>
          <w:lang w:val="uk-UA"/>
        </w:rPr>
        <w:t>в.о</w:t>
      </w:r>
      <w:proofErr w:type="spellEnd"/>
      <w:r w:rsidRPr="00B164A3">
        <w:rPr>
          <w:sz w:val="28"/>
          <w:szCs w:val="28"/>
          <w:lang w:val="uk-UA"/>
        </w:rPr>
        <w:t>. директора департаменту капітального будівництва облдержадміністрації;</w:t>
      </w:r>
    </w:p>
    <w:p w:rsidR="00B164A3" w:rsidRPr="00B164A3" w:rsidRDefault="00B164A3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7744F9">
        <w:rPr>
          <w:sz w:val="28"/>
          <w:szCs w:val="28"/>
          <w:lang w:val="uk-UA"/>
        </w:rPr>
        <w:t xml:space="preserve">Кулик В.В.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Pr="007744F9">
        <w:rPr>
          <w:sz w:val="28"/>
          <w:szCs w:val="28"/>
          <w:lang w:val="uk-UA"/>
        </w:rPr>
        <w:t xml:space="preserve"> директора </w:t>
      </w:r>
      <w:r w:rsidRPr="00232C2F">
        <w:rPr>
          <w:sz w:val="28"/>
          <w:szCs w:val="28"/>
          <w:lang w:val="uk-UA"/>
        </w:rPr>
        <w:t>департаменту охорони здоров’я облдержадміністрації</w:t>
      </w:r>
    </w:p>
    <w:p w:rsidR="00881B34" w:rsidRPr="00B164A3" w:rsidRDefault="00B2089B" w:rsidP="00881B3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 xml:space="preserve">Беспаленкова Н.М. – </w:t>
      </w:r>
      <w:r w:rsidR="007744F9">
        <w:rPr>
          <w:sz w:val="28"/>
          <w:szCs w:val="28"/>
          <w:lang w:val="uk-UA"/>
        </w:rPr>
        <w:t xml:space="preserve">начальник </w:t>
      </w:r>
      <w:r w:rsidR="00B164A3" w:rsidRPr="00B164A3">
        <w:rPr>
          <w:sz w:val="28"/>
          <w:szCs w:val="28"/>
          <w:lang w:val="uk-UA"/>
        </w:rPr>
        <w:t>управління бухгалтерського обліку, фінансів та моніторингу діяльності</w:t>
      </w:r>
      <w:r w:rsidRPr="007744F9">
        <w:rPr>
          <w:sz w:val="28"/>
          <w:szCs w:val="28"/>
          <w:lang w:val="uk-UA"/>
        </w:rPr>
        <w:t xml:space="preserve"> </w:t>
      </w:r>
      <w:r w:rsidRPr="00B164A3">
        <w:rPr>
          <w:sz w:val="28"/>
          <w:szCs w:val="28"/>
          <w:lang w:val="uk-UA"/>
        </w:rPr>
        <w:t>– головний бухгалтер виконавчого апарату обласної ради;</w:t>
      </w:r>
      <w:r w:rsidR="003169E8" w:rsidRPr="00B164A3">
        <w:rPr>
          <w:sz w:val="28"/>
          <w:szCs w:val="28"/>
          <w:lang w:val="uk-UA"/>
        </w:rPr>
        <w:t xml:space="preserve"> </w:t>
      </w:r>
    </w:p>
    <w:p w:rsidR="00B2089B" w:rsidRPr="00B164A3" w:rsidRDefault="00B2089B" w:rsidP="00B2089B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 xml:space="preserve">Семикіна О.С. – </w:t>
      </w:r>
      <w:proofErr w:type="spellStart"/>
      <w:r w:rsidR="0042264B" w:rsidRPr="00B164A3">
        <w:rPr>
          <w:sz w:val="28"/>
          <w:szCs w:val="28"/>
          <w:lang w:val="uk-UA"/>
        </w:rPr>
        <w:t>в.о</w:t>
      </w:r>
      <w:proofErr w:type="spellEnd"/>
      <w:r w:rsidR="0042264B" w:rsidRPr="00B164A3">
        <w:rPr>
          <w:sz w:val="28"/>
          <w:szCs w:val="28"/>
          <w:lang w:val="uk-UA"/>
        </w:rPr>
        <w:t>.</w:t>
      </w:r>
      <w:r w:rsidRPr="00B164A3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</w:t>
      </w:r>
    </w:p>
    <w:p w:rsidR="00061879" w:rsidRDefault="00061879" w:rsidP="00A81F4E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81F4E" w:rsidRPr="00B164A3" w:rsidRDefault="00A81F4E" w:rsidP="00A81F4E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164A3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6126B" w:rsidRPr="00B164A3" w:rsidRDefault="00C172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B164A3">
        <w:rPr>
          <w:sz w:val="28"/>
          <w:szCs w:val="28"/>
          <w:lang w:val="uk-UA"/>
        </w:rPr>
        <w:t>Рижинков</w:t>
      </w:r>
      <w:proofErr w:type="spellEnd"/>
      <w:r w:rsidRPr="00B164A3">
        <w:rPr>
          <w:sz w:val="28"/>
          <w:szCs w:val="28"/>
          <w:lang w:val="uk-UA"/>
        </w:rPr>
        <w:t xml:space="preserve"> В.В. – заступник начальника управління стратегічного планування та комунальної власності виконавчого апарату обласної ради.</w:t>
      </w:r>
    </w:p>
    <w:p w:rsidR="003756E7" w:rsidRPr="00B164A3" w:rsidRDefault="003756E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65C8F" w:rsidRPr="00B164A3" w:rsidRDefault="00A65C8F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341357" w:rsidRPr="00B164A3" w:rsidRDefault="00341357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B2089B" w:rsidRPr="00B164A3" w:rsidRDefault="00B2089B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F54B5" w:rsidRPr="00B164A3" w:rsidRDefault="005F54B5" w:rsidP="005F54B5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B164A3" w:rsidRDefault="0026659C" w:rsidP="005F54B5">
      <w:pPr>
        <w:jc w:val="both"/>
      </w:pPr>
      <w:r w:rsidRPr="007744F9">
        <w:t>Головував:</w:t>
      </w:r>
      <w:r w:rsidRPr="00B164A3">
        <w:t xml:space="preserve"> </w:t>
      </w:r>
      <w:r w:rsidR="00D861E5" w:rsidRPr="00B164A3">
        <w:t>Піддубний С.О.</w:t>
      </w:r>
      <w:r w:rsidR="00056515" w:rsidRPr="00B164A3">
        <w:br w:type="page"/>
      </w:r>
    </w:p>
    <w:p w:rsidR="00DE5D6B" w:rsidRPr="00B164A3" w:rsidRDefault="00DE5D6B" w:rsidP="00056515">
      <w:pPr>
        <w:jc w:val="center"/>
        <w:rPr>
          <w:b/>
          <w:bCs/>
        </w:rPr>
      </w:pPr>
    </w:p>
    <w:p w:rsidR="00E8477B" w:rsidRPr="00B164A3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B164A3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B164A3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724E91" w:rsidRPr="00B164A3" w:rsidRDefault="00724E91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B164A3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B164A3">
        <w:rPr>
          <w:b/>
          <w:lang w:val="uk-UA"/>
        </w:rPr>
        <w:t>„Про</w:t>
      </w:r>
      <w:proofErr w:type="spellEnd"/>
      <w:r w:rsidRPr="00B164A3">
        <w:rPr>
          <w:b/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B164A3">
        <w:rPr>
          <w:b/>
          <w:lang w:val="uk-UA"/>
        </w:rPr>
        <w:t>„Про</w:t>
      </w:r>
      <w:proofErr w:type="spellEnd"/>
      <w:r w:rsidRPr="00B164A3">
        <w:rPr>
          <w:b/>
          <w:lang w:val="uk-UA"/>
        </w:rPr>
        <w:t xml:space="preserve"> обласний бюджет на 2021 рік”.</w:t>
      </w:r>
    </w:p>
    <w:p w:rsidR="00724E91" w:rsidRPr="00B164A3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B164A3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B164A3" w:rsidRDefault="00403844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B164A3">
        <w:rPr>
          <w:b/>
          <w:lang w:val="uk-UA"/>
        </w:rPr>
        <w:t xml:space="preserve">Про погодження переліку рішень обласної ради, які знаходяться на контролі постійної комісії </w:t>
      </w:r>
      <w:r w:rsidR="005205D3">
        <w:rPr>
          <w:b/>
          <w:lang w:val="uk-UA"/>
        </w:rPr>
        <w:t xml:space="preserve">обласної ради </w:t>
      </w:r>
      <w:r w:rsidRPr="00B164A3">
        <w:rPr>
          <w:b/>
          <w:lang w:val="uk-UA"/>
        </w:rPr>
        <w:t>з питань соціально-економічного розвитку області, бюджету і фінансів на 2021 рік.</w:t>
      </w:r>
    </w:p>
    <w:p w:rsidR="00724E91" w:rsidRPr="00B164A3" w:rsidRDefault="00724E91" w:rsidP="00724E91">
      <w:pPr>
        <w:pStyle w:val="af8"/>
        <w:rPr>
          <w:b/>
          <w:bCs/>
          <w:lang w:val="uk-UA"/>
        </w:rPr>
      </w:pPr>
    </w:p>
    <w:p w:rsidR="00724E91" w:rsidRPr="00B164A3" w:rsidRDefault="00724E91" w:rsidP="00724E91">
      <w:pPr>
        <w:pStyle w:val="af8"/>
        <w:rPr>
          <w:b/>
          <w:bCs/>
          <w:lang w:val="uk-UA"/>
        </w:rPr>
      </w:pPr>
    </w:p>
    <w:p w:rsidR="00724E91" w:rsidRPr="00B164A3" w:rsidRDefault="00724E91" w:rsidP="00724E91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B164A3">
        <w:rPr>
          <w:b/>
          <w:bCs/>
          <w:lang w:val="uk-UA"/>
        </w:rPr>
        <w:t>Різне.</w:t>
      </w:r>
    </w:p>
    <w:p w:rsidR="00BE1FB8" w:rsidRPr="00B164A3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B164A3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164A3">
        <w:rPr>
          <w:b/>
          <w:bCs/>
          <w:shd w:val="clear" w:color="auto" w:fill="FFFFFF"/>
        </w:rPr>
        <w:br w:type="page"/>
      </w:r>
    </w:p>
    <w:p w:rsidR="00821743" w:rsidRPr="00B164A3" w:rsidRDefault="00821743" w:rsidP="00821743"/>
    <w:p w:rsidR="00F375D8" w:rsidRPr="00B164A3" w:rsidRDefault="00F375D8" w:rsidP="00F375D8">
      <w:pPr>
        <w:jc w:val="both"/>
      </w:pPr>
      <w:r w:rsidRPr="00B164A3">
        <w:rPr>
          <w:b/>
          <w:bCs/>
          <w:u w:val="single"/>
          <w:shd w:val="clear" w:color="auto" w:fill="FFFFFF"/>
        </w:rPr>
        <w:t>СЛУХАЛИ:</w:t>
      </w:r>
      <w:r w:rsidRPr="00B164A3">
        <w:rPr>
          <w:b/>
          <w:bCs/>
          <w:shd w:val="clear" w:color="auto" w:fill="FFFFFF"/>
        </w:rPr>
        <w:t xml:space="preserve"> 1</w:t>
      </w:r>
      <w:r w:rsidRPr="00B164A3">
        <w:rPr>
          <w:b/>
        </w:rPr>
        <w:t xml:space="preserve">. Про розгляд проєкту розпорядження голови обласної ради </w:t>
      </w:r>
      <w:proofErr w:type="spellStart"/>
      <w:r w:rsidRPr="00B164A3">
        <w:rPr>
          <w:b/>
        </w:rPr>
        <w:t>„Про</w:t>
      </w:r>
      <w:proofErr w:type="spellEnd"/>
      <w:r w:rsidRPr="00B164A3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Pr="00B164A3">
        <w:rPr>
          <w:b/>
        </w:rPr>
        <w:t>„Про</w:t>
      </w:r>
      <w:proofErr w:type="spellEnd"/>
      <w:r w:rsidRPr="00B164A3">
        <w:rPr>
          <w:b/>
        </w:rPr>
        <w:t xml:space="preserve"> обласний бюджет на 2021 рік”.</w:t>
      </w:r>
    </w:p>
    <w:p w:rsidR="007A3288" w:rsidRPr="00B164A3" w:rsidRDefault="007A3288" w:rsidP="00F375D8">
      <w:pPr>
        <w:ind w:firstLine="708"/>
        <w:jc w:val="both"/>
        <w:rPr>
          <w:b/>
          <w:bCs/>
        </w:rPr>
      </w:pPr>
    </w:p>
    <w:p w:rsidR="00F375D8" w:rsidRPr="00B164A3" w:rsidRDefault="00F375D8" w:rsidP="00F375D8">
      <w:pPr>
        <w:ind w:firstLine="708"/>
        <w:jc w:val="both"/>
      </w:pPr>
      <w:r w:rsidRPr="00B164A3">
        <w:rPr>
          <w:b/>
          <w:bCs/>
        </w:rPr>
        <w:t xml:space="preserve">Інформація: </w:t>
      </w:r>
      <w:r w:rsidRPr="00B164A3">
        <w:t>директора департаменту фінансів облдержадміністрації Шебеко Т.І.</w:t>
      </w:r>
    </w:p>
    <w:p w:rsidR="00F375D8" w:rsidRPr="00B164A3" w:rsidRDefault="00F375D8" w:rsidP="00F375D8">
      <w:pPr>
        <w:jc w:val="both"/>
        <w:rPr>
          <w:b/>
          <w:bCs/>
        </w:rPr>
      </w:pPr>
    </w:p>
    <w:p w:rsidR="00F375D8" w:rsidRPr="00B164A3" w:rsidRDefault="00F375D8" w:rsidP="00F375D8">
      <w:pPr>
        <w:jc w:val="both"/>
      </w:pPr>
      <w:r w:rsidRPr="00B164A3">
        <w:rPr>
          <w:b/>
          <w:bCs/>
          <w:u w:val="single"/>
        </w:rPr>
        <w:t>ВИСТУПИЛИ</w:t>
      </w:r>
      <w:r w:rsidRPr="00B164A3">
        <w:rPr>
          <w:b/>
          <w:bCs/>
        </w:rPr>
        <w:t>:</w:t>
      </w:r>
      <w:r w:rsidRPr="00B164A3">
        <w:t xml:space="preserve"> Піддубний С.О.</w:t>
      </w:r>
      <w:r w:rsidR="00BB70A9" w:rsidRPr="00B164A3">
        <w:t xml:space="preserve">, </w:t>
      </w:r>
      <w:proofErr w:type="spellStart"/>
      <w:r w:rsidR="00BB70A9" w:rsidRPr="00B164A3">
        <w:rPr>
          <w:rFonts w:eastAsiaTheme="minorHAnsi"/>
          <w:bCs/>
          <w:color w:val="000000"/>
          <w:lang w:eastAsia="en-US"/>
        </w:rPr>
        <w:t>Бондарен</w:t>
      </w:r>
      <w:proofErr w:type="spellEnd"/>
      <w:r w:rsidR="00F93CC3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BB70A9" w:rsidRPr="00B164A3">
        <w:rPr>
          <w:rFonts w:eastAsiaTheme="minorHAnsi"/>
          <w:bCs/>
          <w:color w:val="000000"/>
          <w:lang w:eastAsia="en-US"/>
        </w:rPr>
        <w:t>ко</w:t>
      </w:r>
      <w:proofErr w:type="spellEnd"/>
      <w:r w:rsidR="00BB70A9" w:rsidRPr="00B164A3">
        <w:rPr>
          <w:rFonts w:eastAsiaTheme="minorHAnsi"/>
          <w:bCs/>
          <w:color w:val="000000"/>
          <w:lang w:eastAsia="en-US"/>
        </w:rPr>
        <w:t xml:space="preserve"> </w:t>
      </w:r>
      <w:r w:rsidR="00BB70A9" w:rsidRPr="00B164A3">
        <w:rPr>
          <w:rFonts w:eastAsiaTheme="minorHAnsi"/>
          <w:color w:val="000000"/>
          <w:lang w:eastAsia="en-US"/>
        </w:rPr>
        <w:t xml:space="preserve">О.В. </w:t>
      </w:r>
      <w:r w:rsidR="00BB70A9" w:rsidRPr="00B164A3">
        <w:t>(телеконференція)</w:t>
      </w:r>
      <w:r w:rsidR="00BB70A9" w:rsidRPr="00B164A3">
        <w:rPr>
          <w:color w:val="000000"/>
        </w:rPr>
        <w:t xml:space="preserve">, </w:t>
      </w:r>
      <w:r w:rsidR="00D605B8">
        <w:rPr>
          <w:color w:val="000000"/>
        </w:rPr>
        <w:br/>
      </w:r>
      <w:proofErr w:type="spellStart"/>
      <w:r w:rsidR="00D605B8" w:rsidRPr="00B164A3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D605B8" w:rsidRPr="00B164A3">
        <w:rPr>
          <w:rFonts w:eastAsiaTheme="minorHAnsi"/>
          <w:b/>
          <w:bCs/>
          <w:color w:val="000000"/>
          <w:lang w:eastAsia="en-US"/>
        </w:rPr>
        <w:t xml:space="preserve"> </w:t>
      </w:r>
      <w:r w:rsidR="00D605B8" w:rsidRPr="00B164A3">
        <w:rPr>
          <w:rFonts w:eastAsiaTheme="minorHAnsi"/>
          <w:color w:val="000000"/>
          <w:lang w:eastAsia="en-US"/>
        </w:rPr>
        <w:t xml:space="preserve">А.Д. </w:t>
      </w:r>
      <w:r w:rsidR="00D605B8" w:rsidRPr="00B164A3">
        <w:t>(телеконференція)</w:t>
      </w:r>
      <w:r w:rsidR="00D605B8" w:rsidRPr="00B164A3">
        <w:rPr>
          <w:rFonts w:eastAsiaTheme="minorHAnsi"/>
          <w:color w:val="000000"/>
          <w:lang w:eastAsia="en-US"/>
        </w:rPr>
        <w:t>,</w:t>
      </w:r>
      <w:r w:rsidR="00D605B8">
        <w:rPr>
          <w:rFonts w:eastAsiaTheme="minorHAnsi"/>
          <w:color w:val="000000"/>
          <w:lang w:eastAsia="en-US"/>
        </w:rPr>
        <w:t xml:space="preserve"> </w:t>
      </w:r>
      <w:r w:rsidR="00D605B8" w:rsidRPr="00B164A3">
        <w:rPr>
          <w:rFonts w:eastAsiaTheme="minorHAnsi"/>
          <w:bCs/>
          <w:color w:val="000000"/>
          <w:lang w:eastAsia="en-US"/>
        </w:rPr>
        <w:t xml:space="preserve">Савченко </w:t>
      </w:r>
      <w:r w:rsidR="00D605B8" w:rsidRPr="00B164A3">
        <w:rPr>
          <w:rFonts w:eastAsiaTheme="minorHAnsi"/>
          <w:color w:val="000000"/>
          <w:lang w:eastAsia="en-US"/>
        </w:rPr>
        <w:t xml:space="preserve">О.М. </w:t>
      </w:r>
      <w:r w:rsidR="00D605B8" w:rsidRPr="00B164A3">
        <w:t>(телеконференція)</w:t>
      </w:r>
      <w:r w:rsidR="00D605B8" w:rsidRPr="00B164A3">
        <w:rPr>
          <w:color w:val="000000"/>
        </w:rPr>
        <w:t>,</w:t>
      </w:r>
      <w:r w:rsidR="00D605B8">
        <w:rPr>
          <w:color w:val="000000"/>
        </w:rPr>
        <w:t xml:space="preserve"> </w:t>
      </w:r>
      <w:r w:rsidR="00D605B8">
        <w:rPr>
          <w:color w:val="000000"/>
        </w:rPr>
        <w:br/>
      </w:r>
      <w:r w:rsidR="00D605B8" w:rsidRPr="00B164A3">
        <w:rPr>
          <w:bCs/>
          <w:color w:val="000000"/>
        </w:rPr>
        <w:t>Кеда</w:t>
      </w:r>
      <w:r w:rsidR="00D605B8" w:rsidRPr="00B164A3">
        <w:rPr>
          <w:b/>
          <w:bCs/>
          <w:color w:val="000000"/>
        </w:rPr>
        <w:t xml:space="preserve"> </w:t>
      </w:r>
      <w:r w:rsidR="00D605B8" w:rsidRPr="00B164A3">
        <w:rPr>
          <w:color w:val="000000"/>
        </w:rPr>
        <w:t>Н.В.,</w:t>
      </w:r>
      <w:r w:rsidR="00D605B8">
        <w:rPr>
          <w:color w:val="000000"/>
        </w:rPr>
        <w:t xml:space="preserve"> </w:t>
      </w:r>
      <w:r w:rsidR="00D605B8" w:rsidRPr="0060518B">
        <w:t>Коломоєць А.В.</w:t>
      </w:r>
      <w:r w:rsidR="00D605B8">
        <w:t xml:space="preserve">, </w:t>
      </w:r>
      <w:r w:rsidR="00D605B8" w:rsidRPr="007744F9">
        <w:t>Кулик В.В.</w:t>
      </w:r>
      <w:r w:rsidR="00D605B8">
        <w:t>,</w:t>
      </w:r>
      <w:r w:rsidR="00BB70A9" w:rsidRPr="00B164A3">
        <w:t xml:space="preserve"> </w:t>
      </w:r>
      <w:proofErr w:type="spellStart"/>
      <w:r w:rsidR="00BB70A9" w:rsidRPr="00B164A3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BB70A9" w:rsidRPr="00B164A3">
        <w:rPr>
          <w:rFonts w:eastAsiaTheme="minorHAnsi"/>
          <w:bCs/>
          <w:color w:val="000000"/>
          <w:lang w:eastAsia="en-US"/>
        </w:rPr>
        <w:t xml:space="preserve"> </w:t>
      </w:r>
      <w:r w:rsidR="00D605B8">
        <w:rPr>
          <w:rFonts w:eastAsiaTheme="minorHAnsi"/>
          <w:color w:val="000000"/>
          <w:lang w:eastAsia="en-US"/>
        </w:rPr>
        <w:t>С.В.</w:t>
      </w:r>
    </w:p>
    <w:p w:rsidR="00F375D8" w:rsidRPr="00B164A3" w:rsidRDefault="00F375D8" w:rsidP="00F375D8">
      <w:pPr>
        <w:jc w:val="both"/>
      </w:pPr>
    </w:p>
    <w:p w:rsidR="00F375D8" w:rsidRPr="00B164A3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164A3">
        <w:rPr>
          <w:color w:val="auto"/>
          <w:sz w:val="28"/>
          <w:szCs w:val="28"/>
          <w:u w:val="single"/>
        </w:rPr>
        <w:t>ВИРІШИЛИ</w:t>
      </w:r>
      <w:r w:rsidRPr="00B164A3">
        <w:rPr>
          <w:b w:val="0"/>
          <w:bCs w:val="0"/>
          <w:color w:val="auto"/>
          <w:sz w:val="28"/>
          <w:szCs w:val="28"/>
          <w:u w:val="single"/>
        </w:rPr>
        <w:t xml:space="preserve">:  </w:t>
      </w:r>
    </w:p>
    <w:p w:rsidR="00F375D8" w:rsidRPr="00B164A3" w:rsidRDefault="00F375D8" w:rsidP="00F375D8"/>
    <w:p w:rsidR="00C563B4" w:rsidRPr="00B164A3" w:rsidRDefault="00F375D8" w:rsidP="00C563B4">
      <w:pPr>
        <w:pStyle w:val="af8"/>
        <w:ind w:left="0" w:firstLine="709"/>
        <w:jc w:val="both"/>
        <w:rPr>
          <w:bCs/>
          <w:lang w:val="uk-UA"/>
        </w:rPr>
      </w:pPr>
      <w:r w:rsidRPr="00B164A3">
        <w:rPr>
          <w:lang w:val="uk-UA"/>
        </w:rPr>
        <w:t xml:space="preserve">1. Погодити запропонований облдержадміністрацією </w:t>
      </w:r>
      <w:proofErr w:type="spellStart"/>
      <w:r w:rsidRPr="00B164A3">
        <w:rPr>
          <w:lang w:val="uk-UA"/>
        </w:rPr>
        <w:t>проєкт</w:t>
      </w:r>
      <w:proofErr w:type="spellEnd"/>
      <w:r w:rsidRPr="00B164A3">
        <w:rPr>
          <w:lang w:val="uk-UA"/>
        </w:rPr>
        <w:t xml:space="preserve"> розпорядження голови обласної ради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обласний бюджет на 2021 рік” </w:t>
      </w:r>
      <w:r w:rsidRPr="00B164A3">
        <w:rPr>
          <w:bCs/>
          <w:lang w:val="uk-UA"/>
        </w:rPr>
        <w:t xml:space="preserve">(лист облдержадміністрації від </w:t>
      </w:r>
      <w:r w:rsidR="001E1508" w:rsidRPr="00B164A3">
        <w:rPr>
          <w:bCs/>
          <w:lang w:val="uk-UA"/>
        </w:rPr>
        <w:t>11</w:t>
      </w:r>
      <w:r w:rsidR="00AF19D2" w:rsidRPr="00B164A3">
        <w:rPr>
          <w:bCs/>
          <w:lang w:val="uk-UA"/>
        </w:rPr>
        <w:t>.0</w:t>
      </w:r>
      <w:r w:rsidR="001E1508" w:rsidRPr="00B164A3">
        <w:rPr>
          <w:bCs/>
          <w:lang w:val="uk-UA"/>
        </w:rPr>
        <w:t>2</w:t>
      </w:r>
      <w:r w:rsidR="00940049" w:rsidRPr="00B164A3">
        <w:rPr>
          <w:bCs/>
          <w:lang w:val="uk-UA"/>
        </w:rPr>
        <w:t>.2021</w:t>
      </w:r>
      <w:r w:rsidRPr="00B164A3">
        <w:rPr>
          <w:bCs/>
          <w:lang w:val="uk-UA"/>
        </w:rPr>
        <w:t xml:space="preserve"> № ВХ-</w:t>
      </w:r>
      <w:r w:rsidR="001E1508" w:rsidRPr="00B164A3">
        <w:rPr>
          <w:bCs/>
          <w:lang w:val="uk-UA"/>
        </w:rPr>
        <w:t>1213</w:t>
      </w:r>
      <w:r w:rsidRPr="00B164A3">
        <w:rPr>
          <w:bCs/>
          <w:lang w:val="uk-UA"/>
        </w:rPr>
        <w:t>/0/1-2</w:t>
      </w:r>
      <w:r w:rsidR="00940049" w:rsidRPr="00B164A3">
        <w:rPr>
          <w:bCs/>
          <w:lang w:val="uk-UA"/>
        </w:rPr>
        <w:t>1</w:t>
      </w:r>
      <w:r w:rsidRPr="00B164A3">
        <w:rPr>
          <w:bCs/>
          <w:lang w:val="uk-UA"/>
        </w:rPr>
        <w:t xml:space="preserve"> та пояснювальна записка </w:t>
      </w:r>
      <w:r w:rsidRPr="00B164A3">
        <w:rPr>
          <w:lang w:val="uk-UA"/>
        </w:rPr>
        <w:t xml:space="preserve">департаменту фінансів облдержадміністрації </w:t>
      </w:r>
      <w:r w:rsidRPr="00B164A3">
        <w:rPr>
          <w:bCs/>
          <w:lang w:val="uk-UA"/>
        </w:rPr>
        <w:t xml:space="preserve">від </w:t>
      </w:r>
      <w:r w:rsidR="001E1508" w:rsidRPr="00B164A3">
        <w:rPr>
          <w:bCs/>
          <w:lang w:val="uk-UA"/>
        </w:rPr>
        <w:t>1</w:t>
      </w:r>
      <w:r w:rsidR="003F374B" w:rsidRPr="003F374B">
        <w:rPr>
          <w:bCs/>
          <w:lang w:val="uk-UA"/>
        </w:rPr>
        <w:t>1</w:t>
      </w:r>
      <w:bookmarkStart w:id="0" w:name="_GoBack"/>
      <w:bookmarkEnd w:id="0"/>
      <w:r w:rsidR="001E1508" w:rsidRPr="00B164A3">
        <w:rPr>
          <w:bCs/>
          <w:lang w:val="uk-UA"/>
        </w:rPr>
        <w:t>.02</w:t>
      </w:r>
      <w:r w:rsidR="00AF19D2" w:rsidRPr="00B164A3">
        <w:rPr>
          <w:bCs/>
          <w:lang w:val="uk-UA"/>
        </w:rPr>
        <w:t>.2021</w:t>
      </w:r>
      <w:r w:rsidRPr="00B164A3">
        <w:rPr>
          <w:bCs/>
          <w:lang w:val="uk-UA"/>
        </w:rPr>
        <w:t xml:space="preserve"> </w:t>
      </w:r>
      <w:r w:rsidR="001E1508" w:rsidRPr="00B164A3">
        <w:rPr>
          <w:bCs/>
          <w:lang w:val="uk-UA"/>
        </w:rPr>
        <w:br/>
      </w:r>
      <w:r w:rsidRPr="00B164A3">
        <w:rPr>
          <w:bCs/>
          <w:lang w:val="uk-UA"/>
        </w:rPr>
        <w:t>ВХ-</w:t>
      </w:r>
      <w:r w:rsidR="001E1508" w:rsidRPr="00B164A3">
        <w:rPr>
          <w:bCs/>
          <w:lang w:val="uk-UA"/>
        </w:rPr>
        <w:t>1213/1/1-21</w:t>
      </w:r>
      <w:r w:rsidRPr="00B164A3">
        <w:rPr>
          <w:bCs/>
          <w:lang w:val="uk-UA"/>
        </w:rPr>
        <w:t xml:space="preserve"> додаються</w:t>
      </w:r>
      <w:r w:rsidRPr="00B164A3">
        <w:rPr>
          <w:lang w:val="uk-UA"/>
        </w:rPr>
        <w:t>)</w:t>
      </w:r>
      <w:r w:rsidR="007E4D0F" w:rsidRPr="00B164A3">
        <w:rPr>
          <w:lang w:val="uk-UA"/>
        </w:rPr>
        <w:t xml:space="preserve"> </w:t>
      </w:r>
      <w:r w:rsidR="007E4D0F" w:rsidRPr="00B164A3">
        <w:rPr>
          <w:bCs/>
          <w:lang w:val="uk-UA"/>
        </w:rPr>
        <w:t>із наступними змінами:</w:t>
      </w:r>
      <w:r w:rsidR="00C563B4" w:rsidRPr="00B164A3">
        <w:rPr>
          <w:bCs/>
          <w:lang w:val="uk-UA"/>
        </w:rPr>
        <w:t xml:space="preserve"> </w:t>
      </w:r>
    </w:p>
    <w:p w:rsidR="007E4D0F" w:rsidRPr="00B164A3" w:rsidRDefault="007E4D0F" w:rsidP="00C563B4">
      <w:pPr>
        <w:pStyle w:val="af8"/>
        <w:ind w:left="0" w:firstLine="709"/>
        <w:jc w:val="both"/>
        <w:rPr>
          <w:bCs/>
          <w:lang w:val="uk-UA"/>
        </w:rPr>
      </w:pPr>
      <w:r w:rsidRPr="00B164A3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B164A3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  <w:r w:rsidRPr="00B164A3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B164A3">
        <w:rPr>
          <w:lang w:val="uk-UA"/>
        </w:rPr>
        <w:t>„Внески</w:t>
      </w:r>
      <w:proofErr w:type="spellEnd"/>
      <w:r w:rsidRPr="00B164A3">
        <w:rPr>
          <w:lang w:val="uk-UA"/>
        </w:rPr>
        <w:t xml:space="preserve"> до статутного капіталу суб’єктів господарювання” </w:t>
      </w:r>
      <w:r w:rsidRPr="00B164A3">
        <w:rPr>
          <w:bCs/>
          <w:lang w:val="uk-UA"/>
        </w:rPr>
        <w:t>збільшити видатки</w:t>
      </w:r>
      <w:r w:rsidRPr="00B164A3">
        <w:rPr>
          <w:sz w:val="27"/>
          <w:szCs w:val="27"/>
          <w:lang w:val="uk-UA"/>
        </w:rPr>
        <w:t xml:space="preserve"> </w:t>
      </w:r>
      <w:r w:rsidRPr="00B164A3">
        <w:rPr>
          <w:lang w:val="uk-UA"/>
        </w:rPr>
        <w:t>по КП</w:t>
      </w:r>
      <w:r w:rsidRPr="00B164A3">
        <w:rPr>
          <w:bCs/>
          <w:lang w:val="uk-UA"/>
        </w:rPr>
        <w:t xml:space="preserve"> </w:t>
      </w:r>
      <w:proofErr w:type="spellStart"/>
      <w:r w:rsidRPr="00B164A3">
        <w:rPr>
          <w:bCs/>
          <w:lang w:val="uk-UA"/>
        </w:rPr>
        <w:t>„Лабораторія</w:t>
      </w:r>
      <w:proofErr w:type="spellEnd"/>
      <w:r w:rsidRPr="00B164A3">
        <w:rPr>
          <w:bCs/>
          <w:lang w:val="uk-UA"/>
        </w:rPr>
        <w:t xml:space="preserve"> якості життя” Дніпропетровської обласної ради” на суму 400 000 грн за рахунок відповідного зменшення видатків </w:t>
      </w:r>
      <w:r w:rsidRPr="00B164A3">
        <w:rPr>
          <w:lang w:val="uk-UA"/>
        </w:rPr>
        <w:t xml:space="preserve">по </w:t>
      </w:r>
      <w:r w:rsidR="00646334" w:rsidRPr="00B164A3">
        <w:rPr>
          <w:lang w:val="uk-UA"/>
        </w:rPr>
        <w:br/>
      </w:r>
      <w:r w:rsidRPr="00B164A3">
        <w:rPr>
          <w:lang w:val="uk-UA"/>
        </w:rPr>
        <w:t>КП</w:t>
      </w:r>
      <w:r w:rsidRPr="00B164A3">
        <w:rPr>
          <w:bCs/>
          <w:lang w:val="uk-UA"/>
        </w:rPr>
        <w:t xml:space="preserve"> </w:t>
      </w:r>
      <w:proofErr w:type="spellStart"/>
      <w:r w:rsidRPr="00B164A3">
        <w:rPr>
          <w:bCs/>
          <w:lang w:val="uk-UA"/>
        </w:rPr>
        <w:t>„</w:t>
      </w:r>
      <w:r w:rsidRPr="00B164A3">
        <w:rPr>
          <w:bCs/>
          <w:spacing w:val="-6"/>
          <w:lang w:val="uk-UA"/>
        </w:rPr>
        <w:t>Агропроекттехбуд</w:t>
      </w:r>
      <w:proofErr w:type="spellEnd"/>
      <w:r w:rsidRPr="00B164A3">
        <w:rPr>
          <w:bCs/>
          <w:spacing w:val="-6"/>
          <w:lang w:val="uk-UA"/>
        </w:rPr>
        <w:t xml:space="preserve">” </w:t>
      </w:r>
      <w:r w:rsidRPr="00B164A3">
        <w:rPr>
          <w:bCs/>
          <w:lang w:val="uk-UA"/>
        </w:rPr>
        <w:t>Дніпропетровської обласної ради</w:t>
      </w:r>
      <w:r w:rsidRPr="00B164A3">
        <w:rPr>
          <w:bCs/>
          <w:spacing w:val="-6"/>
          <w:lang w:val="uk-UA"/>
        </w:rPr>
        <w:t>”</w:t>
      </w:r>
      <w:r w:rsidRPr="00B164A3">
        <w:rPr>
          <w:bCs/>
          <w:lang w:val="uk-UA"/>
        </w:rPr>
        <w:t xml:space="preserve"> на суму 400 000 грн.</w:t>
      </w:r>
    </w:p>
    <w:p w:rsidR="00F375D8" w:rsidRPr="00B164A3" w:rsidRDefault="00F375D8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164A3">
        <w:rPr>
          <w:lang w:val="uk-UA"/>
        </w:rPr>
        <w:t xml:space="preserve">2. Рекомендувати голові обласної ради прийняти </w:t>
      </w:r>
      <w:proofErr w:type="spellStart"/>
      <w:r w:rsidRPr="00B164A3">
        <w:rPr>
          <w:lang w:val="uk-UA"/>
        </w:rPr>
        <w:t>проєкт</w:t>
      </w:r>
      <w:proofErr w:type="spellEnd"/>
      <w:r w:rsidRPr="00B164A3">
        <w:rPr>
          <w:lang w:val="uk-UA"/>
        </w:rPr>
        <w:t xml:space="preserve"> розпорядження голови обласної ради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внесення змін до рішення обласної ради від </w:t>
      </w:r>
      <w:r w:rsidRPr="00B164A3">
        <w:rPr>
          <w:lang w:val="uk-UA"/>
        </w:rPr>
        <w:br/>
        <w:t xml:space="preserve">23 грудня 2020 року № 11-3/VІІІ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обласний бюджет на 2021 рік”</w:t>
      </w:r>
      <w:r w:rsidRPr="00B164A3">
        <w:rPr>
          <w:bCs/>
          <w:lang w:val="uk-UA"/>
        </w:rPr>
        <w:t xml:space="preserve">. </w:t>
      </w:r>
    </w:p>
    <w:p w:rsidR="00F375D8" w:rsidRPr="00B164A3" w:rsidRDefault="00F375D8" w:rsidP="00F375D8">
      <w:pPr>
        <w:pStyle w:val="af8"/>
        <w:ind w:left="0" w:firstLine="709"/>
        <w:jc w:val="both"/>
        <w:rPr>
          <w:lang w:val="uk-UA"/>
        </w:rPr>
      </w:pPr>
      <w:r w:rsidRPr="00B164A3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B164A3">
        <w:rPr>
          <w:lang w:val="uk-UA"/>
        </w:rPr>
        <w:t>проєкт</w:t>
      </w:r>
      <w:proofErr w:type="spellEnd"/>
      <w:r w:rsidRPr="00B164A3">
        <w:rPr>
          <w:lang w:val="uk-UA"/>
        </w:rPr>
        <w:t xml:space="preserve"> розпорядження голови обласної ради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обласний бюджет на 2021 рік”</w:t>
      </w:r>
      <w:r w:rsidRPr="00B164A3">
        <w:rPr>
          <w:bCs/>
          <w:lang w:val="uk-UA"/>
        </w:rPr>
        <w:t xml:space="preserve"> </w:t>
      </w:r>
      <w:r w:rsidRPr="00B164A3">
        <w:rPr>
          <w:lang w:val="uk-UA"/>
        </w:rPr>
        <w:t>на чергову сесію обласної ради для затвердження</w:t>
      </w:r>
      <w:r w:rsidRPr="00B164A3">
        <w:rPr>
          <w:bCs/>
          <w:lang w:val="uk-UA"/>
        </w:rPr>
        <w:t>.</w:t>
      </w:r>
    </w:p>
    <w:p w:rsidR="00F375D8" w:rsidRPr="00B164A3" w:rsidRDefault="00F375D8" w:rsidP="00F375D8">
      <w:pPr>
        <w:pStyle w:val="a9"/>
        <w:spacing w:line="300" w:lineRule="exact"/>
        <w:rPr>
          <w:b/>
          <w:bCs/>
        </w:rPr>
      </w:pPr>
    </w:p>
    <w:p w:rsidR="00F375D8" w:rsidRPr="00B164A3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B164A3">
        <w:rPr>
          <w:b/>
          <w:bCs/>
        </w:rPr>
        <w:t>Результати голосування:</w:t>
      </w:r>
    </w:p>
    <w:p w:rsidR="00F375D8" w:rsidRPr="00B164A3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B164A3" w:rsidRDefault="00F375D8" w:rsidP="00F375D8">
      <w:pPr>
        <w:pStyle w:val="a9"/>
        <w:ind w:left="2832" w:firstLine="708"/>
      </w:pPr>
      <w:r w:rsidRPr="00B164A3">
        <w:t xml:space="preserve">за </w:t>
      </w:r>
      <w:r w:rsidRPr="00B164A3">
        <w:tab/>
      </w:r>
      <w:r w:rsidRPr="00B164A3">
        <w:tab/>
      </w:r>
      <w:r w:rsidRPr="00B164A3">
        <w:tab/>
        <w:t>1</w:t>
      </w:r>
      <w:r w:rsidR="00E71B2E" w:rsidRPr="00B164A3">
        <w:t>3</w:t>
      </w:r>
    </w:p>
    <w:p w:rsidR="00F375D8" w:rsidRPr="00B164A3" w:rsidRDefault="00F375D8" w:rsidP="00F375D8">
      <w:pPr>
        <w:ind w:left="2832" w:firstLine="720"/>
        <w:jc w:val="both"/>
      </w:pPr>
      <w:r w:rsidRPr="00B164A3">
        <w:t>проти</w:t>
      </w:r>
      <w:r w:rsidRPr="00B164A3">
        <w:tab/>
      </w:r>
      <w:r w:rsidRPr="00B164A3">
        <w:tab/>
        <w:t xml:space="preserve">  -</w:t>
      </w:r>
    </w:p>
    <w:p w:rsidR="00F375D8" w:rsidRPr="00B164A3" w:rsidRDefault="00F375D8" w:rsidP="00F375D8">
      <w:pPr>
        <w:ind w:left="2832" w:firstLine="720"/>
        <w:jc w:val="both"/>
      </w:pPr>
      <w:r w:rsidRPr="00B164A3">
        <w:t xml:space="preserve">утримались </w:t>
      </w:r>
      <w:r w:rsidRPr="00B164A3">
        <w:tab/>
        <w:t xml:space="preserve">  -</w:t>
      </w:r>
    </w:p>
    <w:p w:rsidR="001D0AD5" w:rsidRDefault="00F375D8" w:rsidP="00F375D8">
      <w:pPr>
        <w:ind w:left="2832" w:firstLine="720"/>
        <w:jc w:val="both"/>
      </w:pPr>
      <w:r w:rsidRPr="00B164A3">
        <w:t xml:space="preserve">усього </w:t>
      </w:r>
      <w:r w:rsidRPr="00B164A3">
        <w:tab/>
      </w:r>
      <w:r w:rsidRPr="00B164A3">
        <w:tab/>
        <w:t>1</w:t>
      </w:r>
      <w:r w:rsidR="00E71B2E" w:rsidRPr="00B164A3">
        <w:t>3</w:t>
      </w:r>
      <w:r w:rsidR="001D0AD5">
        <w:br w:type="page"/>
      </w:r>
    </w:p>
    <w:p w:rsidR="007A3288" w:rsidRPr="00B164A3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893B52" w:rsidRPr="00B164A3" w:rsidRDefault="00816239" w:rsidP="00D74248">
      <w:pPr>
        <w:jc w:val="both"/>
        <w:rPr>
          <w:b/>
        </w:rPr>
      </w:pPr>
      <w:r w:rsidRPr="00B164A3">
        <w:rPr>
          <w:b/>
          <w:bCs/>
          <w:u w:val="single"/>
          <w:shd w:val="clear" w:color="auto" w:fill="FFFFFF"/>
        </w:rPr>
        <w:t>СЛУХАЛИ:</w:t>
      </w:r>
      <w:r w:rsidRPr="00B164A3">
        <w:rPr>
          <w:b/>
          <w:bCs/>
          <w:shd w:val="clear" w:color="auto" w:fill="FFFFFF"/>
        </w:rPr>
        <w:t xml:space="preserve"> </w:t>
      </w:r>
      <w:r w:rsidR="00AD1424" w:rsidRPr="00B164A3">
        <w:rPr>
          <w:b/>
          <w:bCs/>
          <w:shd w:val="clear" w:color="auto" w:fill="FFFFFF"/>
        </w:rPr>
        <w:t>2</w:t>
      </w:r>
      <w:r w:rsidRPr="00B164A3">
        <w:rPr>
          <w:b/>
        </w:rPr>
        <w:t xml:space="preserve">. </w:t>
      </w:r>
      <w:r w:rsidR="005A63EB" w:rsidRPr="00B164A3">
        <w:rPr>
          <w:b/>
        </w:rPr>
        <w:t xml:space="preserve">Про погодження переліку рішень обласної ради, які знаходяться на контролі постійної комісії </w:t>
      </w:r>
      <w:r w:rsidR="005205D3">
        <w:rPr>
          <w:b/>
        </w:rPr>
        <w:t xml:space="preserve">обласної ради </w:t>
      </w:r>
      <w:r w:rsidR="005A63EB" w:rsidRPr="00B164A3">
        <w:rPr>
          <w:b/>
        </w:rPr>
        <w:t>з питань соціально-економічного розвитку області, бюджету і фінансів на 2021 рік.</w:t>
      </w:r>
    </w:p>
    <w:p w:rsidR="00816239" w:rsidRPr="00B164A3" w:rsidRDefault="00816239" w:rsidP="00816239">
      <w:pPr>
        <w:jc w:val="both"/>
        <w:rPr>
          <w:b/>
          <w:bCs/>
        </w:rPr>
      </w:pPr>
    </w:p>
    <w:p w:rsidR="007A3288" w:rsidRPr="00B164A3" w:rsidRDefault="007A3288" w:rsidP="00816239">
      <w:pPr>
        <w:jc w:val="both"/>
        <w:rPr>
          <w:b/>
          <w:bCs/>
        </w:rPr>
      </w:pPr>
    </w:p>
    <w:p w:rsidR="00893B52" w:rsidRPr="00B164A3" w:rsidRDefault="00816239" w:rsidP="00893B52">
      <w:pPr>
        <w:ind w:firstLine="708"/>
        <w:jc w:val="both"/>
      </w:pPr>
      <w:r w:rsidRPr="00B164A3">
        <w:rPr>
          <w:b/>
          <w:bCs/>
        </w:rPr>
        <w:t xml:space="preserve">Інформація: </w:t>
      </w:r>
      <w:r w:rsidR="000F7827" w:rsidRPr="00B164A3">
        <w:t xml:space="preserve">голови постійної комісії обласної ради з </w:t>
      </w:r>
      <w:r w:rsidR="000F7827" w:rsidRPr="00B164A3">
        <w:br/>
        <w:t xml:space="preserve">питань соціально-економічного розвитку області, бюджету і фінансів </w:t>
      </w:r>
      <w:r w:rsidR="000F7827" w:rsidRPr="00B164A3">
        <w:br/>
        <w:t>Піддубного С.О.</w:t>
      </w:r>
    </w:p>
    <w:p w:rsidR="00816239" w:rsidRPr="00B164A3" w:rsidRDefault="00816239" w:rsidP="00816239">
      <w:pPr>
        <w:ind w:firstLine="708"/>
        <w:jc w:val="both"/>
      </w:pPr>
    </w:p>
    <w:p w:rsidR="007A3288" w:rsidRPr="00B164A3" w:rsidRDefault="007A3288" w:rsidP="00816239">
      <w:pPr>
        <w:ind w:firstLine="708"/>
        <w:jc w:val="both"/>
      </w:pPr>
    </w:p>
    <w:p w:rsidR="00816239" w:rsidRPr="00B164A3" w:rsidRDefault="00816239" w:rsidP="00816239">
      <w:pPr>
        <w:jc w:val="both"/>
      </w:pPr>
      <w:r w:rsidRPr="00B164A3">
        <w:rPr>
          <w:b/>
          <w:bCs/>
          <w:u w:val="single"/>
        </w:rPr>
        <w:t>ВИСТУПИЛИ</w:t>
      </w:r>
      <w:r w:rsidRPr="00B164A3">
        <w:rPr>
          <w:b/>
          <w:bCs/>
        </w:rPr>
        <w:t>:</w:t>
      </w:r>
      <w:r w:rsidRPr="00B164A3">
        <w:t xml:space="preserve"> </w:t>
      </w:r>
      <w:r w:rsidR="00E61397" w:rsidRPr="00B05F16">
        <w:t xml:space="preserve">Чиркова О.В., </w:t>
      </w:r>
      <w:proofErr w:type="spellStart"/>
      <w:r w:rsidR="00E61397" w:rsidRPr="00B164A3">
        <w:t>Рижинков</w:t>
      </w:r>
      <w:proofErr w:type="spellEnd"/>
      <w:r w:rsidR="00E61397" w:rsidRPr="00B164A3">
        <w:t xml:space="preserve"> В.В.</w:t>
      </w:r>
    </w:p>
    <w:p w:rsidR="003B398D" w:rsidRPr="00B164A3" w:rsidRDefault="003B398D" w:rsidP="00816239">
      <w:pPr>
        <w:jc w:val="both"/>
      </w:pPr>
    </w:p>
    <w:p w:rsidR="007A3288" w:rsidRPr="00B164A3" w:rsidRDefault="007A3288" w:rsidP="00816239">
      <w:pPr>
        <w:jc w:val="both"/>
      </w:pPr>
    </w:p>
    <w:p w:rsidR="003B398D" w:rsidRPr="00B164A3" w:rsidRDefault="003B398D" w:rsidP="003B398D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164A3">
        <w:rPr>
          <w:color w:val="auto"/>
          <w:sz w:val="28"/>
          <w:szCs w:val="28"/>
          <w:u w:val="single"/>
        </w:rPr>
        <w:t>ВИРІШИЛИ</w:t>
      </w:r>
      <w:r w:rsidRPr="00B164A3">
        <w:rPr>
          <w:bCs w:val="0"/>
          <w:color w:val="auto"/>
          <w:sz w:val="28"/>
          <w:szCs w:val="28"/>
          <w:u w:val="single"/>
        </w:rPr>
        <w:t xml:space="preserve">: </w:t>
      </w:r>
    </w:p>
    <w:p w:rsidR="00893B52" w:rsidRPr="00B164A3" w:rsidRDefault="00893B52" w:rsidP="00816239">
      <w:pPr>
        <w:jc w:val="both"/>
      </w:pPr>
    </w:p>
    <w:p w:rsidR="003B398D" w:rsidRPr="00B164A3" w:rsidRDefault="003B398D" w:rsidP="003B398D">
      <w:pPr>
        <w:ind w:firstLine="708"/>
        <w:jc w:val="both"/>
      </w:pPr>
      <w:r w:rsidRPr="00B164A3">
        <w:t xml:space="preserve">1. Інформацію </w:t>
      </w:r>
      <w:r w:rsidR="000F7827" w:rsidRPr="00B164A3">
        <w:t xml:space="preserve">голови постійної комісії обласної ради з </w:t>
      </w:r>
      <w:r w:rsidR="000F7827" w:rsidRPr="00B164A3">
        <w:br/>
        <w:t xml:space="preserve">питань соціально-економічного розвитку області, бюджету і фінансів </w:t>
      </w:r>
      <w:r w:rsidR="000F7827" w:rsidRPr="00B164A3">
        <w:br/>
        <w:t>Піддубного С.О.</w:t>
      </w:r>
      <w:r w:rsidRPr="00B164A3">
        <w:t xml:space="preserve"> взяти до відома.</w:t>
      </w:r>
    </w:p>
    <w:p w:rsidR="003B398D" w:rsidRPr="00B164A3" w:rsidRDefault="003B398D" w:rsidP="003B398D">
      <w:pPr>
        <w:ind w:firstLine="708"/>
        <w:jc w:val="both"/>
      </w:pPr>
    </w:p>
    <w:p w:rsidR="00F002CA" w:rsidRPr="00B164A3" w:rsidRDefault="002840F0" w:rsidP="00F002CA">
      <w:pPr>
        <w:pStyle w:val="af8"/>
        <w:ind w:left="0" w:firstLine="709"/>
        <w:jc w:val="both"/>
        <w:rPr>
          <w:lang w:val="uk-UA"/>
        </w:rPr>
      </w:pPr>
      <w:r w:rsidRPr="00B164A3">
        <w:rPr>
          <w:lang w:val="uk-UA"/>
        </w:rPr>
        <w:t xml:space="preserve">2. </w:t>
      </w:r>
      <w:r w:rsidR="001B47C0" w:rsidRPr="00B164A3">
        <w:rPr>
          <w:lang w:val="uk-UA"/>
        </w:rPr>
        <w:t xml:space="preserve">Погодити перелік рішень обласної ради, які знаходяться на контролі постійної комісії обласної ради з питань соціально-економічного розвитку області, бюджету і фінансів </w:t>
      </w:r>
      <w:r w:rsidR="000F7827" w:rsidRPr="00B164A3">
        <w:rPr>
          <w:lang w:val="uk-UA"/>
        </w:rPr>
        <w:t xml:space="preserve">(додається на </w:t>
      </w:r>
      <w:r w:rsidR="001B47C0" w:rsidRPr="00B164A3">
        <w:rPr>
          <w:lang w:val="uk-UA"/>
        </w:rPr>
        <w:t>6</w:t>
      </w:r>
      <w:r w:rsidR="000F7827" w:rsidRPr="00B164A3">
        <w:rPr>
          <w:lang w:val="uk-UA"/>
        </w:rPr>
        <w:t xml:space="preserve"> арк.)</w:t>
      </w:r>
      <w:r w:rsidR="00F002CA" w:rsidRPr="00B164A3">
        <w:rPr>
          <w:lang w:val="uk-UA"/>
        </w:rPr>
        <w:t>.</w:t>
      </w:r>
    </w:p>
    <w:p w:rsidR="00130929" w:rsidRPr="00B164A3" w:rsidRDefault="00130929" w:rsidP="00F002CA">
      <w:pPr>
        <w:pStyle w:val="af8"/>
        <w:ind w:left="0" w:firstLine="709"/>
        <w:jc w:val="both"/>
        <w:rPr>
          <w:lang w:val="uk-UA"/>
        </w:rPr>
      </w:pPr>
    </w:p>
    <w:p w:rsidR="00130929" w:rsidRPr="00B164A3" w:rsidRDefault="00130929" w:rsidP="00F002CA">
      <w:pPr>
        <w:pStyle w:val="af8"/>
        <w:ind w:left="0" w:firstLine="709"/>
        <w:jc w:val="both"/>
        <w:rPr>
          <w:lang w:val="uk-UA"/>
        </w:rPr>
      </w:pPr>
      <w:r w:rsidRPr="00B164A3">
        <w:rPr>
          <w:lang w:val="uk-UA"/>
        </w:rPr>
        <w:t xml:space="preserve">3. Рекомендувати виконавчому апарату обласної ради підготувати </w:t>
      </w:r>
      <w:proofErr w:type="spellStart"/>
      <w:r w:rsidRPr="00B164A3">
        <w:rPr>
          <w:lang w:val="uk-UA"/>
        </w:rPr>
        <w:t>проєкт</w:t>
      </w:r>
      <w:proofErr w:type="spellEnd"/>
      <w:r w:rsidRPr="00B164A3">
        <w:rPr>
          <w:lang w:val="uk-UA"/>
        </w:rPr>
        <w:t xml:space="preserve"> рішення </w:t>
      </w:r>
      <w:proofErr w:type="spellStart"/>
      <w:r w:rsidRPr="00B164A3">
        <w:rPr>
          <w:lang w:val="uk-UA"/>
        </w:rPr>
        <w:t>„Про</w:t>
      </w:r>
      <w:proofErr w:type="spellEnd"/>
      <w:r w:rsidRPr="00B164A3">
        <w:rPr>
          <w:lang w:val="uk-UA"/>
        </w:rPr>
        <w:t xml:space="preserve"> перерозподіл контролю  за рішеннями обласної ради між постійними комісіями обласної ради VIII скликання” та винести </w:t>
      </w:r>
      <w:r w:rsidR="00D13063" w:rsidRPr="00B164A3">
        <w:rPr>
          <w:lang w:val="uk-UA"/>
        </w:rPr>
        <w:t xml:space="preserve">його </w:t>
      </w:r>
      <w:r w:rsidRPr="00B164A3">
        <w:rPr>
          <w:lang w:val="uk-UA"/>
        </w:rPr>
        <w:t>на розгляд чергової сесії обласної ради</w:t>
      </w:r>
    </w:p>
    <w:p w:rsidR="00816239" w:rsidRPr="00B164A3" w:rsidRDefault="00816239" w:rsidP="00487691">
      <w:pPr>
        <w:pStyle w:val="a9"/>
        <w:spacing w:line="300" w:lineRule="exact"/>
        <w:rPr>
          <w:b/>
          <w:bCs/>
        </w:rPr>
      </w:pPr>
    </w:p>
    <w:p w:rsidR="007A3288" w:rsidRPr="00B164A3" w:rsidRDefault="007A3288" w:rsidP="00487691">
      <w:pPr>
        <w:pStyle w:val="a9"/>
        <w:spacing w:line="300" w:lineRule="exact"/>
        <w:rPr>
          <w:b/>
          <w:bCs/>
        </w:rPr>
      </w:pPr>
    </w:p>
    <w:p w:rsidR="007A3288" w:rsidRPr="00B164A3" w:rsidRDefault="007A3288" w:rsidP="00487691">
      <w:pPr>
        <w:pStyle w:val="a9"/>
        <w:spacing w:line="300" w:lineRule="exact"/>
        <w:rPr>
          <w:b/>
          <w:bCs/>
        </w:rPr>
      </w:pPr>
    </w:p>
    <w:p w:rsidR="00893B52" w:rsidRPr="00B164A3" w:rsidRDefault="00893B52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B164A3" w:rsidRDefault="00816239" w:rsidP="00816239">
      <w:pPr>
        <w:pStyle w:val="a9"/>
        <w:spacing w:line="300" w:lineRule="exact"/>
        <w:jc w:val="center"/>
        <w:rPr>
          <w:b/>
          <w:bCs/>
        </w:rPr>
      </w:pPr>
      <w:r w:rsidRPr="00B164A3">
        <w:rPr>
          <w:b/>
          <w:bCs/>
        </w:rPr>
        <w:t>Результати голосування:</w:t>
      </w:r>
    </w:p>
    <w:p w:rsidR="00816239" w:rsidRPr="00B164A3" w:rsidRDefault="00816239" w:rsidP="00816239">
      <w:pPr>
        <w:pStyle w:val="a9"/>
        <w:spacing w:line="300" w:lineRule="exact"/>
        <w:jc w:val="center"/>
        <w:rPr>
          <w:b/>
          <w:bCs/>
        </w:rPr>
      </w:pPr>
    </w:p>
    <w:p w:rsidR="00816239" w:rsidRPr="00B164A3" w:rsidRDefault="00816239" w:rsidP="00816239">
      <w:pPr>
        <w:pStyle w:val="a9"/>
        <w:ind w:left="2832" w:firstLine="708"/>
      </w:pPr>
      <w:r w:rsidRPr="00B164A3">
        <w:t xml:space="preserve">за </w:t>
      </w:r>
      <w:r w:rsidRPr="00B164A3">
        <w:tab/>
      </w:r>
      <w:r w:rsidRPr="00B164A3">
        <w:tab/>
      </w:r>
      <w:r w:rsidRPr="00B164A3">
        <w:tab/>
        <w:t>1</w:t>
      </w:r>
      <w:r w:rsidR="00E71B2E" w:rsidRPr="00B164A3">
        <w:t>3</w:t>
      </w:r>
    </w:p>
    <w:p w:rsidR="00816239" w:rsidRPr="00B164A3" w:rsidRDefault="00816239" w:rsidP="00816239">
      <w:pPr>
        <w:ind w:left="2832" w:firstLine="720"/>
        <w:jc w:val="both"/>
      </w:pPr>
      <w:r w:rsidRPr="00B164A3">
        <w:t>проти</w:t>
      </w:r>
      <w:r w:rsidRPr="00B164A3">
        <w:tab/>
      </w:r>
      <w:r w:rsidRPr="00B164A3">
        <w:tab/>
        <w:t xml:space="preserve">  -</w:t>
      </w:r>
    </w:p>
    <w:p w:rsidR="00816239" w:rsidRPr="00B164A3" w:rsidRDefault="00816239" w:rsidP="00816239">
      <w:pPr>
        <w:ind w:left="2832" w:firstLine="720"/>
        <w:jc w:val="both"/>
      </w:pPr>
      <w:r w:rsidRPr="00B164A3">
        <w:t xml:space="preserve">утримались </w:t>
      </w:r>
      <w:r w:rsidRPr="00B164A3">
        <w:tab/>
        <w:t xml:space="preserve">  -</w:t>
      </w:r>
    </w:p>
    <w:p w:rsidR="00101E02" w:rsidRPr="00B164A3" w:rsidRDefault="00816239" w:rsidP="00101E02">
      <w:pPr>
        <w:ind w:left="2832" w:firstLine="720"/>
        <w:jc w:val="both"/>
      </w:pPr>
      <w:r w:rsidRPr="00B164A3">
        <w:t xml:space="preserve">усього </w:t>
      </w:r>
      <w:r w:rsidRPr="00B164A3">
        <w:tab/>
      </w:r>
      <w:r w:rsidRPr="00B164A3">
        <w:tab/>
        <w:t>1</w:t>
      </w:r>
      <w:r w:rsidR="00E71B2E" w:rsidRPr="00B164A3">
        <w:t>3</w:t>
      </w:r>
    </w:p>
    <w:p w:rsidR="00F42C02" w:rsidRPr="00B164A3" w:rsidRDefault="00F42C02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B164A3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B164A3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B164A3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7A3288" w:rsidRPr="00B164A3" w:rsidRDefault="007A3288" w:rsidP="003604D0">
      <w:pPr>
        <w:jc w:val="both"/>
        <w:rPr>
          <w:b/>
          <w:bCs/>
          <w:u w:val="single"/>
          <w:shd w:val="clear" w:color="auto" w:fill="FFFFFF"/>
        </w:rPr>
      </w:pPr>
    </w:p>
    <w:p w:rsidR="00B43F4E" w:rsidRPr="00B164A3" w:rsidRDefault="00B43F4E" w:rsidP="00B43F4E">
      <w:pPr>
        <w:jc w:val="both"/>
        <w:rPr>
          <w:b/>
          <w:bCs/>
          <w:u w:val="single"/>
          <w:shd w:val="clear" w:color="auto" w:fill="FFFFFF"/>
        </w:rPr>
      </w:pPr>
    </w:p>
    <w:p w:rsidR="00B43F4E" w:rsidRPr="00B164A3" w:rsidRDefault="00B43F4E" w:rsidP="00B43F4E">
      <w:pPr>
        <w:jc w:val="both"/>
        <w:rPr>
          <w:b/>
          <w:bCs/>
          <w:u w:val="single"/>
          <w:shd w:val="clear" w:color="auto" w:fill="FFFFFF"/>
        </w:rPr>
      </w:pPr>
      <w:r w:rsidRPr="00B164A3">
        <w:rPr>
          <w:b/>
          <w:bCs/>
          <w:u w:val="single"/>
          <w:shd w:val="clear" w:color="auto" w:fill="FFFFFF"/>
        </w:rPr>
        <w:br w:type="page"/>
      </w:r>
    </w:p>
    <w:p w:rsidR="00B43F4E" w:rsidRPr="00B164A3" w:rsidRDefault="00B43F4E" w:rsidP="00B43F4E">
      <w:pPr>
        <w:jc w:val="both"/>
        <w:rPr>
          <w:b/>
          <w:bCs/>
          <w:u w:val="single"/>
          <w:shd w:val="clear" w:color="auto" w:fill="FFFFFF"/>
        </w:rPr>
      </w:pPr>
    </w:p>
    <w:p w:rsidR="00B43F4E" w:rsidRPr="00B164A3" w:rsidRDefault="00B43F4E" w:rsidP="00B43F4E">
      <w:pPr>
        <w:jc w:val="both"/>
        <w:rPr>
          <w:b/>
          <w:bCs/>
          <w:shd w:val="clear" w:color="auto" w:fill="FFFFFF"/>
        </w:rPr>
      </w:pPr>
      <w:r w:rsidRPr="00B164A3">
        <w:rPr>
          <w:b/>
          <w:bCs/>
          <w:u w:val="single"/>
          <w:shd w:val="clear" w:color="auto" w:fill="FFFFFF"/>
        </w:rPr>
        <w:t>СЛУХАЛИ:</w:t>
      </w:r>
      <w:r w:rsidRPr="00B164A3">
        <w:rPr>
          <w:b/>
          <w:bCs/>
          <w:shd w:val="clear" w:color="auto" w:fill="FFFFFF"/>
        </w:rPr>
        <w:t xml:space="preserve"> 3. Різне.</w:t>
      </w:r>
    </w:p>
    <w:p w:rsidR="00B43F4E" w:rsidRPr="00B164A3" w:rsidRDefault="00B43F4E" w:rsidP="00B43F4E">
      <w:pPr>
        <w:jc w:val="both"/>
        <w:rPr>
          <w:b/>
          <w:bCs/>
          <w:shd w:val="clear" w:color="auto" w:fill="FFFFFF"/>
        </w:rPr>
      </w:pPr>
    </w:p>
    <w:p w:rsidR="00B43F4E" w:rsidRPr="00B164A3" w:rsidRDefault="00B43F4E" w:rsidP="00B43F4E">
      <w:pPr>
        <w:jc w:val="both"/>
        <w:rPr>
          <w:b/>
          <w:color w:val="000000"/>
        </w:rPr>
      </w:pPr>
      <w:r w:rsidRPr="00B164A3">
        <w:rPr>
          <w:b/>
          <w:color w:val="000000"/>
        </w:rPr>
        <w:t>Про розгляд звернень (додаються):</w:t>
      </w:r>
    </w:p>
    <w:p w:rsidR="00B43F4E" w:rsidRPr="00B164A3" w:rsidRDefault="00B43F4E" w:rsidP="00B43F4E">
      <w:pPr>
        <w:ind w:firstLine="708"/>
        <w:jc w:val="both"/>
        <w:rPr>
          <w:b/>
          <w:color w:val="000000"/>
        </w:rPr>
      </w:pPr>
      <w:r w:rsidRPr="00B164A3">
        <w:rPr>
          <w:b/>
          <w:color w:val="000000"/>
        </w:rPr>
        <w:t xml:space="preserve">1. КПК </w:t>
      </w:r>
      <w:proofErr w:type="spellStart"/>
      <w:r w:rsidRPr="00B164A3">
        <w:rPr>
          <w:b/>
          <w:color w:val="000000"/>
        </w:rPr>
        <w:t>„Дніпропетровський</w:t>
      </w:r>
      <w:proofErr w:type="spellEnd"/>
      <w:r w:rsidRPr="00B164A3">
        <w:rPr>
          <w:b/>
          <w:color w:val="000000"/>
        </w:rPr>
        <w:t xml:space="preserve"> академічний обласний український молодіжний театр” ДОР” від 28 січня 2021 року № 14 стосовно питання виділення додаткових коштів у 2021 році по статті </w:t>
      </w:r>
      <w:proofErr w:type="spellStart"/>
      <w:r w:rsidRPr="00B164A3">
        <w:rPr>
          <w:b/>
          <w:color w:val="000000"/>
        </w:rPr>
        <w:t>„Заробітна</w:t>
      </w:r>
      <w:proofErr w:type="spellEnd"/>
      <w:r w:rsidRPr="00B164A3">
        <w:rPr>
          <w:b/>
          <w:color w:val="000000"/>
        </w:rPr>
        <w:t xml:space="preserve"> плата”, </w:t>
      </w:r>
      <w:r w:rsidR="00DD0F1D" w:rsidRPr="00B164A3">
        <w:rPr>
          <w:b/>
          <w:color w:val="000000"/>
        </w:rPr>
        <w:br/>
      </w:r>
      <w:r w:rsidRPr="00B164A3">
        <w:rPr>
          <w:b/>
          <w:color w:val="000000"/>
        </w:rPr>
        <w:t xml:space="preserve">а саме на: посадові оклади, надбавки за вислугу років та звання та інші обов’язкові доплати, у сумі 5 468,3 </w:t>
      </w:r>
      <w:proofErr w:type="spellStart"/>
      <w:r w:rsidRPr="00B164A3">
        <w:rPr>
          <w:b/>
          <w:color w:val="000000"/>
        </w:rPr>
        <w:t>тис.грн</w:t>
      </w:r>
      <w:proofErr w:type="spellEnd"/>
      <w:r w:rsidRPr="00B164A3">
        <w:rPr>
          <w:b/>
          <w:color w:val="000000"/>
        </w:rPr>
        <w:t>;</w:t>
      </w:r>
    </w:p>
    <w:p w:rsidR="00B43F4E" w:rsidRPr="00B164A3" w:rsidRDefault="00B43F4E" w:rsidP="00B43F4E">
      <w:pPr>
        <w:ind w:firstLine="708"/>
        <w:jc w:val="both"/>
        <w:rPr>
          <w:b/>
          <w:color w:val="000000"/>
        </w:rPr>
      </w:pPr>
      <w:r w:rsidRPr="00B164A3">
        <w:rPr>
          <w:b/>
          <w:color w:val="000000"/>
        </w:rPr>
        <w:t xml:space="preserve">2. Дніпропетровської обласної ради від 10 лютого 2021 року </w:t>
      </w:r>
      <w:r w:rsidRPr="00B164A3">
        <w:rPr>
          <w:b/>
          <w:color w:val="000000"/>
        </w:rPr>
        <w:br/>
        <w:t xml:space="preserve">№ ВИХ-335/0/2-21 щодо можливості надання фінансової допомоги комунальним підприємствам питного водопостачання та централізованого водовідведення обласної ради (КП </w:t>
      </w:r>
      <w:proofErr w:type="spellStart"/>
      <w:r w:rsidRPr="00B164A3">
        <w:rPr>
          <w:b/>
          <w:color w:val="000000"/>
        </w:rPr>
        <w:t>„Жовтоводський</w:t>
      </w:r>
      <w:proofErr w:type="spellEnd"/>
      <w:r w:rsidRPr="00B164A3">
        <w:rPr>
          <w:b/>
          <w:color w:val="000000"/>
        </w:rPr>
        <w:t xml:space="preserve"> водоканал” ДОР”, КП </w:t>
      </w:r>
      <w:proofErr w:type="spellStart"/>
      <w:r w:rsidRPr="00B164A3">
        <w:rPr>
          <w:b/>
          <w:color w:val="000000"/>
        </w:rPr>
        <w:t>„Синельниківський</w:t>
      </w:r>
      <w:proofErr w:type="spellEnd"/>
      <w:r w:rsidRPr="00B164A3">
        <w:rPr>
          <w:b/>
          <w:color w:val="000000"/>
        </w:rPr>
        <w:t xml:space="preserve"> міський водоканал” ДОР”, </w:t>
      </w:r>
      <w:r w:rsidR="00795D72" w:rsidRPr="00B164A3">
        <w:rPr>
          <w:b/>
          <w:color w:val="000000"/>
        </w:rPr>
        <w:br/>
      </w:r>
      <w:r w:rsidRPr="00B164A3">
        <w:rPr>
          <w:b/>
          <w:color w:val="000000"/>
        </w:rPr>
        <w:t xml:space="preserve">КП </w:t>
      </w:r>
      <w:proofErr w:type="spellStart"/>
      <w:r w:rsidRPr="00B164A3">
        <w:rPr>
          <w:b/>
          <w:color w:val="000000"/>
        </w:rPr>
        <w:t>„Солонянське</w:t>
      </w:r>
      <w:proofErr w:type="spellEnd"/>
      <w:r w:rsidRPr="00B164A3">
        <w:rPr>
          <w:b/>
          <w:color w:val="000000"/>
        </w:rPr>
        <w:t xml:space="preserve"> ЖКУ” ДОР”, КП </w:t>
      </w:r>
      <w:proofErr w:type="spellStart"/>
      <w:r w:rsidRPr="00B164A3">
        <w:rPr>
          <w:b/>
          <w:color w:val="000000"/>
        </w:rPr>
        <w:t>Апостоловеводоканал</w:t>
      </w:r>
      <w:proofErr w:type="spellEnd"/>
      <w:r w:rsidRPr="00B164A3">
        <w:rPr>
          <w:b/>
          <w:color w:val="000000"/>
        </w:rPr>
        <w:t xml:space="preserve">” ДОР”, </w:t>
      </w:r>
      <w:r w:rsidR="00DD0F1D" w:rsidRPr="00B164A3">
        <w:rPr>
          <w:b/>
          <w:color w:val="000000"/>
        </w:rPr>
        <w:br/>
      </w:r>
      <w:r w:rsidRPr="00B164A3">
        <w:rPr>
          <w:b/>
          <w:color w:val="000000"/>
        </w:rPr>
        <w:t xml:space="preserve">КП </w:t>
      </w:r>
      <w:proofErr w:type="spellStart"/>
      <w:r w:rsidRPr="00B164A3">
        <w:rPr>
          <w:b/>
          <w:color w:val="000000"/>
        </w:rPr>
        <w:t>„Верхньодніпровський</w:t>
      </w:r>
      <w:proofErr w:type="spellEnd"/>
      <w:r w:rsidRPr="00B164A3">
        <w:rPr>
          <w:b/>
          <w:color w:val="000000"/>
        </w:rPr>
        <w:t xml:space="preserve"> ВУВКГ” ДОР”</w:t>
      </w:r>
      <w:r w:rsidR="00DD0F1D" w:rsidRPr="00B164A3">
        <w:rPr>
          <w:b/>
          <w:color w:val="000000"/>
        </w:rPr>
        <w:t>)</w:t>
      </w:r>
      <w:r w:rsidRPr="00B164A3">
        <w:rPr>
          <w:b/>
          <w:color w:val="000000"/>
        </w:rPr>
        <w:t xml:space="preserve"> на загальну суму 52,2 </w:t>
      </w:r>
      <w:proofErr w:type="spellStart"/>
      <w:r w:rsidRPr="00B164A3">
        <w:rPr>
          <w:b/>
          <w:color w:val="000000"/>
        </w:rPr>
        <w:t>млн</w:t>
      </w:r>
      <w:proofErr w:type="spellEnd"/>
      <w:r w:rsidRPr="00B164A3">
        <w:rPr>
          <w:b/>
          <w:color w:val="000000"/>
        </w:rPr>
        <w:t xml:space="preserve"> грн.</w:t>
      </w:r>
    </w:p>
    <w:p w:rsidR="00B43F4E" w:rsidRPr="00B164A3" w:rsidRDefault="00B43F4E" w:rsidP="00B43F4E">
      <w:pPr>
        <w:jc w:val="both"/>
        <w:rPr>
          <w:b/>
          <w:bCs/>
        </w:rPr>
      </w:pPr>
    </w:p>
    <w:p w:rsidR="00B43F4E" w:rsidRPr="00B164A3" w:rsidRDefault="00B43F4E" w:rsidP="00B43F4E">
      <w:pPr>
        <w:ind w:firstLine="708"/>
        <w:jc w:val="both"/>
        <w:rPr>
          <w:b/>
          <w:bCs/>
        </w:rPr>
      </w:pPr>
      <w:r w:rsidRPr="00B164A3">
        <w:rPr>
          <w:b/>
          <w:bCs/>
        </w:rPr>
        <w:t xml:space="preserve">Інформація: </w:t>
      </w:r>
      <w:r w:rsidRPr="00B164A3">
        <w:t xml:space="preserve">голови постійної комісії обласної ради з </w:t>
      </w:r>
      <w:r w:rsidRPr="00B164A3">
        <w:br/>
        <w:t xml:space="preserve">питань соціально-економічного розвитку області, бюджету і фінансів </w:t>
      </w:r>
      <w:r w:rsidRPr="00B164A3">
        <w:br/>
        <w:t>Піддубного С.О.</w:t>
      </w:r>
    </w:p>
    <w:p w:rsidR="00B43F4E" w:rsidRPr="00B164A3" w:rsidRDefault="00B43F4E" w:rsidP="00B43F4E">
      <w:pPr>
        <w:jc w:val="both"/>
        <w:rPr>
          <w:b/>
          <w:bCs/>
        </w:rPr>
      </w:pPr>
    </w:p>
    <w:p w:rsidR="00B43F4E" w:rsidRDefault="00B43F4E" w:rsidP="00B43F4E">
      <w:pPr>
        <w:jc w:val="both"/>
        <w:rPr>
          <w:rFonts w:eastAsiaTheme="minorHAnsi"/>
          <w:color w:val="000000"/>
          <w:lang w:eastAsia="en-US"/>
        </w:rPr>
      </w:pPr>
      <w:r w:rsidRPr="00B164A3">
        <w:rPr>
          <w:b/>
          <w:bCs/>
          <w:u w:val="single"/>
        </w:rPr>
        <w:t>ВИСТУПИЛИ:</w:t>
      </w:r>
      <w:r w:rsidRPr="00B164A3">
        <w:rPr>
          <w:b/>
        </w:rPr>
        <w:t xml:space="preserve"> </w:t>
      </w:r>
      <w:r w:rsidR="00C650F5">
        <w:rPr>
          <w:b/>
        </w:rPr>
        <w:t xml:space="preserve"> </w:t>
      </w:r>
      <w:proofErr w:type="spellStart"/>
      <w:r w:rsidR="00022C54" w:rsidRPr="00B164A3">
        <w:t>Рижинков</w:t>
      </w:r>
      <w:proofErr w:type="spellEnd"/>
      <w:r w:rsidR="00022C54" w:rsidRPr="00B164A3">
        <w:t xml:space="preserve"> В.В.</w:t>
      </w:r>
    </w:p>
    <w:p w:rsidR="002E01D5" w:rsidRPr="00B164A3" w:rsidRDefault="002E01D5" w:rsidP="00B43F4E">
      <w:pPr>
        <w:jc w:val="both"/>
      </w:pPr>
    </w:p>
    <w:p w:rsidR="00B43F4E" w:rsidRPr="00B164A3" w:rsidRDefault="00B43F4E" w:rsidP="00B43F4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164A3">
        <w:rPr>
          <w:color w:val="auto"/>
          <w:sz w:val="28"/>
          <w:szCs w:val="28"/>
          <w:u w:val="single"/>
        </w:rPr>
        <w:t>ВИРІШИЛИ</w:t>
      </w:r>
      <w:r w:rsidRPr="00B164A3">
        <w:rPr>
          <w:bCs w:val="0"/>
          <w:color w:val="auto"/>
          <w:sz w:val="28"/>
          <w:szCs w:val="28"/>
          <w:u w:val="single"/>
        </w:rPr>
        <w:t xml:space="preserve">: </w:t>
      </w:r>
    </w:p>
    <w:p w:rsidR="00B43F4E" w:rsidRPr="00B164A3" w:rsidRDefault="00B43F4E" w:rsidP="00B43F4E"/>
    <w:p w:rsidR="00B43F4E" w:rsidRPr="00B164A3" w:rsidRDefault="00B43F4E" w:rsidP="00B43F4E">
      <w:pPr>
        <w:jc w:val="both"/>
      </w:pPr>
      <w:r w:rsidRPr="00B164A3">
        <w:t xml:space="preserve">Направити вищезазначені звернення до Дніпропетровської обласної державної адміністрації для опрацювання в межах компетенції та повідомлення за результатами розгляду заявників і постійної комісії обласної ради з питань соціально-економічного розвитку області, бюджету </w:t>
      </w:r>
      <w:r w:rsidR="00D22893" w:rsidRPr="00B164A3">
        <w:t>і</w:t>
      </w:r>
      <w:r w:rsidRPr="00B164A3">
        <w:t xml:space="preserve"> фінансів.</w:t>
      </w:r>
    </w:p>
    <w:p w:rsidR="00B43F4E" w:rsidRPr="00B164A3" w:rsidRDefault="00B43F4E" w:rsidP="00B43F4E"/>
    <w:p w:rsidR="007104CB" w:rsidRPr="00B164A3" w:rsidRDefault="007104CB" w:rsidP="00B43F4E"/>
    <w:p w:rsidR="00B43F4E" w:rsidRPr="00B164A3" w:rsidRDefault="00B43F4E" w:rsidP="00B43F4E">
      <w:pPr>
        <w:pStyle w:val="a9"/>
        <w:spacing w:line="300" w:lineRule="exact"/>
        <w:jc w:val="center"/>
        <w:rPr>
          <w:b/>
          <w:bCs/>
        </w:rPr>
      </w:pPr>
      <w:r w:rsidRPr="00B164A3">
        <w:rPr>
          <w:b/>
          <w:bCs/>
        </w:rPr>
        <w:t>Результати голосування:</w:t>
      </w:r>
    </w:p>
    <w:p w:rsidR="00B43F4E" w:rsidRPr="00B164A3" w:rsidRDefault="00B43F4E" w:rsidP="00B43F4E">
      <w:pPr>
        <w:pStyle w:val="a9"/>
        <w:spacing w:line="300" w:lineRule="exact"/>
        <w:jc w:val="center"/>
        <w:rPr>
          <w:b/>
          <w:bCs/>
        </w:rPr>
      </w:pPr>
    </w:p>
    <w:p w:rsidR="00B43F4E" w:rsidRPr="00B164A3" w:rsidRDefault="00B43F4E" w:rsidP="00B43F4E">
      <w:pPr>
        <w:pStyle w:val="a9"/>
        <w:ind w:left="2832" w:firstLine="708"/>
      </w:pPr>
      <w:r w:rsidRPr="00B164A3">
        <w:t xml:space="preserve">за </w:t>
      </w:r>
      <w:r w:rsidRPr="00B164A3">
        <w:tab/>
      </w:r>
      <w:r w:rsidRPr="00B164A3">
        <w:tab/>
      </w:r>
      <w:r w:rsidRPr="00B164A3">
        <w:tab/>
        <w:t>13</w:t>
      </w:r>
    </w:p>
    <w:p w:rsidR="00B43F4E" w:rsidRPr="00B164A3" w:rsidRDefault="00B43F4E" w:rsidP="00B43F4E">
      <w:pPr>
        <w:ind w:left="2832" w:firstLine="720"/>
        <w:jc w:val="both"/>
      </w:pPr>
      <w:r w:rsidRPr="00B164A3">
        <w:t>проти</w:t>
      </w:r>
      <w:r w:rsidRPr="00B164A3">
        <w:tab/>
      </w:r>
      <w:r w:rsidRPr="00B164A3">
        <w:tab/>
        <w:t xml:space="preserve">  -</w:t>
      </w:r>
    </w:p>
    <w:p w:rsidR="00B43F4E" w:rsidRPr="00B164A3" w:rsidRDefault="00B43F4E" w:rsidP="00B43F4E">
      <w:pPr>
        <w:ind w:left="2832" w:firstLine="720"/>
        <w:jc w:val="both"/>
      </w:pPr>
      <w:r w:rsidRPr="00B164A3">
        <w:t xml:space="preserve">утримались </w:t>
      </w:r>
      <w:r w:rsidRPr="00B164A3">
        <w:tab/>
        <w:t xml:space="preserve">  -</w:t>
      </w:r>
    </w:p>
    <w:p w:rsidR="00B43F4E" w:rsidRPr="00B164A3" w:rsidRDefault="00B43F4E" w:rsidP="00B43F4E">
      <w:pPr>
        <w:ind w:left="2832" w:firstLine="720"/>
        <w:jc w:val="both"/>
      </w:pPr>
      <w:r w:rsidRPr="00B164A3">
        <w:t xml:space="preserve">усього </w:t>
      </w:r>
      <w:r w:rsidRPr="00B164A3">
        <w:tab/>
      </w:r>
      <w:r w:rsidRPr="00B164A3">
        <w:tab/>
        <w:t>13</w:t>
      </w:r>
    </w:p>
    <w:p w:rsidR="00821743" w:rsidRPr="00B164A3" w:rsidRDefault="00821743" w:rsidP="00D35938">
      <w:pPr>
        <w:jc w:val="both"/>
        <w:rPr>
          <w:b/>
          <w:bCs/>
          <w:sz w:val="24"/>
          <w:szCs w:val="24"/>
        </w:rPr>
      </w:pPr>
    </w:p>
    <w:p w:rsidR="00DD0F1D" w:rsidRPr="00B164A3" w:rsidRDefault="00DD0F1D" w:rsidP="00D35938">
      <w:pPr>
        <w:jc w:val="both"/>
        <w:rPr>
          <w:b/>
          <w:bCs/>
          <w:sz w:val="24"/>
          <w:szCs w:val="24"/>
        </w:rPr>
      </w:pPr>
    </w:p>
    <w:p w:rsidR="00022351" w:rsidRPr="00B164A3" w:rsidRDefault="00022351" w:rsidP="00D35938">
      <w:pPr>
        <w:jc w:val="both"/>
        <w:rPr>
          <w:b/>
          <w:bCs/>
          <w:sz w:val="24"/>
          <w:szCs w:val="24"/>
        </w:rPr>
      </w:pPr>
    </w:p>
    <w:p w:rsidR="007104CB" w:rsidRPr="00B164A3" w:rsidRDefault="007104CB" w:rsidP="00D35938">
      <w:pPr>
        <w:jc w:val="both"/>
        <w:rPr>
          <w:b/>
          <w:bCs/>
          <w:sz w:val="24"/>
          <w:szCs w:val="24"/>
        </w:rPr>
      </w:pPr>
    </w:p>
    <w:p w:rsidR="006B7CDC" w:rsidRPr="00B164A3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B164A3" w:rsidRDefault="004F0EA9" w:rsidP="004F0EA9">
      <w:pPr>
        <w:jc w:val="both"/>
        <w:rPr>
          <w:sz w:val="22"/>
          <w:szCs w:val="22"/>
        </w:rPr>
      </w:pPr>
      <w:r w:rsidRPr="00B164A3">
        <w:rPr>
          <w:b/>
          <w:bCs/>
        </w:rPr>
        <w:t>Голова комісії</w:t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="00711D6A" w:rsidRPr="00B164A3">
        <w:rPr>
          <w:b/>
          <w:bCs/>
        </w:rPr>
        <w:t>С.О. ПІДДУБНИЙ</w:t>
      </w:r>
    </w:p>
    <w:p w:rsidR="004F0EA9" w:rsidRPr="00B164A3" w:rsidRDefault="004F0EA9" w:rsidP="004F0EA9">
      <w:pPr>
        <w:jc w:val="both"/>
        <w:rPr>
          <w:b/>
          <w:bCs/>
          <w:sz w:val="24"/>
          <w:szCs w:val="24"/>
        </w:rPr>
      </w:pPr>
    </w:p>
    <w:p w:rsidR="004F0EA9" w:rsidRPr="00B164A3" w:rsidRDefault="004F0EA9" w:rsidP="004F0EA9">
      <w:pPr>
        <w:jc w:val="both"/>
        <w:rPr>
          <w:b/>
          <w:bCs/>
          <w:sz w:val="24"/>
          <w:szCs w:val="24"/>
        </w:rPr>
      </w:pPr>
    </w:p>
    <w:p w:rsidR="00DD0F1D" w:rsidRPr="00B164A3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B164A3" w:rsidRDefault="004F0EA9" w:rsidP="004F0EA9">
      <w:pPr>
        <w:jc w:val="both"/>
        <w:rPr>
          <w:b/>
          <w:bCs/>
        </w:rPr>
      </w:pPr>
      <w:r w:rsidRPr="00B164A3">
        <w:rPr>
          <w:b/>
          <w:bCs/>
        </w:rPr>
        <w:t>Секретар комісії</w:t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Pr="00B164A3">
        <w:rPr>
          <w:b/>
          <w:bCs/>
        </w:rPr>
        <w:tab/>
      </w:r>
      <w:r w:rsidR="00B43F4E" w:rsidRPr="00B164A3">
        <w:rPr>
          <w:b/>
          <w:bCs/>
        </w:rPr>
        <w:t>Т.С. ЧАБАНОВА</w:t>
      </w:r>
    </w:p>
    <w:sectPr w:rsidR="004F0EA9" w:rsidRPr="00B164A3" w:rsidSect="00FA5987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7E" w:rsidRDefault="0016597E">
      <w:r>
        <w:separator/>
      </w:r>
    </w:p>
  </w:endnote>
  <w:endnote w:type="continuationSeparator" w:id="0">
    <w:p w:rsidR="0016597E" w:rsidRDefault="001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7E" w:rsidRDefault="0016597E">
      <w:r>
        <w:separator/>
      </w:r>
    </w:p>
  </w:footnote>
  <w:footnote w:type="continuationSeparator" w:id="0">
    <w:p w:rsidR="0016597E" w:rsidRDefault="0016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F374B" w:rsidRPr="003F374B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F374B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5DFF"/>
    <w:rsid w:val="00016840"/>
    <w:rsid w:val="00016D40"/>
    <w:rsid w:val="00020643"/>
    <w:rsid w:val="00022351"/>
    <w:rsid w:val="00022C54"/>
    <w:rsid w:val="0002322D"/>
    <w:rsid w:val="000250B4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6515"/>
    <w:rsid w:val="00061879"/>
    <w:rsid w:val="000646D2"/>
    <w:rsid w:val="00064A26"/>
    <w:rsid w:val="00064F0B"/>
    <w:rsid w:val="00065EC9"/>
    <w:rsid w:val="00066A4C"/>
    <w:rsid w:val="00070438"/>
    <w:rsid w:val="00072EA7"/>
    <w:rsid w:val="00072F55"/>
    <w:rsid w:val="00073281"/>
    <w:rsid w:val="00074ABB"/>
    <w:rsid w:val="000802E0"/>
    <w:rsid w:val="0008040C"/>
    <w:rsid w:val="00081123"/>
    <w:rsid w:val="000823A9"/>
    <w:rsid w:val="00083608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B0BB0"/>
    <w:rsid w:val="000B242C"/>
    <w:rsid w:val="000B407C"/>
    <w:rsid w:val="000C329E"/>
    <w:rsid w:val="000C3F45"/>
    <w:rsid w:val="000C54B4"/>
    <w:rsid w:val="000C69FB"/>
    <w:rsid w:val="000D0ECE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157E"/>
    <w:rsid w:val="00144398"/>
    <w:rsid w:val="00145547"/>
    <w:rsid w:val="0014687B"/>
    <w:rsid w:val="00147171"/>
    <w:rsid w:val="00147C0A"/>
    <w:rsid w:val="00153298"/>
    <w:rsid w:val="00153E3B"/>
    <w:rsid w:val="001549FC"/>
    <w:rsid w:val="0016597E"/>
    <w:rsid w:val="00167598"/>
    <w:rsid w:val="001677AE"/>
    <w:rsid w:val="00171571"/>
    <w:rsid w:val="00172364"/>
    <w:rsid w:val="001736DF"/>
    <w:rsid w:val="00173C0F"/>
    <w:rsid w:val="00175C85"/>
    <w:rsid w:val="001777CF"/>
    <w:rsid w:val="00184708"/>
    <w:rsid w:val="00191896"/>
    <w:rsid w:val="00191A17"/>
    <w:rsid w:val="00192124"/>
    <w:rsid w:val="00193398"/>
    <w:rsid w:val="00195066"/>
    <w:rsid w:val="001951B8"/>
    <w:rsid w:val="001A2665"/>
    <w:rsid w:val="001A365A"/>
    <w:rsid w:val="001A3672"/>
    <w:rsid w:val="001B10C5"/>
    <w:rsid w:val="001B47C0"/>
    <w:rsid w:val="001B63FA"/>
    <w:rsid w:val="001B7719"/>
    <w:rsid w:val="001B78FC"/>
    <w:rsid w:val="001C081C"/>
    <w:rsid w:val="001C1638"/>
    <w:rsid w:val="001C1E5A"/>
    <w:rsid w:val="001C45FC"/>
    <w:rsid w:val="001C4F79"/>
    <w:rsid w:val="001C6438"/>
    <w:rsid w:val="001C74C1"/>
    <w:rsid w:val="001D0AD5"/>
    <w:rsid w:val="001D4A6E"/>
    <w:rsid w:val="001D5B3E"/>
    <w:rsid w:val="001E1508"/>
    <w:rsid w:val="001E2C35"/>
    <w:rsid w:val="001E3877"/>
    <w:rsid w:val="001E6035"/>
    <w:rsid w:val="001E74E3"/>
    <w:rsid w:val="001E797B"/>
    <w:rsid w:val="001F1D6C"/>
    <w:rsid w:val="001F1F1B"/>
    <w:rsid w:val="001F3CB6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3F6F"/>
    <w:rsid w:val="00204FB3"/>
    <w:rsid w:val="00206B1F"/>
    <w:rsid w:val="00213EE7"/>
    <w:rsid w:val="00214143"/>
    <w:rsid w:val="002145DE"/>
    <w:rsid w:val="00214AFB"/>
    <w:rsid w:val="00214B6A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E78"/>
    <w:rsid w:val="002517CD"/>
    <w:rsid w:val="002529B9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40F0"/>
    <w:rsid w:val="00286367"/>
    <w:rsid w:val="00290D47"/>
    <w:rsid w:val="0029163B"/>
    <w:rsid w:val="00291D81"/>
    <w:rsid w:val="00292214"/>
    <w:rsid w:val="002923C2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5CEE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01D5"/>
    <w:rsid w:val="002E36C1"/>
    <w:rsid w:val="002E69BA"/>
    <w:rsid w:val="002E6E89"/>
    <w:rsid w:val="002F070E"/>
    <w:rsid w:val="002F119C"/>
    <w:rsid w:val="002F3485"/>
    <w:rsid w:val="002F540D"/>
    <w:rsid w:val="00302F9C"/>
    <w:rsid w:val="00303894"/>
    <w:rsid w:val="00303987"/>
    <w:rsid w:val="00304296"/>
    <w:rsid w:val="0031111D"/>
    <w:rsid w:val="003127D3"/>
    <w:rsid w:val="003149F7"/>
    <w:rsid w:val="003169E8"/>
    <w:rsid w:val="00320E52"/>
    <w:rsid w:val="003219FF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33CA"/>
    <w:rsid w:val="003737EF"/>
    <w:rsid w:val="00374A3B"/>
    <w:rsid w:val="003756E7"/>
    <w:rsid w:val="00377C39"/>
    <w:rsid w:val="00383E35"/>
    <w:rsid w:val="00385955"/>
    <w:rsid w:val="00386223"/>
    <w:rsid w:val="003864AE"/>
    <w:rsid w:val="00386C4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D1255"/>
    <w:rsid w:val="003D49A1"/>
    <w:rsid w:val="003D4EEF"/>
    <w:rsid w:val="003D5D3C"/>
    <w:rsid w:val="003D6BFF"/>
    <w:rsid w:val="003E20AB"/>
    <w:rsid w:val="003E3316"/>
    <w:rsid w:val="003E3CEF"/>
    <w:rsid w:val="003E4CA1"/>
    <w:rsid w:val="003E63D2"/>
    <w:rsid w:val="003F2D22"/>
    <w:rsid w:val="003F31CE"/>
    <w:rsid w:val="003F374B"/>
    <w:rsid w:val="003F42F1"/>
    <w:rsid w:val="003F52F5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3072B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5D3"/>
    <w:rsid w:val="00520C15"/>
    <w:rsid w:val="00520FA9"/>
    <w:rsid w:val="00522F66"/>
    <w:rsid w:val="0052396B"/>
    <w:rsid w:val="00526483"/>
    <w:rsid w:val="00530070"/>
    <w:rsid w:val="00531AEC"/>
    <w:rsid w:val="00532BCB"/>
    <w:rsid w:val="0053450F"/>
    <w:rsid w:val="0053560D"/>
    <w:rsid w:val="00535C66"/>
    <w:rsid w:val="005433D6"/>
    <w:rsid w:val="00544B57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BFA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26CF"/>
    <w:rsid w:val="005C4F66"/>
    <w:rsid w:val="005D1276"/>
    <w:rsid w:val="005D44D8"/>
    <w:rsid w:val="005D4790"/>
    <w:rsid w:val="005D4BCB"/>
    <w:rsid w:val="005D4D0F"/>
    <w:rsid w:val="005D5995"/>
    <w:rsid w:val="005E22FB"/>
    <w:rsid w:val="005E2DD2"/>
    <w:rsid w:val="005E2DEE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7DA0"/>
    <w:rsid w:val="006011EB"/>
    <w:rsid w:val="006018A6"/>
    <w:rsid w:val="00603821"/>
    <w:rsid w:val="00603D31"/>
    <w:rsid w:val="0060715C"/>
    <w:rsid w:val="00607C11"/>
    <w:rsid w:val="00611927"/>
    <w:rsid w:val="0061249A"/>
    <w:rsid w:val="0061466F"/>
    <w:rsid w:val="00614A24"/>
    <w:rsid w:val="006153C7"/>
    <w:rsid w:val="0062005A"/>
    <w:rsid w:val="006239CE"/>
    <w:rsid w:val="00623B3E"/>
    <w:rsid w:val="00625AC6"/>
    <w:rsid w:val="006262BC"/>
    <w:rsid w:val="006274E8"/>
    <w:rsid w:val="00634D29"/>
    <w:rsid w:val="00635558"/>
    <w:rsid w:val="006356BF"/>
    <w:rsid w:val="0063622A"/>
    <w:rsid w:val="006407A0"/>
    <w:rsid w:val="006409EB"/>
    <w:rsid w:val="00642E42"/>
    <w:rsid w:val="0064363F"/>
    <w:rsid w:val="00645C34"/>
    <w:rsid w:val="006463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1748"/>
    <w:rsid w:val="006B1C19"/>
    <w:rsid w:val="006B1DC1"/>
    <w:rsid w:val="006B3BAF"/>
    <w:rsid w:val="006B7CDC"/>
    <w:rsid w:val="006C2624"/>
    <w:rsid w:val="006C37F5"/>
    <w:rsid w:val="006C3CB1"/>
    <w:rsid w:val="006C45CB"/>
    <w:rsid w:val="006C6E97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2213"/>
    <w:rsid w:val="006F4027"/>
    <w:rsid w:val="006F4824"/>
    <w:rsid w:val="006F50C6"/>
    <w:rsid w:val="006F5E37"/>
    <w:rsid w:val="007000EA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1678"/>
    <w:rsid w:val="00732456"/>
    <w:rsid w:val="007366B7"/>
    <w:rsid w:val="00736E8D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7358F"/>
    <w:rsid w:val="0077369E"/>
    <w:rsid w:val="007744F9"/>
    <w:rsid w:val="0078161B"/>
    <w:rsid w:val="00781A78"/>
    <w:rsid w:val="00781F1C"/>
    <w:rsid w:val="00784092"/>
    <w:rsid w:val="00786017"/>
    <w:rsid w:val="00787174"/>
    <w:rsid w:val="00790619"/>
    <w:rsid w:val="00790ADA"/>
    <w:rsid w:val="0079214F"/>
    <w:rsid w:val="007945C8"/>
    <w:rsid w:val="00795D72"/>
    <w:rsid w:val="007A0B30"/>
    <w:rsid w:val="007A0F04"/>
    <w:rsid w:val="007A10BF"/>
    <w:rsid w:val="007A2F75"/>
    <w:rsid w:val="007A3288"/>
    <w:rsid w:val="007A46A9"/>
    <w:rsid w:val="007A73A3"/>
    <w:rsid w:val="007B22E9"/>
    <w:rsid w:val="007B52B1"/>
    <w:rsid w:val="007C29F9"/>
    <w:rsid w:val="007C3B51"/>
    <w:rsid w:val="007C47B9"/>
    <w:rsid w:val="007C5C03"/>
    <w:rsid w:val="007D4A35"/>
    <w:rsid w:val="007D5D25"/>
    <w:rsid w:val="007E252B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21743"/>
    <w:rsid w:val="0082257A"/>
    <w:rsid w:val="008237AB"/>
    <w:rsid w:val="008248C2"/>
    <w:rsid w:val="0082730B"/>
    <w:rsid w:val="00827AAB"/>
    <w:rsid w:val="008300DB"/>
    <w:rsid w:val="00831641"/>
    <w:rsid w:val="0083367A"/>
    <w:rsid w:val="008350C1"/>
    <w:rsid w:val="00837F22"/>
    <w:rsid w:val="00840F14"/>
    <w:rsid w:val="00840FB9"/>
    <w:rsid w:val="00841D02"/>
    <w:rsid w:val="0084574A"/>
    <w:rsid w:val="00851E2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3B52"/>
    <w:rsid w:val="008956E8"/>
    <w:rsid w:val="00895F86"/>
    <w:rsid w:val="008A0A53"/>
    <w:rsid w:val="008A452E"/>
    <w:rsid w:val="008A6568"/>
    <w:rsid w:val="008B0816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1901"/>
    <w:rsid w:val="008E2ED5"/>
    <w:rsid w:val="008E349B"/>
    <w:rsid w:val="008E37D3"/>
    <w:rsid w:val="008E5BF7"/>
    <w:rsid w:val="008F1A06"/>
    <w:rsid w:val="008F4C48"/>
    <w:rsid w:val="00901FE3"/>
    <w:rsid w:val="00903929"/>
    <w:rsid w:val="00906AF9"/>
    <w:rsid w:val="00914639"/>
    <w:rsid w:val="00914ABB"/>
    <w:rsid w:val="00915190"/>
    <w:rsid w:val="00915289"/>
    <w:rsid w:val="009159F4"/>
    <w:rsid w:val="00917943"/>
    <w:rsid w:val="00920CAB"/>
    <w:rsid w:val="00920E41"/>
    <w:rsid w:val="0092431C"/>
    <w:rsid w:val="00924705"/>
    <w:rsid w:val="00924A7A"/>
    <w:rsid w:val="0092627A"/>
    <w:rsid w:val="009334ED"/>
    <w:rsid w:val="00936C45"/>
    <w:rsid w:val="00937A3A"/>
    <w:rsid w:val="00940049"/>
    <w:rsid w:val="009411BB"/>
    <w:rsid w:val="0094395A"/>
    <w:rsid w:val="0094619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80EE9"/>
    <w:rsid w:val="009839A2"/>
    <w:rsid w:val="009852B7"/>
    <w:rsid w:val="009857F7"/>
    <w:rsid w:val="0099030C"/>
    <w:rsid w:val="00990AE9"/>
    <w:rsid w:val="009910C5"/>
    <w:rsid w:val="00993E44"/>
    <w:rsid w:val="009A07AB"/>
    <w:rsid w:val="009A21AE"/>
    <w:rsid w:val="009A31DD"/>
    <w:rsid w:val="009A756A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1319"/>
    <w:rsid w:val="00A033A1"/>
    <w:rsid w:val="00A04C27"/>
    <w:rsid w:val="00A0747F"/>
    <w:rsid w:val="00A10DC3"/>
    <w:rsid w:val="00A127B8"/>
    <w:rsid w:val="00A12E9A"/>
    <w:rsid w:val="00A13B66"/>
    <w:rsid w:val="00A147EF"/>
    <w:rsid w:val="00A14C10"/>
    <w:rsid w:val="00A16406"/>
    <w:rsid w:val="00A17FE0"/>
    <w:rsid w:val="00A2629E"/>
    <w:rsid w:val="00A276B2"/>
    <w:rsid w:val="00A3529D"/>
    <w:rsid w:val="00A3617C"/>
    <w:rsid w:val="00A37FC3"/>
    <w:rsid w:val="00A430E7"/>
    <w:rsid w:val="00A43853"/>
    <w:rsid w:val="00A4511D"/>
    <w:rsid w:val="00A47383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7D2E"/>
    <w:rsid w:val="00A81F4E"/>
    <w:rsid w:val="00A84653"/>
    <w:rsid w:val="00A87BAA"/>
    <w:rsid w:val="00A92E61"/>
    <w:rsid w:val="00A941E1"/>
    <w:rsid w:val="00A95F0A"/>
    <w:rsid w:val="00A97A3B"/>
    <w:rsid w:val="00AA0A95"/>
    <w:rsid w:val="00AB1EAA"/>
    <w:rsid w:val="00AB2379"/>
    <w:rsid w:val="00AB295B"/>
    <w:rsid w:val="00AB2AAE"/>
    <w:rsid w:val="00AB51DF"/>
    <w:rsid w:val="00AB5470"/>
    <w:rsid w:val="00AB5B41"/>
    <w:rsid w:val="00AC22A7"/>
    <w:rsid w:val="00AC239D"/>
    <w:rsid w:val="00AC313F"/>
    <w:rsid w:val="00AC4B54"/>
    <w:rsid w:val="00AC6F8F"/>
    <w:rsid w:val="00AD1424"/>
    <w:rsid w:val="00AD268C"/>
    <w:rsid w:val="00AD2FBA"/>
    <w:rsid w:val="00AD37C1"/>
    <w:rsid w:val="00AD583B"/>
    <w:rsid w:val="00AD680B"/>
    <w:rsid w:val="00AE0466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5241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447D"/>
    <w:rsid w:val="00B56FB8"/>
    <w:rsid w:val="00B60233"/>
    <w:rsid w:val="00B603AF"/>
    <w:rsid w:val="00B6281B"/>
    <w:rsid w:val="00B62EBA"/>
    <w:rsid w:val="00B634BE"/>
    <w:rsid w:val="00B63D55"/>
    <w:rsid w:val="00B648C2"/>
    <w:rsid w:val="00B67AE9"/>
    <w:rsid w:val="00B710D9"/>
    <w:rsid w:val="00B722DF"/>
    <w:rsid w:val="00B736E4"/>
    <w:rsid w:val="00B802CC"/>
    <w:rsid w:val="00B81156"/>
    <w:rsid w:val="00B814AC"/>
    <w:rsid w:val="00B82A8B"/>
    <w:rsid w:val="00B82BCA"/>
    <w:rsid w:val="00B84D5E"/>
    <w:rsid w:val="00B865FC"/>
    <w:rsid w:val="00B90EE5"/>
    <w:rsid w:val="00B917C0"/>
    <w:rsid w:val="00B955B4"/>
    <w:rsid w:val="00B9582F"/>
    <w:rsid w:val="00B9784F"/>
    <w:rsid w:val="00BA372A"/>
    <w:rsid w:val="00BA449A"/>
    <w:rsid w:val="00BA7E0E"/>
    <w:rsid w:val="00BB0D69"/>
    <w:rsid w:val="00BB3019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6EAE"/>
    <w:rsid w:val="00BC6FC8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32EE"/>
    <w:rsid w:val="00BE3FB1"/>
    <w:rsid w:val="00BF091B"/>
    <w:rsid w:val="00BF1BB8"/>
    <w:rsid w:val="00BF282E"/>
    <w:rsid w:val="00BF2FA0"/>
    <w:rsid w:val="00BF3A7E"/>
    <w:rsid w:val="00BF3ADE"/>
    <w:rsid w:val="00BF5402"/>
    <w:rsid w:val="00BF6942"/>
    <w:rsid w:val="00C00CB0"/>
    <w:rsid w:val="00C05766"/>
    <w:rsid w:val="00C05AA0"/>
    <w:rsid w:val="00C0765E"/>
    <w:rsid w:val="00C1048E"/>
    <w:rsid w:val="00C13789"/>
    <w:rsid w:val="00C1574B"/>
    <w:rsid w:val="00C1688A"/>
    <w:rsid w:val="00C172E7"/>
    <w:rsid w:val="00C21090"/>
    <w:rsid w:val="00C220DE"/>
    <w:rsid w:val="00C24076"/>
    <w:rsid w:val="00C2641F"/>
    <w:rsid w:val="00C270DC"/>
    <w:rsid w:val="00C31F85"/>
    <w:rsid w:val="00C33C45"/>
    <w:rsid w:val="00C35612"/>
    <w:rsid w:val="00C37CF6"/>
    <w:rsid w:val="00C458D0"/>
    <w:rsid w:val="00C4605F"/>
    <w:rsid w:val="00C47C0F"/>
    <w:rsid w:val="00C50521"/>
    <w:rsid w:val="00C50D13"/>
    <w:rsid w:val="00C50F26"/>
    <w:rsid w:val="00C50FCE"/>
    <w:rsid w:val="00C51E4C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2CFA"/>
    <w:rsid w:val="00CB45AD"/>
    <w:rsid w:val="00CB78DF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3063"/>
    <w:rsid w:val="00D13910"/>
    <w:rsid w:val="00D14D11"/>
    <w:rsid w:val="00D20D0B"/>
    <w:rsid w:val="00D210BC"/>
    <w:rsid w:val="00D2168C"/>
    <w:rsid w:val="00D22893"/>
    <w:rsid w:val="00D22AE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1921"/>
    <w:rsid w:val="00D54C8E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15CF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E00116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2017F"/>
    <w:rsid w:val="00E2222F"/>
    <w:rsid w:val="00E2296F"/>
    <w:rsid w:val="00E24803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5483"/>
    <w:rsid w:val="00E5434A"/>
    <w:rsid w:val="00E61397"/>
    <w:rsid w:val="00E62B17"/>
    <w:rsid w:val="00E659F4"/>
    <w:rsid w:val="00E663C2"/>
    <w:rsid w:val="00E71B2E"/>
    <w:rsid w:val="00E7578D"/>
    <w:rsid w:val="00E75AB5"/>
    <w:rsid w:val="00E77B33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3A84"/>
    <w:rsid w:val="00EA6268"/>
    <w:rsid w:val="00EA7B3C"/>
    <w:rsid w:val="00EB443A"/>
    <w:rsid w:val="00EB56CF"/>
    <w:rsid w:val="00EB612F"/>
    <w:rsid w:val="00EC1FA2"/>
    <w:rsid w:val="00EC253A"/>
    <w:rsid w:val="00EC285B"/>
    <w:rsid w:val="00EC3E3B"/>
    <w:rsid w:val="00EC5F29"/>
    <w:rsid w:val="00ED0DA5"/>
    <w:rsid w:val="00ED53A2"/>
    <w:rsid w:val="00EE0702"/>
    <w:rsid w:val="00EE4109"/>
    <w:rsid w:val="00EE53C1"/>
    <w:rsid w:val="00EE68E7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3BE2"/>
    <w:rsid w:val="00F65493"/>
    <w:rsid w:val="00F65C56"/>
    <w:rsid w:val="00F66F21"/>
    <w:rsid w:val="00F67355"/>
    <w:rsid w:val="00F7170B"/>
    <w:rsid w:val="00F720E7"/>
    <w:rsid w:val="00F75EAC"/>
    <w:rsid w:val="00F843AE"/>
    <w:rsid w:val="00F844FE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3EF"/>
    <w:rsid w:val="00FA0F74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D0579"/>
    <w:rsid w:val="00FD5D07"/>
    <w:rsid w:val="00FD790B"/>
    <w:rsid w:val="00FE0807"/>
    <w:rsid w:val="00FE0F71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68063-6E55-4902-A7D0-2F1FBA85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6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228</cp:revision>
  <cp:lastPrinted>2021-02-12T13:28:00Z</cp:lastPrinted>
  <dcterms:created xsi:type="dcterms:W3CDTF">2020-12-23T09:43:00Z</dcterms:created>
  <dcterms:modified xsi:type="dcterms:W3CDTF">2021-02-15T08:15:00Z</dcterms:modified>
</cp:coreProperties>
</file>