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Default="003A370C" w:rsidP="00D05E2A">
      <w:pPr>
        <w:pStyle w:val="afa"/>
      </w:pPr>
      <w:r>
        <w:t xml:space="preserve"> </w:t>
      </w:r>
    </w:p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E263A" wp14:editId="20AD75D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="0003027F">
        <w:rPr>
          <w:b/>
          <w:color w:val="000000"/>
          <w:sz w:val="36"/>
          <w:szCs w:val="36"/>
        </w:rPr>
        <w:t>І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  <w:r w:rsidR="0003027F">
        <w:rPr>
          <w:b/>
          <w:bCs/>
          <w:iCs/>
          <w:sz w:val="32"/>
          <w:szCs w:val="32"/>
        </w:rPr>
        <w:t>діяльності комунальних підприємств та підприємництва</w:t>
      </w:r>
    </w:p>
    <w:p w:rsidR="00CE4C8F" w:rsidRPr="00C12C35" w:rsidRDefault="00487229" w:rsidP="00547C63">
      <w:pPr>
        <w:ind w:left="-8" w:right="-8"/>
        <w:jc w:val="center"/>
        <w:rPr>
          <w:bCs/>
          <w:iCs/>
          <w:szCs w:val="28"/>
        </w:rPr>
      </w:pPr>
      <w:r w:rsidRPr="00C12C35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98E4279" wp14:editId="2198EA7C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12C35">
          <w:rPr>
            <w:color w:val="000000"/>
            <w:szCs w:val="28"/>
          </w:rPr>
          <w:t>49004, м</w:t>
        </w:r>
      </w:smartTag>
      <w:r w:rsidR="00CE4C8F" w:rsidRPr="00C12C35">
        <w:rPr>
          <w:color w:val="000000"/>
          <w:szCs w:val="28"/>
        </w:rPr>
        <w:t>. Дніпро, пр</w:t>
      </w:r>
      <w:r w:rsidR="00E23445" w:rsidRPr="00C12C35">
        <w:rPr>
          <w:color w:val="000000"/>
          <w:szCs w:val="28"/>
        </w:rPr>
        <w:t>осп</w:t>
      </w:r>
      <w:r w:rsidR="00CE4C8F" w:rsidRPr="00C12C35">
        <w:rPr>
          <w:color w:val="000000"/>
          <w:szCs w:val="28"/>
        </w:rPr>
        <w:t>. Олександра Поля, 2</w:t>
      </w:r>
    </w:p>
    <w:p w:rsidR="00CE4C8F" w:rsidRPr="00C12C35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015898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C12C3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C12C35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015898">
        <w:rPr>
          <w:b/>
          <w:bCs/>
          <w:color w:val="000000"/>
          <w:szCs w:val="28"/>
          <w:shd w:val="clear" w:color="auto" w:fill="FFFFFF"/>
          <w:lang w:val="ru-RU" w:eastAsia="uk-UA"/>
        </w:rPr>
        <w:t>1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A7092C" w:rsidRPr="00C12C35" w:rsidRDefault="00A7092C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C12C35" w:rsidRDefault="00A7092C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 xml:space="preserve">17 лютого </w:t>
      </w:r>
      <w:r w:rsidR="00A066E7" w:rsidRPr="00C12C35">
        <w:rPr>
          <w:color w:val="000000"/>
          <w:szCs w:val="28"/>
          <w:lang w:eastAsia="uk-UA"/>
        </w:rPr>
        <w:t xml:space="preserve"> </w:t>
      </w:r>
      <w:r w:rsidR="00204ACD" w:rsidRPr="00C12C35">
        <w:rPr>
          <w:color w:val="000000"/>
          <w:szCs w:val="28"/>
          <w:lang w:eastAsia="uk-UA"/>
        </w:rPr>
        <w:t>20</w:t>
      </w:r>
      <w:r w:rsidR="00CB66C8" w:rsidRPr="00C12C35">
        <w:rPr>
          <w:color w:val="000000"/>
          <w:szCs w:val="28"/>
          <w:lang w:eastAsia="uk-UA"/>
        </w:rPr>
        <w:t>2</w:t>
      </w:r>
      <w:r w:rsidR="0003027F">
        <w:rPr>
          <w:color w:val="000000"/>
          <w:szCs w:val="28"/>
          <w:lang w:eastAsia="uk-UA"/>
        </w:rPr>
        <w:t>1</w:t>
      </w:r>
      <w:r w:rsidR="00CE4C8F" w:rsidRPr="00C12C35">
        <w:rPr>
          <w:color w:val="000000"/>
          <w:szCs w:val="28"/>
          <w:lang w:eastAsia="uk-UA"/>
        </w:rPr>
        <w:t xml:space="preserve"> року</w:t>
      </w:r>
    </w:p>
    <w:p w:rsidR="00CE4C8F" w:rsidRDefault="00A7092C" w:rsidP="00547C63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10.00</w:t>
      </w:r>
    </w:p>
    <w:p w:rsidR="00450C36" w:rsidRPr="00C12C35" w:rsidRDefault="00450C36" w:rsidP="00547C63">
      <w:pPr>
        <w:widowControl w:val="0"/>
        <w:jc w:val="right"/>
        <w:rPr>
          <w:szCs w:val="28"/>
          <w:lang w:eastAsia="en-US"/>
        </w:rPr>
      </w:pPr>
    </w:p>
    <w:p w:rsidR="006A2B69" w:rsidRPr="00015898" w:rsidRDefault="006A2B69" w:rsidP="006A2B69">
      <w:pPr>
        <w:pStyle w:val="af3"/>
        <w:jc w:val="both"/>
        <w:rPr>
          <w:color w:val="000000"/>
          <w:sz w:val="28"/>
          <w:szCs w:val="28"/>
          <w:u w:val="single"/>
          <w:lang w:val="uk-UA" w:eastAsia="uk-UA"/>
        </w:rPr>
      </w:pPr>
      <w:r w:rsidRPr="00C12C35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C12C35">
        <w:rPr>
          <w:color w:val="000000"/>
          <w:sz w:val="28"/>
          <w:szCs w:val="28"/>
          <w:lang w:val="uk-UA" w:eastAsia="uk-UA"/>
        </w:rPr>
        <w:t xml:space="preserve"> </w:t>
      </w:r>
      <w:r w:rsidR="0003027F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03027F">
        <w:rPr>
          <w:color w:val="000000"/>
          <w:sz w:val="28"/>
          <w:szCs w:val="28"/>
          <w:lang w:val="uk-UA" w:eastAsia="uk-UA"/>
        </w:rPr>
        <w:t>Ба</w:t>
      </w:r>
      <w:r w:rsidR="00A7092C">
        <w:rPr>
          <w:color w:val="000000"/>
          <w:sz w:val="28"/>
          <w:szCs w:val="28"/>
          <w:lang w:val="uk-UA" w:eastAsia="uk-UA"/>
        </w:rPr>
        <w:t>баченко</w:t>
      </w:r>
      <w:proofErr w:type="spellEnd"/>
      <w:r w:rsidR="00A7092C">
        <w:rPr>
          <w:color w:val="000000"/>
          <w:sz w:val="28"/>
          <w:szCs w:val="28"/>
          <w:lang w:val="uk-UA" w:eastAsia="uk-UA"/>
        </w:rPr>
        <w:t xml:space="preserve"> Н.В., </w:t>
      </w:r>
      <w:proofErr w:type="spellStart"/>
      <w:r w:rsidR="00A7092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7092C">
        <w:rPr>
          <w:color w:val="000000"/>
          <w:sz w:val="28"/>
          <w:szCs w:val="28"/>
          <w:lang w:val="uk-UA" w:eastAsia="uk-UA"/>
        </w:rPr>
        <w:t xml:space="preserve"> В.П.,</w:t>
      </w:r>
      <w:r w:rsidR="0003027F">
        <w:rPr>
          <w:color w:val="000000"/>
          <w:sz w:val="28"/>
          <w:szCs w:val="28"/>
          <w:lang w:val="uk-UA" w:eastAsia="uk-UA"/>
        </w:rPr>
        <w:t xml:space="preserve"> Горобець С.Г., </w:t>
      </w:r>
      <w:proofErr w:type="spellStart"/>
      <w:r w:rsidR="0003027F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03027F">
        <w:rPr>
          <w:color w:val="000000"/>
          <w:sz w:val="28"/>
          <w:szCs w:val="28"/>
          <w:lang w:val="uk-UA" w:eastAsia="uk-UA"/>
        </w:rPr>
        <w:t xml:space="preserve"> М.О.</w:t>
      </w:r>
    </w:p>
    <w:p w:rsidR="00E321A7" w:rsidRDefault="00E321A7" w:rsidP="006A2B69">
      <w:pPr>
        <w:widowControl w:val="0"/>
        <w:jc w:val="both"/>
        <w:rPr>
          <w:color w:val="000000"/>
          <w:szCs w:val="28"/>
          <w:lang w:eastAsia="uk-UA"/>
        </w:rPr>
      </w:pPr>
    </w:p>
    <w:p w:rsidR="006A2B69" w:rsidRDefault="006A2B69" w:rsidP="006A2B69">
      <w:pPr>
        <w:widowControl w:val="0"/>
        <w:jc w:val="both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У роботі комісії взяли участь:</w:t>
      </w:r>
    </w:p>
    <w:p w:rsidR="009F2EDE" w:rsidRDefault="009F2EDE" w:rsidP="006A2B69">
      <w:pPr>
        <w:widowControl w:val="0"/>
        <w:jc w:val="both"/>
        <w:rPr>
          <w:color w:val="000000"/>
          <w:szCs w:val="28"/>
          <w:lang w:eastAsia="uk-UA"/>
        </w:rPr>
      </w:pPr>
    </w:p>
    <w:p w:rsidR="003305C1" w:rsidRPr="003305C1" w:rsidRDefault="003305C1" w:rsidP="003305C1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 w:rsidRPr="003305C1">
        <w:rPr>
          <w:color w:val="000000"/>
          <w:szCs w:val="28"/>
          <w:lang w:eastAsia="uk-UA"/>
        </w:rPr>
        <w:t>Псарьов</w:t>
      </w:r>
      <w:proofErr w:type="spellEnd"/>
      <w:r w:rsidRPr="003305C1">
        <w:rPr>
          <w:color w:val="000000"/>
          <w:szCs w:val="28"/>
          <w:lang w:eastAsia="uk-UA"/>
        </w:rPr>
        <w:t xml:space="preserve"> Олексій Сергійович –  виконуючого обов’язки директора департаменту економічного розвитку облдержадмініст</w:t>
      </w:r>
      <w:r>
        <w:rPr>
          <w:color w:val="000000"/>
          <w:szCs w:val="28"/>
          <w:lang w:eastAsia="uk-UA"/>
        </w:rPr>
        <w:t>рації</w:t>
      </w:r>
      <w:r>
        <w:rPr>
          <w:color w:val="000000"/>
          <w:szCs w:val="28"/>
          <w:lang w:val="ru-RU" w:eastAsia="uk-UA"/>
        </w:rPr>
        <w:t>;</w:t>
      </w:r>
    </w:p>
    <w:p w:rsidR="003305C1" w:rsidRPr="003305C1" w:rsidRDefault="003305C1" w:rsidP="003305C1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 w:rsidRPr="003305C1">
        <w:rPr>
          <w:color w:val="000000"/>
          <w:szCs w:val="28"/>
          <w:lang w:eastAsia="uk-UA"/>
        </w:rPr>
        <w:t>Лічманенко</w:t>
      </w:r>
      <w:proofErr w:type="spellEnd"/>
      <w:r w:rsidRPr="003305C1">
        <w:rPr>
          <w:color w:val="000000"/>
          <w:szCs w:val="28"/>
          <w:lang w:eastAsia="uk-UA"/>
        </w:rPr>
        <w:t xml:space="preserve"> Олена Валеріївна –  заступник директора департаменту економічного розвитку облдержадміністрації – начальник управління з питань р</w:t>
      </w:r>
      <w:r>
        <w:rPr>
          <w:color w:val="000000"/>
          <w:szCs w:val="28"/>
          <w:lang w:eastAsia="uk-UA"/>
        </w:rPr>
        <w:t>озвитку адміністративних послуг</w:t>
      </w:r>
      <w:r>
        <w:rPr>
          <w:color w:val="000000"/>
          <w:szCs w:val="28"/>
          <w:lang w:val="ru-RU" w:eastAsia="uk-UA"/>
        </w:rPr>
        <w:t>;</w:t>
      </w:r>
    </w:p>
    <w:p w:rsidR="00771E6E" w:rsidRDefault="003305C1" w:rsidP="003305C1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 w:rsidRPr="003305C1">
        <w:rPr>
          <w:color w:val="000000"/>
          <w:szCs w:val="28"/>
          <w:lang w:eastAsia="uk-UA"/>
        </w:rPr>
        <w:t>Кефель</w:t>
      </w:r>
      <w:proofErr w:type="spellEnd"/>
      <w:r w:rsidRPr="003305C1">
        <w:rPr>
          <w:color w:val="000000"/>
          <w:szCs w:val="28"/>
          <w:lang w:eastAsia="uk-UA"/>
        </w:rPr>
        <w:t xml:space="preserve"> Алла Василівна – начальник відділу з питань розвитку бізнесу і туризму управління з питань інвестиційної діяльності та розвитку малого та середнього бізнесу департаменту економічног</w:t>
      </w:r>
      <w:r>
        <w:rPr>
          <w:color w:val="000000"/>
          <w:szCs w:val="28"/>
          <w:lang w:eastAsia="uk-UA"/>
        </w:rPr>
        <w:t>о розвитку облдержадміністрації</w:t>
      </w:r>
      <w:r>
        <w:rPr>
          <w:color w:val="000000"/>
          <w:szCs w:val="28"/>
          <w:lang w:val="ru-RU" w:eastAsia="uk-UA"/>
        </w:rPr>
        <w:t>;</w:t>
      </w:r>
    </w:p>
    <w:p w:rsidR="006B5210" w:rsidRDefault="006B5210" w:rsidP="006B5210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val="ru-RU" w:eastAsia="uk-UA"/>
        </w:rPr>
        <w:t>Рижинков</w:t>
      </w:r>
      <w:proofErr w:type="spellEnd"/>
      <w:r>
        <w:rPr>
          <w:color w:val="000000"/>
          <w:szCs w:val="28"/>
          <w:lang w:val="ru-RU" w:eastAsia="uk-UA"/>
        </w:rPr>
        <w:t xml:space="preserve"> </w:t>
      </w:r>
      <w:proofErr w:type="spellStart"/>
      <w:r>
        <w:rPr>
          <w:color w:val="000000"/>
          <w:szCs w:val="28"/>
          <w:lang w:val="ru-RU" w:eastAsia="uk-UA"/>
        </w:rPr>
        <w:t>Валерій</w:t>
      </w:r>
      <w:proofErr w:type="spellEnd"/>
      <w:proofErr w:type="gramStart"/>
      <w:r>
        <w:rPr>
          <w:color w:val="000000"/>
          <w:szCs w:val="28"/>
          <w:lang w:val="ru-RU" w:eastAsia="uk-UA"/>
        </w:rPr>
        <w:t xml:space="preserve"> </w:t>
      </w:r>
      <w:proofErr w:type="spellStart"/>
      <w:r>
        <w:rPr>
          <w:color w:val="000000"/>
          <w:szCs w:val="28"/>
          <w:lang w:val="ru-RU" w:eastAsia="uk-UA"/>
        </w:rPr>
        <w:t>В</w:t>
      </w:r>
      <w:proofErr w:type="gramEnd"/>
      <w:r>
        <w:rPr>
          <w:color w:val="000000"/>
          <w:szCs w:val="28"/>
          <w:lang w:val="ru-RU" w:eastAsia="uk-UA"/>
        </w:rPr>
        <w:t>італійович</w:t>
      </w:r>
      <w:proofErr w:type="spellEnd"/>
      <w:r>
        <w:rPr>
          <w:color w:val="000000"/>
          <w:szCs w:val="28"/>
          <w:lang w:val="ru-RU" w:eastAsia="uk-UA"/>
        </w:rPr>
        <w:t xml:space="preserve"> – заступник начальника </w:t>
      </w:r>
      <w:proofErr w:type="spellStart"/>
      <w:r>
        <w:rPr>
          <w:color w:val="000000"/>
          <w:szCs w:val="28"/>
          <w:lang w:val="ru-RU" w:eastAsia="uk-UA"/>
        </w:rPr>
        <w:t>управління</w:t>
      </w:r>
      <w:proofErr w:type="spellEnd"/>
      <w:r>
        <w:rPr>
          <w:color w:val="000000"/>
          <w:szCs w:val="28"/>
          <w:lang w:val="ru-RU" w:eastAsia="uk-UA"/>
        </w:rPr>
        <w:t xml:space="preserve"> </w:t>
      </w:r>
      <w:r>
        <w:rPr>
          <w:color w:val="000000"/>
          <w:lang w:eastAsia="uk-UA"/>
        </w:rPr>
        <w:t>стратегічного планування та комунальної власності</w:t>
      </w:r>
      <w:r>
        <w:rPr>
          <w:color w:val="000000"/>
          <w:szCs w:val="28"/>
          <w:lang w:eastAsia="uk-UA"/>
        </w:rPr>
        <w:t>;</w:t>
      </w:r>
    </w:p>
    <w:p w:rsidR="00015898" w:rsidRDefault="00015898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</w:t>
      </w:r>
      <w:r>
        <w:rPr>
          <w:color w:val="000000"/>
          <w:lang w:eastAsia="uk-UA"/>
        </w:rPr>
        <w:t xml:space="preserve">по роботі </w:t>
      </w:r>
      <w:r w:rsidRPr="00595723">
        <w:rPr>
          <w:color w:val="000000"/>
          <w:lang w:eastAsia="uk-UA"/>
        </w:rPr>
        <w:t xml:space="preserve">з </w:t>
      </w:r>
      <w:r>
        <w:rPr>
          <w:color w:val="000000"/>
          <w:lang w:eastAsia="uk-UA"/>
        </w:rPr>
        <w:t xml:space="preserve"> керівниками комунальних підприємств, закладів та установ управління стратегічного планування та комунальної власності</w:t>
      </w:r>
      <w:r w:rsidR="00A7092C">
        <w:rPr>
          <w:color w:val="000000"/>
          <w:szCs w:val="28"/>
          <w:lang w:eastAsia="uk-UA"/>
        </w:rPr>
        <w:t>;</w:t>
      </w:r>
    </w:p>
    <w:p w:rsidR="00A7092C" w:rsidRDefault="00A7092C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Дембіцька</w:t>
      </w:r>
      <w:proofErr w:type="spellEnd"/>
      <w:r>
        <w:rPr>
          <w:color w:val="000000"/>
          <w:szCs w:val="28"/>
          <w:lang w:eastAsia="uk-UA"/>
        </w:rPr>
        <w:t xml:space="preserve"> С.Р. – заступник начальника відділу з питань підприємництва та економічного розвитку села управління з питань територіального та місцевого розвитку.</w:t>
      </w:r>
    </w:p>
    <w:p w:rsidR="0003027F" w:rsidRDefault="0003027F" w:rsidP="006A2B69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3305C1" w:rsidRDefault="006A2B69" w:rsidP="006A2B69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 xml:space="preserve">Головував: </w:t>
      </w:r>
      <w:r w:rsidR="0006354F">
        <w:rPr>
          <w:color w:val="000000"/>
          <w:szCs w:val="28"/>
          <w:lang w:eastAsia="uk-UA"/>
        </w:rPr>
        <w:t>Тимошенко В.В.</w:t>
      </w:r>
    </w:p>
    <w:p w:rsidR="00164F88" w:rsidRPr="0006354F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06354F">
        <w:rPr>
          <w:b/>
          <w:szCs w:val="28"/>
          <w:lang w:eastAsia="en-US"/>
        </w:rPr>
        <w:lastRenderedPageBreak/>
        <w:t xml:space="preserve">Порядок </w:t>
      </w:r>
      <w:r w:rsidRPr="007E762B">
        <w:rPr>
          <w:b/>
          <w:szCs w:val="28"/>
          <w:lang w:eastAsia="en-US"/>
        </w:rPr>
        <w:t>денний</w:t>
      </w:r>
      <w:r w:rsidRPr="0006354F">
        <w:rPr>
          <w:b/>
          <w:szCs w:val="28"/>
          <w:lang w:eastAsia="en-US"/>
        </w:rPr>
        <w:t>:</w:t>
      </w:r>
    </w:p>
    <w:p w:rsidR="00A7092C" w:rsidRPr="00A7092C" w:rsidRDefault="00A7092C" w:rsidP="00A7092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A7092C">
        <w:rPr>
          <w:szCs w:val="28"/>
        </w:rPr>
        <w:t>1. Про план роботи постійної комісії на 2021 рік.</w:t>
      </w:r>
    </w:p>
    <w:p w:rsidR="00A7092C" w:rsidRPr="00A7092C" w:rsidRDefault="00A7092C" w:rsidP="00A7092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A7092C">
        <w:rPr>
          <w:szCs w:val="28"/>
        </w:rPr>
        <w:t>2. Про погодження переліку рішень обласної ради, які знаходяться на контролі постійної комісії обласної ради з питань діяльності комунальних підприємств та підприємництва.</w:t>
      </w:r>
    </w:p>
    <w:p w:rsidR="00A7092C" w:rsidRPr="00A7092C" w:rsidRDefault="00A7092C" w:rsidP="00A7092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A7092C">
        <w:rPr>
          <w:szCs w:val="28"/>
        </w:rPr>
        <w:t xml:space="preserve">3. </w:t>
      </w:r>
      <w:r w:rsidRPr="00A7092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A7092C" w:rsidRPr="00A7092C" w:rsidRDefault="00A7092C" w:rsidP="00A7092C">
      <w:pPr>
        <w:tabs>
          <w:tab w:val="left" w:pos="709"/>
        </w:tabs>
        <w:spacing w:after="160"/>
        <w:ind w:right="283" w:firstLine="709"/>
        <w:contextualSpacing/>
        <w:jc w:val="both"/>
        <w:rPr>
          <w:szCs w:val="28"/>
        </w:rPr>
      </w:pPr>
      <w:r w:rsidRPr="00A7092C">
        <w:rPr>
          <w:szCs w:val="28"/>
          <w:lang w:eastAsia="en-US"/>
        </w:rPr>
        <w:t>4.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</w:p>
    <w:p w:rsidR="00A7092C" w:rsidRPr="00A7092C" w:rsidRDefault="00A7092C" w:rsidP="00A7092C">
      <w:pPr>
        <w:tabs>
          <w:tab w:val="left" w:pos="567"/>
          <w:tab w:val="left" w:pos="709"/>
        </w:tabs>
        <w:ind w:firstLine="709"/>
        <w:jc w:val="both"/>
        <w:rPr>
          <w:szCs w:val="28"/>
          <w:lang w:val="ru-RU"/>
        </w:rPr>
      </w:pPr>
      <w:r w:rsidRPr="00A7092C">
        <w:rPr>
          <w:szCs w:val="28"/>
        </w:rPr>
        <w:t>5. Про внесення до порядку денного четвертої сесії Дніпропетровської обласної ради VII</w:t>
      </w:r>
      <w:r w:rsidRPr="00A7092C">
        <w:rPr>
          <w:szCs w:val="28"/>
          <w:lang w:val="en-US"/>
        </w:rPr>
        <w:t>I</w:t>
      </w:r>
      <w:r w:rsidRPr="00A7092C">
        <w:rPr>
          <w:szCs w:val="28"/>
        </w:rPr>
        <w:t xml:space="preserve"> скликання </w:t>
      </w:r>
      <w:proofErr w:type="spellStart"/>
      <w:r w:rsidRPr="00A7092C">
        <w:rPr>
          <w:szCs w:val="28"/>
        </w:rPr>
        <w:t>проєкту</w:t>
      </w:r>
      <w:proofErr w:type="spellEnd"/>
      <w:r w:rsidRPr="00A7092C">
        <w:rPr>
          <w:szCs w:val="28"/>
        </w:rPr>
        <w:t xml:space="preserve"> рішення </w:t>
      </w:r>
      <w:proofErr w:type="spellStart"/>
      <w:r w:rsidRPr="00A7092C">
        <w:rPr>
          <w:szCs w:val="28"/>
        </w:rPr>
        <w:t>„Про</w:t>
      </w:r>
      <w:proofErr w:type="spellEnd"/>
      <w:r w:rsidRPr="00A7092C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 – 2022 роки”.</w:t>
      </w:r>
    </w:p>
    <w:p w:rsidR="00A7092C" w:rsidRPr="00A7092C" w:rsidRDefault="00A7092C" w:rsidP="00A7092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A7092C">
        <w:rPr>
          <w:szCs w:val="28"/>
        </w:rPr>
        <w:t>6. Про внесення до порядку денного четвертої сесії Дніпропетровської обласної ради VII</w:t>
      </w:r>
      <w:r w:rsidRPr="00A7092C">
        <w:rPr>
          <w:szCs w:val="28"/>
          <w:lang w:val="en-US"/>
        </w:rPr>
        <w:t>I</w:t>
      </w:r>
      <w:r w:rsidRPr="00A7092C">
        <w:rPr>
          <w:szCs w:val="28"/>
        </w:rPr>
        <w:t xml:space="preserve"> скликання </w:t>
      </w:r>
      <w:proofErr w:type="spellStart"/>
      <w:r w:rsidRPr="00A7092C">
        <w:rPr>
          <w:szCs w:val="28"/>
        </w:rPr>
        <w:t>проєкту</w:t>
      </w:r>
      <w:proofErr w:type="spellEnd"/>
      <w:r w:rsidRPr="00A7092C">
        <w:rPr>
          <w:szCs w:val="28"/>
        </w:rPr>
        <w:t xml:space="preserve"> рішення </w:t>
      </w:r>
      <w:proofErr w:type="spellStart"/>
      <w:r w:rsidRPr="00A7092C">
        <w:rPr>
          <w:szCs w:val="28"/>
        </w:rPr>
        <w:t>„Про</w:t>
      </w:r>
      <w:proofErr w:type="spellEnd"/>
      <w:r w:rsidRPr="00A7092C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A7092C" w:rsidRPr="00A7092C" w:rsidRDefault="00A7092C" w:rsidP="00A7092C">
      <w:pPr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A7092C">
        <w:rPr>
          <w:szCs w:val="28"/>
        </w:rPr>
        <w:t xml:space="preserve">7. Звіт про хід виконання регіональної Програми розвитку малого та середнього підприємництва в Дніпропетровській області на 2019 – 2020 роки в 2020 році, затвердженої рішенням обласної ради від  07 грудня  2018 року </w:t>
      </w:r>
      <w:r w:rsidR="006B5210">
        <w:rPr>
          <w:szCs w:val="28"/>
        </w:rPr>
        <w:t xml:space="preserve">             </w:t>
      </w:r>
      <w:r w:rsidRPr="00A7092C">
        <w:rPr>
          <w:szCs w:val="28"/>
        </w:rPr>
        <w:t xml:space="preserve">№ 407-15/VII </w:t>
      </w:r>
      <w:proofErr w:type="spellStart"/>
      <w:r w:rsidRPr="00A7092C">
        <w:rPr>
          <w:szCs w:val="28"/>
        </w:rPr>
        <w:t>„Про</w:t>
      </w:r>
      <w:proofErr w:type="spellEnd"/>
      <w:r w:rsidRPr="00A7092C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2019 – 2020 роки”.  </w:t>
      </w:r>
    </w:p>
    <w:p w:rsidR="00A7092C" w:rsidRPr="00A7092C" w:rsidRDefault="00A7092C" w:rsidP="00A7092C">
      <w:pPr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A7092C">
        <w:rPr>
          <w:szCs w:val="28"/>
        </w:rPr>
        <w:t xml:space="preserve">8. Звіт про хід виконання Програми розвитку й підтримки сфери надання адміністративних послуг у Дніпропетровській області на 2018 – 2020 роки в 2020 році, затвердженої рішенням обласної ради від  22 червня 2018 року № 344-13/VII </w:t>
      </w:r>
      <w:proofErr w:type="spellStart"/>
      <w:r w:rsidRPr="00A7092C">
        <w:rPr>
          <w:szCs w:val="28"/>
        </w:rPr>
        <w:t>„Про</w:t>
      </w:r>
      <w:proofErr w:type="spellEnd"/>
      <w:r w:rsidRPr="00A7092C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2018 – 2020 роки”.</w:t>
      </w:r>
    </w:p>
    <w:p w:rsidR="00A7092C" w:rsidRPr="00A7092C" w:rsidRDefault="00A7092C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</w:p>
    <w:p w:rsidR="0006354F" w:rsidRDefault="0006354F" w:rsidP="0006354F">
      <w:pPr>
        <w:tabs>
          <w:tab w:val="left" w:pos="567"/>
          <w:tab w:val="left" w:pos="709"/>
        </w:tabs>
        <w:jc w:val="both"/>
        <w:rPr>
          <w:szCs w:val="28"/>
        </w:rPr>
      </w:pPr>
      <w:r w:rsidRPr="006C4563">
        <w:rPr>
          <w:b/>
          <w:szCs w:val="28"/>
        </w:rPr>
        <w:t xml:space="preserve">СЛУХАЛИ </w:t>
      </w:r>
      <w:r w:rsidRPr="00533672">
        <w:rPr>
          <w:b/>
          <w:szCs w:val="28"/>
        </w:rPr>
        <w:t>1</w:t>
      </w:r>
      <w:r>
        <w:rPr>
          <w:szCs w:val="28"/>
        </w:rPr>
        <w:t>:</w:t>
      </w:r>
      <w:r w:rsidRPr="006920DC">
        <w:rPr>
          <w:sz w:val="26"/>
          <w:szCs w:val="26"/>
        </w:rPr>
        <w:t xml:space="preserve"> </w:t>
      </w:r>
      <w:r w:rsidRPr="0006354F">
        <w:rPr>
          <w:szCs w:val="28"/>
        </w:rPr>
        <w:t>Про план роботи постійної комісії на 2021 рік.</w:t>
      </w:r>
    </w:p>
    <w:p w:rsidR="0006354F" w:rsidRDefault="0006354F" w:rsidP="0006354F">
      <w:r w:rsidRPr="003E5037">
        <w:t>Інформація:</w:t>
      </w:r>
      <w:r>
        <w:t xml:space="preserve"> Тимошенко В.В.</w:t>
      </w:r>
    </w:p>
    <w:p w:rsidR="0006354F" w:rsidRPr="003E5037" w:rsidRDefault="0006354F" w:rsidP="0006354F"/>
    <w:p w:rsidR="0006354F" w:rsidRDefault="0006354F" w:rsidP="0006354F">
      <w:pPr>
        <w:jc w:val="both"/>
        <w:rPr>
          <w:b/>
        </w:rPr>
      </w:pPr>
      <w:r w:rsidRPr="003E5037">
        <w:rPr>
          <w:b/>
        </w:rPr>
        <w:t>ВИРІШИЛИ:</w:t>
      </w:r>
    </w:p>
    <w:p w:rsidR="0006354F" w:rsidRDefault="0006354F" w:rsidP="0006354F">
      <w:pPr>
        <w:jc w:val="both"/>
        <w:rPr>
          <w:szCs w:val="28"/>
        </w:rPr>
      </w:pPr>
      <w:r w:rsidRPr="0006354F">
        <w:t xml:space="preserve">1. Інформацію </w:t>
      </w:r>
      <w:proofErr w:type="spellStart"/>
      <w:r w:rsidRPr="0006354F">
        <w:t>Тимошенка</w:t>
      </w:r>
      <w:proofErr w:type="spellEnd"/>
      <w:r w:rsidRPr="0006354F">
        <w:t xml:space="preserve"> В.В. про план роботи  </w:t>
      </w:r>
      <w:r>
        <w:rPr>
          <w:szCs w:val="28"/>
        </w:rPr>
        <w:t>постійної комісії на 2021 рік взяти до вдома.</w:t>
      </w:r>
    </w:p>
    <w:p w:rsidR="0006354F" w:rsidRDefault="0006354F" w:rsidP="0006354F">
      <w:pPr>
        <w:jc w:val="both"/>
        <w:rPr>
          <w:szCs w:val="28"/>
        </w:rPr>
      </w:pPr>
      <w:r>
        <w:rPr>
          <w:szCs w:val="28"/>
        </w:rPr>
        <w:t xml:space="preserve">2. Погодити </w:t>
      </w:r>
      <w:r w:rsidRPr="0006354F">
        <w:t xml:space="preserve">план роботи  </w:t>
      </w:r>
      <w:r>
        <w:rPr>
          <w:szCs w:val="28"/>
        </w:rPr>
        <w:t>постійної комісії на 2021 рік.</w:t>
      </w:r>
    </w:p>
    <w:p w:rsidR="0006354F" w:rsidRPr="0006354F" w:rsidRDefault="0006354F" w:rsidP="0006354F">
      <w:pPr>
        <w:jc w:val="both"/>
      </w:pPr>
    </w:p>
    <w:p w:rsidR="0006354F" w:rsidRPr="006C4563" w:rsidRDefault="0006354F" w:rsidP="00063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06354F" w:rsidRPr="007E762B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6354F" w:rsidRPr="006C4563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06354F" w:rsidRPr="007C52C5" w:rsidRDefault="0006354F" w:rsidP="0006354F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06354F" w:rsidRPr="007C52C5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A83F60" w:rsidRPr="003E5037" w:rsidRDefault="0006354F" w:rsidP="00A83F60">
      <w:pPr>
        <w:jc w:val="both"/>
      </w:pPr>
      <w:r w:rsidRPr="006C4563">
        <w:rPr>
          <w:b/>
          <w:szCs w:val="28"/>
        </w:rPr>
        <w:lastRenderedPageBreak/>
        <w:t xml:space="preserve">СЛУХАЛИ </w:t>
      </w:r>
      <w:r>
        <w:rPr>
          <w:b/>
          <w:szCs w:val="28"/>
        </w:rPr>
        <w:t xml:space="preserve">2: </w:t>
      </w:r>
      <w:r w:rsidR="00A83F60" w:rsidRPr="003E5037">
        <w:t>Про погодження переліку рішень обласної ради, які знаходяться на контролі постійної комісії обласної ради</w:t>
      </w:r>
      <w:r w:rsidR="00A83F60">
        <w:t xml:space="preserve"> з питань діяльності комунальних підприємств та підприємництва.</w:t>
      </w:r>
    </w:p>
    <w:p w:rsidR="0006354F" w:rsidRDefault="0006354F" w:rsidP="0006354F">
      <w:r w:rsidRPr="003E5037">
        <w:t>Інформація:</w:t>
      </w:r>
      <w:r>
        <w:t xml:space="preserve"> Тимошенко В.В.</w:t>
      </w:r>
    </w:p>
    <w:p w:rsidR="00A83F60" w:rsidRPr="003E5037" w:rsidRDefault="00A83F60" w:rsidP="00A83F60">
      <w:pPr>
        <w:jc w:val="both"/>
        <w:rPr>
          <w:i/>
        </w:rPr>
      </w:pPr>
    </w:p>
    <w:p w:rsidR="00A83F60" w:rsidRPr="003E5037" w:rsidRDefault="00A83F60" w:rsidP="00A83F60">
      <w:pPr>
        <w:jc w:val="both"/>
        <w:rPr>
          <w:b/>
        </w:rPr>
      </w:pPr>
      <w:r w:rsidRPr="003E5037">
        <w:rPr>
          <w:b/>
        </w:rPr>
        <w:t>ВИРІШИЛИ:</w:t>
      </w:r>
    </w:p>
    <w:p w:rsidR="00A83F60" w:rsidRPr="003E5037" w:rsidRDefault="00A83F60" w:rsidP="00A83F60">
      <w:pPr>
        <w:jc w:val="both"/>
        <w:rPr>
          <w:i/>
        </w:rPr>
      </w:pPr>
      <w:r w:rsidRPr="003E5037">
        <w:t>1. Погодити перелік рішень обласної ради, які знаходяться на контролі постійної комісії обласної ради</w:t>
      </w:r>
      <w:r w:rsidRPr="00A83F60">
        <w:t xml:space="preserve"> </w:t>
      </w:r>
      <w:r w:rsidRPr="003E5037">
        <w:t>обласної ради</w:t>
      </w:r>
      <w:r>
        <w:t xml:space="preserve"> з питань діяльності комунальних підприємств та підприємництва</w:t>
      </w:r>
      <w:r w:rsidRPr="003E5037">
        <w:rPr>
          <w:i/>
        </w:rPr>
        <w:t xml:space="preserve"> (перелік додається)</w:t>
      </w:r>
    </w:p>
    <w:p w:rsidR="00A83F60" w:rsidRPr="003E5037" w:rsidRDefault="00A83F60" w:rsidP="00A83F60">
      <w:pPr>
        <w:jc w:val="both"/>
      </w:pPr>
    </w:p>
    <w:p w:rsidR="00A83F60" w:rsidRPr="003E5037" w:rsidRDefault="00A83F60" w:rsidP="00A83F60">
      <w:pPr>
        <w:jc w:val="both"/>
      </w:pPr>
      <w:r w:rsidRPr="003E5037">
        <w:t xml:space="preserve">2. Рекомендувати виконавчому апарату обласної ради підготувати </w:t>
      </w:r>
      <w:proofErr w:type="spellStart"/>
      <w:r w:rsidRPr="003E5037">
        <w:t>проєкт</w:t>
      </w:r>
      <w:proofErr w:type="spellEnd"/>
      <w:r w:rsidRPr="003E5037">
        <w:t xml:space="preserve"> рішення </w:t>
      </w:r>
      <w:proofErr w:type="spellStart"/>
      <w:r w:rsidRPr="003E5037">
        <w:t>„Про</w:t>
      </w:r>
      <w:proofErr w:type="spellEnd"/>
      <w:r w:rsidRPr="003E5037">
        <w:t xml:space="preserve"> перерозподіл контролю  за рішеннями обласної ради між постійними комісіями обласної ради  VIII скликання” та винести на розгляд чергової сесії обласної ради</w:t>
      </w:r>
      <w:r>
        <w:t>.</w:t>
      </w:r>
    </w:p>
    <w:p w:rsidR="007E762B" w:rsidRDefault="007E762B" w:rsidP="007E762B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A83F60" w:rsidRPr="006C4563" w:rsidRDefault="00A83F60" w:rsidP="00A83F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83F60" w:rsidRPr="007E762B" w:rsidRDefault="00A83F60" w:rsidP="00A83F6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A83F60" w:rsidRPr="006C4563" w:rsidRDefault="00A83F60" w:rsidP="00A83F6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A83F60" w:rsidRPr="007C52C5" w:rsidRDefault="00A83F60" w:rsidP="00A83F60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A83F60" w:rsidRPr="007C52C5" w:rsidRDefault="00A83F60" w:rsidP="00A83F6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A83F60" w:rsidRDefault="00A83F60" w:rsidP="007E762B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u w:val="single"/>
          <w:lang w:eastAsia="uk-UA"/>
        </w:rPr>
      </w:pPr>
    </w:p>
    <w:p w:rsidR="00F01BC9" w:rsidRPr="0066045D" w:rsidRDefault="00A7092C" w:rsidP="00F01BC9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  <w:lang w:eastAsia="en-US"/>
        </w:rPr>
      </w:pPr>
      <w:r>
        <w:rPr>
          <w:b/>
          <w:szCs w:val="28"/>
        </w:rPr>
        <w:t>СЛУХАЛИ 3</w:t>
      </w:r>
      <w:r w:rsidRPr="009B06B7">
        <w:rPr>
          <w:szCs w:val="28"/>
        </w:rPr>
        <w:t xml:space="preserve">. </w:t>
      </w:r>
      <w:r w:rsidR="00F01BC9" w:rsidRPr="0006354F">
        <w:rPr>
          <w:szCs w:val="28"/>
        </w:rPr>
        <w:t xml:space="preserve">Про внесення до порядку денного четвертої сесії Дніпропетровської обласної ради VIII скликання </w:t>
      </w:r>
      <w:proofErr w:type="spellStart"/>
      <w:r w:rsidR="00F01BC9" w:rsidRPr="0006354F">
        <w:rPr>
          <w:szCs w:val="28"/>
        </w:rPr>
        <w:t>проєкту</w:t>
      </w:r>
      <w:proofErr w:type="spellEnd"/>
      <w:r w:rsidR="00F01BC9" w:rsidRPr="0006354F">
        <w:rPr>
          <w:szCs w:val="28"/>
        </w:rPr>
        <w:t xml:space="preserve"> рішення </w:t>
      </w:r>
      <w:r w:rsidR="00F01BC9">
        <w:rPr>
          <w:szCs w:val="28"/>
        </w:rPr>
        <w:t>,,</w:t>
      </w:r>
      <w:r w:rsidR="00F01BC9" w:rsidRPr="0066045D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="00F01BC9">
        <w:rPr>
          <w:szCs w:val="28"/>
          <w:lang w:eastAsia="en-US"/>
        </w:rPr>
        <w:t>”</w:t>
      </w:r>
      <w:r w:rsidR="00F01BC9" w:rsidRPr="0066045D">
        <w:rPr>
          <w:szCs w:val="28"/>
          <w:lang w:eastAsia="en-US"/>
        </w:rPr>
        <w:t>.</w:t>
      </w:r>
    </w:p>
    <w:p w:rsidR="00F01BC9" w:rsidRPr="008A787B" w:rsidRDefault="00F01BC9" w:rsidP="00F01BC9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A787B">
        <w:rPr>
          <w:rFonts w:ascii="Times New Roman" w:eastAsia="Times New Roman" w:hAnsi="Times New Roman"/>
          <w:sz w:val="28"/>
          <w:szCs w:val="28"/>
          <w:u w:val="single"/>
          <w:lang w:val="uk-UA"/>
        </w:rPr>
        <w:t>Інформація</w:t>
      </w:r>
      <w:r w:rsidRPr="008A787B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  <w:proofErr w:type="spellStart"/>
      <w:r w:rsidRPr="008A787B">
        <w:rPr>
          <w:rFonts w:ascii="Times New Roman" w:eastAsia="Times New Roman" w:hAnsi="Times New Roman"/>
          <w:sz w:val="28"/>
          <w:szCs w:val="28"/>
          <w:lang w:val="uk-UA"/>
        </w:rPr>
        <w:t>Костіна</w:t>
      </w:r>
      <w:proofErr w:type="spellEnd"/>
      <w:r w:rsidRPr="008A787B">
        <w:rPr>
          <w:rFonts w:ascii="Times New Roman" w:eastAsia="Times New Roman" w:hAnsi="Times New Roman"/>
          <w:sz w:val="28"/>
          <w:szCs w:val="28"/>
          <w:lang w:val="uk-UA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власності.</w:t>
      </w:r>
    </w:p>
    <w:p w:rsidR="00F01BC9" w:rsidRPr="008A787B" w:rsidRDefault="00F01BC9" w:rsidP="00F01BC9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  <w:lang w:eastAsia="en-US"/>
        </w:rPr>
      </w:pPr>
      <w:r w:rsidRPr="008A787B">
        <w:rPr>
          <w:szCs w:val="28"/>
          <w:u w:val="single"/>
          <w:lang w:eastAsia="en-US"/>
        </w:rPr>
        <w:t>Виступили:</w:t>
      </w:r>
      <w:r>
        <w:rPr>
          <w:szCs w:val="28"/>
          <w:lang w:eastAsia="en-US"/>
        </w:rPr>
        <w:t xml:space="preserve"> Тимошенко В.В., </w:t>
      </w:r>
      <w:proofErr w:type="spellStart"/>
      <w:r>
        <w:rPr>
          <w:szCs w:val="28"/>
          <w:lang w:eastAsia="en-US"/>
        </w:rPr>
        <w:t>Березинський</w:t>
      </w:r>
      <w:proofErr w:type="spellEnd"/>
      <w:r>
        <w:rPr>
          <w:szCs w:val="28"/>
          <w:lang w:eastAsia="en-US"/>
        </w:rPr>
        <w:t xml:space="preserve"> В.П.</w:t>
      </w:r>
    </w:p>
    <w:p w:rsidR="00F01BC9" w:rsidRPr="00643DDC" w:rsidRDefault="00F01BC9" w:rsidP="00F01BC9">
      <w:pPr>
        <w:jc w:val="both"/>
        <w:rPr>
          <w:szCs w:val="28"/>
          <w:lang w:eastAsia="en-US"/>
        </w:rPr>
      </w:pPr>
    </w:p>
    <w:p w:rsidR="00F01BC9" w:rsidRDefault="00F01BC9" w:rsidP="00F01BC9">
      <w:pPr>
        <w:ind w:firstLine="708"/>
        <w:jc w:val="both"/>
        <w:rPr>
          <w:b/>
          <w:sz w:val="26"/>
          <w:szCs w:val="26"/>
        </w:rPr>
      </w:pPr>
      <w:r w:rsidRPr="00643DDC">
        <w:rPr>
          <w:b/>
          <w:sz w:val="26"/>
          <w:szCs w:val="26"/>
        </w:rPr>
        <w:t xml:space="preserve">ВИРІШИЛИ: </w:t>
      </w:r>
    </w:p>
    <w:p w:rsidR="00F01BC9" w:rsidRDefault="00F01BC9" w:rsidP="00F01BC9">
      <w:pPr>
        <w:jc w:val="both"/>
        <w:rPr>
          <w:szCs w:val="28"/>
        </w:rPr>
      </w:pPr>
      <w:r w:rsidRPr="0006354F">
        <w:t xml:space="preserve">1. Інформацію </w:t>
      </w:r>
      <w:proofErr w:type="spellStart"/>
      <w:r>
        <w:t>Костіної</w:t>
      </w:r>
      <w:proofErr w:type="spellEnd"/>
      <w:r>
        <w:t xml:space="preserve"> Н.С. </w:t>
      </w:r>
      <w:r w:rsidRPr="0006354F">
        <w:t xml:space="preserve"> </w:t>
      </w:r>
      <w:r>
        <w:t>п</w:t>
      </w:r>
      <w:r w:rsidRPr="0006354F">
        <w:rPr>
          <w:szCs w:val="28"/>
        </w:rPr>
        <w:t xml:space="preserve">ро внесення до порядку денного четвертої сесії Дніпропетровської обласної ради VIII скликання </w:t>
      </w:r>
      <w:proofErr w:type="spellStart"/>
      <w:r w:rsidRPr="0006354F">
        <w:rPr>
          <w:szCs w:val="28"/>
        </w:rPr>
        <w:t>проєкту</w:t>
      </w:r>
      <w:proofErr w:type="spellEnd"/>
      <w:r w:rsidRPr="0006354F">
        <w:rPr>
          <w:szCs w:val="28"/>
        </w:rPr>
        <w:t xml:space="preserve"> рішення </w:t>
      </w:r>
      <w:r>
        <w:rPr>
          <w:szCs w:val="28"/>
        </w:rPr>
        <w:t>,,</w:t>
      </w:r>
      <w:r w:rsidRPr="0066045D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>
        <w:rPr>
          <w:szCs w:val="28"/>
          <w:lang w:eastAsia="en-US"/>
        </w:rPr>
        <w:t xml:space="preserve">” </w:t>
      </w:r>
      <w:r>
        <w:rPr>
          <w:szCs w:val="28"/>
        </w:rPr>
        <w:t xml:space="preserve">взяти до відома. </w:t>
      </w:r>
    </w:p>
    <w:p w:rsidR="00F01BC9" w:rsidRDefault="00F01BC9" w:rsidP="00F01BC9">
      <w:pPr>
        <w:jc w:val="both"/>
        <w:rPr>
          <w:szCs w:val="28"/>
          <w:lang w:eastAsia="en-US"/>
        </w:rPr>
      </w:pPr>
      <w:r>
        <w:rPr>
          <w:szCs w:val="28"/>
        </w:rPr>
        <w:t xml:space="preserve">2. Погодити </w:t>
      </w:r>
      <w:proofErr w:type="spellStart"/>
      <w:r w:rsidRPr="0006354F">
        <w:rPr>
          <w:szCs w:val="28"/>
        </w:rPr>
        <w:t>проє</w:t>
      </w:r>
      <w:r>
        <w:rPr>
          <w:szCs w:val="28"/>
        </w:rPr>
        <w:t>кт</w:t>
      </w:r>
      <w:proofErr w:type="spellEnd"/>
      <w:r w:rsidRPr="0006354F">
        <w:rPr>
          <w:szCs w:val="28"/>
        </w:rPr>
        <w:t xml:space="preserve"> рішення </w:t>
      </w:r>
      <w:r>
        <w:rPr>
          <w:szCs w:val="28"/>
        </w:rPr>
        <w:t>,,</w:t>
      </w:r>
      <w:r w:rsidRPr="0066045D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>
        <w:rPr>
          <w:szCs w:val="28"/>
          <w:lang w:eastAsia="en-US"/>
        </w:rPr>
        <w:t>”.</w:t>
      </w:r>
    </w:p>
    <w:p w:rsidR="00F01BC9" w:rsidRDefault="00F01BC9" w:rsidP="00F01BC9">
      <w:pPr>
        <w:jc w:val="both"/>
        <w:rPr>
          <w:szCs w:val="28"/>
        </w:rPr>
      </w:pPr>
      <w:r w:rsidRPr="00F0679F">
        <w:rPr>
          <w:szCs w:val="28"/>
        </w:rPr>
        <w:t>3</w:t>
      </w:r>
      <w:r w:rsidRPr="00F0679F">
        <w:rPr>
          <w:i/>
          <w:szCs w:val="28"/>
        </w:rPr>
        <w:t xml:space="preserve">. </w:t>
      </w:r>
      <w:r w:rsidRPr="00F0679F">
        <w:rPr>
          <w:szCs w:val="28"/>
        </w:rPr>
        <w:t xml:space="preserve">Рекомендувати сесії обласної ради розглянути проект рішення  </w:t>
      </w:r>
      <w:r>
        <w:rPr>
          <w:szCs w:val="28"/>
        </w:rPr>
        <w:t>,,</w:t>
      </w:r>
      <w:r w:rsidRPr="0066045D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>
        <w:rPr>
          <w:szCs w:val="28"/>
          <w:lang w:eastAsia="en-US"/>
        </w:rPr>
        <w:t>”.</w:t>
      </w:r>
    </w:p>
    <w:p w:rsidR="00F0679F" w:rsidRDefault="00F0679F" w:rsidP="00F01BC9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</w:p>
    <w:p w:rsidR="00F0679F" w:rsidRPr="00F0679F" w:rsidRDefault="00F0679F" w:rsidP="00F0679F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F0679F">
        <w:rPr>
          <w:noProof/>
          <w:szCs w:val="28"/>
          <w:lang w:val="ru-RU"/>
        </w:rPr>
        <w:t>Доповідачем з цього питання затвердити</w:t>
      </w:r>
      <w:r w:rsidRPr="00F0679F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Тимошенка</w:t>
      </w:r>
      <w:proofErr w:type="spellEnd"/>
      <w:r>
        <w:rPr>
          <w:szCs w:val="28"/>
          <w:lang w:val="ru-RU"/>
        </w:rPr>
        <w:t xml:space="preserve"> В.В.</w:t>
      </w:r>
    </w:p>
    <w:p w:rsidR="00F0679F" w:rsidRPr="00F0679F" w:rsidRDefault="00F0679F" w:rsidP="00A7092C">
      <w:pPr>
        <w:jc w:val="both"/>
        <w:rPr>
          <w:szCs w:val="28"/>
          <w:lang w:val="ru-RU"/>
        </w:rPr>
      </w:pPr>
    </w:p>
    <w:p w:rsidR="00A7092C" w:rsidRPr="00643DD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Результати голосування:</w:t>
      </w:r>
    </w:p>
    <w:p w:rsidR="00A7092C" w:rsidRPr="00643DD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за 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</w:t>
      </w:r>
      <w:r>
        <w:rPr>
          <w:b/>
          <w:szCs w:val="28"/>
        </w:rPr>
        <w:t>5</w:t>
      </w:r>
    </w:p>
    <w:p w:rsidR="00A7092C" w:rsidRPr="00643DD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проти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0</w:t>
      </w:r>
    </w:p>
    <w:p w:rsidR="00A7092C" w:rsidRPr="00643DD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утримались          – 0</w:t>
      </w:r>
    </w:p>
    <w:p w:rsidR="00A7092C" w:rsidRPr="008A787B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 xml:space="preserve">усього </w:t>
      </w:r>
      <w:r w:rsidRPr="00643DDC">
        <w:rPr>
          <w:b/>
          <w:szCs w:val="28"/>
        </w:rPr>
        <w:tab/>
        <w:t xml:space="preserve">        –  </w:t>
      </w:r>
      <w:r>
        <w:rPr>
          <w:b/>
          <w:szCs w:val="28"/>
        </w:rPr>
        <w:t>5</w:t>
      </w:r>
    </w:p>
    <w:p w:rsidR="00A7092C" w:rsidRPr="009B06B7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F01BC9" w:rsidRPr="009B06B7" w:rsidRDefault="00A7092C" w:rsidP="00F01BC9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  <w:r w:rsidRPr="007F424D">
        <w:rPr>
          <w:b/>
          <w:szCs w:val="28"/>
        </w:rPr>
        <w:t xml:space="preserve">СЛУХАЛИ </w:t>
      </w:r>
      <w:r>
        <w:rPr>
          <w:b/>
          <w:szCs w:val="28"/>
        </w:rPr>
        <w:t>4:</w:t>
      </w:r>
      <w:r w:rsidRPr="007F424D">
        <w:rPr>
          <w:b/>
          <w:szCs w:val="28"/>
        </w:rPr>
        <w:t xml:space="preserve"> </w:t>
      </w:r>
      <w:r w:rsidR="00F01BC9" w:rsidRPr="0006354F">
        <w:rPr>
          <w:szCs w:val="28"/>
        </w:rPr>
        <w:t xml:space="preserve">Про внесення до порядку денного четвертої сесії Дніпропетровської обласної ради VIII скликання </w:t>
      </w:r>
      <w:proofErr w:type="spellStart"/>
      <w:r w:rsidR="00F01BC9" w:rsidRPr="0006354F">
        <w:rPr>
          <w:szCs w:val="28"/>
        </w:rPr>
        <w:t>проєкту</w:t>
      </w:r>
      <w:proofErr w:type="spellEnd"/>
      <w:r w:rsidR="00F01BC9" w:rsidRPr="0006354F">
        <w:rPr>
          <w:szCs w:val="28"/>
        </w:rPr>
        <w:t xml:space="preserve"> рішення </w:t>
      </w:r>
      <w:r w:rsidR="00F01BC9">
        <w:rPr>
          <w:szCs w:val="28"/>
        </w:rPr>
        <w:t>,,</w:t>
      </w:r>
      <w:r w:rsidR="00F01BC9" w:rsidRPr="009B06B7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</w:t>
      </w:r>
      <w:r w:rsidR="00F01BC9">
        <w:rPr>
          <w:szCs w:val="28"/>
          <w:lang w:eastAsia="en-US"/>
        </w:rPr>
        <w:t>”</w:t>
      </w:r>
      <w:r w:rsidR="00F01BC9" w:rsidRPr="009B06B7">
        <w:rPr>
          <w:szCs w:val="28"/>
          <w:lang w:eastAsia="en-US"/>
        </w:rPr>
        <w:t>.</w:t>
      </w:r>
    </w:p>
    <w:p w:rsidR="00F01BC9" w:rsidRPr="009B06B7" w:rsidRDefault="00F01BC9" w:rsidP="00F01BC9">
      <w:pPr>
        <w:widowControl w:val="0"/>
        <w:jc w:val="both"/>
        <w:rPr>
          <w:szCs w:val="28"/>
          <w:lang w:eastAsia="uk-UA"/>
        </w:rPr>
      </w:pPr>
      <w:r w:rsidRPr="009B06B7">
        <w:rPr>
          <w:szCs w:val="28"/>
          <w:u w:val="single"/>
          <w:lang w:eastAsia="uk-UA"/>
        </w:rPr>
        <w:t>Інформація:</w:t>
      </w:r>
      <w:r w:rsidRPr="009B06B7">
        <w:rPr>
          <w:szCs w:val="28"/>
          <w:lang w:eastAsia="uk-UA"/>
        </w:rPr>
        <w:t xml:space="preserve"> </w:t>
      </w:r>
      <w:proofErr w:type="spellStart"/>
      <w:r>
        <w:rPr>
          <w:lang w:eastAsia="uk-UA"/>
        </w:rPr>
        <w:t>Костіної</w:t>
      </w:r>
      <w:proofErr w:type="spellEnd"/>
      <w:r w:rsidRPr="009B06B7">
        <w:rPr>
          <w:lang w:eastAsia="uk-UA"/>
        </w:rPr>
        <w:t xml:space="preserve"> Н.С. − начальник</w:t>
      </w:r>
      <w:r>
        <w:rPr>
          <w:lang w:eastAsia="uk-UA"/>
        </w:rPr>
        <w:t>а</w:t>
      </w:r>
      <w:r w:rsidRPr="009B06B7">
        <w:rPr>
          <w:lang w:eastAsia="uk-UA"/>
        </w:rPr>
        <w:t xml:space="preserve">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Pr="009B06B7">
        <w:rPr>
          <w:szCs w:val="28"/>
          <w:lang w:eastAsia="uk-UA"/>
        </w:rPr>
        <w:t>.</w:t>
      </w:r>
    </w:p>
    <w:p w:rsidR="00F01BC9" w:rsidRPr="009B06B7" w:rsidRDefault="00F01BC9" w:rsidP="00F01BC9">
      <w:pPr>
        <w:tabs>
          <w:tab w:val="left" w:pos="0"/>
        </w:tabs>
        <w:spacing w:after="160"/>
        <w:ind w:right="283"/>
        <w:contextualSpacing/>
        <w:jc w:val="both"/>
        <w:rPr>
          <w:szCs w:val="28"/>
        </w:rPr>
      </w:pPr>
      <w:r w:rsidRPr="009B06B7">
        <w:rPr>
          <w:szCs w:val="28"/>
          <w:u w:val="single"/>
        </w:rPr>
        <w:t>Виступили:</w:t>
      </w:r>
      <w:r w:rsidRPr="009B06B7">
        <w:rPr>
          <w:szCs w:val="28"/>
        </w:rPr>
        <w:t xml:space="preserve"> </w:t>
      </w:r>
      <w:r>
        <w:rPr>
          <w:szCs w:val="28"/>
        </w:rPr>
        <w:t xml:space="preserve">Тимошенко В.В., Горобець С.Г., </w:t>
      </w:r>
      <w:proofErr w:type="spellStart"/>
      <w:r>
        <w:rPr>
          <w:szCs w:val="28"/>
        </w:rPr>
        <w:t>Березинський</w:t>
      </w:r>
      <w:proofErr w:type="spellEnd"/>
      <w:r>
        <w:rPr>
          <w:szCs w:val="28"/>
        </w:rPr>
        <w:t xml:space="preserve"> В.П.</w:t>
      </w:r>
    </w:p>
    <w:p w:rsidR="00F01BC9" w:rsidRPr="009B06B7" w:rsidRDefault="00F01BC9" w:rsidP="00F01BC9">
      <w:pPr>
        <w:jc w:val="both"/>
        <w:rPr>
          <w:szCs w:val="28"/>
        </w:rPr>
      </w:pPr>
    </w:p>
    <w:p w:rsidR="00F01BC9" w:rsidRDefault="00F01BC9" w:rsidP="00F01BC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  <w:r w:rsidRPr="00533672">
        <w:rPr>
          <w:b/>
          <w:sz w:val="26"/>
          <w:szCs w:val="26"/>
        </w:rPr>
        <w:t>ВИРІШИЛИ:</w:t>
      </w:r>
      <w:r>
        <w:rPr>
          <w:b/>
          <w:sz w:val="26"/>
          <w:szCs w:val="26"/>
        </w:rPr>
        <w:t xml:space="preserve"> </w:t>
      </w:r>
    </w:p>
    <w:p w:rsidR="00F01BC9" w:rsidRDefault="00F01BC9" w:rsidP="00F01BC9">
      <w:pPr>
        <w:jc w:val="both"/>
        <w:rPr>
          <w:szCs w:val="28"/>
        </w:rPr>
      </w:pPr>
      <w:r w:rsidRPr="0006354F">
        <w:t xml:space="preserve">1. Інформацію </w:t>
      </w:r>
      <w:proofErr w:type="spellStart"/>
      <w:r>
        <w:t>Костіної</w:t>
      </w:r>
      <w:proofErr w:type="spellEnd"/>
      <w:r>
        <w:t xml:space="preserve"> Н.С. </w:t>
      </w:r>
      <w:r w:rsidRPr="0006354F">
        <w:t xml:space="preserve"> </w:t>
      </w:r>
      <w:r>
        <w:t>п</w:t>
      </w:r>
      <w:r w:rsidRPr="0006354F">
        <w:rPr>
          <w:szCs w:val="28"/>
        </w:rPr>
        <w:t xml:space="preserve">ро внесення до порядку денного четвертої сесії Дніпропетровської обласної ради VIII скликання </w:t>
      </w:r>
      <w:proofErr w:type="spellStart"/>
      <w:r w:rsidRPr="0006354F">
        <w:rPr>
          <w:szCs w:val="28"/>
        </w:rPr>
        <w:t>проєкту</w:t>
      </w:r>
      <w:proofErr w:type="spellEnd"/>
      <w:r w:rsidRPr="0006354F">
        <w:rPr>
          <w:szCs w:val="28"/>
        </w:rPr>
        <w:t xml:space="preserve"> рішення </w:t>
      </w:r>
      <w:r>
        <w:rPr>
          <w:szCs w:val="28"/>
        </w:rPr>
        <w:t>,,П</w:t>
      </w:r>
      <w:r w:rsidRPr="009B06B7">
        <w:rPr>
          <w:szCs w:val="28"/>
          <w:lang w:eastAsia="en-US"/>
        </w:rPr>
        <w:t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</w:t>
      </w:r>
      <w:r>
        <w:rPr>
          <w:szCs w:val="28"/>
          <w:lang w:eastAsia="en-US"/>
        </w:rPr>
        <w:t xml:space="preserve"> міст Дніпропетровської області” </w:t>
      </w:r>
      <w:r>
        <w:rPr>
          <w:szCs w:val="28"/>
        </w:rPr>
        <w:t>взяти до відома.</w:t>
      </w:r>
    </w:p>
    <w:p w:rsidR="00F01BC9" w:rsidRDefault="00F01BC9" w:rsidP="00F01BC9">
      <w:pPr>
        <w:jc w:val="both"/>
        <w:rPr>
          <w:szCs w:val="28"/>
        </w:rPr>
      </w:pPr>
      <w:r>
        <w:rPr>
          <w:szCs w:val="28"/>
        </w:rPr>
        <w:t xml:space="preserve">2. Погодити </w:t>
      </w:r>
      <w:proofErr w:type="spellStart"/>
      <w:r w:rsidRPr="0006354F">
        <w:rPr>
          <w:szCs w:val="28"/>
        </w:rPr>
        <w:t>проє</w:t>
      </w:r>
      <w:r>
        <w:rPr>
          <w:szCs w:val="28"/>
        </w:rPr>
        <w:t>кт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06354F">
        <w:rPr>
          <w:szCs w:val="28"/>
        </w:rPr>
        <w:t>„</w:t>
      </w:r>
      <w:r w:rsidRPr="009B06B7">
        <w:rPr>
          <w:szCs w:val="28"/>
          <w:lang w:eastAsia="en-US"/>
        </w:rPr>
        <w:t>Про</w:t>
      </w:r>
      <w:proofErr w:type="spellEnd"/>
      <w:r w:rsidRPr="009B06B7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>
        <w:rPr>
          <w:szCs w:val="28"/>
        </w:rPr>
        <w:t>”</w:t>
      </w:r>
    </w:p>
    <w:p w:rsidR="00F01BC9" w:rsidRDefault="00F01BC9" w:rsidP="00F01BC9">
      <w:pPr>
        <w:jc w:val="both"/>
        <w:rPr>
          <w:szCs w:val="28"/>
        </w:rPr>
      </w:pPr>
      <w:r w:rsidRPr="00F0679F">
        <w:rPr>
          <w:szCs w:val="28"/>
        </w:rPr>
        <w:t>3</w:t>
      </w:r>
      <w:r w:rsidRPr="00F0679F">
        <w:rPr>
          <w:i/>
          <w:szCs w:val="28"/>
        </w:rPr>
        <w:t xml:space="preserve">. </w:t>
      </w:r>
      <w:r w:rsidRPr="00F0679F">
        <w:rPr>
          <w:szCs w:val="28"/>
        </w:rPr>
        <w:t xml:space="preserve">Рекомендувати сесії обласної ради розглянути проект рішення  </w:t>
      </w:r>
      <w:proofErr w:type="spellStart"/>
      <w:r w:rsidRPr="0006354F">
        <w:rPr>
          <w:szCs w:val="28"/>
        </w:rPr>
        <w:t>„</w:t>
      </w:r>
      <w:r w:rsidRPr="009B06B7">
        <w:rPr>
          <w:szCs w:val="28"/>
          <w:lang w:eastAsia="en-US"/>
        </w:rPr>
        <w:t>Про</w:t>
      </w:r>
      <w:proofErr w:type="spellEnd"/>
      <w:r w:rsidRPr="009B06B7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>
        <w:rPr>
          <w:szCs w:val="28"/>
        </w:rPr>
        <w:t>”</w:t>
      </w:r>
    </w:p>
    <w:p w:rsidR="00F0679F" w:rsidRPr="00F0679F" w:rsidRDefault="00F0679F" w:rsidP="00F0679F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F0679F">
        <w:rPr>
          <w:noProof/>
          <w:szCs w:val="28"/>
          <w:lang w:val="ru-RU"/>
        </w:rPr>
        <w:t>Доповідачем з цього питання затвердити</w:t>
      </w:r>
      <w:r w:rsidRPr="00F0679F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Тимошенка</w:t>
      </w:r>
      <w:proofErr w:type="spellEnd"/>
      <w:r>
        <w:rPr>
          <w:szCs w:val="28"/>
          <w:lang w:val="ru-RU"/>
        </w:rPr>
        <w:t xml:space="preserve"> В.В.</w:t>
      </w:r>
    </w:p>
    <w:p w:rsidR="00F0679F" w:rsidRPr="00F0679F" w:rsidRDefault="00F0679F" w:rsidP="00A7092C">
      <w:pPr>
        <w:jc w:val="both"/>
        <w:rPr>
          <w:szCs w:val="28"/>
          <w:lang w:val="ru-RU" w:eastAsia="en-US"/>
        </w:rPr>
      </w:pPr>
    </w:p>
    <w:p w:rsidR="00A7092C" w:rsidRPr="00643DD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Результати голосування:</w:t>
      </w:r>
    </w:p>
    <w:p w:rsidR="00A7092C" w:rsidRPr="00643DD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за 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</w:t>
      </w:r>
      <w:r>
        <w:rPr>
          <w:b/>
          <w:szCs w:val="28"/>
        </w:rPr>
        <w:t>5</w:t>
      </w:r>
    </w:p>
    <w:p w:rsidR="00A7092C" w:rsidRPr="00643DD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проти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0</w:t>
      </w:r>
    </w:p>
    <w:p w:rsidR="00A7092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643DDC">
        <w:rPr>
          <w:b/>
          <w:szCs w:val="28"/>
        </w:rPr>
        <w:t xml:space="preserve">утримались          – </w:t>
      </w:r>
      <w:r>
        <w:rPr>
          <w:b/>
          <w:szCs w:val="28"/>
        </w:rPr>
        <w:t xml:space="preserve">0 </w:t>
      </w:r>
    </w:p>
    <w:p w:rsidR="00A7092C" w:rsidRDefault="00A7092C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усього </w:t>
      </w:r>
      <w:r w:rsidRPr="00643DDC">
        <w:rPr>
          <w:b/>
          <w:szCs w:val="28"/>
        </w:rPr>
        <w:tab/>
        <w:t xml:space="preserve">        –  </w:t>
      </w:r>
      <w:r>
        <w:rPr>
          <w:b/>
          <w:szCs w:val="28"/>
        </w:rPr>
        <w:t>5</w:t>
      </w:r>
    </w:p>
    <w:p w:rsidR="00A7092C" w:rsidRPr="00A7092C" w:rsidRDefault="00A7092C" w:rsidP="007E762B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u w:val="single"/>
          <w:lang w:val="ru-RU" w:eastAsia="uk-UA"/>
        </w:rPr>
      </w:pPr>
    </w:p>
    <w:p w:rsidR="0006354F" w:rsidRPr="0006354F" w:rsidRDefault="0006354F" w:rsidP="0006354F">
      <w:pPr>
        <w:tabs>
          <w:tab w:val="left" w:pos="567"/>
          <w:tab w:val="left" w:pos="709"/>
        </w:tabs>
        <w:jc w:val="both"/>
        <w:rPr>
          <w:szCs w:val="28"/>
          <w:lang w:val="ru-RU"/>
        </w:rPr>
      </w:pPr>
      <w:r w:rsidRPr="006C4563">
        <w:rPr>
          <w:b/>
          <w:szCs w:val="28"/>
        </w:rPr>
        <w:t xml:space="preserve">СЛУХАЛИ </w:t>
      </w:r>
      <w:r w:rsidR="00A7092C">
        <w:rPr>
          <w:b/>
          <w:szCs w:val="28"/>
        </w:rPr>
        <w:t>5</w:t>
      </w:r>
      <w:r>
        <w:rPr>
          <w:b/>
          <w:szCs w:val="28"/>
        </w:rPr>
        <w:t>:</w:t>
      </w:r>
      <w:r w:rsidRPr="0006354F">
        <w:rPr>
          <w:szCs w:val="28"/>
        </w:rPr>
        <w:t xml:space="preserve"> Про внесення до порядку денного четвертої сесії Дніпропетровської обласної ради VII</w:t>
      </w:r>
      <w:r w:rsidRPr="0006354F">
        <w:rPr>
          <w:szCs w:val="28"/>
          <w:lang w:val="en-US"/>
        </w:rPr>
        <w:t>I</w:t>
      </w:r>
      <w:r w:rsidRPr="0006354F">
        <w:rPr>
          <w:szCs w:val="28"/>
        </w:rPr>
        <w:t xml:space="preserve"> скликання </w:t>
      </w:r>
      <w:proofErr w:type="spellStart"/>
      <w:r w:rsidRPr="0006354F">
        <w:rPr>
          <w:szCs w:val="28"/>
        </w:rPr>
        <w:t>проєкту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 – 2022 роки”.</w:t>
      </w:r>
    </w:p>
    <w:p w:rsidR="007E762B" w:rsidRPr="00510F5A" w:rsidRDefault="003305C1" w:rsidP="007E762B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r>
        <w:rPr>
          <w:szCs w:val="28"/>
          <w:u w:val="single"/>
          <w:lang w:eastAsia="uk-UA"/>
        </w:rPr>
        <w:lastRenderedPageBreak/>
        <w:t xml:space="preserve">Інформація: </w:t>
      </w:r>
      <w:proofErr w:type="spellStart"/>
      <w:r w:rsidRPr="003305C1">
        <w:rPr>
          <w:color w:val="000000"/>
          <w:szCs w:val="28"/>
          <w:lang w:eastAsia="uk-UA"/>
        </w:rPr>
        <w:t>Псарьов</w:t>
      </w:r>
      <w:r>
        <w:rPr>
          <w:color w:val="000000"/>
          <w:szCs w:val="28"/>
          <w:lang w:eastAsia="uk-UA"/>
        </w:rPr>
        <w:t>а</w:t>
      </w:r>
      <w:proofErr w:type="spellEnd"/>
      <w:r>
        <w:rPr>
          <w:color w:val="000000"/>
          <w:szCs w:val="28"/>
          <w:lang w:eastAsia="uk-UA"/>
        </w:rPr>
        <w:t xml:space="preserve"> О.С. – </w:t>
      </w:r>
      <w:r w:rsidRPr="003305C1">
        <w:rPr>
          <w:color w:val="000000"/>
          <w:szCs w:val="28"/>
          <w:lang w:eastAsia="uk-UA"/>
        </w:rPr>
        <w:t>виконуючого обов’язки директора департаменту економічного розвитку облдержадмініст</w:t>
      </w:r>
      <w:r>
        <w:rPr>
          <w:color w:val="000000"/>
          <w:szCs w:val="28"/>
          <w:lang w:eastAsia="uk-UA"/>
        </w:rPr>
        <w:t>рації</w:t>
      </w:r>
    </w:p>
    <w:p w:rsidR="00533672" w:rsidRPr="001B66B7" w:rsidRDefault="00533672" w:rsidP="00576F14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6C4563">
        <w:rPr>
          <w:szCs w:val="28"/>
          <w:u w:val="single"/>
        </w:rPr>
        <w:t xml:space="preserve">Виступили: </w:t>
      </w:r>
      <w:r w:rsidR="001B66B7" w:rsidRPr="001B66B7">
        <w:rPr>
          <w:szCs w:val="28"/>
        </w:rPr>
        <w:t xml:space="preserve">Тимошенко В.В.,  </w:t>
      </w:r>
      <w:proofErr w:type="spellStart"/>
      <w:r w:rsidR="001B66B7" w:rsidRPr="001B66B7">
        <w:rPr>
          <w:szCs w:val="28"/>
        </w:rPr>
        <w:t>Березинський</w:t>
      </w:r>
      <w:proofErr w:type="spellEnd"/>
      <w:r w:rsidR="001B66B7" w:rsidRPr="001B66B7">
        <w:rPr>
          <w:szCs w:val="28"/>
        </w:rPr>
        <w:t xml:space="preserve"> В.П.</w:t>
      </w:r>
    </w:p>
    <w:p w:rsidR="0006354F" w:rsidRDefault="0006354F" w:rsidP="00576F14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06450E" w:rsidRDefault="00533672" w:rsidP="00164F88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  <w:r w:rsidRPr="00533672">
        <w:rPr>
          <w:b/>
          <w:sz w:val="26"/>
          <w:szCs w:val="26"/>
        </w:rPr>
        <w:t>ВИРІШИЛИ:</w:t>
      </w:r>
      <w:r>
        <w:rPr>
          <w:b/>
          <w:sz w:val="26"/>
          <w:szCs w:val="26"/>
        </w:rPr>
        <w:t xml:space="preserve"> </w:t>
      </w:r>
    </w:p>
    <w:p w:rsidR="0006354F" w:rsidRDefault="0006354F" w:rsidP="0006354F">
      <w:pPr>
        <w:jc w:val="both"/>
        <w:rPr>
          <w:szCs w:val="28"/>
        </w:rPr>
      </w:pPr>
      <w:r w:rsidRPr="0006354F">
        <w:t xml:space="preserve">1. Інформацію </w:t>
      </w:r>
      <w:proofErr w:type="spellStart"/>
      <w:r w:rsidR="003305C1">
        <w:t>Псарьова</w:t>
      </w:r>
      <w:proofErr w:type="spellEnd"/>
      <w:r w:rsidR="003305C1">
        <w:t xml:space="preserve"> О.С.</w:t>
      </w:r>
      <w:r w:rsidRPr="0006354F">
        <w:t xml:space="preserve"> </w:t>
      </w:r>
      <w:r>
        <w:rPr>
          <w:szCs w:val="28"/>
        </w:rPr>
        <w:t>п</w:t>
      </w:r>
      <w:r w:rsidRPr="0006354F">
        <w:rPr>
          <w:szCs w:val="28"/>
        </w:rPr>
        <w:t>ро внесення до порядку денного четвертої сесії Дніпропетровської обласної ради VII</w:t>
      </w:r>
      <w:r w:rsidRPr="0006354F">
        <w:rPr>
          <w:szCs w:val="28"/>
          <w:lang w:val="en-US"/>
        </w:rPr>
        <w:t>I</w:t>
      </w:r>
      <w:r w:rsidRPr="0006354F">
        <w:rPr>
          <w:szCs w:val="28"/>
        </w:rPr>
        <w:t xml:space="preserve"> скликання </w:t>
      </w:r>
      <w:proofErr w:type="spellStart"/>
      <w:r w:rsidRPr="0006354F">
        <w:rPr>
          <w:szCs w:val="28"/>
        </w:rPr>
        <w:t>проєкту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малого та середнього підприємництва в Дніпропетровськ</w:t>
      </w:r>
      <w:r>
        <w:rPr>
          <w:szCs w:val="28"/>
        </w:rPr>
        <w:t>ій області на 2021 – 2022 роки” взяти до в</w:t>
      </w:r>
      <w:r w:rsidR="002108B3">
        <w:rPr>
          <w:szCs w:val="28"/>
        </w:rPr>
        <w:t>і</w:t>
      </w:r>
      <w:r>
        <w:rPr>
          <w:szCs w:val="28"/>
        </w:rPr>
        <w:t>дома.</w:t>
      </w:r>
    </w:p>
    <w:p w:rsidR="0006354F" w:rsidRDefault="0006354F" w:rsidP="0006354F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2108B3">
        <w:rPr>
          <w:szCs w:val="28"/>
        </w:rPr>
        <w:t xml:space="preserve">Погодити </w:t>
      </w:r>
      <w:r>
        <w:rPr>
          <w:szCs w:val="28"/>
        </w:rPr>
        <w:t xml:space="preserve"> </w:t>
      </w:r>
      <w:proofErr w:type="spellStart"/>
      <w:r w:rsidRPr="0006354F">
        <w:rPr>
          <w:szCs w:val="28"/>
        </w:rPr>
        <w:t>проє</w:t>
      </w:r>
      <w:r>
        <w:rPr>
          <w:szCs w:val="28"/>
        </w:rPr>
        <w:t>кт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малого та середнього підприємництва в Дніпропетровськ</w:t>
      </w:r>
      <w:r>
        <w:rPr>
          <w:szCs w:val="28"/>
        </w:rPr>
        <w:t>ій області на 2021 – 2022 роки”.</w:t>
      </w:r>
    </w:p>
    <w:p w:rsidR="00F0679F" w:rsidRDefault="00F0679F" w:rsidP="00F0679F">
      <w:pPr>
        <w:jc w:val="both"/>
        <w:rPr>
          <w:szCs w:val="28"/>
        </w:rPr>
      </w:pPr>
      <w:r w:rsidRPr="00F0679F">
        <w:rPr>
          <w:szCs w:val="28"/>
        </w:rPr>
        <w:t>3</w:t>
      </w:r>
      <w:r w:rsidRPr="00F0679F">
        <w:rPr>
          <w:i/>
          <w:szCs w:val="28"/>
        </w:rPr>
        <w:t xml:space="preserve">. </w:t>
      </w:r>
      <w:r w:rsidRPr="00F0679F">
        <w:rPr>
          <w:szCs w:val="28"/>
        </w:rPr>
        <w:t xml:space="preserve">Рекомендувати сесії обласної ради розглянути проект рішення 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малого та середнього підприємництва в Дніпропетровськ</w:t>
      </w:r>
      <w:r>
        <w:rPr>
          <w:szCs w:val="28"/>
        </w:rPr>
        <w:t>ій області на 2021 – 2022 роки”.</w:t>
      </w:r>
    </w:p>
    <w:p w:rsidR="00F0679F" w:rsidRPr="00F0679F" w:rsidRDefault="00F0679F" w:rsidP="00F0679F">
      <w:pPr>
        <w:ind w:firstLine="708"/>
        <w:jc w:val="both"/>
        <w:rPr>
          <w:szCs w:val="28"/>
          <w:lang w:val="ru-RU"/>
        </w:rPr>
      </w:pPr>
      <w:r w:rsidRPr="00F0679F">
        <w:rPr>
          <w:noProof/>
          <w:szCs w:val="28"/>
          <w:lang w:val="ru-RU"/>
        </w:rPr>
        <w:t>Доповідачем з цього питання затвердити</w:t>
      </w:r>
      <w:r w:rsidRPr="00F0679F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Псарьова</w:t>
      </w:r>
      <w:proofErr w:type="spellEnd"/>
      <w:r>
        <w:rPr>
          <w:szCs w:val="28"/>
          <w:lang w:val="ru-RU"/>
        </w:rPr>
        <w:t xml:space="preserve"> О.С.</w:t>
      </w:r>
    </w:p>
    <w:p w:rsidR="00F0679F" w:rsidRPr="00F0679F" w:rsidRDefault="00F0679F" w:rsidP="0006354F">
      <w:pPr>
        <w:jc w:val="both"/>
        <w:rPr>
          <w:szCs w:val="28"/>
          <w:lang w:val="ru-RU"/>
        </w:rPr>
      </w:pPr>
    </w:p>
    <w:p w:rsidR="00E2755C" w:rsidRPr="006C4563" w:rsidRDefault="00E2755C" w:rsidP="00E2755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2755C" w:rsidRPr="007E762B" w:rsidRDefault="00E2755C" w:rsidP="00E2755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06354F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2755C" w:rsidRPr="006C4563" w:rsidRDefault="00E2755C" w:rsidP="00E2755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2755C" w:rsidRPr="007C52C5" w:rsidRDefault="00E2755C" w:rsidP="00E2755C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2755C" w:rsidRPr="007C52C5" w:rsidRDefault="00E2755C" w:rsidP="00E2755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06354F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2755C" w:rsidRPr="00E7588B" w:rsidRDefault="00E2755C" w:rsidP="00164F88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color w:val="FF0000"/>
          <w:sz w:val="26"/>
          <w:szCs w:val="26"/>
        </w:rPr>
      </w:pPr>
    </w:p>
    <w:p w:rsidR="0006354F" w:rsidRDefault="0006354F" w:rsidP="0006354F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  <w:r w:rsidRPr="006C4563">
        <w:rPr>
          <w:b/>
          <w:szCs w:val="28"/>
        </w:rPr>
        <w:t xml:space="preserve">СЛУХАЛИ </w:t>
      </w:r>
      <w:r w:rsidR="00A7092C">
        <w:rPr>
          <w:b/>
          <w:szCs w:val="28"/>
        </w:rPr>
        <w:t>6</w:t>
      </w:r>
      <w:r>
        <w:rPr>
          <w:b/>
          <w:szCs w:val="28"/>
        </w:rPr>
        <w:t>:</w:t>
      </w:r>
      <w:r w:rsidRPr="0006354F">
        <w:t xml:space="preserve"> </w:t>
      </w:r>
      <w:r w:rsidRPr="0006354F">
        <w:rPr>
          <w:szCs w:val="28"/>
        </w:rPr>
        <w:t xml:space="preserve">Про внесення до порядку денного четвертої сесії Дніпропетровської обласної ради VIII скликання </w:t>
      </w:r>
      <w:proofErr w:type="spellStart"/>
      <w:r w:rsidRPr="0006354F">
        <w:rPr>
          <w:szCs w:val="28"/>
        </w:rPr>
        <w:t>проєкту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3305C1" w:rsidRPr="00510F5A" w:rsidRDefault="0006354F" w:rsidP="003305C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r w:rsidRPr="00675698">
        <w:rPr>
          <w:szCs w:val="28"/>
          <w:u w:val="single"/>
          <w:lang w:eastAsia="uk-UA"/>
        </w:rPr>
        <w:t>Інформація:</w:t>
      </w:r>
      <w:r w:rsidRPr="00675698">
        <w:rPr>
          <w:szCs w:val="28"/>
          <w:u w:val="single"/>
          <w:lang w:val="ru-RU" w:eastAsia="uk-UA"/>
        </w:rPr>
        <w:t xml:space="preserve"> </w:t>
      </w:r>
      <w:proofErr w:type="spellStart"/>
      <w:r w:rsidR="003305C1" w:rsidRPr="003305C1">
        <w:rPr>
          <w:color w:val="000000"/>
          <w:szCs w:val="28"/>
          <w:lang w:eastAsia="uk-UA"/>
        </w:rPr>
        <w:t>Псарьов</w:t>
      </w:r>
      <w:r w:rsidR="003305C1">
        <w:rPr>
          <w:color w:val="000000"/>
          <w:szCs w:val="28"/>
          <w:lang w:eastAsia="uk-UA"/>
        </w:rPr>
        <w:t>а</w:t>
      </w:r>
      <w:proofErr w:type="spellEnd"/>
      <w:r w:rsidR="003305C1">
        <w:rPr>
          <w:color w:val="000000"/>
          <w:szCs w:val="28"/>
          <w:lang w:eastAsia="uk-UA"/>
        </w:rPr>
        <w:t xml:space="preserve"> О.С. – </w:t>
      </w:r>
      <w:r w:rsidR="003305C1" w:rsidRPr="003305C1">
        <w:rPr>
          <w:color w:val="000000"/>
          <w:szCs w:val="28"/>
          <w:lang w:eastAsia="uk-UA"/>
        </w:rPr>
        <w:t>виконуючого обов’язки директора департаменту економічного розвитку облдержадмініст</w:t>
      </w:r>
      <w:r w:rsidR="003305C1">
        <w:rPr>
          <w:color w:val="000000"/>
          <w:szCs w:val="28"/>
          <w:lang w:eastAsia="uk-UA"/>
        </w:rPr>
        <w:t>рації</w:t>
      </w:r>
    </w:p>
    <w:p w:rsidR="0006354F" w:rsidRDefault="0006354F" w:rsidP="0006354F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u w:val="single"/>
        </w:rPr>
      </w:pPr>
      <w:r w:rsidRPr="006C4563">
        <w:rPr>
          <w:szCs w:val="28"/>
          <w:u w:val="single"/>
        </w:rPr>
        <w:t xml:space="preserve">Виступили: </w:t>
      </w:r>
      <w:r w:rsidR="001B66B7" w:rsidRPr="001B66B7">
        <w:rPr>
          <w:szCs w:val="28"/>
        </w:rPr>
        <w:t xml:space="preserve">Тимошенко В.В., </w:t>
      </w:r>
      <w:proofErr w:type="spellStart"/>
      <w:r w:rsidR="001B66B7">
        <w:rPr>
          <w:szCs w:val="28"/>
        </w:rPr>
        <w:t>Б</w:t>
      </w:r>
      <w:r w:rsidR="001B66B7" w:rsidRPr="001B66B7">
        <w:rPr>
          <w:szCs w:val="28"/>
        </w:rPr>
        <w:t>абаченко</w:t>
      </w:r>
      <w:proofErr w:type="spellEnd"/>
      <w:r w:rsidR="001B66B7" w:rsidRPr="001B66B7">
        <w:rPr>
          <w:szCs w:val="28"/>
        </w:rPr>
        <w:t xml:space="preserve"> Н.В., Горобець С.Г.</w:t>
      </w:r>
    </w:p>
    <w:p w:rsidR="0006354F" w:rsidRDefault="0006354F" w:rsidP="0006354F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06354F" w:rsidRDefault="0006354F" w:rsidP="0006354F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  <w:r w:rsidRPr="00533672">
        <w:rPr>
          <w:b/>
          <w:sz w:val="26"/>
          <w:szCs w:val="26"/>
        </w:rPr>
        <w:t>ВИРІШИЛИ:</w:t>
      </w:r>
      <w:r>
        <w:rPr>
          <w:b/>
          <w:sz w:val="26"/>
          <w:szCs w:val="26"/>
        </w:rPr>
        <w:t xml:space="preserve"> </w:t>
      </w:r>
    </w:p>
    <w:p w:rsidR="0006354F" w:rsidRDefault="0006354F" w:rsidP="0006354F">
      <w:pPr>
        <w:jc w:val="both"/>
        <w:rPr>
          <w:szCs w:val="28"/>
        </w:rPr>
      </w:pPr>
      <w:r w:rsidRPr="0006354F">
        <w:t xml:space="preserve">1. Інформацію </w:t>
      </w:r>
      <w:proofErr w:type="spellStart"/>
      <w:r w:rsidR="003305C1">
        <w:t>Псарьова</w:t>
      </w:r>
      <w:proofErr w:type="spellEnd"/>
      <w:r w:rsidR="003305C1">
        <w:t xml:space="preserve"> О.С.</w:t>
      </w:r>
      <w:r w:rsidRPr="0006354F">
        <w:t xml:space="preserve"> </w:t>
      </w:r>
      <w:r>
        <w:rPr>
          <w:szCs w:val="28"/>
        </w:rPr>
        <w:t>п</w:t>
      </w:r>
      <w:r w:rsidRPr="0006354F">
        <w:rPr>
          <w:szCs w:val="28"/>
        </w:rPr>
        <w:t>ро внесення до порядку денного четвертої сесії Дніпропетровської обласної ради VII</w:t>
      </w:r>
      <w:r w:rsidRPr="0006354F">
        <w:rPr>
          <w:szCs w:val="28"/>
          <w:lang w:val="en-US"/>
        </w:rPr>
        <w:t>I</w:t>
      </w:r>
      <w:r w:rsidRPr="0006354F">
        <w:rPr>
          <w:szCs w:val="28"/>
        </w:rPr>
        <w:t xml:space="preserve"> скликання </w:t>
      </w:r>
      <w:proofErr w:type="spellStart"/>
      <w:r w:rsidRPr="0006354F">
        <w:rPr>
          <w:szCs w:val="28"/>
        </w:rPr>
        <w:t>проєкту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</w:t>
      </w:r>
      <w:r>
        <w:rPr>
          <w:szCs w:val="28"/>
        </w:rPr>
        <w:t>ій області на 2021 – 2023 роки” взяти до в</w:t>
      </w:r>
      <w:r w:rsidR="002108B3">
        <w:rPr>
          <w:szCs w:val="28"/>
        </w:rPr>
        <w:t>і</w:t>
      </w:r>
      <w:r>
        <w:rPr>
          <w:szCs w:val="28"/>
        </w:rPr>
        <w:t>дома.</w:t>
      </w:r>
    </w:p>
    <w:p w:rsidR="0006354F" w:rsidRDefault="0006354F" w:rsidP="0006354F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2108B3">
        <w:rPr>
          <w:szCs w:val="28"/>
        </w:rPr>
        <w:t>Погодити</w:t>
      </w:r>
      <w:r>
        <w:rPr>
          <w:szCs w:val="28"/>
        </w:rPr>
        <w:t xml:space="preserve"> </w:t>
      </w:r>
      <w:proofErr w:type="spellStart"/>
      <w:r w:rsidRPr="0006354F">
        <w:rPr>
          <w:szCs w:val="28"/>
        </w:rPr>
        <w:t>проє</w:t>
      </w:r>
      <w:r>
        <w:rPr>
          <w:szCs w:val="28"/>
        </w:rPr>
        <w:t>кт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</w:t>
      </w:r>
      <w:r>
        <w:rPr>
          <w:szCs w:val="28"/>
        </w:rPr>
        <w:t>ій області на 2021 – 2023 роки”.</w:t>
      </w:r>
    </w:p>
    <w:p w:rsidR="00F0679F" w:rsidRDefault="00F0679F" w:rsidP="00F0679F">
      <w:pPr>
        <w:jc w:val="both"/>
        <w:rPr>
          <w:szCs w:val="28"/>
        </w:rPr>
      </w:pPr>
      <w:r w:rsidRPr="00F0679F">
        <w:rPr>
          <w:szCs w:val="28"/>
        </w:rPr>
        <w:t>3</w:t>
      </w:r>
      <w:r w:rsidRPr="00F0679F">
        <w:rPr>
          <w:i/>
          <w:szCs w:val="28"/>
        </w:rPr>
        <w:t xml:space="preserve">. </w:t>
      </w:r>
      <w:r w:rsidRPr="00F0679F">
        <w:rPr>
          <w:szCs w:val="28"/>
        </w:rPr>
        <w:t xml:space="preserve">Рекомендувати сесії обласної ради розглянути проект рішення 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малого та середнього підприємництва в Дніпропетровськ</w:t>
      </w:r>
      <w:r>
        <w:rPr>
          <w:szCs w:val="28"/>
        </w:rPr>
        <w:t>ій області на 2021 – 2022 роки”.</w:t>
      </w:r>
    </w:p>
    <w:p w:rsidR="00F0679F" w:rsidRPr="00F0679F" w:rsidRDefault="00F0679F" w:rsidP="00F0679F">
      <w:pPr>
        <w:ind w:firstLine="708"/>
        <w:jc w:val="both"/>
        <w:rPr>
          <w:szCs w:val="28"/>
          <w:lang w:val="ru-RU"/>
        </w:rPr>
      </w:pPr>
      <w:r w:rsidRPr="00F0679F">
        <w:rPr>
          <w:noProof/>
          <w:szCs w:val="28"/>
          <w:lang w:val="ru-RU"/>
        </w:rPr>
        <w:t>Доповідачем з цього питання затвердити</w:t>
      </w:r>
      <w:r w:rsidRPr="00F0679F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Псарьова</w:t>
      </w:r>
      <w:proofErr w:type="spellEnd"/>
      <w:r>
        <w:rPr>
          <w:szCs w:val="28"/>
          <w:lang w:val="ru-RU"/>
        </w:rPr>
        <w:t xml:space="preserve"> О.С.</w:t>
      </w:r>
    </w:p>
    <w:p w:rsidR="0006354F" w:rsidRPr="00F0679F" w:rsidRDefault="0006354F" w:rsidP="0006354F">
      <w:pPr>
        <w:ind w:firstLine="708"/>
        <w:jc w:val="both"/>
        <w:rPr>
          <w:b/>
          <w:sz w:val="26"/>
          <w:szCs w:val="26"/>
          <w:lang w:val="ru-RU"/>
        </w:rPr>
      </w:pPr>
    </w:p>
    <w:p w:rsidR="0006354F" w:rsidRPr="006C4563" w:rsidRDefault="0006354F" w:rsidP="00063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Результати голосування:</w:t>
      </w:r>
    </w:p>
    <w:p w:rsidR="0006354F" w:rsidRPr="007E762B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6354F" w:rsidRPr="006C4563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06354F" w:rsidRPr="007C52C5" w:rsidRDefault="0006354F" w:rsidP="0006354F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06354F" w:rsidRPr="007C52C5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6354F" w:rsidRDefault="0006354F" w:rsidP="00EA1B03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szCs w:val="28"/>
        </w:rPr>
      </w:pPr>
    </w:p>
    <w:p w:rsidR="0006354F" w:rsidRDefault="0006354F" w:rsidP="0006354F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  <w:r w:rsidRPr="006C4563">
        <w:rPr>
          <w:b/>
          <w:szCs w:val="28"/>
        </w:rPr>
        <w:t xml:space="preserve">СЛУХАЛИ </w:t>
      </w:r>
      <w:r w:rsidR="00A7092C">
        <w:rPr>
          <w:b/>
          <w:szCs w:val="28"/>
        </w:rPr>
        <w:t>7</w:t>
      </w:r>
      <w:r>
        <w:rPr>
          <w:b/>
          <w:szCs w:val="28"/>
        </w:rPr>
        <w:t xml:space="preserve">: </w:t>
      </w:r>
      <w:r w:rsidRPr="0006354F">
        <w:rPr>
          <w:szCs w:val="28"/>
        </w:rPr>
        <w:t xml:space="preserve">Звіт про хід виконання регіональної Програми розвитку малого та середнього підприємництва в Дніпропетровській області на 2019 – 2020 роки в 2020 році, затвердженої рішенням обласної ради від  </w:t>
      </w:r>
      <w:r w:rsidR="00F0679F">
        <w:rPr>
          <w:szCs w:val="28"/>
        </w:rPr>
        <w:t xml:space="preserve">                    </w:t>
      </w:r>
      <w:r w:rsidRPr="0006354F">
        <w:rPr>
          <w:szCs w:val="28"/>
        </w:rPr>
        <w:t xml:space="preserve">07 грудня  2018 року № 407-15/VII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2019 – 2020 роки”</w:t>
      </w:r>
      <w:r w:rsidR="00F01BC9">
        <w:rPr>
          <w:szCs w:val="28"/>
        </w:rPr>
        <w:t xml:space="preserve"> </w:t>
      </w:r>
      <w:r w:rsidR="00F01BC9" w:rsidRPr="00F01BC9">
        <w:rPr>
          <w:i/>
          <w:szCs w:val="28"/>
        </w:rPr>
        <w:t>(</w:t>
      </w:r>
      <w:r w:rsidR="00F01BC9">
        <w:rPr>
          <w:i/>
          <w:szCs w:val="28"/>
        </w:rPr>
        <w:t xml:space="preserve">звіт </w:t>
      </w:r>
      <w:r w:rsidR="00F01BC9" w:rsidRPr="00F01BC9">
        <w:rPr>
          <w:i/>
          <w:szCs w:val="28"/>
        </w:rPr>
        <w:t>додається</w:t>
      </w:r>
      <w:r w:rsidR="00F01BC9">
        <w:rPr>
          <w:i/>
          <w:szCs w:val="28"/>
        </w:rPr>
        <w:t>.</w:t>
      </w:r>
      <w:r w:rsidR="00F01BC9" w:rsidRPr="00F01BC9">
        <w:rPr>
          <w:i/>
          <w:szCs w:val="28"/>
        </w:rPr>
        <w:t>)</w:t>
      </w:r>
      <w:r w:rsidRPr="0006354F">
        <w:rPr>
          <w:szCs w:val="28"/>
        </w:rPr>
        <w:t xml:space="preserve">  </w:t>
      </w:r>
    </w:p>
    <w:p w:rsidR="00B031DF" w:rsidRDefault="003305C1" w:rsidP="003305C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675698">
        <w:rPr>
          <w:szCs w:val="28"/>
          <w:u w:val="single"/>
          <w:lang w:eastAsia="uk-UA"/>
        </w:rPr>
        <w:t>Інформація:</w:t>
      </w:r>
      <w:r w:rsidRPr="00B031DF">
        <w:rPr>
          <w:szCs w:val="28"/>
          <w:u w:val="single"/>
          <w:lang w:eastAsia="uk-UA"/>
        </w:rPr>
        <w:t xml:space="preserve"> </w:t>
      </w:r>
      <w:proofErr w:type="spellStart"/>
      <w:r w:rsidR="001B66B7" w:rsidRPr="003305C1">
        <w:rPr>
          <w:color w:val="000000"/>
          <w:szCs w:val="28"/>
          <w:lang w:eastAsia="uk-UA"/>
        </w:rPr>
        <w:t>Псарьов</w:t>
      </w:r>
      <w:r w:rsidR="001B66B7">
        <w:rPr>
          <w:color w:val="000000"/>
          <w:szCs w:val="28"/>
          <w:lang w:eastAsia="uk-UA"/>
        </w:rPr>
        <w:t>а</w:t>
      </w:r>
      <w:proofErr w:type="spellEnd"/>
      <w:r w:rsidR="001B66B7">
        <w:rPr>
          <w:color w:val="000000"/>
          <w:szCs w:val="28"/>
          <w:lang w:eastAsia="uk-UA"/>
        </w:rPr>
        <w:t xml:space="preserve"> О.С. – </w:t>
      </w:r>
      <w:r w:rsidR="001B66B7" w:rsidRPr="003305C1">
        <w:rPr>
          <w:color w:val="000000"/>
          <w:szCs w:val="28"/>
          <w:lang w:eastAsia="uk-UA"/>
        </w:rPr>
        <w:t>виконуючого обов’язки директора департаменту економічного розвитку облдержадмініст</w:t>
      </w:r>
      <w:r w:rsidR="001B66B7">
        <w:rPr>
          <w:color w:val="000000"/>
          <w:szCs w:val="28"/>
          <w:lang w:eastAsia="uk-UA"/>
        </w:rPr>
        <w:t>рації</w:t>
      </w:r>
      <w:r w:rsidR="001B66B7">
        <w:rPr>
          <w:color w:val="000000"/>
          <w:szCs w:val="28"/>
          <w:lang w:eastAsia="uk-UA"/>
        </w:rPr>
        <w:t>.</w:t>
      </w:r>
    </w:p>
    <w:p w:rsidR="001B66B7" w:rsidRPr="00B031DF" w:rsidRDefault="001B66B7" w:rsidP="003305C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Виступили: Тимошенко В.В., </w:t>
      </w:r>
      <w:proofErr w:type="spellStart"/>
      <w:r>
        <w:rPr>
          <w:color w:val="000000"/>
          <w:szCs w:val="28"/>
          <w:lang w:eastAsia="uk-UA"/>
        </w:rPr>
        <w:t>Бабаченко</w:t>
      </w:r>
      <w:proofErr w:type="spellEnd"/>
      <w:r>
        <w:rPr>
          <w:color w:val="000000"/>
          <w:szCs w:val="28"/>
          <w:lang w:eastAsia="uk-UA"/>
        </w:rPr>
        <w:t xml:space="preserve"> Н.В.</w:t>
      </w:r>
    </w:p>
    <w:p w:rsidR="003305C1" w:rsidRDefault="003305C1" w:rsidP="0006354F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</w:p>
    <w:p w:rsidR="0006354F" w:rsidRDefault="0006354F" w:rsidP="0006354F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  <w:r w:rsidRPr="00533672">
        <w:rPr>
          <w:b/>
          <w:sz w:val="26"/>
          <w:szCs w:val="26"/>
        </w:rPr>
        <w:t>ВИРІШИЛИ:</w:t>
      </w:r>
      <w:r>
        <w:rPr>
          <w:b/>
          <w:sz w:val="26"/>
          <w:szCs w:val="26"/>
        </w:rPr>
        <w:t xml:space="preserve"> </w:t>
      </w:r>
    </w:p>
    <w:p w:rsidR="0006354F" w:rsidRDefault="0006354F" w:rsidP="0006354F">
      <w:pPr>
        <w:jc w:val="both"/>
        <w:rPr>
          <w:szCs w:val="28"/>
        </w:rPr>
      </w:pPr>
      <w:r w:rsidRPr="0006354F">
        <w:t xml:space="preserve">1. Інформацію </w:t>
      </w:r>
      <w:proofErr w:type="spellStart"/>
      <w:r w:rsidR="001B66B7">
        <w:t>Псарьова</w:t>
      </w:r>
      <w:proofErr w:type="spellEnd"/>
      <w:r w:rsidR="001B66B7">
        <w:t xml:space="preserve"> О.С.</w:t>
      </w:r>
      <w:r w:rsidRPr="0006354F">
        <w:t xml:space="preserve"> </w:t>
      </w:r>
      <w:r w:rsidRPr="0006354F">
        <w:rPr>
          <w:szCs w:val="28"/>
        </w:rPr>
        <w:t xml:space="preserve">про хід виконання регіональної Програми розвитку малого та середнього підприємництва в Дніпропетровській області на 2019 – 2020 роки в 2020 році, затвердженої рішенням обласної ради від  07 грудня  2018 року № 407-15/VII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2019 – 2020 роки”</w:t>
      </w:r>
      <w:r>
        <w:rPr>
          <w:szCs w:val="28"/>
        </w:rPr>
        <w:t xml:space="preserve"> взяти до в</w:t>
      </w:r>
      <w:r w:rsidR="002108B3">
        <w:rPr>
          <w:szCs w:val="28"/>
        </w:rPr>
        <w:t>і</w:t>
      </w:r>
      <w:r>
        <w:rPr>
          <w:szCs w:val="28"/>
        </w:rPr>
        <w:t>дома.</w:t>
      </w:r>
    </w:p>
    <w:p w:rsidR="0006354F" w:rsidRDefault="0006354F" w:rsidP="0006354F">
      <w:pPr>
        <w:jc w:val="both"/>
        <w:rPr>
          <w:szCs w:val="28"/>
        </w:rPr>
      </w:pPr>
    </w:p>
    <w:p w:rsidR="0006354F" w:rsidRPr="006C4563" w:rsidRDefault="0006354F" w:rsidP="0006354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06354F" w:rsidRPr="007E762B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6354F" w:rsidRPr="006C4563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06354F" w:rsidRPr="007C52C5" w:rsidRDefault="0006354F" w:rsidP="0006354F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06354F" w:rsidRPr="007C52C5" w:rsidRDefault="0006354F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6354F" w:rsidRDefault="0006354F" w:rsidP="0006354F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</w:p>
    <w:p w:rsidR="002108B3" w:rsidRDefault="002108B3" w:rsidP="002108B3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  <w:r w:rsidRPr="006C4563">
        <w:rPr>
          <w:b/>
          <w:szCs w:val="28"/>
        </w:rPr>
        <w:t xml:space="preserve">СЛУХАЛИ </w:t>
      </w:r>
      <w:r w:rsidR="00A7092C">
        <w:rPr>
          <w:b/>
          <w:szCs w:val="28"/>
        </w:rPr>
        <w:t>8</w:t>
      </w:r>
      <w:r>
        <w:rPr>
          <w:b/>
          <w:szCs w:val="28"/>
        </w:rPr>
        <w:t>:</w:t>
      </w:r>
      <w:r w:rsidRPr="002108B3">
        <w:rPr>
          <w:szCs w:val="28"/>
        </w:rPr>
        <w:t xml:space="preserve"> </w:t>
      </w:r>
      <w:r w:rsidRPr="0006354F">
        <w:rPr>
          <w:szCs w:val="28"/>
        </w:rPr>
        <w:t xml:space="preserve">Звіт про хід виконання Програми розвитку й підтримки сфери надання адміністративних послуг у Дніпропетровській області на 2018 – 2020 роки в 2020 році, затвердженої рішенням обласної ради від  </w:t>
      </w:r>
      <w:r w:rsidR="008A23FC">
        <w:rPr>
          <w:szCs w:val="28"/>
        </w:rPr>
        <w:t xml:space="preserve">            </w:t>
      </w:r>
      <w:r w:rsidRPr="0006354F">
        <w:rPr>
          <w:szCs w:val="28"/>
        </w:rPr>
        <w:t xml:space="preserve">22 червня 2018 року № 344-13/VII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2018 – 2020 роки”</w:t>
      </w:r>
      <w:r w:rsidR="00F01BC9">
        <w:rPr>
          <w:szCs w:val="28"/>
        </w:rPr>
        <w:t xml:space="preserve"> </w:t>
      </w:r>
      <w:r w:rsidR="00F01BC9" w:rsidRPr="00F01BC9">
        <w:rPr>
          <w:i/>
          <w:szCs w:val="28"/>
        </w:rPr>
        <w:t>(звіт додається)</w:t>
      </w:r>
      <w:r w:rsidRPr="00F01BC9">
        <w:rPr>
          <w:i/>
          <w:szCs w:val="28"/>
        </w:rPr>
        <w:t>.</w:t>
      </w:r>
      <w:r w:rsidRPr="0006354F">
        <w:rPr>
          <w:szCs w:val="28"/>
        </w:rPr>
        <w:t xml:space="preserve">  </w:t>
      </w:r>
    </w:p>
    <w:p w:rsidR="001B66B7" w:rsidRPr="00510F5A" w:rsidRDefault="003305C1" w:rsidP="001B66B7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r w:rsidRPr="00675698">
        <w:rPr>
          <w:szCs w:val="28"/>
          <w:u w:val="single"/>
          <w:lang w:eastAsia="uk-UA"/>
        </w:rPr>
        <w:t>Інформація:</w:t>
      </w:r>
      <w:r w:rsidRPr="00675698">
        <w:rPr>
          <w:szCs w:val="28"/>
          <w:u w:val="single"/>
          <w:lang w:val="ru-RU" w:eastAsia="uk-UA"/>
        </w:rPr>
        <w:t xml:space="preserve"> </w:t>
      </w:r>
      <w:proofErr w:type="spellStart"/>
      <w:r w:rsidR="001B66B7" w:rsidRPr="003305C1">
        <w:rPr>
          <w:color w:val="000000"/>
          <w:szCs w:val="28"/>
          <w:lang w:eastAsia="uk-UA"/>
        </w:rPr>
        <w:t>Псарьов</w:t>
      </w:r>
      <w:r w:rsidR="001B66B7">
        <w:rPr>
          <w:color w:val="000000"/>
          <w:szCs w:val="28"/>
          <w:lang w:eastAsia="uk-UA"/>
        </w:rPr>
        <w:t>а</w:t>
      </w:r>
      <w:proofErr w:type="spellEnd"/>
      <w:r w:rsidR="001B66B7">
        <w:rPr>
          <w:color w:val="000000"/>
          <w:szCs w:val="28"/>
          <w:lang w:eastAsia="uk-UA"/>
        </w:rPr>
        <w:t xml:space="preserve"> О.С. – </w:t>
      </w:r>
      <w:r w:rsidR="001B66B7" w:rsidRPr="003305C1">
        <w:rPr>
          <w:color w:val="000000"/>
          <w:szCs w:val="28"/>
          <w:lang w:eastAsia="uk-UA"/>
        </w:rPr>
        <w:t>виконуючого обов’язки директора департаменту економічного розвитку облдержадмініст</w:t>
      </w:r>
      <w:r w:rsidR="001B66B7">
        <w:rPr>
          <w:color w:val="000000"/>
          <w:szCs w:val="28"/>
          <w:lang w:eastAsia="uk-UA"/>
        </w:rPr>
        <w:t>рації</w:t>
      </w:r>
    </w:p>
    <w:p w:rsidR="003305C1" w:rsidRDefault="001B66B7" w:rsidP="003305C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proofErr w:type="spellStart"/>
      <w:r w:rsidRPr="001B66B7">
        <w:rPr>
          <w:szCs w:val="28"/>
          <w:u w:val="single"/>
          <w:lang w:val="ru-RU"/>
        </w:rPr>
        <w:t>Виступили</w:t>
      </w:r>
      <w:proofErr w:type="spellEnd"/>
      <w:r>
        <w:rPr>
          <w:szCs w:val="28"/>
          <w:lang w:val="ru-RU"/>
        </w:rPr>
        <w:t xml:space="preserve">: Тимошенко В.В. </w:t>
      </w:r>
      <w:proofErr w:type="spellStart"/>
      <w:r>
        <w:rPr>
          <w:szCs w:val="28"/>
          <w:lang w:val="ru-RU"/>
        </w:rPr>
        <w:t>Горобець</w:t>
      </w:r>
      <w:proofErr w:type="spellEnd"/>
      <w:r>
        <w:rPr>
          <w:szCs w:val="28"/>
          <w:lang w:val="ru-RU"/>
        </w:rPr>
        <w:t xml:space="preserve"> В.П.</w:t>
      </w:r>
    </w:p>
    <w:p w:rsidR="001B66B7" w:rsidRDefault="001B66B7" w:rsidP="003305C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bookmarkStart w:id="0" w:name="_GoBack"/>
      <w:bookmarkEnd w:id="0"/>
    </w:p>
    <w:p w:rsidR="001B66B7" w:rsidRDefault="001B66B7" w:rsidP="003305C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</w:p>
    <w:p w:rsidR="001B66B7" w:rsidRPr="00510F5A" w:rsidRDefault="001B66B7" w:rsidP="003305C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</w:p>
    <w:p w:rsidR="002108B3" w:rsidRDefault="002108B3" w:rsidP="002108B3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  <w:r w:rsidRPr="00533672">
        <w:rPr>
          <w:b/>
          <w:sz w:val="26"/>
          <w:szCs w:val="26"/>
        </w:rPr>
        <w:lastRenderedPageBreak/>
        <w:t>ВИРІШИЛИ:</w:t>
      </w:r>
      <w:r>
        <w:rPr>
          <w:b/>
          <w:sz w:val="26"/>
          <w:szCs w:val="26"/>
        </w:rPr>
        <w:t xml:space="preserve"> </w:t>
      </w:r>
    </w:p>
    <w:p w:rsidR="002108B3" w:rsidRDefault="002108B3" w:rsidP="002108B3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</w:p>
    <w:p w:rsidR="002108B3" w:rsidRDefault="002108B3" w:rsidP="002108B3">
      <w:pPr>
        <w:jc w:val="both"/>
        <w:rPr>
          <w:szCs w:val="28"/>
        </w:rPr>
      </w:pPr>
      <w:r w:rsidRPr="0006354F">
        <w:t xml:space="preserve">1. Інформацію </w:t>
      </w:r>
      <w:proofErr w:type="spellStart"/>
      <w:r w:rsidR="001B66B7">
        <w:t>Псарьова</w:t>
      </w:r>
      <w:proofErr w:type="spellEnd"/>
      <w:r w:rsidR="001B66B7">
        <w:t xml:space="preserve"> О.С.</w:t>
      </w:r>
      <w:r w:rsidRPr="0006354F">
        <w:t xml:space="preserve"> </w:t>
      </w:r>
      <w:r w:rsidRPr="0006354F">
        <w:rPr>
          <w:szCs w:val="28"/>
        </w:rPr>
        <w:t xml:space="preserve">про хід виконання Програми розвитку й підтримки сфери надання адміністративних послуг у Дніпропетровській області на 2018 – 2020 роки в 2020 році, затвердженої рішенням обласної ради від  22 червня 2018 року № 344-13/VII </w:t>
      </w:r>
      <w:proofErr w:type="spellStart"/>
      <w:r w:rsidRPr="0006354F">
        <w:rPr>
          <w:szCs w:val="28"/>
        </w:rPr>
        <w:t>„Про</w:t>
      </w:r>
      <w:proofErr w:type="spellEnd"/>
      <w:r w:rsidRPr="0006354F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2018 – 2020 роки”</w:t>
      </w:r>
      <w:r>
        <w:rPr>
          <w:szCs w:val="28"/>
        </w:rPr>
        <w:t xml:space="preserve"> взяти до відома.</w:t>
      </w:r>
    </w:p>
    <w:p w:rsidR="002108B3" w:rsidRDefault="002108B3" w:rsidP="002108B3">
      <w:pPr>
        <w:jc w:val="both"/>
        <w:rPr>
          <w:szCs w:val="28"/>
        </w:rPr>
      </w:pPr>
    </w:p>
    <w:p w:rsidR="002108B3" w:rsidRPr="001D083E" w:rsidRDefault="002108B3" w:rsidP="002108B3">
      <w:pPr>
        <w:ind w:firstLine="708"/>
        <w:jc w:val="both"/>
        <w:rPr>
          <w:b/>
          <w:sz w:val="26"/>
          <w:szCs w:val="26"/>
        </w:rPr>
      </w:pPr>
    </w:p>
    <w:p w:rsidR="002108B3" w:rsidRPr="006C4563" w:rsidRDefault="002108B3" w:rsidP="002108B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108B3" w:rsidRPr="007E762B" w:rsidRDefault="002108B3" w:rsidP="002108B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2108B3" w:rsidRPr="006C4563" w:rsidRDefault="002108B3" w:rsidP="002108B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2108B3" w:rsidRPr="007C52C5" w:rsidRDefault="002108B3" w:rsidP="002108B3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2108B3" w:rsidRPr="007C52C5" w:rsidRDefault="002108B3" w:rsidP="002108B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6354F" w:rsidRDefault="0006354F" w:rsidP="0006354F">
      <w:pPr>
        <w:tabs>
          <w:tab w:val="left" w:pos="709"/>
        </w:tabs>
        <w:spacing w:after="160"/>
        <w:ind w:right="283"/>
        <w:contextualSpacing/>
        <w:jc w:val="both"/>
        <w:rPr>
          <w:b/>
          <w:szCs w:val="28"/>
        </w:rPr>
      </w:pPr>
    </w:p>
    <w:p w:rsidR="002108B3" w:rsidRPr="0006354F" w:rsidRDefault="002108B3" w:rsidP="0006354F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</w:p>
    <w:p w:rsidR="005A587F" w:rsidRPr="00643DDC" w:rsidRDefault="005A587F" w:rsidP="00416354">
      <w:pPr>
        <w:jc w:val="both"/>
        <w:rPr>
          <w:szCs w:val="20"/>
        </w:rPr>
      </w:pPr>
    </w:p>
    <w:p w:rsidR="0006450E" w:rsidRPr="00643DDC" w:rsidRDefault="0006450E" w:rsidP="0006450E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szCs w:val="28"/>
          <w:lang w:val="ru-RU"/>
        </w:rPr>
      </w:pPr>
    </w:p>
    <w:p w:rsidR="00541E3E" w:rsidRPr="00D66C4B" w:rsidRDefault="00852DE3" w:rsidP="00852DE3">
      <w:pPr>
        <w:spacing w:line="276" w:lineRule="auto"/>
        <w:rPr>
          <w:b/>
          <w:szCs w:val="28"/>
        </w:rPr>
      </w:pPr>
      <w:r w:rsidRPr="00643DDC">
        <w:rPr>
          <w:b/>
          <w:szCs w:val="28"/>
        </w:rPr>
        <w:t xml:space="preserve">Голова засідання  комісії                                            </w:t>
      </w:r>
      <w:r w:rsidR="0003027F">
        <w:rPr>
          <w:b/>
          <w:szCs w:val="28"/>
        </w:rPr>
        <w:t>В.В. ТИМОШЕНКО</w:t>
      </w:r>
    </w:p>
    <w:p w:rsidR="00852DE3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                             </w:t>
      </w:r>
    </w:p>
    <w:p w:rsidR="00852DE3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Секретар засідання комісії                                      </w:t>
      </w:r>
      <w:r w:rsidR="0003027F">
        <w:rPr>
          <w:b/>
          <w:szCs w:val="28"/>
        </w:rPr>
        <w:t xml:space="preserve">  В.П. БЕРЕЗИНСЬКИЙ</w:t>
      </w:r>
      <w:r w:rsidRPr="00D66C4B">
        <w:rPr>
          <w:b/>
          <w:szCs w:val="28"/>
        </w:rPr>
        <w:t xml:space="preserve">   </w:t>
      </w:r>
    </w:p>
    <w:sectPr w:rsidR="00852DE3" w:rsidRPr="00D66C4B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4A" w:rsidRDefault="000F4B4A" w:rsidP="00547C63">
      <w:r>
        <w:separator/>
      </w:r>
    </w:p>
  </w:endnote>
  <w:endnote w:type="continuationSeparator" w:id="0">
    <w:p w:rsidR="000F4B4A" w:rsidRDefault="000F4B4A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4A" w:rsidRDefault="000F4B4A" w:rsidP="00547C63">
      <w:r>
        <w:separator/>
      </w:r>
    </w:p>
  </w:footnote>
  <w:footnote w:type="continuationSeparator" w:id="0">
    <w:p w:rsidR="000F4B4A" w:rsidRDefault="000F4B4A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1BC9" w:rsidRPr="00F01BC9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59FE"/>
    <w:rsid w:val="00057AC2"/>
    <w:rsid w:val="0006054B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B64"/>
    <w:rsid w:val="000B19EC"/>
    <w:rsid w:val="000B254E"/>
    <w:rsid w:val="000B3410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4C8"/>
    <w:rsid w:val="00111F9A"/>
    <w:rsid w:val="001122B2"/>
    <w:rsid w:val="00112E0F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4771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5F36"/>
    <w:rsid w:val="004A6057"/>
    <w:rsid w:val="004B0667"/>
    <w:rsid w:val="004B1345"/>
    <w:rsid w:val="004B18BC"/>
    <w:rsid w:val="004B2F6B"/>
    <w:rsid w:val="004B481D"/>
    <w:rsid w:val="004B6889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A5B"/>
    <w:rsid w:val="006122ED"/>
    <w:rsid w:val="00615099"/>
    <w:rsid w:val="00616360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7300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10205"/>
    <w:rsid w:val="00911A9A"/>
    <w:rsid w:val="0091201A"/>
    <w:rsid w:val="0091371D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497C"/>
    <w:rsid w:val="00A567DA"/>
    <w:rsid w:val="00A602D1"/>
    <w:rsid w:val="00A617FB"/>
    <w:rsid w:val="00A625BE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910"/>
    <w:rsid w:val="00B02923"/>
    <w:rsid w:val="00B031DF"/>
    <w:rsid w:val="00B04C50"/>
    <w:rsid w:val="00B055EE"/>
    <w:rsid w:val="00B05FA4"/>
    <w:rsid w:val="00B06712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481B"/>
    <w:rsid w:val="00B95AB2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AC6"/>
    <w:rsid w:val="00D651D5"/>
    <w:rsid w:val="00D66C4B"/>
    <w:rsid w:val="00D72FD2"/>
    <w:rsid w:val="00D75B4B"/>
    <w:rsid w:val="00D7704C"/>
    <w:rsid w:val="00D774B5"/>
    <w:rsid w:val="00D82D4C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21A7"/>
    <w:rsid w:val="00E3398F"/>
    <w:rsid w:val="00E34AFA"/>
    <w:rsid w:val="00E34F92"/>
    <w:rsid w:val="00E35C79"/>
    <w:rsid w:val="00E35E45"/>
    <w:rsid w:val="00E43BE0"/>
    <w:rsid w:val="00E44415"/>
    <w:rsid w:val="00E459D3"/>
    <w:rsid w:val="00E45FC8"/>
    <w:rsid w:val="00E4700E"/>
    <w:rsid w:val="00E47B23"/>
    <w:rsid w:val="00E50CCB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70A28"/>
    <w:rsid w:val="00E71263"/>
    <w:rsid w:val="00E7588B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42D9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4509"/>
    <w:rsid w:val="00F50458"/>
    <w:rsid w:val="00F566E2"/>
    <w:rsid w:val="00F57773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F853-C740-4046-8924-2A1EE557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9727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</cp:lastModifiedBy>
  <cp:revision>232</cp:revision>
  <cp:lastPrinted>2021-02-17T10:08:00Z</cp:lastPrinted>
  <dcterms:created xsi:type="dcterms:W3CDTF">2019-06-20T13:09:00Z</dcterms:created>
  <dcterms:modified xsi:type="dcterms:W3CDTF">2021-02-17T10:18:00Z</dcterms:modified>
</cp:coreProperties>
</file>