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88" w:rsidRPr="009C447F" w:rsidRDefault="00643362" w:rsidP="00C9174C">
      <w:pPr>
        <w:ind w:left="10800"/>
        <w:rPr>
          <w:sz w:val="28"/>
          <w:szCs w:val="28"/>
        </w:rPr>
      </w:pPr>
      <w:r w:rsidRPr="009C447F">
        <w:rPr>
          <w:sz w:val="28"/>
          <w:szCs w:val="28"/>
        </w:rPr>
        <w:t>Додаток</w:t>
      </w:r>
      <w:r w:rsidR="004213DE" w:rsidRPr="009C447F">
        <w:rPr>
          <w:sz w:val="28"/>
          <w:szCs w:val="28"/>
        </w:rPr>
        <w:t xml:space="preserve"> 1</w:t>
      </w:r>
      <w:r w:rsidRPr="009C447F">
        <w:rPr>
          <w:sz w:val="28"/>
          <w:szCs w:val="28"/>
        </w:rPr>
        <w:t xml:space="preserve"> </w:t>
      </w:r>
      <w:r w:rsidR="004E0F88" w:rsidRPr="009C447F">
        <w:rPr>
          <w:sz w:val="28"/>
          <w:szCs w:val="28"/>
        </w:rPr>
        <w:t>до додатк</w:t>
      </w:r>
      <w:r w:rsidR="004213DE" w:rsidRPr="009C447F">
        <w:rPr>
          <w:sz w:val="28"/>
          <w:szCs w:val="28"/>
        </w:rPr>
        <w:t>а</w:t>
      </w:r>
      <w:r w:rsidR="004E0F88" w:rsidRPr="009C447F">
        <w:rPr>
          <w:sz w:val="28"/>
          <w:szCs w:val="28"/>
        </w:rPr>
        <w:t xml:space="preserve"> </w:t>
      </w:r>
    </w:p>
    <w:p w:rsidR="00C30991" w:rsidRPr="004B4564" w:rsidRDefault="004E0F88" w:rsidP="00C9174C">
      <w:pPr>
        <w:ind w:left="10800"/>
        <w:rPr>
          <w:sz w:val="28"/>
          <w:szCs w:val="28"/>
        </w:rPr>
      </w:pPr>
      <w:r w:rsidRPr="009C447F">
        <w:rPr>
          <w:sz w:val="28"/>
          <w:szCs w:val="28"/>
        </w:rPr>
        <w:t>до рішення обласної ради</w:t>
      </w:r>
      <w:r w:rsidR="00643362" w:rsidRPr="004B4564">
        <w:rPr>
          <w:sz w:val="28"/>
          <w:szCs w:val="28"/>
        </w:rPr>
        <w:t xml:space="preserve"> </w:t>
      </w:r>
    </w:p>
    <w:p w:rsidR="00643362" w:rsidRDefault="00643362" w:rsidP="00C9174C">
      <w:pPr>
        <w:jc w:val="center"/>
        <w:rPr>
          <w:b/>
          <w:sz w:val="28"/>
          <w:szCs w:val="28"/>
        </w:rPr>
      </w:pPr>
    </w:p>
    <w:p w:rsidR="00643362" w:rsidRPr="004B4564" w:rsidRDefault="000474C0" w:rsidP="001037B3">
      <w:pPr>
        <w:spacing w:line="228" w:lineRule="auto"/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 xml:space="preserve">ПЕРЕЛІК </w:t>
      </w:r>
    </w:p>
    <w:p w:rsidR="00CB6E52" w:rsidRDefault="00643362" w:rsidP="006A64DC">
      <w:pPr>
        <w:tabs>
          <w:tab w:val="left" w:pos="0"/>
        </w:tabs>
        <w:spacing w:line="221" w:lineRule="auto"/>
        <w:ind w:right="255"/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завдань і заходів Програми</w:t>
      </w:r>
      <w:r w:rsidRPr="004B4564">
        <w:rPr>
          <w:b/>
          <w:bCs/>
          <w:sz w:val="28"/>
          <w:szCs w:val="28"/>
        </w:rPr>
        <w:t xml:space="preserve"> </w:t>
      </w:r>
      <w:r w:rsidRPr="004B4564">
        <w:rPr>
          <w:b/>
          <w:sz w:val="28"/>
          <w:szCs w:val="28"/>
        </w:rPr>
        <w:t xml:space="preserve">розвитку міжнародного співробітництва, євроінтеграційних процесів </w:t>
      </w:r>
    </w:p>
    <w:p w:rsidR="00643362" w:rsidRPr="004B4564" w:rsidRDefault="00643362" w:rsidP="006A64DC">
      <w:pPr>
        <w:tabs>
          <w:tab w:val="left" w:pos="0"/>
        </w:tabs>
        <w:spacing w:line="221" w:lineRule="auto"/>
        <w:ind w:right="255"/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та</w:t>
      </w:r>
      <w:r w:rsidR="00CB6E52">
        <w:rPr>
          <w:b/>
          <w:sz w:val="28"/>
          <w:szCs w:val="28"/>
        </w:rPr>
        <w:t xml:space="preserve"> </w:t>
      </w:r>
      <w:r w:rsidRPr="004B4564">
        <w:rPr>
          <w:b/>
          <w:sz w:val="28"/>
          <w:szCs w:val="28"/>
        </w:rPr>
        <w:t>формування позитивного іміджу</w:t>
      </w:r>
      <w:r w:rsidR="00CB6E52">
        <w:rPr>
          <w:b/>
          <w:sz w:val="28"/>
          <w:szCs w:val="28"/>
        </w:rPr>
        <w:t xml:space="preserve"> </w:t>
      </w:r>
      <w:r w:rsidRPr="004B4564">
        <w:rPr>
          <w:b/>
          <w:sz w:val="28"/>
          <w:szCs w:val="28"/>
        </w:rPr>
        <w:t>Дніпропетровської області на 2021 – 2025 роки</w:t>
      </w:r>
    </w:p>
    <w:p w:rsidR="00574797" w:rsidRPr="00290DA3" w:rsidRDefault="00574797" w:rsidP="00C9174C">
      <w:pPr>
        <w:tabs>
          <w:tab w:val="left" w:pos="0"/>
        </w:tabs>
        <w:ind w:right="253"/>
        <w:jc w:val="center"/>
        <w:rPr>
          <w:b/>
          <w:sz w:val="22"/>
          <w:szCs w:val="22"/>
        </w:rPr>
      </w:pPr>
    </w:p>
    <w:tbl>
      <w:tblPr>
        <w:tblW w:w="1516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1843"/>
        <w:gridCol w:w="1843"/>
        <w:gridCol w:w="1224"/>
        <w:gridCol w:w="1610"/>
        <w:gridCol w:w="948"/>
        <w:gridCol w:w="842"/>
        <w:gridCol w:w="757"/>
        <w:gridCol w:w="720"/>
        <w:gridCol w:w="791"/>
        <w:gridCol w:w="761"/>
        <w:gridCol w:w="2127"/>
      </w:tblGrid>
      <w:tr w:rsidR="004B4564" w:rsidRPr="00FA0BD0" w:rsidTr="001037B3">
        <w:trPr>
          <w:trHeight w:val="394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Зміст заходів Програми з виконання завдання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Відповідальні </w:t>
            </w:r>
          </w:p>
          <w:p w:rsidR="00643362" w:rsidRPr="00FA0BD0" w:rsidRDefault="00643362" w:rsidP="003E5CDE">
            <w:pPr>
              <w:spacing w:line="228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 виконання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Строки </w:t>
            </w:r>
            <w:proofErr w:type="spellStart"/>
            <w:r w:rsidRPr="00FA0BD0">
              <w:rPr>
                <w:b/>
                <w:bCs/>
                <w:sz w:val="23"/>
                <w:szCs w:val="23"/>
              </w:rPr>
              <w:t>вико</w:t>
            </w:r>
            <w:r w:rsidR="005A465B" w:rsidRPr="00FA0BD0">
              <w:rPr>
                <w:b/>
                <w:bCs/>
                <w:sz w:val="23"/>
                <w:szCs w:val="23"/>
              </w:rPr>
              <w:t>-</w:t>
            </w:r>
            <w:r w:rsidRPr="00FA0BD0">
              <w:rPr>
                <w:b/>
                <w:bCs/>
                <w:sz w:val="23"/>
                <w:szCs w:val="23"/>
              </w:rPr>
              <w:t>нання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Джерела </w:t>
            </w:r>
            <w:proofErr w:type="spellStart"/>
            <w:r w:rsidRPr="00FA0BD0">
              <w:rPr>
                <w:b/>
                <w:bCs/>
                <w:sz w:val="23"/>
                <w:szCs w:val="23"/>
              </w:rPr>
              <w:t>фінансу</w:t>
            </w:r>
            <w:r w:rsidR="005A465B" w:rsidRPr="00FA0BD0">
              <w:rPr>
                <w:b/>
                <w:bCs/>
                <w:sz w:val="23"/>
                <w:szCs w:val="23"/>
              </w:rPr>
              <w:t>-</w:t>
            </w:r>
            <w:r w:rsidRPr="00FA0BD0">
              <w:rPr>
                <w:b/>
                <w:bCs/>
                <w:sz w:val="23"/>
                <w:szCs w:val="23"/>
              </w:rPr>
              <w:t>вання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Орієнтовні обсяги фінансування за роками виконання, тис. грн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Очікуваний результат від виконання заходу</w:t>
            </w:r>
          </w:p>
        </w:tc>
      </w:tr>
      <w:tr w:rsidR="004B4564" w:rsidRPr="00FA0BD0" w:rsidTr="00031378">
        <w:trPr>
          <w:trHeight w:val="523"/>
          <w:tblHeader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Усього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BC5F66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</w:t>
            </w:r>
            <w:r w:rsidRPr="00FA0BD0">
              <w:rPr>
                <w:b/>
                <w:sz w:val="23"/>
                <w:szCs w:val="23"/>
                <w:lang w:val="en-US"/>
              </w:rPr>
              <w:t>21</w:t>
            </w:r>
            <w:r w:rsidRPr="00FA0BD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BC5F66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</w:t>
            </w:r>
            <w:r w:rsidRPr="00FA0BD0">
              <w:rPr>
                <w:b/>
                <w:sz w:val="23"/>
                <w:szCs w:val="23"/>
                <w:lang w:val="en-US"/>
              </w:rPr>
              <w:t>22</w:t>
            </w:r>
            <w:r w:rsidRPr="00FA0BD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BC5F66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</w:t>
            </w:r>
            <w:r w:rsidRPr="00FA0BD0">
              <w:rPr>
                <w:b/>
                <w:sz w:val="23"/>
                <w:szCs w:val="23"/>
                <w:lang w:val="en-US"/>
              </w:rPr>
              <w:t>23</w:t>
            </w:r>
            <w:r w:rsidRPr="00FA0BD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BC5F66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</w:t>
            </w:r>
            <w:r w:rsidRPr="00FA0BD0">
              <w:rPr>
                <w:b/>
                <w:sz w:val="23"/>
                <w:szCs w:val="23"/>
                <w:lang w:val="en-US"/>
              </w:rPr>
              <w:t>24</w:t>
            </w:r>
            <w:r w:rsidRPr="00FA0BD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BC5F66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202</w:t>
            </w:r>
            <w:r w:rsidRPr="00FA0BD0">
              <w:rPr>
                <w:b/>
                <w:sz w:val="23"/>
                <w:szCs w:val="23"/>
                <w:lang w:val="en-US"/>
              </w:rPr>
              <w:t>5</w:t>
            </w:r>
            <w:r w:rsidRPr="00FA0BD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3E5CDE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4B4564" w:rsidRPr="00FA0BD0" w:rsidTr="000B43F1">
        <w:trPr>
          <w:trHeight w:val="5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 xml:space="preserve">1. Формування позитивного міжнародного іміджу </w:t>
            </w:r>
            <w:proofErr w:type="spellStart"/>
            <w:r w:rsidRPr="00FA0BD0">
              <w:rPr>
                <w:bCs/>
                <w:sz w:val="23"/>
                <w:szCs w:val="23"/>
              </w:rPr>
              <w:t>Дніпропетров</w:t>
            </w:r>
            <w:r w:rsidR="005A465B" w:rsidRPr="00FA0BD0">
              <w:rPr>
                <w:bCs/>
                <w:sz w:val="23"/>
                <w:szCs w:val="23"/>
              </w:rPr>
              <w:t>-</w:t>
            </w:r>
            <w:r w:rsidRPr="00FA0BD0">
              <w:rPr>
                <w:bCs/>
                <w:sz w:val="23"/>
                <w:szCs w:val="23"/>
              </w:rPr>
              <w:t>ської</w:t>
            </w:r>
            <w:proofErr w:type="spellEnd"/>
            <w:r w:rsidRPr="00FA0BD0">
              <w:rPr>
                <w:bCs/>
                <w:sz w:val="23"/>
                <w:szCs w:val="23"/>
              </w:rPr>
              <w:t xml:space="preserve"> області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4C" w:rsidRPr="00FA0BD0" w:rsidRDefault="00643362" w:rsidP="000B43F1">
            <w:pPr>
              <w:spacing w:line="216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1.1. Розробка та виготовлення іміджевого мобільного виставкового стенда </w:t>
            </w:r>
            <w:proofErr w:type="spellStart"/>
            <w:r w:rsidRPr="00FA0BD0">
              <w:rPr>
                <w:sz w:val="23"/>
                <w:szCs w:val="23"/>
              </w:rPr>
              <w:t>Дніпропетров</w:t>
            </w:r>
            <w:r w:rsidR="004C5E26" w:rsidRPr="00FA0BD0">
              <w:rPr>
                <w:sz w:val="23"/>
                <w:szCs w:val="23"/>
              </w:rPr>
              <w:t>-</w:t>
            </w:r>
            <w:r w:rsidRPr="00FA0BD0">
              <w:rPr>
                <w:sz w:val="23"/>
                <w:szCs w:val="23"/>
              </w:rPr>
              <w:t>ської</w:t>
            </w:r>
            <w:proofErr w:type="spellEnd"/>
            <w:r w:rsidRPr="00FA0BD0">
              <w:rPr>
                <w:sz w:val="23"/>
                <w:szCs w:val="23"/>
              </w:rPr>
              <w:t xml:space="preserve"> області </w:t>
            </w:r>
          </w:p>
          <w:p w:rsidR="004C5E26" w:rsidRPr="00FA0BD0" w:rsidRDefault="00643362" w:rsidP="000B43F1">
            <w:pPr>
              <w:spacing w:line="216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для участі в національних і міжнародних виставкових заходах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 xml:space="preserve">Управління </w:t>
            </w:r>
            <w:proofErr w:type="spellStart"/>
            <w:r w:rsidRPr="00FA0BD0">
              <w:rPr>
                <w:bCs/>
                <w:sz w:val="23"/>
                <w:szCs w:val="23"/>
              </w:rPr>
              <w:t>зовнішньо</w:t>
            </w:r>
            <w:r w:rsidR="00574797" w:rsidRPr="00FA0BD0">
              <w:rPr>
                <w:bCs/>
                <w:sz w:val="23"/>
                <w:szCs w:val="23"/>
              </w:rPr>
              <w:t>-</w:t>
            </w:r>
            <w:r w:rsidRPr="00FA0BD0">
              <w:rPr>
                <w:bCs/>
                <w:sz w:val="23"/>
                <w:szCs w:val="23"/>
              </w:rPr>
              <w:t>економічної</w:t>
            </w:r>
            <w:proofErr w:type="spellEnd"/>
            <w:r w:rsidRPr="00FA0BD0">
              <w:rPr>
                <w:bCs/>
                <w:sz w:val="23"/>
                <w:szCs w:val="23"/>
              </w:rPr>
              <w:t xml:space="preserve"> діяльності </w:t>
            </w:r>
            <w:proofErr w:type="spellStart"/>
            <w:r w:rsidRPr="00FA0BD0">
              <w:rPr>
                <w:bCs/>
                <w:sz w:val="23"/>
                <w:szCs w:val="23"/>
              </w:rPr>
              <w:t>облдержадмі</w:t>
            </w:r>
            <w:r w:rsidR="005A465B" w:rsidRPr="00FA0BD0">
              <w:rPr>
                <w:bCs/>
                <w:sz w:val="23"/>
                <w:szCs w:val="23"/>
              </w:rPr>
              <w:t>-</w:t>
            </w:r>
            <w:r w:rsidRPr="00FA0BD0">
              <w:rPr>
                <w:bCs/>
                <w:sz w:val="23"/>
                <w:szCs w:val="23"/>
              </w:rPr>
              <w:t>ністрації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5B" w:rsidRPr="00FA0BD0" w:rsidRDefault="00643362" w:rsidP="001037B3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FA0BD0">
              <w:rPr>
                <w:sz w:val="23"/>
                <w:szCs w:val="23"/>
                <w:lang w:val="en-US"/>
              </w:rPr>
              <w:t>5</w:t>
            </w:r>
            <w:r w:rsidRPr="00FA0BD0">
              <w:rPr>
                <w:sz w:val="23"/>
                <w:szCs w:val="23"/>
              </w:rPr>
              <w:t xml:space="preserve"> </w:t>
            </w:r>
          </w:p>
          <w:p w:rsidR="00643362" w:rsidRPr="00FA0BD0" w:rsidRDefault="00643362" w:rsidP="001037B3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200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5B" w:rsidRPr="00FA0BD0" w:rsidRDefault="00643362" w:rsidP="000B43F1">
            <w:pPr>
              <w:spacing w:line="211" w:lineRule="auto"/>
              <w:rPr>
                <w:bCs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Розширення інформованості зарубіжної спільноти про потенціал та розвиток Дніпро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пет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ровської області, зміцнення позитив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ного міжнародного іміджу, налагод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ження  нових, перспективних міжнародних зв’язків</w:t>
            </w:r>
          </w:p>
        </w:tc>
      </w:tr>
      <w:tr w:rsidR="004B4564" w:rsidRPr="00FA0BD0" w:rsidTr="007C3E80">
        <w:trPr>
          <w:trHeight w:val="429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0C7703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7C3E80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10</w:t>
            </w:r>
            <w:r w:rsidRPr="00FA0BD0">
              <w:rPr>
                <w:sz w:val="23"/>
                <w:szCs w:val="23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  <w:r w:rsidRPr="00FA0BD0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0C7703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7C3E80">
        <w:trPr>
          <w:trHeight w:val="433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0C7703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7C3E80">
        <w:trPr>
          <w:trHeight w:val="675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0C7703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BC5F66">
        <w:trPr>
          <w:trHeight w:val="417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0C7703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5A465B" w:rsidRPr="00FA0BD0" w:rsidTr="000B43F1">
        <w:trPr>
          <w:trHeight w:val="36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465B" w:rsidRPr="00FA0BD0" w:rsidRDefault="005A465B" w:rsidP="001037B3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65B" w:rsidRPr="00FA0BD0" w:rsidRDefault="005A465B" w:rsidP="001037B3">
            <w:pPr>
              <w:spacing w:line="228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1.2. Розробка ескізів та виготовлення </w:t>
            </w:r>
            <w:proofErr w:type="spellStart"/>
            <w:r w:rsidRPr="00FA0BD0">
              <w:rPr>
                <w:sz w:val="23"/>
                <w:szCs w:val="23"/>
              </w:rPr>
              <w:t>брендової</w:t>
            </w:r>
            <w:proofErr w:type="spellEnd"/>
            <w:r w:rsidRPr="00FA0BD0">
              <w:rPr>
                <w:sz w:val="23"/>
                <w:szCs w:val="23"/>
              </w:rPr>
              <w:t xml:space="preserve"> сувенірної продукції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65B" w:rsidRPr="00FA0BD0" w:rsidRDefault="005A465B" w:rsidP="001037B3">
            <w:pPr>
              <w:spacing w:line="228" w:lineRule="auto"/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 xml:space="preserve">Управління </w:t>
            </w:r>
            <w:proofErr w:type="spellStart"/>
            <w:r w:rsidRPr="00FA0BD0">
              <w:rPr>
                <w:bCs/>
                <w:sz w:val="23"/>
                <w:szCs w:val="23"/>
              </w:rPr>
              <w:t>зовнішньо</w:t>
            </w:r>
            <w:r w:rsidR="00574797" w:rsidRPr="00FA0BD0">
              <w:rPr>
                <w:bCs/>
                <w:sz w:val="23"/>
                <w:szCs w:val="23"/>
              </w:rPr>
              <w:t>-</w:t>
            </w:r>
            <w:r w:rsidRPr="00FA0BD0">
              <w:rPr>
                <w:bCs/>
                <w:sz w:val="23"/>
                <w:szCs w:val="23"/>
              </w:rPr>
              <w:t>економічної</w:t>
            </w:r>
            <w:proofErr w:type="spellEnd"/>
            <w:r w:rsidRPr="00FA0BD0">
              <w:rPr>
                <w:bCs/>
                <w:sz w:val="23"/>
                <w:szCs w:val="23"/>
              </w:rPr>
              <w:t xml:space="preserve"> діяльності </w:t>
            </w:r>
            <w:proofErr w:type="spellStart"/>
            <w:r w:rsidRPr="00FA0BD0">
              <w:rPr>
                <w:bCs/>
                <w:sz w:val="23"/>
                <w:szCs w:val="23"/>
              </w:rPr>
              <w:t>облдержадмі-ніст</w:t>
            </w:r>
            <w:r w:rsidR="001037B3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рації</w:t>
            </w:r>
            <w:proofErr w:type="spellEnd"/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65B" w:rsidRPr="00FA0BD0" w:rsidRDefault="005A465B" w:rsidP="001037B3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FA0BD0">
              <w:rPr>
                <w:sz w:val="23"/>
                <w:szCs w:val="23"/>
                <w:lang w:val="en-US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5B" w:rsidRPr="00FA0BD0" w:rsidRDefault="005A465B" w:rsidP="00BC5F66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5B" w:rsidRPr="00FA0BD0" w:rsidRDefault="005A465B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465B" w:rsidRPr="00FA0BD0" w:rsidRDefault="005A465B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450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465B" w:rsidRPr="00FA0BD0" w:rsidRDefault="005A465B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465B" w:rsidRPr="00FA0BD0" w:rsidRDefault="005A465B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465B" w:rsidRPr="00FA0BD0" w:rsidRDefault="005A465B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465B" w:rsidRPr="00FA0BD0" w:rsidRDefault="005A465B" w:rsidP="001037B3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600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65B" w:rsidRPr="00FA0BD0" w:rsidRDefault="005A465B" w:rsidP="000C7703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Презентація виробів петриківського розпису та іншої сувенірної продук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ції офіційним інозем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ним </w:t>
            </w:r>
            <w:r w:rsidR="001037B3">
              <w:rPr>
                <w:sz w:val="23"/>
                <w:szCs w:val="23"/>
              </w:rPr>
              <w:t>делега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ціям під час візитів до Дніпропетров</w:t>
            </w:r>
            <w:r w:rsidR="001037B3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ської області тощо</w:t>
            </w:r>
          </w:p>
        </w:tc>
      </w:tr>
      <w:tr w:rsidR="004B4564" w:rsidRPr="00FA0BD0" w:rsidTr="000B43F1">
        <w:trPr>
          <w:trHeight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C5F66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4B4564" w:rsidRPr="00FA0BD0" w:rsidTr="000B43F1">
        <w:trPr>
          <w:trHeight w:val="2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C5F66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400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550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0B43F1">
        <w:trPr>
          <w:trHeight w:val="3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5B" w:rsidRPr="00FA0BD0" w:rsidRDefault="00643362" w:rsidP="00BC5F66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0C7703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C5F66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0B43F1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6" w:rsidRPr="00FA0BD0" w:rsidRDefault="00643362" w:rsidP="00BC5F66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C5F66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C5F66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C5F66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C5F66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C5F66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1378" w:rsidRPr="00031378" w:rsidRDefault="00643362" w:rsidP="000B43F1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FA0BD0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479A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5E690C">
        <w:trPr>
          <w:trHeight w:val="3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lastRenderedPageBreak/>
              <w:t>2. Інформу</w:t>
            </w:r>
            <w:r w:rsidR="005E690C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вання та комунікаційні дії з форму</w:t>
            </w:r>
            <w:r w:rsidR="005E690C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вання іміджу  Дніпропетров</w:t>
            </w:r>
            <w:r w:rsidR="00574797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ської області за кордоном та в Україні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2.1. </w:t>
            </w:r>
            <w:r w:rsidR="00FA3986" w:rsidRPr="00FA0BD0">
              <w:rPr>
                <w:sz w:val="23"/>
                <w:szCs w:val="23"/>
              </w:rPr>
              <w:t xml:space="preserve">Організація </w:t>
            </w:r>
            <w:proofErr w:type="spellStart"/>
            <w:r w:rsidR="00FA3986" w:rsidRPr="00FA0BD0">
              <w:rPr>
                <w:sz w:val="23"/>
                <w:szCs w:val="23"/>
              </w:rPr>
              <w:t>інформаційно-комп</w:t>
            </w:r>
            <w:proofErr w:type="spellEnd"/>
            <w:r w:rsidR="00FA3986" w:rsidRPr="00FA0BD0">
              <w:rPr>
                <w:sz w:val="23"/>
                <w:szCs w:val="23"/>
                <w:lang w:val="ru-RU"/>
              </w:rPr>
              <w:t>’</w:t>
            </w:r>
            <w:proofErr w:type="spellStart"/>
            <w:r w:rsidRPr="00FA0BD0">
              <w:rPr>
                <w:sz w:val="23"/>
                <w:szCs w:val="23"/>
              </w:rPr>
              <w:t>ютерного</w:t>
            </w:r>
            <w:proofErr w:type="spellEnd"/>
            <w:r w:rsidRPr="00FA0BD0">
              <w:rPr>
                <w:sz w:val="23"/>
                <w:szCs w:val="23"/>
              </w:rPr>
              <w:t xml:space="preserve"> та матеріально-технічного забезпечення виконання Програми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574797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облдержадмі</w:t>
            </w:r>
            <w:r w:rsidR="00574797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10</w:t>
            </w:r>
            <w:r w:rsidRPr="00FA0BD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Забезпечення необхідною оргтехнікою, її технічним обслуговуванням.</w:t>
            </w:r>
          </w:p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Забезпечення офісним приладдям робочих місць спеціалістів </w:t>
            </w:r>
          </w:p>
        </w:tc>
      </w:tr>
      <w:tr w:rsidR="004B4564" w:rsidRPr="00FA0BD0" w:rsidTr="005E690C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5E690C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346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4797" w:rsidRPr="00FA0BD0" w:rsidRDefault="00643362" w:rsidP="006E0FBA">
            <w:pPr>
              <w:spacing w:line="221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47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643362" w:rsidP="006E0FBA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2.2. Проведення на базі закордонних дипломатичних установ в Україні </w:t>
            </w:r>
            <w:r w:rsidR="008E29FC">
              <w:rPr>
                <w:sz w:val="23"/>
                <w:szCs w:val="23"/>
              </w:rPr>
              <w:t>презен</w:t>
            </w:r>
            <w:r w:rsidR="008E29FC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тацій та інших заходів </w:t>
            </w:r>
            <w:proofErr w:type="spellStart"/>
            <w:r w:rsidRPr="00FA0BD0">
              <w:rPr>
                <w:sz w:val="23"/>
                <w:szCs w:val="23"/>
              </w:rPr>
              <w:t>Дніпропетров</w:t>
            </w:r>
            <w:r w:rsidR="00347BCD" w:rsidRPr="00FA0BD0">
              <w:rPr>
                <w:sz w:val="23"/>
                <w:szCs w:val="23"/>
              </w:rPr>
              <w:t>-</w:t>
            </w:r>
            <w:r w:rsidRPr="00FA0BD0">
              <w:rPr>
                <w:sz w:val="23"/>
                <w:szCs w:val="23"/>
              </w:rPr>
              <w:t>ської</w:t>
            </w:r>
            <w:proofErr w:type="spellEnd"/>
            <w:r w:rsidRPr="00FA0BD0">
              <w:rPr>
                <w:sz w:val="23"/>
                <w:szCs w:val="23"/>
              </w:rPr>
              <w:t xml:space="preserve"> області як лідера регіональ</w:t>
            </w:r>
            <w:r w:rsidR="00441C62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ного розвитку з використанням сучасного підходу до налагодження зв’язків органів влади з громадськістю та представни</w:t>
            </w:r>
            <w:r w:rsidR="00441C62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ками бізнес-кіл</w:t>
            </w:r>
          </w:p>
          <w:p w:rsidR="00031378" w:rsidRPr="00FA0BD0" w:rsidRDefault="00031378" w:rsidP="006E0FBA">
            <w:pPr>
              <w:spacing w:line="221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департамент економічного розвитку</w:t>
            </w:r>
            <w:r w:rsidR="00C30A4E" w:rsidRPr="00FA0BD0">
              <w:rPr>
                <w:bCs/>
                <w:sz w:val="23"/>
                <w:szCs w:val="23"/>
              </w:rPr>
              <w:t xml:space="preserve"> </w:t>
            </w:r>
            <w:r w:rsidRPr="00FA0BD0">
              <w:rPr>
                <w:bCs/>
                <w:sz w:val="23"/>
                <w:szCs w:val="23"/>
              </w:rPr>
              <w:t>облдержадмі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E0FBA">
            <w:pPr>
              <w:spacing w:line="22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7A" w:rsidRPr="00FA0BD0" w:rsidRDefault="00643362" w:rsidP="006E0FBA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Висвітлення позитивної динаміки розвитку області та презентація потенціалу регіону представникам іноземного дипломатичного</w:t>
            </w:r>
          </w:p>
          <w:p w:rsidR="00FC3A64" w:rsidRPr="00FA0BD0" w:rsidRDefault="00643362" w:rsidP="006E0FBA">
            <w:pPr>
              <w:spacing w:line="221" w:lineRule="auto"/>
              <w:rPr>
                <w:sz w:val="23"/>
                <w:szCs w:val="23"/>
                <w:lang w:val="ru-RU"/>
              </w:rPr>
            </w:pPr>
            <w:r w:rsidRPr="00FA0BD0">
              <w:rPr>
                <w:sz w:val="23"/>
                <w:szCs w:val="23"/>
              </w:rPr>
              <w:t xml:space="preserve">корпусу в Україні, </w:t>
            </w:r>
          </w:p>
          <w:p w:rsidR="00643362" w:rsidRPr="00FA0BD0" w:rsidRDefault="00643362" w:rsidP="006E0FBA">
            <w:pPr>
              <w:spacing w:line="221" w:lineRule="auto"/>
              <w:rPr>
                <w:b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залучення нових партнерів та інвесторів</w:t>
            </w:r>
          </w:p>
        </w:tc>
      </w:tr>
      <w:tr w:rsidR="004B4564" w:rsidRPr="00FA0BD0" w:rsidTr="001037B3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8E29F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5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8E29F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4" w:rsidRPr="00FA0BD0" w:rsidRDefault="00643362" w:rsidP="00B7687A">
            <w:pPr>
              <w:spacing w:line="230" w:lineRule="auto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5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8E29F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A" w:rsidRPr="00FA0BD0" w:rsidRDefault="00643362" w:rsidP="00C4328F">
            <w:pPr>
              <w:spacing w:line="230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5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8E29F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7687A">
            <w:pPr>
              <w:spacing w:line="230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7687A">
            <w:pPr>
              <w:spacing w:line="230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15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8E29F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E0FBA">
        <w:trPr>
          <w:trHeight w:val="5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2.3. Організація та проведення презентацій та інших заходів </w:t>
            </w:r>
            <w:proofErr w:type="spellStart"/>
            <w:r w:rsidRPr="00FA0BD0">
              <w:rPr>
                <w:sz w:val="23"/>
                <w:szCs w:val="23"/>
              </w:rPr>
              <w:t>Дніпропетров</w:t>
            </w:r>
            <w:proofErr w:type="spellEnd"/>
            <w:r w:rsidR="00FC3A64" w:rsidRPr="00FA0BD0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FA0BD0">
              <w:rPr>
                <w:sz w:val="23"/>
                <w:szCs w:val="23"/>
              </w:rPr>
              <w:t>ської</w:t>
            </w:r>
            <w:proofErr w:type="spellEnd"/>
            <w:r w:rsidRPr="00FA0BD0">
              <w:rPr>
                <w:sz w:val="23"/>
                <w:szCs w:val="23"/>
              </w:rPr>
              <w:t xml:space="preserve"> області у країнах Європейського Союзу та світу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62" w:rsidRPr="00FA0BD0" w:rsidRDefault="00643362" w:rsidP="00E768C0">
            <w:pPr>
              <w:spacing w:line="216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депар</w:t>
            </w:r>
            <w:r w:rsidR="00A25167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тамент еконо</w:t>
            </w:r>
            <w:r w:rsidR="00A25167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міч</w:t>
            </w:r>
            <w:r w:rsidR="00C65ED9" w:rsidRPr="00FA0BD0">
              <w:rPr>
                <w:bCs/>
                <w:sz w:val="23"/>
                <w:szCs w:val="23"/>
              </w:rPr>
              <w:t xml:space="preserve">ного розвитку </w:t>
            </w:r>
            <w:r w:rsidRPr="00FA0BD0">
              <w:rPr>
                <w:bCs/>
                <w:sz w:val="23"/>
                <w:szCs w:val="23"/>
              </w:rPr>
              <w:t>облдержа</w:t>
            </w:r>
            <w:r w:rsidR="00C65ED9" w:rsidRPr="00FA0BD0">
              <w:rPr>
                <w:bCs/>
                <w:sz w:val="23"/>
                <w:szCs w:val="23"/>
              </w:rPr>
              <w:t>д</w:t>
            </w:r>
            <w:r w:rsidRPr="00FA0BD0">
              <w:rPr>
                <w:bCs/>
                <w:sz w:val="23"/>
                <w:szCs w:val="23"/>
              </w:rPr>
              <w:t>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райдержадмі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виконавчі комітети міських рад (за згодою)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8500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1750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Презентація потенціалу регіону. Підписання конкретних угод з регіонами країн Європи та світу, спрямованих на активізацію двостороннього співробітництва, збільшення двосторонньої торгівлі</w:t>
            </w:r>
          </w:p>
        </w:tc>
      </w:tr>
      <w:tr w:rsidR="004B4564" w:rsidRPr="00FA0BD0" w:rsidTr="00E16D11">
        <w:trPr>
          <w:trHeight w:val="495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A25167">
        <w:trPr>
          <w:trHeight w:val="40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Pr="00FA0BD0" w:rsidRDefault="00643362" w:rsidP="00A25167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6800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1600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A25167">
        <w:trPr>
          <w:trHeight w:val="481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A25167">
        <w:trPr>
          <w:trHeight w:val="559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15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15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54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FC" w:rsidRPr="00FA0BD0" w:rsidRDefault="00C30A4E" w:rsidP="00A25167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2.4. </w:t>
            </w:r>
            <w:r w:rsidR="00643362" w:rsidRPr="00FA0BD0">
              <w:rPr>
                <w:sz w:val="23"/>
                <w:szCs w:val="23"/>
              </w:rPr>
              <w:t>Підготовка та друк сучас</w:t>
            </w:r>
            <w:r w:rsidR="00441C62" w:rsidRPr="00FA0BD0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них інформа</w:t>
            </w:r>
            <w:r w:rsidR="00441C62" w:rsidRPr="00FA0BD0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ційно-довідко</w:t>
            </w:r>
            <w:r w:rsidR="00441C62" w:rsidRPr="00FA0BD0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вих мате</w:t>
            </w:r>
            <w:r w:rsidR="00EA1AF6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ріалів, створення фільму про Дніпропетров</w:t>
            </w:r>
            <w:r w:rsidR="00441C62" w:rsidRPr="00FA0BD0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 xml:space="preserve">ську область та регіональне </w:t>
            </w:r>
            <w:r w:rsidR="00441C62" w:rsidRPr="00FA0BD0">
              <w:rPr>
                <w:sz w:val="23"/>
                <w:szCs w:val="23"/>
              </w:rPr>
              <w:t>співробітни</w:t>
            </w:r>
            <w:r w:rsidR="00643362" w:rsidRPr="00FA0BD0">
              <w:rPr>
                <w:sz w:val="23"/>
                <w:szCs w:val="23"/>
              </w:rPr>
              <w:t>ц</w:t>
            </w:r>
            <w:r w:rsidR="00441C62" w:rsidRPr="00FA0BD0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тво, євроінте</w:t>
            </w:r>
            <w:r w:rsidR="00CB6E52" w:rsidRPr="00FA0BD0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гра</w:t>
            </w:r>
            <w:r w:rsidR="00441C62" w:rsidRPr="00FA0BD0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ційні процеси в Україні україн</w:t>
            </w:r>
            <w:r w:rsidR="00A25167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ською та інозем</w:t>
            </w:r>
            <w:r w:rsidR="00A25167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ними мовами (флеш-носії, брошури, буклети, фільм тощо)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 департамент економічного розвитку   облдержадмі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райдержадмі</w:t>
            </w:r>
            <w:r w:rsidR="00441C6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виконавчі комітети міських рад (за згодою)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A25167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A25167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Поширення актуальної інформації про розвиток</w:t>
            </w:r>
            <w:r w:rsidR="00255F69" w:rsidRPr="00FA0BD0">
              <w:rPr>
                <w:sz w:val="23"/>
                <w:szCs w:val="23"/>
              </w:rPr>
              <w:t>, потенціал та інвестиційні проє</w:t>
            </w:r>
            <w:r w:rsidRPr="00FA0BD0">
              <w:rPr>
                <w:sz w:val="23"/>
                <w:szCs w:val="23"/>
              </w:rPr>
              <w:t>кти Дніпропетровської області. Залучення нових партнерів та інвесторів</w:t>
            </w:r>
          </w:p>
          <w:p w:rsidR="00643362" w:rsidRPr="00FA0BD0" w:rsidRDefault="00643362" w:rsidP="00A25167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5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5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E5" w:rsidRPr="00FA0BD0" w:rsidRDefault="00643362" w:rsidP="00DD6CE5">
            <w:pPr>
              <w:ind w:right="-57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2.5. Представ</w:t>
            </w:r>
            <w:r w:rsidR="007849D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лення рекламно-презента</w:t>
            </w:r>
            <w:r w:rsidR="00FC3A64" w:rsidRPr="00FA0BD0">
              <w:rPr>
                <w:sz w:val="23"/>
                <w:szCs w:val="23"/>
              </w:rPr>
              <w:t>ційної та інформа</w:t>
            </w:r>
            <w:r w:rsidR="007849D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ційно-довідко</w:t>
            </w:r>
            <w:r w:rsidR="008E29FC">
              <w:rPr>
                <w:sz w:val="23"/>
                <w:szCs w:val="23"/>
              </w:rPr>
              <w:t>в</w:t>
            </w:r>
            <w:r w:rsidRPr="00FA0BD0">
              <w:rPr>
                <w:sz w:val="23"/>
                <w:szCs w:val="23"/>
              </w:rPr>
              <w:t>ої продукції, яка спрямована на популяри</w:t>
            </w:r>
            <w:r w:rsidR="00900035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зацію </w:t>
            </w:r>
            <w:proofErr w:type="spellStart"/>
            <w:r w:rsidRPr="00FA0BD0">
              <w:rPr>
                <w:sz w:val="23"/>
                <w:szCs w:val="23"/>
              </w:rPr>
              <w:t>Дніпропетров</w:t>
            </w:r>
            <w:proofErr w:type="spellEnd"/>
            <w:r w:rsidR="00FC3A64" w:rsidRPr="00FA0BD0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FA0BD0">
              <w:rPr>
                <w:sz w:val="23"/>
                <w:szCs w:val="23"/>
              </w:rPr>
              <w:t>ської</w:t>
            </w:r>
            <w:proofErr w:type="spellEnd"/>
            <w:r w:rsidRPr="00FA0BD0">
              <w:rPr>
                <w:sz w:val="23"/>
                <w:szCs w:val="23"/>
              </w:rPr>
              <w:t xml:space="preserve"> області під </w:t>
            </w:r>
            <w:r w:rsidR="00FC3A64" w:rsidRPr="00FA0BD0">
              <w:rPr>
                <w:sz w:val="23"/>
                <w:szCs w:val="23"/>
              </w:rPr>
              <w:t>час проведення міжнародних захо</w:t>
            </w:r>
            <w:r w:rsidRPr="00FA0BD0">
              <w:rPr>
                <w:sz w:val="23"/>
                <w:szCs w:val="23"/>
              </w:rPr>
              <w:t xml:space="preserve">дів в Україні та за кордоном (виставки, форуми, </w:t>
            </w:r>
          </w:p>
          <w:p w:rsidR="00DD6CE5" w:rsidRPr="00FA0BD0" w:rsidRDefault="00643362" w:rsidP="008E29FC">
            <w:pPr>
              <w:ind w:right="-57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конгреси тощо)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CB6E5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CB6E5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</w:t>
            </w:r>
          </w:p>
          <w:p w:rsidR="00643362" w:rsidRPr="00FA0BD0" w:rsidRDefault="00643362" w:rsidP="00CB6E52">
            <w:pPr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департамент економічного розвитку   облдержадмі</w:t>
            </w:r>
            <w:r w:rsidR="00CB6E52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C5458">
            <w:pPr>
              <w:jc w:val="center"/>
              <w:rPr>
                <w:bCs/>
                <w:sz w:val="23"/>
                <w:szCs w:val="23"/>
              </w:rPr>
            </w:pPr>
          </w:p>
          <w:p w:rsidR="00643362" w:rsidRPr="00FA0BD0" w:rsidRDefault="00643362" w:rsidP="001C5458">
            <w:pPr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Не потребує додаткового фінансування, виконується за рахунок кадрового потенціалу управління зовнішньоекономічної діяльності облдержадміністрації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C5458">
            <w:pPr>
              <w:rPr>
                <w:bCs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Поширення через іноземні дипломатичні установи в Україні, посольства України у країнах світу, міжнародні організації презентаційної інформації про потенціал Дніпропетровської області</w:t>
            </w: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E16D11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D6CE5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3</w:t>
            </w:r>
            <w:r w:rsidRPr="00FA0BD0">
              <w:rPr>
                <w:sz w:val="23"/>
                <w:szCs w:val="23"/>
              </w:rPr>
              <w:t>. Активізація міжнародних зв’язків регіону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149F5">
            <w:pPr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3.1. Органі</w:t>
            </w:r>
            <w:r w:rsidR="00FA3986" w:rsidRPr="00FA0BD0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FA0BD0">
              <w:rPr>
                <w:sz w:val="23"/>
                <w:szCs w:val="23"/>
              </w:rPr>
              <w:t>заційно-технічне</w:t>
            </w:r>
            <w:proofErr w:type="spellEnd"/>
            <w:r w:rsidRPr="00FA0BD0">
              <w:rPr>
                <w:sz w:val="23"/>
                <w:szCs w:val="23"/>
              </w:rPr>
              <w:t xml:space="preserve"> забезпечення візитів офіційних делегацій до </w:t>
            </w:r>
            <w:proofErr w:type="spellStart"/>
            <w:r w:rsidRPr="00FA0BD0">
              <w:rPr>
                <w:sz w:val="23"/>
                <w:szCs w:val="23"/>
              </w:rPr>
              <w:t>Дніпропетров</w:t>
            </w:r>
            <w:proofErr w:type="spellEnd"/>
            <w:r w:rsidR="00FA3986" w:rsidRPr="00FA0BD0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FA0BD0">
              <w:rPr>
                <w:sz w:val="23"/>
                <w:szCs w:val="23"/>
              </w:rPr>
              <w:t>ської</w:t>
            </w:r>
            <w:proofErr w:type="spellEnd"/>
            <w:r w:rsidRPr="00FA0BD0">
              <w:rPr>
                <w:sz w:val="23"/>
                <w:szCs w:val="23"/>
              </w:rPr>
              <w:t xml:space="preserve"> області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2E48">
            <w:pPr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292E48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292E48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  <w:r w:rsidRPr="00FA0BD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12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15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  <w:r w:rsidRPr="00FA0BD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Розширення торговельно-економічних, науково-технічних та культурних зв’язків Дніпропетровської області з країнами світу, збільшення</w:t>
            </w:r>
          </w:p>
          <w:p w:rsidR="0004556E" w:rsidRDefault="00643362" w:rsidP="006D545B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двостороннього торговельно-економічного обороту</w:t>
            </w:r>
          </w:p>
          <w:p w:rsidR="00C02683" w:rsidRPr="00FA0BD0" w:rsidRDefault="00C02683" w:rsidP="006D545B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5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C02683">
        <w:trPr>
          <w:trHeight w:val="5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12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15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200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C02683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C02683">
        <w:trPr>
          <w:trHeight w:val="4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E16D11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B" w:rsidRPr="00FA0BD0" w:rsidRDefault="00643362" w:rsidP="004E7B19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  <w:p w:rsidR="00DA465B" w:rsidRPr="00FA0BD0" w:rsidRDefault="00DA465B" w:rsidP="004E7B19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E16D11">
        <w:trPr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3.2. Організація навчання (стажування) спеціалістів облдержадмі</w:t>
            </w:r>
            <w:r w:rsidR="006D545B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ністрації у державних установах провідних країн Європейського Союзу та світу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6D545B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6D545B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545B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Залучення досвіду та кращих міжнародних практик державного управління у країнах Європи та світу</w:t>
            </w:r>
          </w:p>
        </w:tc>
      </w:tr>
      <w:tr w:rsidR="004B4564" w:rsidRPr="00FA0BD0" w:rsidTr="001037B3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875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175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429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436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FF3E0B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157A4A">
            <w:pPr>
              <w:spacing w:line="214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545B" w:rsidRPr="00FA0BD0" w:rsidRDefault="00643362" w:rsidP="003E5CDE">
            <w:pPr>
              <w:spacing w:line="214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B626F6">
        <w:trPr>
          <w:trHeight w:val="42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3.3. Проведення організаційної роботи щодо відкриття на території Дніпропетров</w:t>
            </w:r>
            <w:r w:rsidR="003E5CDE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ської області консульських установ країн Європи та світу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6D545B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6D545B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  <w:p w:rsidR="00643362" w:rsidRPr="008B0A67" w:rsidRDefault="00643362" w:rsidP="008B0A67">
            <w:pPr>
              <w:ind w:left="-57" w:right="-57"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626F6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157A4A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Не потребує додаткового фінансування, виконується за рахунок кадрового потенціалу управління зовнішньоекономічної діяльності облдержадміністрації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 xml:space="preserve">Відкриття консульських установ країн Європи </w:t>
            </w:r>
          </w:p>
          <w:p w:rsidR="006D545B" w:rsidRPr="00FA0BD0" w:rsidRDefault="00643362" w:rsidP="004E7B19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 xml:space="preserve">та світу у </w:t>
            </w:r>
          </w:p>
          <w:p w:rsidR="00643362" w:rsidRPr="00FA0BD0" w:rsidRDefault="00643362" w:rsidP="00BC5F66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м. Дніпр</w:t>
            </w:r>
            <w:r w:rsidR="00BC5F66">
              <w:rPr>
                <w:bCs/>
                <w:sz w:val="23"/>
                <w:szCs w:val="23"/>
              </w:rPr>
              <w:t>і</w:t>
            </w:r>
          </w:p>
        </w:tc>
      </w:tr>
      <w:tr w:rsidR="004B4564" w:rsidRPr="00FA0BD0" w:rsidTr="001037B3">
        <w:trPr>
          <w:trHeight w:val="313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626F6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B626F6">
        <w:trPr>
          <w:trHeight w:val="453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626F6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B626F6">
        <w:trPr>
          <w:trHeight w:val="390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626F6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B626F6">
        <w:trPr>
          <w:trHeight w:val="340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626F6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B626F6">
        <w:trPr>
          <w:trHeight w:val="147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A" w:rsidRPr="00FA0BD0" w:rsidRDefault="00643362" w:rsidP="00B626F6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Інші </w:t>
            </w:r>
            <w:r w:rsidR="006D545B" w:rsidRPr="00FA0BD0">
              <w:rPr>
                <w:b/>
                <w:bCs/>
                <w:sz w:val="23"/>
                <w:szCs w:val="23"/>
              </w:rPr>
              <w:t>д</w:t>
            </w:r>
            <w:r w:rsidRPr="00FA0BD0">
              <w:rPr>
                <w:b/>
                <w:bCs/>
                <w:sz w:val="23"/>
                <w:szCs w:val="23"/>
              </w:rPr>
              <w:t>жерела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28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3.4. Забезпе</w:t>
            </w:r>
            <w:r w:rsidR="004E7B1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чення професійним перекладом українською та іноземними мовами заходів, документів тощо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1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 облдержадмі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Дніпропетров</w:t>
            </w:r>
            <w:r w:rsidR="003E5CDE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ська торгово-промислова палата</w:t>
            </w:r>
          </w:p>
          <w:p w:rsidR="00643362" w:rsidRPr="00FA0BD0" w:rsidRDefault="00643362" w:rsidP="003E5CDE">
            <w:pPr>
              <w:spacing w:line="21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(за згодою)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20</w:t>
            </w:r>
            <w:r w:rsidRPr="00FA0BD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61" w:rsidRDefault="00643362" w:rsidP="004E7B19">
            <w:pPr>
              <w:spacing w:line="214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Забезпечення профе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сійним перекладом українською та іноземними мовами заходів (офіційних зустрі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чей іноземних деле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гацій з керів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 xml:space="preserve">ництвом області, листів, </w:t>
            </w:r>
            <w:r w:rsidR="005D5CAD" w:rsidRPr="00FA0BD0">
              <w:rPr>
                <w:bCs/>
                <w:sz w:val="23"/>
                <w:szCs w:val="23"/>
              </w:rPr>
              <w:t>доку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="005D5CAD" w:rsidRPr="00FA0BD0">
              <w:rPr>
                <w:bCs/>
                <w:sz w:val="23"/>
                <w:szCs w:val="23"/>
              </w:rPr>
              <w:t>мент</w:t>
            </w:r>
            <w:r w:rsidRPr="00FA0BD0">
              <w:rPr>
                <w:bCs/>
                <w:sz w:val="23"/>
                <w:szCs w:val="23"/>
              </w:rPr>
              <w:t>ів, угод, теле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 xml:space="preserve">мостів, </w:t>
            </w:r>
            <w:proofErr w:type="spellStart"/>
            <w:r w:rsidRPr="00FA0BD0">
              <w:rPr>
                <w:bCs/>
                <w:sz w:val="23"/>
                <w:szCs w:val="23"/>
              </w:rPr>
              <w:t>онлайн</w:t>
            </w:r>
            <w:r w:rsidR="00C30991" w:rsidRPr="00FA0BD0">
              <w:rPr>
                <w:bCs/>
                <w:sz w:val="23"/>
                <w:szCs w:val="23"/>
              </w:rPr>
              <w:t>-</w:t>
            </w:r>
            <w:r w:rsidRPr="00FA0BD0">
              <w:rPr>
                <w:bCs/>
                <w:sz w:val="23"/>
                <w:szCs w:val="23"/>
              </w:rPr>
              <w:t>заходів</w:t>
            </w:r>
            <w:proofErr w:type="spellEnd"/>
            <w:r w:rsidRPr="00FA0BD0">
              <w:rPr>
                <w:bCs/>
                <w:sz w:val="23"/>
                <w:szCs w:val="23"/>
              </w:rPr>
              <w:t xml:space="preserve">, </w:t>
            </w:r>
            <w:r w:rsidRPr="00FA0BD0">
              <w:rPr>
                <w:bCs/>
                <w:sz w:val="23"/>
                <w:szCs w:val="23"/>
              </w:rPr>
              <w:lastRenderedPageBreak/>
              <w:t>форумів, тощо) для забезпе</w:t>
            </w:r>
            <w:r w:rsidR="004E7B1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 xml:space="preserve">чення розширення </w:t>
            </w:r>
            <w:r w:rsidR="005D5CAD" w:rsidRPr="00FA0BD0">
              <w:rPr>
                <w:bCs/>
                <w:sz w:val="23"/>
                <w:szCs w:val="23"/>
              </w:rPr>
              <w:t>міжнарод</w:t>
            </w:r>
            <w:r w:rsidRPr="00FA0BD0">
              <w:rPr>
                <w:bCs/>
                <w:sz w:val="23"/>
                <w:szCs w:val="23"/>
              </w:rPr>
              <w:t>ного співробітництва Дніпропетровської області</w:t>
            </w:r>
          </w:p>
          <w:p w:rsidR="00A173B3" w:rsidRPr="00FA0BD0" w:rsidRDefault="00A173B3" w:rsidP="004E7B19">
            <w:pPr>
              <w:spacing w:line="214" w:lineRule="auto"/>
              <w:rPr>
                <w:bCs/>
                <w:sz w:val="23"/>
                <w:szCs w:val="23"/>
                <w:lang w:val="en-US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7B1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3E5CDE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57A4A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4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bCs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lastRenderedPageBreak/>
              <w:t>4. Стимулю</w:t>
            </w:r>
            <w:r w:rsidR="00B51444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вання взаємодії вітчизняних та закордонних суб’єктів підприємниць</w:t>
            </w:r>
            <w:r w:rsidR="00C11FED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кої діяльності на регіональ</w:t>
            </w:r>
            <w:r w:rsidR="00485D0E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ному рівні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4E" w:rsidRPr="00FA0BD0" w:rsidRDefault="00643362" w:rsidP="00F855D4">
            <w:pPr>
              <w:spacing w:line="228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4.1. Участь представників органів влади та бізнес-кіл у впливових міжнародних та національних виставково-ярмаркових заходах, фору</w:t>
            </w:r>
            <w:r w:rsidR="00F855D4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мах, конфе</w:t>
            </w:r>
            <w:r w:rsidR="00F855D4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ренціях тощо в Україні та країнах світу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B5144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облдержадмі</w:t>
            </w:r>
            <w:r w:rsidR="00B5144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 xml:space="preserve">ністрації, </w:t>
            </w:r>
            <w:proofErr w:type="spellStart"/>
            <w:r w:rsidRPr="00FA0BD0">
              <w:rPr>
                <w:bCs/>
                <w:sz w:val="23"/>
                <w:szCs w:val="23"/>
              </w:rPr>
              <w:t>райдержадмі-ністрації</w:t>
            </w:r>
            <w:proofErr w:type="spellEnd"/>
            <w:r w:rsidRPr="00FA0BD0">
              <w:rPr>
                <w:bCs/>
                <w:sz w:val="23"/>
                <w:szCs w:val="23"/>
              </w:rPr>
              <w:t>, виконавчі комітети міських рад (за згодою)</w:t>
            </w:r>
          </w:p>
          <w:p w:rsidR="00643362" w:rsidRPr="00FA0BD0" w:rsidRDefault="00643362" w:rsidP="00C11FED">
            <w:pPr>
              <w:rPr>
                <w:b/>
                <w:sz w:val="23"/>
                <w:szCs w:val="23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FA0BD0">
              <w:rPr>
                <w:sz w:val="23"/>
                <w:szCs w:val="23"/>
                <w:lang w:val="en-US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4000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45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45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50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3" w:rsidRPr="00FA0BD0" w:rsidRDefault="00643362" w:rsidP="0045654F">
            <w:pPr>
              <w:spacing w:line="228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Представлення потенціалу Дніпропетровської області на впливо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вих міжна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родних заходах, сприяння пред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став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ників інозем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ного дипло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матич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ного</w:t>
            </w:r>
            <w:r w:rsidR="00F855D4" w:rsidRPr="00FA0BD0">
              <w:rPr>
                <w:bCs/>
                <w:sz w:val="23"/>
                <w:szCs w:val="23"/>
              </w:rPr>
              <w:t xml:space="preserve"> </w:t>
            </w:r>
            <w:r w:rsidRPr="00FA0BD0">
              <w:rPr>
                <w:bCs/>
                <w:sz w:val="23"/>
                <w:szCs w:val="23"/>
              </w:rPr>
              <w:t>кор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пусу в Україні у сфері просу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вання позитивного іміджу Дніпропет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ровської області за кордоном</w:t>
            </w: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490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14500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3500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511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3500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70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70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70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7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481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4000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8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8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8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8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45654F">
        <w:trPr>
          <w:trHeight w:val="862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C8" w:rsidRPr="00FA0BD0" w:rsidRDefault="00643362" w:rsidP="00C11FED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Інші </w:t>
            </w:r>
          </w:p>
          <w:p w:rsidR="00643362" w:rsidRPr="00FA0BD0" w:rsidRDefault="00643362" w:rsidP="00C11FED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B4090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65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D4" w:rsidRDefault="00643362" w:rsidP="00F855D4">
            <w:pPr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4.2. Проведення у </w:t>
            </w:r>
            <w:proofErr w:type="spellStart"/>
            <w:r w:rsidRPr="00FA0BD0">
              <w:rPr>
                <w:sz w:val="23"/>
                <w:szCs w:val="23"/>
              </w:rPr>
              <w:t>Дніпропетров</w:t>
            </w:r>
            <w:r w:rsidR="00FA3986" w:rsidRPr="00FA0BD0">
              <w:rPr>
                <w:sz w:val="23"/>
                <w:szCs w:val="23"/>
              </w:rPr>
              <w:t>-</w:t>
            </w:r>
            <w:r w:rsidRPr="00FA0BD0">
              <w:rPr>
                <w:sz w:val="23"/>
                <w:szCs w:val="23"/>
              </w:rPr>
              <w:t>ській</w:t>
            </w:r>
            <w:proofErr w:type="spellEnd"/>
            <w:r w:rsidRPr="00FA0BD0">
              <w:rPr>
                <w:sz w:val="23"/>
                <w:szCs w:val="23"/>
              </w:rPr>
              <w:t xml:space="preserve"> області міжнародних заходів (у тому числі, виставок, ярмарків, форумів, </w:t>
            </w:r>
            <w:proofErr w:type="spellStart"/>
            <w:r w:rsidRPr="00FA0BD0">
              <w:rPr>
                <w:sz w:val="23"/>
                <w:szCs w:val="23"/>
              </w:rPr>
              <w:t>конфе-ренцій</w:t>
            </w:r>
            <w:proofErr w:type="spellEnd"/>
            <w:r w:rsidRPr="00FA0BD0">
              <w:rPr>
                <w:sz w:val="23"/>
                <w:szCs w:val="23"/>
              </w:rPr>
              <w:t xml:space="preserve"> тощо), спрямованих на</w:t>
            </w:r>
            <w:r w:rsidR="00B4090B" w:rsidRPr="00FA0BD0">
              <w:rPr>
                <w:sz w:val="23"/>
                <w:szCs w:val="23"/>
              </w:rPr>
              <w:t xml:space="preserve"> </w:t>
            </w:r>
            <w:r w:rsidRPr="00FA0BD0">
              <w:rPr>
                <w:sz w:val="23"/>
                <w:szCs w:val="23"/>
              </w:rPr>
              <w:lastRenderedPageBreak/>
              <w:t>розширення двосторонньої співпраці, за участю представ</w:t>
            </w:r>
            <w:r w:rsidR="00CD4E88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ників посольств та консульств іноземних держав, </w:t>
            </w:r>
            <w:proofErr w:type="spellStart"/>
            <w:r w:rsidR="005A465B" w:rsidRPr="00FA0BD0">
              <w:rPr>
                <w:sz w:val="23"/>
                <w:szCs w:val="23"/>
              </w:rPr>
              <w:t>акриди-</w:t>
            </w:r>
            <w:r w:rsidRPr="00FA0BD0">
              <w:rPr>
                <w:sz w:val="23"/>
                <w:szCs w:val="23"/>
              </w:rPr>
              <w:t>тованих</w:t>
            </w:r>
            <w:proofErr w:type="spellEnd"/>
            <w:r w:rsidRPr="00FA0BD0">
              <w:rPr>
                <w:sz w:val="23"/>
                <w:szCs w:val="23"/>
              </w:rPr>
              <w:t xml:space="preserve"> в Україні, закор</w:t>
            </w:r>
            <w:r w:rsidR="004D3EA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до</w:t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нних та українських інвестиційних компаній, міжнародних організацій</w:t>
            </w:r>
          </w:p>
          <w:p w:rsidR="00B53D34" w:rsidRPr="00FA0BD0" w:rsidRDefault="00B53D34" w:rsidP="00F855D4">
            <w:pPr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lastRenderedPageBreak/>
              <w:t>Управління зовнішньо</w:t>
            </w:r>
            <w:r w:rsidR="00C11FED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діяльності, Дніпропет</w:t>
            </w:r>
            <w:r w:rsidR="00C11FED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ровська обласна рада (за згодою), Дніпропет</w:t>
            </w:r>
            <w:r w:rsidR="00C11FED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 xml:space="preserve">ровська торгово-промислова </w:t>
            </w:r>
            <w:r w:rsidRPr="00FA0BD0">
              <w:rPr>
                <w:bCs/>
                <w:sz w:val="23"/>
                <w:szCs w:val="23"/>
              </w:rPr>
              <w:lastRenderedPageBreak/>
              <w:t>палата (за згодою)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8B0A67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lastRenderedPageBreak/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17000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3000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3500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3500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4000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 xml:space="preserve">Поліпшення обізнаності керівників органів місцевої виконавчої влади, органів місцевого самоврядування щодо практики вирішення економічних, </w:t>
            </w:r>
            <w:r w:rsidRPr="00FA0BD0">
              <w:rPr>
                <w:bCs/>
                <w:sz w:val="23"/>
                <w:szCs w:val="23"/>
              </w:rPr>
              <w:lastRenderedPageBreak/>
              <w:t>екологічних та соціальних проблем</w:t>
            </w:r>
          </w:p>
        </w:tc>
      </w:tr>
      <w:tr w:rsidR="004B4564" w:rsidRPr="00FA0BD0" w:rsidTr="001037B3">
        <w:trPr>
          <w:trHeight w:val="3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A173B3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14500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3500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4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FC" w:rsidRDefault="00643362" w:rsidP="00F855D4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  <w:p w:rsidR="00A173B3" w:rsidRDefault="00A173B3" w:rsidP="00F855D4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031378" w:rsidRPr="00FA0BD0" w:rsidRDefault="00031378" w:rsidP="00F855D4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3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3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2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F855D4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11FED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29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C8" w:rsidRPr="00FA0BD0" w:rsidRDefault="00643362" w:rsidP="00DC7F59">
            <w:pPr>
              <w:spacing w:line="202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Інші </w:t>
            </w:r>
          </w:p>
          <w:p w:rsidR="00643362" w:rsidRPr="00FA0BD0" w:rsidRDefault="00643362" w:rsidP="00DC7F59">
            <w:pPr>
              <w:spacing w:line="202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031378">
        <w:trPr>
          <w:trHeight w:val="67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44" w:rsidRPr="00FA0BD0" w:rsidRDefault="00643362" w:rsidP="00485D0E">
            <w:pPr>
              <w:spacing w:line="228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4.3. Організація візитів деле</w:t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гацій області з метою розши</w:t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рення  сфер </w:t>
            </w:r>
            <w:r w:rsidR="00485D0E">
              <w:rPr>
                <w:sz w:val="23"/>
                <w:szCs w:val="23"/>
              </w:rPr>
              <w:t>співробіт</w:t>
            </w:r>
            <w:r w:rsidR="00485D0E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ництва та підписання нових </w:t>
            </w:r>
            <w:r w:rsidR="004D3EAC" w:rsidRPr="00FA0BD0">
              <w:rPr>
                <w:sz w:val="23"/>
                <w:szCs w:val="23"/>
              </w:rPr>
              <w:t>міжре</w:t>
            </w:r>
            <w:r w:rsidR="004D3EA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гіональ</w:t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них угод в Україні та за кордоном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1256BC">
            <w:pPr>
              <w:spacing w:line="228" w:lineRule="auto"/>
              <w:rPr>
                <w:b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75103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економічної діяльності облдержадмі</w:t>
            </w:r>
            <w:r w:rsidR="0075103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Дніпропет</w:t>
            </w:r>
            <w:r w:rsidR="00751039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ровська обласна рада (за згодою)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8B0A67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D3EAC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6900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1200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A" w:rsidRPr="00FA0BD0" w:rsidRDefault="00643362" w:rsidP="00751039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 xml:space="preserve">Підвищення рівня економічної інтеграції між регіонами країн ЄС та світу і Дніпропетровською областю. </w:t>
            </w:r>
          </w:p>
          <w:p w:rsidR="00643362" w:rsidRDefault="00643362" w:rsidP="00751039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Залучення іноземних інвестицій в економіку регіону</w:t>
            </w:r>
          </w:p>
          <w:p w:rsidR="00B53D34" w:rsidRPr="00FA0BD0" w:rsidRDefault="00B53D34" w:rsidP="00751039">
            <w:pPr>
              <w:rPr>
                <w:bCs/>
                <w:sz w:val="23"/>
                <w:szCs w:val="23"/>
              </w:rPr>
            </w:pPr>
          </w:p>
        </w:tc>
      </w:tr>
      <w:tr w:rsidR="004B4564" w:rsidRPr="00FA0BD0" w:rsidTr="00031378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66AC8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D3EAC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031378">
        <w:trPr>
          <w:trHeight w:val="6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66AC8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D3EAC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1200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031378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66AC8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D3EAC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290DA3">
        <w:trPr>
          <w:trHeight w:val="4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66AC8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D3EAC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290DA3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766AC8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D3EAC">
            <w:pPr>
              <w:spacing w:line="228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DC7F59">
            <w:pPr>
              <w:spacing w:line="202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15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DC7F5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1039" w:rsidRPr="00FA0BD0" w:rsidRDefault="00643362" w:rsidP="00751039">
            <w:pPr>
              <w:spacing w:line="202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lastRenderedPageBreak/>
              <w:t>5. Підвищення суспільного інформаційно-освітнього рівня населення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5A465B">
            <w:pPr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5.1. Проведення міжнародних науково-практичних конференцій, тематичних семінарів, форумів, громадських слухань, круглих столів, дебатів та інших заходів, у тому числі за участю міжнародних організацій та іноземних дипломатичних представництв в Україні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0A" w:rsidRPr="00FA0BD0" w:rsidRDefault="00643362" w:rsidP="00B53D34">
            <w:pPr>
              <w:spacing w:line="221" w:lineRule="auto"/>
              <w:ind w:left="-28" w:right="-57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Управління зовнішньо</w:t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економічної діяльності облдержадмі</w:t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ністрації, департамент освіти і науки облдерж</w:t>
            </w:r>
            <w:r w:rsidR="00C30A4E" w:rsidRPr="00FA0BD0">
              <w:rPr>
                <w:sz w:val="23"/>
                <w:szCs w:val="23"/>
              </w:rPr>
              <w:t>адмі</w:t>
            </w:r>
            <w:r w:rsidR="00751039" w:rsidRPr="00FA0BD0">
              <w:rPr>
                <w:sz w:val="23"/>
                <w:szCs w:val="23"/>
              </w:rPr>
              <w:softHyphen/>
            </w:r>
            <w:r w:rsidR="00C30A4E" w:rsidRPr="00FA0BD0">
              <w:rPr>
                <w:sz w:val="23"/>
                <w:szCs w:val="23"/>
              </w:rPr>
              <w:t>ніст</w:t>
            </w:r>
            <w:r w:rsidRPr="00FA0BD0">
              <w:rPr>
                <w:sz w:val="23"/>
                <w:szCs w:val="23"/>
              </w:rPr>
              <w:t>рації, депар</w:t>
            </w:r>
            <w:r w:rsidR="001256B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тамент масових </w:t>
            </w:r>
            <w:r w:rsidR="00C30A4E" w:rsidRPr="00FA0BD0">
              <w:rPr>
                <w:sz w:val="23"/>
                <w:szCs w:val="23"/>
              </w:rPr>
              <w:t>кому</w:t>
            </w:r>
            <w:r w:rsidR="00EF1E0A" w:rsidRPr="00FA0BD0">
              <w:rPr>
                <w:sz w:val="23"/>
                <w:szCs w:val="23"/>
              </w:rPr>
              <w:softHyphen/>
            </w:r>
            <w:r w:rsidR="00EF1E0A" w:rsidRPr="00FA0BD0">
              <w:rPr>
                <w:sz w:val="23"/>
                <w:szCs w:val="23"/>
              </w:rPr>
              <w:softHyphen/>
            </w:r>
            <w:r w:rsidR="00C30A4E" w:rsidRPr="00FA0BD0">
              <w:rPr>
                <w:sz w:val="23"/>
                <w:szCs w:val="23"/>
              </w:rPr>
              <w:t>ніка</w:t>
            </w:r>
            <w:r w:rsidRPr="00FA0BD0">
              <w:rPr>
                <w:sz w:val="23"/>
                <w:szCs w:val="23"/>
              </w:rPr>
              <w:t xml:space="preserve">цій </w:t>
            </w:r>
            <w:r w:rsidR="00EF1E0A" w:rsidRPr="00FA0BD0">
              <w:rPr>
                <w:sz w:val="23"/>
                <w:szCs w:val="23"/>
              </w:rPr>
              <w:t>обл</w:t>
            </w:r>
            <w:r w:rsidRPr="00FA0BD0">
              <w:rPr>
                <w:sz w:val="23"/>
                <w:szCs w:val="23"/>
              </w:rPr>
              <w:t>держадмініст</w:t>
            </w:r>
            <w:r w:rsidR="00EF1E0A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рації, рай</w:t>
            </w:r>
            <w:r w:rsidR="00EF1E0A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держ</w:t>
            </w:r>
            <w:r w:rsidR="00EF1E0A" w:rsidRPr="00FA0BD0">
              <w:rPr>
                <w:sz w:val="23"/>
                <w:szCs w:val="23"/>
              </w:rPr>
              <w:softHyphen/>
            </w:r>
            <w:r w:rsidR="00EF1E0A" w:rsidRPr="00FA0BD0">
              <w:rPr>
                <w:sz w:val="23"/>
                <w:szCs w:val="23"/>
              </w:rPr>
              <w:softHyphen/>
            </w:r>
            <w:r w:rsidR="00EF1E0A" w:rsidRPr="00FA0BD0">
              <w:rPr>
                <w:sz w:val="23"/>
                <w:szCs w:val="23"/>
              </w:rPr>
              <w:softHyphen/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адмі</w:t>
            </w:r>
            <w:r w:rsidR="00751039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ніст</w:t>
            </w:r>
            <w:r w:rsidR="00EF1E0A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рації, вико</w:t>
            </w:r>
            <w:r w:rsidR="00EF1E0A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навчі комітети місь</w:t>
            </w:r>
            <w:r w:rsidR="001256B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ких рад (за згодою), </w:t>
            </w:r>
            <w:r w:rsidR="000A299D" w:rsidRPr="00FA0BD0">
              <w:rPr>
                <w:sz w:val="23"/>
                <w:szCs w:val="23"/>
              </w:rPr>
              <w:t>Дні</w:t>
            </w:r>
            <w:r w:rsidR="001256BC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пропетров</w:t>
            </w:r>
            <w:r w:rsidR="001256BC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ський регіо</w:t>
            </w:r>
            <w:r w:rsidR="001256BC" w:rsidRPr="00FA0BD0">
              <w:rPr>
                <w:sz w:val="23"/>
                <w:szCs w:val="23"/>
              </w:rPr>
              <w:softHyphen/>
            </w:r>
            <w:r w:rsidR="001256BC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нальний інститут дер</w:t>
            </w:r>
            <w:r w:rsidR="00EF1E0A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жав</w:t>
            </w:r>
            <w:r w:rsidR="00751039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ного управ</w:t>
            </w:r>
            <w:r w:rsidR="001256BC" w:rsidRPr="00FA0BD0">
              <w:rPr>
                <w:sz w:val="23"/>
                <w:szCs w:val="23"/>
              </w:rPr>
              <w:softHyphen/>
            </w:r>
            <w:r w:rsidR="001256BC" w:rsidRPr="00FA0BD0">
              <w:rPr>
                <w:sz w:val="23"/>
                <w:szCs w:val="23"/>
              </w:rPr>
              <w:softHyphen/>
            </w:r>
            <w:r w:rsidR="001256BC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ління Національної академії державного управ</w:t>
            </w:r>
            <w:r w:rsidR="00EF1E0A" w:rsidRPr="00FA0BD0">
              <w:rPr>
                <w:sz w:val="23"/>
                <w:szCs w:val="23"/>
              </w:rPr>
              <w:softHyphen/>
            </w:r>
            <w:r w:rsidR="00EF1E0A" w:rsidRPr="00FA0BD0">
              <w:rPr>
                <w:sz w:val="23"/>
                <w:szCs w:val="23"/>
              </w:rPr>
              <w:softHyphen/>
            </w:r>
            <w:r w:rsidR="00EF1E0A" w:rsidRPr="00FA0BD0">
              <w:rPr>
                <w:sz w:val="23"/>
                <w:szCs w:val="23"/>
              </w:rPr>
              <w:softHyphen/>
            </w:r>
            <w:r w:rsidR="001256BC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ління при Прези</w:t>
            </w:r>
            <w:r w:rsidR="00751039" w:rsidRPr="00FA0BD0">
              <w:rPr>
                <w:sz w:val="23"/>
                <w:szCs w:val="23"/>
              </w:rPr>
              <w:softHyphen/>
            </w:r>
            <w:r w:rsidR="000A299D" w:rsidRPr="00FA0BD0">
              <w:rPr>
                <w:sz w:val="23"/>
                <w:szCs w:val="23"/>
              </w:rPr>
              <w:t>дентові України</w:t>
            </w:r>
            <w:r w:rsidRPr="00FA0BD0">
              <w:rPr>
                <w:sz w:val="23"/>
                <w:szCs w:val="23"/>
              </w:rPr>
              <w:t xml:space="preserve"> </w:t>
            </w:r>
          </w:p>
          <w:p w:rsidR="003E499A" w:rsidRDefault="00643362" w:rsidP="00B53D34">
            <w:pPr>
              <w:spacing w:line="221" w:lineRule="auto"/>
              <w:ind w:left="-28" w:right="-57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(за згодою)</w:t>
            </w:r>
          </w:p>
          <w:p w:rsidR="00B53D34" w:rsidRDefault="00B53D34" w:rsidP="00B53D34">
            <w:pPr>
              <w:spacing w:line="221" w:lineRule="auto"/>
              <w:ind w:left="-28" w:right="-57"/>
              <w:rPr>
                <w:sz w:val="23"/>
                <w:szCs w:val="23"/>
              </w:rPr>
            </w:pPr>
          </w:p>
          <w:p w:rsidR="00B53D34" w:rsidRDefault="00B53D34" w:rsidP="00B53D34">
            <w:pPr>
              <w:spacing w:line="221" w:lineRule="auto"/>
              <w:ind w:left="-28" w:right="-57"/>
              <w:rPr>
                <w:sz w:val="23"/>
                <w:szCs w:val="23"/>
              </w:rPr>
            </w:pPr>
          </w:p>
          <w:p w:rsidR="00031378" w:rsidRDefault="00031378" w:rsidP="00B53D34">
            <w:pPr>
              <w:spacing w:line="221" w:lineRule="auto"/>
              <w:ind w:left="-28" w:right="-57"/>
              <w:rPr>
                <w:sz w:val="23"/>
                <w:szCs w:val="23"/>
              </w:rPr>
            </w:pPr>
          </w:p>
          <w:p w:rsidR="00B53D34" w:rsidRPr="00FA0BD0" w:rsidRDefault="00B53D34" w:rsidP="00B53D34">
            <w:pPr>
              <w:spacing w:line="221" w:lineRule="auto"/>
              <w:ind w:left="-28" w:right="-57"/>
              <w:rPr>
                <w:sz w:val="23"/>
                <w:szCs w:val="23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25</w:t>
            </w:r>
            <w:r w:rsidRPr="00FA0BD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25</w:t>
            </w:r>
            <w:r w:rsidRPr="00FA0BD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</w:t>
            </w:r>
            <w:r w:rsidRPr="00FA0BD0">
              <w:rPr>
                <w:b/>
                <w:sz w:val="23"/>
                <w:szCs w:val="23"/>
                <w:lang w:val="en-US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</w:t>
            </w:r>
            <w:r w:rsidRPr="00FA0BD0">
              <w:rPr>
                <w:b/>
                <w:sz w:val="23"/>
                <w:szCs w:val="23"/>
                <w:lang w:val="en-US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Активізація участі державних структур, наукових кіл та громадськості області у заходах, пов’язаних з Європейським Союзом. Збільшення серед мешканців області чисельності прихильників співробітництва України та ЄС</w:t>
            </w: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1</w:t>
            </w:r>
            <w:r w:rsidRPr="00FA0BD0">
              <w:rPr>
                <w:sz w:val="23"/>
                <w:szCs w:val="23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1</w:t>
            </w:r>
            <w:r w:rsidRPr="00FA0BD0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30BC1">
        <w:trPr>
          <w:trHeight w:val="355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C8" w:rsidRPr="00FA0BD0" w:rsidRDefault="00643362" w:rsidP="00291257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Інші </w:t>
            </w:r>
          </w:p>
          <w:p w:rsidR="00643362" w:rsidRPr="00FA0BD0" w:rsidRDefault="00643362" w:rsidP="00291257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30BC1">
        <w:trPr>
          <w:trHeight w:val="3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1F" w:rsidRPr="00FA0BD0" w:rsidRDefault="00643362" w:rsidP="009E48DE">
            <w:pPr>
              <w:spacing w:line="228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5.2. Урочисте святкування Дня Європи: зустрічі з представни</w:t>
            </w:r>
            <w:r w:rsidR="00630BC1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ками диплома</w:t>
            </w:r>
            <w:r w:rsidR="00630BC1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тичних кіл та іноземних організацій, концерти за участю творчих колективів </w:t>
            </w:r>
          </w:p>
          <w:p w:rsidR="00643362" w:rsidRPr="00FA0BD0" w:rsidRDefault="00643362" w:rsidP="009E48DE">
            <w:pPr>
              <w:spacing w:line="228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країн ЄС, театралізоване свято, спортивні змагання, народні гуляння тощо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F0" w:rsidRDefault="00643362" w:rsidP="009E48DE">
            <w:pPr>
              <w:spacing w:line="228" w:lineRule="auto"/>
              <w:ind w:right="-57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зовнішньоеко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номічної діяль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ності облдерж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адмі</w:t>
            </w:r>
            <w:r w:rsidR="001256BC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депар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тамент масових кому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нік</w:t>
            </w:r>
            <w:r w:rsidR="00D71051" w:rsidRPr="00FA0BD0">
              <w:rPr>
                <w:bCs/>
                <w:sz w:val="23"/>
                <w:szCs w:val="23"/>
              </w:rPr>
              <w:t>а</w:t>
            </w:r>
            <w:r w:rsidRPr="00FA0BD0">
              <w:rPr>
                <w:bCs/>
                <w:sz w:val="23"/>
                <w:szCs w:val="23"/>
              </w:rPr>
              <w:t xml:space="preserve">цій </w:t>
            </w:r>
            <w:r w:rsidR="00D71051" w:rsidRPr="00FA0BD0">
              <w:rPr>
                <w:bCs/>
                <w:sz w:val="23"/>
                <w:szCs w:val="23"/>
              </w:rPr>
              <w:t>облдерж</w:t>
            </w:r>
            <w:r w:rsidR="00630BC1">
              <w:rPr>
                <w:bCs/>
                <w:sz w:val="23"/>
                <w:szCs w:val="23"/>
              </w:rPr>
              <w:softHyphen/>
            </w:r>
            <w:r w:rsidR="00D71051" w:rsidRPr="00FA0BD0">
              <w:rPr>
                <w:bCs/>
                <w:sz w:val="23"/>
                <w:szCs w:val="23"/>
              </w:rPr>
              <w:t>адмі</w:t>
            </w:r>
            <w:r w:rsidR="00630BC1">
              <w:rPr>
                <w:bCs/>
                <w:sz w:val="23"/>
                <w:szCs w:val="23"/>
              </w:rPr>
              <w:softHyphen/>
            </w:r>
            <w:r w:rsidR="00D71051" w:rsidRPr="00FA0BD0">
              <w:rPr>
                <w:bCs/>
                <w:sz w:val="23"/>
                <w:szCs w:val="23"/>
              </w:rPr>
              <w:t>ністрації, управ</w:t>
            </w:r>
            <w:r w:rsidR="00630BC1">
              <w:rPr>
                <w:bCs/>
                <w:sz w:val="23"/>
                <w:szCs w:val="23"/>
              </w:rPr>
              <w:softHyphen/>
            </w:r>
            <w:r w:rsidR="00D71051" w:rsidRPr="00FA0BD0">
              <w:rPr>
                <w:bCs/>
                <w:sz w:val="23"/>
                <w:szCs w:val="23"/>
              </w:rPr>
              <w:t>лін</w:t>
            </w:r>
            <w:r w:rsidRPr="00FA0BD0">
              <w:rPr>
                <w:bCs/>
                <w:sz w:val="23"/>
                <w:szCs w:val="23"/>
              </w:rPr>
              <w:t>ня молоді і спорту облдерж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адмі</w:t>
            </w:r>
            <w:r w:rsidR="001256BC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райдерж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адмі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ністрації, вико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навчі комітети міських рад (за згодою)</w:t>
            </w:r>
          </w:p>
          <w:p w:rsidR="009E48DE" w:rsidRPr="00FA0BD0" w:rsidRDefault="009E48DE" w:rsidP="009E48DE">
            <w:pPr>
              <w:spacing w:line="228" w:lineRule="auto"/>
              <w:ind w:right="-57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12500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230</w:t>
            </w:r>
            <w:r w:rsidRPr="00FA0BD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25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27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30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F144DF">
            <w:pPr>
              <w:spacing w:line="216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Підвищення рівня економічної інтеграції між регіонами країн ЄС та України і Дніпропетровською областю. Залучення іноземних  інвестицій в економіку регіону</w:t>
            </w:r>
          </w:p>
        </w:tc>
      </w:tr>
      <w:tr w:rsidR="004B4564" w:rsidRPr="00FA0BD0" w:rsidTr="00630BC1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30BC1">
        <w:trPr>
          <w:trHeight w:val="559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5B" w:rsidRPr="00FA0BD0" w:rsidRDefault="00643362" w:rsidP="001256BC">
            <w:pPr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11100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20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22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240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2700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30BC1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30BC1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30BC1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9E48DE">
            <w:pPr>
              <w:spacing w:line="228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4" w:rsidRPr="00FA0BD0" w:rsidRDefault="00643362" w:rsidP="00C079F4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Інші </w:t>
            </w:r>
          </w:p>
          <w:p w:rsidR="00643362" w:rsidRPr="00FA0BD0" w:rsidRDefault="00643362" w:rsidP="00C079F4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30BC1">
        <w:trPr>
          <w:trHeight w:val="54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D71051" w:rsidP="009E48DE">
            <w:pPr>
              <w:spacing w:line="228" w:lineRule="auto"/>
              <w:rPr>
                <w:b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 xml:space="preserve">5.3. Організація курсів </w:t>
            </w:r>
            <w:r w:rsidR="00643362" w:rsidRPr="00FA0BD0">
              <w:rPr>
                <w:sz w:val="23"/>
                <w:szCs w:val="23"/>
              </w:rPr>
              <w:t>з вив</w:t>
            </w:r>
            <w:r w:rsidR="00630BC1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чен</w:t>
            </w:r>
            <w:r w:rsidR="00630BC1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ня іноземних мов державними службовцями органів виконав</w:t>
            </w:r>
            <w:r w:rsidR="00630BC1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>чої влади та посадовими осо</w:t>
            </w:r>
            <w:r w:rsidR="00630BC1">
              <w:rPr>
                <w:sz w:val="23"/>
                <w:szCs w:val="23"/>
              </w:rPr>
              <w:softHyphen/>
            </w:r>
            <w:r w:rsidR="00643362" w:rsidRPr="00FA0BD0">
              <w:rPr>
                <w:sz w:val="23"/>
                <w:szCs w:val="23"/>
              </w:rPr>
              <w:t xml:space="preserve">бами місцевого самоврядування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DE" w:rsidRDefault="00643362" w:rsidP="009E48DE">
            <w:pPr>
              <w:spacing w:line="228" w:lineRule="auto"/>
              <w:ind w:right="-57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зовнішньо</w:t>
            </w:r>
            <w:r w:rsidR="001256BC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еконо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мічної діяльності облдержадмі</w:t>
            </w:r>
            <w:r w:rsidR="001256BC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рації, Дніпро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пет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ровська обласна рада (за згодою), райдержадмі</w:t>
            </w:r>
            <w:r w:rsidR="00165EF0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 xml:space="preserve">ністрації, </w:t>
            </w:r>
          </w:p>
          <w:p w:rsidR="00031378" w:rsidRDefault="00643362" w:rsidP="009E48DE">
            <w:pPr>
              <w:spacing w:line="228" w:lineRule="auto"/>
              <w:ind w:right="-57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вико</w:t>
            </w:r>
            <w:r w:rsidR="00630BC1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навчі комітети міських рад (за згодою)</w:t>
            </w:r>
          </w:p>
          <w:p w:rsidR="00031378" w:rsidRPr="00FA0BD0" w:rsidRDefault="00031378" w:rsidP="009E48DE">
            <w:pPr>
              <w:spacing w:line="228" w:lineRule="auto"/>
              <w:ind w:right="-57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8B0A67" w:rsidRDefault="00643362" w:rsidP="008B0A67">
            <w:pPr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9E48DE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20</w:t>
            </w:r>
            <w:r w:rsidRPr="00FA0BD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200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5A465B">
            <w:pPr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Підвищення кваліфікації державних службовців, фахівців у сфері розвитку євроінтеграційних процесів</w:t>
            </w:r>
          </w:p>
        </w:tc>
      </w:tr>
      <w:tr w:rsidR="004B4564" w:rsidRPr="00FA0BD0" w:rsidTr="00630BC1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9E48DE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9E48DE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9E48DE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750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150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9E48DE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9E48DE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9E48DE">
        <w:trPr>
          <w:trHeight w:val="7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F4" w:rsidRPr="00FA0BD0" w:rsidRDefault="00643362" w:rsidP="00C079F4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 xml:space="preserve">Інші </w:t>
            </w:r>
          </w:p>
          <w:p w:rsidR="00C079F4" w:rsidRPr="00FA0BD0" w:rsidRDefault="00643362" w:rsidP="005A465B">
            <w:pPr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джерела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C079F4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C079F4">
            <w:pPr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50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lastRenderedPageBreak/>
              <w:t>6. Формування норм, правил, традицій організації офіційних заход</w:t>
            </w:r>
            <w:r w:rsidR="00417202" w:rsidRPr="00FA0BD0">
              <w:rPr>
                <w:sz w:val="23"/>
                <w:szCs w:val="23"/>
              </w:rPr>
              <w:t>ів за участю голови облдержадмі</w:t>
            </w:r>
            <w:r w:rsidR="004E6DAB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ністрації та керівництва області на рівні загально</w:t>
            </w:r>
            <w:r w:rsidR="009416C3" w:rsidRPr="00FA0BD0">
              <w:rPr>
                <w:sz w:val="23"/>
                <w:szCs w:val="23"/>
              </w:rPr>
              <w:t>-</w:t>
            </w:r>
            <w:r w:rsidRPr="00FA0BD0">
              <w:rPr>
                <w:sz w:val="23"/>
                <w:szCs w:val="23"/>
              </w:rPr>
              <w:t>прийнятих  міжнародних норм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D65C5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6.1.</w:t>
            </w:r>
            <w:r w:rsidR="00157A4A" w:rsidRPr="00FA0BD0">
              <w:rPr>
                <w:sz w:val="23"/>
                <w:szCs w:val="23"/>
              </w:rPr>
              <w:t xml:space="preserve"> </w:t>
            </w:r>
            <w:r w:rsidRPr="00FA0BD0">
              <w:rPr>
                <w:sz w:val="23"/>
                <w:szCs w:val="23"/>
              </w:rPr>
              <w:t>Розробка та виконання протокольних вимог щодо здійснення представниць</w:t>
            </w:r>
            <w:r w:rsidR="004E6DAB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ких функцій держав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ного управління в регіоні, органі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заційно-технічне забез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печення проведення офіційних захо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дів на території області за участю керівництва області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Управління протокольних та масових заходів облдержадмі</w:t>
            </w:r>
            <w:r w:rsidR="004E6DAB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13200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3100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Функціонування механізму державного протоколу в роботі голови облдерж</w:t>
            </w:r>
            <w:r w:rsidR="00D71051" w:rsidRPr="00FA0BD0">
              <w:rPr>
                <w:bCs/>
                <w:sz w:val="23"/>
                <w:szCs w:val="23"/>
              </w:rPr>
              <w:t>-</w:t>
            </w:r>
            <w:r w:rsidRPr="00FA0BD0">
              <w:rPr>
                <w:bCs/>
                <w:sz w:val="23"/>
                <w:szCs w:val="23"/>
              </w:rPr>
              <w:t xml:space="preserve"> адміністрації на всіх рівнях взаємодії у зовнішній та внутрішній політиці облдержадмі</w:t>
            </w:r>
            <w:r w:rsidR="004E6DAB" w:rsidRPr="00FA0BD0">
              <w:rPr>
                <w:bCs/>
                <w:sz w:val="23"/>
                <w:szCs w:val="23"/>
              </w:rPr>
              <w:softHyphen/>
            </w:r>
            <w:r w:rsidR="004E6DAB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13200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3100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2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7. Проведення культурно-масових заходів за участю керівництва області, що мають представниць</w:t>
            </w:r>
            <w:r w:rsidR="004E6DAB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кий характер або присвячені знаменним датам, річницям</w:t>
            </w:r>
            <w:r w:rsidRPr="00FA0BD0"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DAB" w:rsidRPr="00FA0BD0" w:rsidRDefault="00643362" w:rsidP="006C57F9">
            <w:pPr>
              <w:spacing w:line="221" w:lineRule="auto"/>
              <w:ind w:right="-57"/>
              <w:rPr>
                <w:sz w:val="23"/>
                <w:szCs w:val="23"/>
                <w:lang w:val="ru-RU"/>
              </w:rPr>
            </w:pPr>
            <w:r w:rsidRPr="00FA0BD0">
              <w:rPr>
                <w:sz w:val="23"/>
                <w:szCs w:val="23"/>
              </w:rPr>
              <w:t>7.1.</w:t>
            </w:r>
            <w:r w:rsidR="00867B2B" w:rsidRPr="00FA0BD0">
              <w:rPr>
                <w:sz w:val="23"/>
                <w:szCs w:val="23"/>
              </w:rPr>
              <w:t xml:space="preserve"> </w:t>
            </w:r>
            <w:r w:rsidRPr="00FA0BD0">
              <w:rPr>
                <w:sz w:val="23"/>
                <w:szCs w:val="23"/>
              </w:rPr>
              <w:t>Організа</w:t>
            </w:r>
            <w:r w:rsidR="004E6DAB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ційно-технічне забезпечення проведення на належному рівні щорічних масових, заходів за участю керівництва області, що мають представ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ниць</w:t>
            </w:r>
            <w:r w:rsidR="004E6DAB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кий характер або присвячені знаменним датам, річницям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Управління протокольних та масових заходів облдержадмі</w:t>
            </w:r>
            <w:r w:rsidR="00F855D4" w:rsidRPr="00FA0BD0">
              <w:rPr>
                <w:bCs/>
                <w:sz w:val="23"/>
                <w:szCs w:val="23"/>
              </w:rPr>
              <w:softHyphen/>
            </w:r>
            <w:r w:rsidRPr="00FA0BD0">
              <w:rPr>
                <w:bCs/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2021 – 2025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6C57F9">
            <w:pPr>
              <w:spacing w:line="22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2600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21" w:lineRule="auto"/>
              <w:rPr>
                <w:b/>
                <w:bCs/>
                <w:sz w:val="23"/>
                <w:szCs w:val="23"/>
                <w:lang w:val="ru-RU"/>
              </w:rPr>
            </w:pPr>
            <w:r w:rsidRPr="00FA0BD0">
              <w:rPr>
                <w:sz w:val="23"/>
                <w:szCs w:val="23"/>
              </w:rPr>
              <w:t>Формування культури соціальної довіри шляхом проведення культурно-масових заходів за участю керів</w:t>
            </w:r>
            <w:r w:rsidR="00D71051" w:rsidRPr="00FA0BD0">
              <w:rPr>
                <w:sz w:val="23"/>
                <w:szCs w:val="23"/>
              </w:rPr>
              <w:t>ництва області</w:t>
            </w:r>
          </w:p>
        </w:tc>
      </w:tr>
      <w:tr w:rsidR="004B4564" w:rsidRPr="00FA0BD0" w:rsidTr="006C57F9">
        <w:trPr>
          <w:trHeight w:val="4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3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2600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3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4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12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6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5A465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5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lastRenderedPageBreak/>
              <w:t xml:space="preserve">8. </w:t>
            </w:r>
            <w:r w:rsidR="000A299D" w:rsidRPr="00FA0BD0">
              <w:rPr>
                <w:sz w:val="23"/>
                <w:szCs w:val="23"/>
              </w:rPr>
              <w:t>Створення сприятливих умов для ефективної реалізації державної регіональної політики</w:t>
            </w:r>
            <w:r w:rsidR="003468B6" w:rsidRPr="00FA0BD0">
              <w:rPr>
                <w:sz w:val="23"/>
                <w:szCs w:val="23"/>
              </w:rPr>
              <w:t xml:space="preserve"> у сфері євроінтеграції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4B" w:rsidRPr="00FA0BD0" w:rsidRDefault="00643362" w:rsidP="006C57F9">
            <w:pPr>
              <w:spacing w:line="214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8.1. Проведення форумів, конфе</w:t>
            </w:r>
            <w:r w:rsidR="001256B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ренцій, семіна</w:t>
            </w:r>
            <w:r w:rsidR="001256B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рів, круглих столів та інших заходів</w:t>
            </w:r>
            <w:r w:rsidR="00C30991" w:rsidRPr="00FA0BD0">
              <w:rPr>
                <w:sz w:val="23"/>
                <w:szCs w:val="23"/>
              </w:rPr>
              <w:t>,</w:t>
            </w:r>
            <w:r w:rsidRPr="00FA0BD0">
              <w:rPr>
                <w:sz w:val="23"/>
                <w:szCs w:val="23"/>
              </w:rPr>
              <w:t xml:space="preserve"> пов’язаних з євроінтеграцій</w:t>
            </w:r>
            <w:r w:rsidR="002F5331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ними процесами</w:t>
            </w:r>
            <w:r w:rsidR="00C30991" w:rsidRPr="00FA0BD0">
              <w:rPr>
                <w:sz w:val="23"/>
                <w:szCs w:val="23"/>
              </w:rPr>
              <w:t>,</w:t>
            </w:r>
            <w:r w:rsidRPr="00FA0BD0">
              <w:rPr>
                <w:sz w:val="23"/>
                <w:szCs w:val="23"/>
              </w:rPr>
              <w:t xml:space="preserve"> </w:t>
            </w:r>
          </w:p>
          <w:p w:rsidR="00643362" w:rsidRPr="00FA0BD0" w:rsidRDefault="00643362" w:rsidP="006C57F9">
            <w:pPr>
              <w:spacing w:line="214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на регіональ</w:t>
            </w:r>
            <w:r w:rsidR="00F855D4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ному рівні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BB8" w:rsidRPr="00FA0BD0" w:rsidRDefault="00643362" w:rsidP="006C57F9">
            <w:pPr>
              <w:spacing w:line="214" w:lineRule="auto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Департамент економічного розвитку</w:t>
            </w:r>
            <w:r w:rsidR="00F855D4" w:rsidRPr="00FA0BD0">
              <w:rPr>
                <w:sz w:val="23"/>
                <w:szCs w:val="23"/>
              </w:rPr>
              <w:t xml:space="preserve"> облдерж</w:t>
            </w:r>
            <w:r w:rsidR="006C57F9">
              <w:rPr>
                <w:sz w:val="23"/>
                <w:szCs w:val="23"/>
              </w:rPr>
              <w:softHyphen/>
            </w:r>
            <w:r w:rsidR="006C57F9">
              <w:rPr>
                <w:sz w:val="23"/>
                <w:szCs w:val="23"/>
              </w:rPr>
              <w:softHyphen/>
            </w:r>
            <w:r w:rsidR="00F855D4" w:rsidRPr="00FA0BD0">
              <w:rPr>
                <w:sz w:val="23"/>
                <w:szCs w:val="23"/>
              </w:rPr>
              <w:t>адмі</w:t>
            </w:r>
            <w:r w:rsidR="00F855D4" w:rsidRPr="00FA0BD0">
              <w:rPr>
                <w:sz w:val="23"/>
                <w:szCs w:val="23"/>
              </w:rPr>
              <w:softHyphen/>
              <w:t>ніст</w:t>
            </w:r>
            <w:r w:rsidR="006C57F9">
              <w:rPr>
                <w:sz w:val="23"/>
                <w:szCs w:val="23"/>
              </w:rPr>
              <w:softHyphen/>
            </w:r>
            <w:r w:rsidR="00F855D4" w:rsidRPr="00FA0BD0">
              <w:rPr>
                <w:sz w:val="23"/>
                <w:szCs w:val="23"/>
              </w:rPr>
              <w:t>рації</w:t>
            </w:r>
            <w:r w:rsidRPr="00FA0BD0">
              <w:rPr>
                <w:sz w:val="23"/>
                <w:szCs w:val="23"/>
              </w:rPr>
              <w:t xml:space="preserve">, </w:t>
            </w:r>
            <w:r w:rsidR="00D71051" w:rsidRPr="00FA0BD0">
              <w:rPr>
                <w:sz w:val="23"/>
                <w:szCs w:val="23"/>
              </w:rPr>
              <w:t xml:space="preserve">установа </w:t>
            </w:r>
            <w:proofErr w:type="spellStart"/>
            <w:r w:rsidR="00AA4417" w:rsidRPr="00FA0BD0">
              <w:rPr>
                <w:sz w:val="23"/>
                <w:szCs w:val="23"/>
              </w:rPr>
              <w:t>„</w:t>
            </w:r>
            <w:r w:rsidRPr="00FA0BD0">
              <w:rPr>
                <w:sz w:val="23"/>
                <w:szCs w:val="23"/>
              </w:rPr>
              <w:t>Агенція</w:t>
            </w:r>
            <w:proofErr w:type="spellEnd"/>
            <w:r w:rsidRPr="00FA0BD0">
              <w:rPr>
                <w:sz w:val="23"/>
                <w:szCs w:val="23"/>
              </w:rPr>
              <w:t xml:space="preserve"> регіо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нального роз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 xml:space="preserve">витку </w:t>
            </w:r>
            <w:proofErr w:type="spellStart"/>
            <w:r w:rsidR="00AA4417" w:rsidRPr="00FA0BD0">
              <w:rPr>
                <w:sz w:val="23"/>
                <w:szCs w:val="23"/>
              </w:rPr>
              <w:t>„</w:t>
            </w:r>
            <w:r w:rsidRPr="00FA0BD0">
              <w:rPr>
                <w:sz w:val="23"/>
                <w:szCs w:val="23"/>
              </w:rPr>
              <w:t>Офіс</w:t>
            </w:r>
            <w:proofErr w:type="spellEnd"/>
            <w:r w:rsidRPr="00FA0BD0">
              <w:rPr>
                <w:sz w:val="23"/>
                <w:szCs w:val="23"/>
              </w:rPr>
              <w:t xml:space="preserve"> євро</w:t>
            </w:r>
            <w:r w:rsidR="001256B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інтеграції” Дніпропетров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ської області”</w:t>
            </w:r>
            <w:r w:rsidR="00D71051" w:rsidRPr="00FA0BD0">
              <w:rPr>
                <w:sz w:val="23"/>
                <w:szCs w:val="23"/>
              </w:rPr>
              <w:t xml:space="preserve"> (за згодою)</w:t>
            </w:r>
            <w:r w:rsidRPr="00FA0BD0">
              <w:rPr>
                <w:sz w:val="23"/>
                <w:szCs w:val="23"/>
              </w:rPr>
              <w:t>, управ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ління зовнішньо</w:t>
            </w:r>
            <w:r w:rsidR="001256BC" w:rsidRPr="00FA0BD0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економічної діяльності облдержадмі</w:t>
            </w:r>
            <w:r w:rsidR="006C57F9">
              <w:rPr>
                <w:sz w:val="23"/>
                <w:szCs w:val="23"/>
              </w:rPr>
              <w:softHyphen/>
            </w:r>
            <w:r w:rsidRPr="00FA0BD0">
              <w:rPr>
                <w:sz w:val="23"/>
                <w:szCs w:val="23"/>
              </w:rPr>
              <w:t>ністрації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ind w:left="-57" w:right="-57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</w:rPr>
              <w:t>Протягом 20</w:t>
            </w:r>
            <w:r w:rsidRPr="008B0A67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</w:rPr>
              <w:t>1 – 202</w:t>
            </w:r>
            <w:r w:rsidRPr="008B0A67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</w:rPr>
              <w:t xml:space="preserve"> років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1" w:rsidRPr="00FA0BD0" w:rsidRDefault="00643362" w:rsidP="006C57F9">
            <w:pPr>
              <w:spacing w:line="214" w:lineRule="auto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26000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E667C9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43362"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E667C9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43362"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E667C9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43362"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E667C9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43362"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E667C9" w:rsidP="004E6D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43362" w:rsidRPr="00FA0BD0"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  <w:r w:rsidRPr="00FA0BD0">
              <w:rPr>
                <w:bCs/>
                <w:sz w:val="23"/>
                <w:szCs w:val="23"/>
              </w:rPr>
              <w:t>Активізація участі громадськості області у заходах, пов’язани</w:t>
            </w:r>
            <w:r w:rsidR="00D71051" w:rsidRPr="00FA0BD0">
              <w:rPr>
                <w:bCs/>
                <w:sz w:val="23"/>
                <w:szCs w:val="23"/>
              </w:rPr>
              <w:t>х з Європейським Союзом</w:t>
            </w:r>
          </w:p>
        </w:tc>
      </w:tr>
      <w:tr w:rsidR="004B4564" w:rsidRPr="00FA0BD0" w:rsidTr="006C57F9">
        <w:trPr>
          <w:trHeight w:val="3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3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25000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0" w:rsidRPr="00FA0BD0" w:rsidRDefault="00643362" w:rsidP="006C57F9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ind w:right="-57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rPr>
                <w:bCs/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6C57F9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0</w:t>
            </w:r>
            <w:r w:rsidRPr="00FA0BD0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3362" w:rsidRPr="006C57F9" w:rsidRDefault="00643362" w:rsidP="00751039">
            <w:pPr>
              <w:spacing w:line="216" w:lineRule="auto"/>
              <w:jc w:val="center"/>
            </w:pPr>
            <w:r w:rsidRPr="006C57F9">
              <w:rPr>
                <w:b/>
                <w:bCs/>
              </w:rPr>
              <w:t>Усього за Програмою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Загальний обсяг, у т.ч.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1</w:t>
            </w:r>
            <w:r w:rsidRPr="00FA0BD0">
              <w:rPr>
                <w:b/>
                <w:sz w:val="23"/>
                <w:szCs w:val="23"/>
              </w:rPr>
              <w:t>38</w:t>
            </w:r>
            <w:r w:rsidRPr="00FA0BD0">
              <w:rPr>
                <w:b/>
                <w:sz w:val="23"/>
                <w:szCs w:val="23"/>
                <w:lang w:val="en-US"/>
              </w:rPr>
              <w:t>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242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2</w:t>
            </w:r>
            <w:r w:rsidRPr="00FA0BD0">
              <w:rPr>
                <w:b/>
                <w:sz w:val="23"/>
                <w:szCs w:val="23"/>
              </w:rPr>
              <w:t>55</w:t>
            </w:r>
            <w:r w:rsidRPr="00FA0BD0">
              <w:rPr>
                <w:b/>
                <w:sz w:val="23"/>
                <w:szCs w:val="23"/>
                <w:lang w:val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2</w:t>
            </w:r>
            <w:r w:rsidRPr="00FA0BD0">
              <w:rPr>
                <w:b/>
                <w:sz w:val="23"/>
                <w:szCs w:val="23"/>
              </w:rPr>
              <w:t>81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2</w:t>
            </w:r>
            <w:r w:rsidRPr="00FA0BD0">
              <w:rPr>
                <w:b/>
                <w:sz w:val="23"/>
                <w:szCs w:val="23"/>
              </w:rPr>
              <w:t>90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313</w:t>
            </w:r>
            <w:r w:rsidRPr="00FA0BD0">
              <w:rPr>
                <w:b/>
                <w:sz w:val="23"/>
                <w:szCs w:val="23"/>
                <w:lang w:val="en-US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299"/>
        </w:trPr>
        <w:tc>
          <w:tcPr>
            <w:tcW w:w="66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75103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Державний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66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75103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</w:rPr>
            </w:pPr>
            <w:r w:rsidRPr="00FA0BD0">
              <w:rPr>
                <w:b/>
                <w:sz w:val="23"/>
                <w:szCs w:val="23"/>
              </w:rPr>
              <w:t>121</w:t>
            </w:r>
            <w:r w:rsidRPr="00FA0BD0">
              <w:rPr>
                <w:b/>
                <w:sz w:val="23"/>
                <w:szCs w:val="23"/>
                <w:lang w:val="en-US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</w:t>
            </w:r>
            <w:r w:rsidRPr="00FA0BD0">
              <w:rPr>
                <w:sz w:val="23"/>
                <w:szCs w:val="23"/>
                <w:lang w:val="en-US"/>
              </w:rPr>
              <w:t>1110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22</w:t>
            </w:r>
            <w:r w:rsidRPr="00FA0BD0">
              <w:rPr>
                <w:sz w:val="23"/>
                <w:szCs w:val="23"/>
                <w:lang w:val="en-U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24</w:t>
            </w:r>
            <w:r w:rsidRPr="00FA0BD0">
              <w:rPr>
                <w:sz w:val="23"/>
                <w:szCs w:val="23"/>
                <w:lang w:val="en-US"/>
              </w:rPr>
              <w:t>760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5</w:t>
            </w:r>
            <w:r w:rsidRPr="00FA0BD0">
              <w:rPr>
                <w:sz w:val="23"/>
                <w:szCs w:val="23"/>
                <w:lang w:val="en-US"/>
              </w:rPr>
              <w:t>660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2</w:t>
            </w:r>
            <w:r w:rsidRPr="00FA0BD0">
              <w:rPr>
                <w:sz w:val="23"/>
                <w:szCs w:val="23"/>
              </w:rPr>
              <w:t>7</w:t>
            </w:r>
            <w:r w:rsidRPr="00FA0BD0">
              <w:rPr>
                <w:sz w:val="23"/>
                <w:szCs w:val="23"/>
                <w:lang w:val="en-US"/>
              </w:rPr>
              <w:t>910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342"/>
        </w:trPr>
        <w:tc>
          <w:tcPr>
            <w:tcW w:w="66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75103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Місцевий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  <w:lang w:val="en-US"/>
              </w:rPr>
              <w:t>5600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1037B3">
        <w:trPr>
          <w:trHeight w:val="394"/>
        </w:trPr>
        <w:tc>
          <w:tcPr>
            <w:tcW w:w="66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75103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Кошти підприємств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</w:t>
            </w:r>
            <w:r w:rsidRPr="00FA0BD0">
              <w:rPr>
                <w:b/>
                <w:sz w:val="23"/>
                <w:szCs w:val="23"/>
                <w:lang w:val="en-US"/>
              </w:rPr>
              <w:t>525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1075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FA0BD0">
              <w:rPr>
                <w:sz w:val="23"/>
                <w:szCs w:val="23"/>
                <w:lang w:val="en-US"/>
              </w:rPr>
              <w:t>107</w:t>
            </w:r>
            <w:r w:rsidR="0093641B" w:rsidRPr="00FA0BD0">
              <w:rPr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  <w:lang w:val="en-US"/>
              </w:rPr>
              <w:t>1125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62" w:rsidRPr="00FA0BD0" w:rsidRDefault="00643362" w:rsidP="00751039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  <w:tr w:rsidR="004B4564" w:rsidRPr="00FA0BD0" w:rsidTr="006C57F9">
        <w:trPr>
          <w:trHeight w:val="241"/>
        </w:trPr>
        <w:tc>
          <w:tcPr>
            <w:tcW w:w="66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29125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both"/>
              <w:rPr>
                <w:b/>
                <w:bCs/>
                <w:sz w:val="23"/>
                <w:szCs w:val="23"/>
              </w:rPr>
            </w:pPr>
            <w:r w:rsidRPr="00FA0BD0">
              <w:rPr>
                <w:b/>
                <w:bCs/>
                <w:sz w:val="23"/>
                <w:szCs w:val="23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4E6DAB">
            <w:pPr>
              <w:spacing w:line="211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FA0BD0">
              <w:rPr>
                <w:b/>
                <w:sz w:val="23"/>
                <w:szCs w:val="23"/>
              </w:rPr>
              <w:t>5</w:t>
            </w:r>
            <w:r w:rsidRPr="00FA0BD0">
              <w:rPr>
                <w:b/>
                <w:sz w:val="23"/>
                <w:szCs w:val="23"/>
                <w:lang w:val="en-US"/>
              </w:rPr>
              <w:t>225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8</w:t>
            </w:r>
            <w:r w:rsidRPr="00FA0BD0">
              <w:rPr>
                <w:sz w:val="23"/>
                <w:szCs w:val="23"/>
                <w:lang w:val="en-US"/>
              </w:rPr>
              <w:t>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9</w:t>
            </w:r>
            <w:r w:rsidRPr="00FA0BD0">
              <w:rPr>
                <w:sz w:val="23"/>
                <w:szCs w:val="23"/>
                <w:lang w:val="en-US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10</w:t>
            </w:r>
            <w:r w:rsidRPr="00FA0BD0">
              <w:rPr>
                <w:sz w:val="23"/>
                <w:szCs w:val="23"/>
                <w:lang w:val="en-US"/>
              </w:rPr>
              <w:t>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10</w:t>
            </w:r>
            <w:r w:rsidRPr="00FA0BD0">
              <w:rPr>
                <w:sz w:val="23"/>
                <w:szCs w:val="23"/>
                <w:lang w:val="en-US"/>
              </w:rPr>
              <w:t>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3362" w:rsidRPr="00FA0BD0" w:rsidRDefault="00643362" w:rsidP="004E6DAB">
            <w:pPr>
              <w:spacing w:line="211" w:lineRule="auto"/>
              <w:jc w:val="center"/>
              <w:rPr>
                <w:sz w:val="23"/>
                <w:szCs w:val="23"/>
                <w:lang w:val="en-US"/>
              </w:rPr>
            </w:pPr>
            <w:r w:rsidRPr="00FA0BD0">
              <w:rPr>
                <w:sz w:val="23"/>
                <w:szCs w:val="23"/>
              </w:rPr>
              <w:t>11</w:t>
            </w:r>
            <w:r w:rsidRPr="00FA0BD0">
              <w:rPr>
                <w:sz w:val="23"/>
                <w:szCs w:val="23"/>
                <w:lang w:val="en-US"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62" w:rsidRPr="00FA0BD0" w:rsidRDefault="00643362" w:rsidP="00291257">
            <w:pPr>
              <w:spacing w:line="216" w:lineRule="auto"/>
              <w:rPr>
                <w:bCs/>
                <w:sz w:val="23"/>
                <w:szCs w:val="23"/>
              </w:rPr>
            </w:pPr>
          </w:p>
        </w:tc>
      </w:tr>
    </w:tbl>
    <w:p w:rsidR="00643362" w:rsidRDefault="00643362" w:rsidP="00643362">
      <w:pPr>
        <w:rPr>
          <w:sz w:val="16"/>
          <w:szCs w:val="16"/>
        </w:rPr>
      </w:pPr>
    </w:p>
    <w:p w:rsidR="00AA4417" w:rsidRPr="00485D0E" w:rsidRDefault="00AA4417" w:rsidP="00643362">
      <w:pPr>
        <w:rPr>
          <w:sz w:val="10"/>
          <w:szCs w:val="10"/>
        </w:rPr>
      </w:pPr>
    </w:p>
    <w:tbl>
      <w:tblPr>
        <w:tblW w:w="153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  <w:gridCol w:w="4901"/>
      </w:tblGrid>
      <w:tr w:rsidR="00DA465B" w:rsidRPr="002868C2" w:rsidTr="003B1017">
        <w:trPr>
          <w:trHeight w:val="526"/>
        </w:trPr>
        <w:tc>
          <w:tcPr>
            <w:tcW w:w="4678" w:type="dxa"/>
            <w:vAlign w:val="bottom"/>
          </w:tcPr>
          <w:p w:rsidR="001475DE" w:rsidRPr="001475DE" w:rsidRDefault="001475DE" w:rsidP="00485D0E">
            <w:pPr>
              <w:spacing w:line="216" w:lineRule="auto"/>
              <w:ind w:left="459"/>
              <w:rPr>
                <w:b/>
                <w:color w:val="000000"/>
                <w:sz w:val="28"/>
                <w:szCs w:val="28"/>
              </w:rPr>
            </w:pPr>
            <w:r w:rsidRPr="001475DE">
              <w:rPr>
                <w:b/>
                <w:color w:val="000000"/>
                <w:sz w:val="28"/>
                <w:szCs w:val="28"/>
              </w:rPr>
              <w:t xml:space="preserve">Перший заступник </w:t>
            </w:r>
          </w:p>
          <w:p w:rsidR="00DA465B" w:rsidRPr="001542DA" w:rsidRDefault="001475DE" w:rsidP="00485D0E">
            <w:pPr>
              <w:spacing w:line="216" w:lineRule="auto"/>
              <w:ind w:left="459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475DE">
              <w:rPr>
                <w:b/>
                <w:color w:val="000000"/>
                <w:sz w:val="28"/>
                <w:szCs w:val="28"/>
              </w:rPr>
              <w:t xml:space="preserve">голови </w:t>
            </w:r>
            <w:r w:rsidR="00DA465B" w:rsidRPr="001475DE">
              <w:rPr>
                <w:b/>
                <w:color w:val="000000"/>
                <w:sz w:val="28"/>
                <w:szCs w:val="28"/>
              </w:rPr>
              <w:t>обласної ради</w:t>
            </w:r>
          </w:p>
        </w:tc>
        <w:tc>
          <w:tcPr>
            <w:tcW w:w="5812" w:type="dxa"/>
            <w:vAlign w:val="bottom"/>
          </w:tcPr>
          <w:p w:rsidR="00DA465B" w:rsidRPr="001542DA" w:rsidRDefault="00DA465B" w:rsidP="00485D0E">
            <w:pPr>
              <w:spacing w:line="216" w:lineRule="auto"/>
              <w:rPr>
                <w:b/>
                <w:color w:val="000000"/>
                <w:szCs w:val="28"/>
                <w:highlight w:val="yellow"/>
              </w:rPr>
            </w:pPr>
          </w:p>
        </w:tc>
        <w:tc>
          <w:tcPr>
            <w:tcW w:w="4901" w:type="dxa"/>
            <w:vAlign w:val="bottom"/>
          </w:tcPr>
          <w:p w:rsidR="00DA465B" w:rsidRPr="001542DA" w:rsidRDefault="001475DE" w:rsidP="00485D0E">
            <w:pPr>
              <w:spacing w:line="21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DA465B" w:rsidRPr="001475DE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ГУФМАН</w:t>
            </w:r>
          </w:p>
        </w:tc>
      </w:tr>
    </w:tbl>
    <w:p w:rsidR="00CF3B4F" w:rsidRPr="004B4564" w:rsidRDefault="00CF3B4F" w:rsidP="00AA4417">
      <w:pPr>
        <w:rPr>
          <w:sz w:val="28"/>
          <w:szCs w:val="28"/>
        </w:rPr>
      </w:pPr>
    </w:p>
    <w:sectPr w:rsidR="00CF3B4F" w:rsidRPr="004B4564" w:rsidSect="009E26E2">
      <w:headerReference w:type="default" r:id="rId8"/>
      <w:headerReference w:type="first" r:id="rId9"/>
      <w:pgSz w:w="16838" w:h="11906" w:orient="landscape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1D" w:rsidRDefault="002E491D" w:rsidP="00CF3B4F">
      <w:r>
        <w:separator/>
      </w:r>
    </w:p>
  </w:endnote>
  <w:endnote w:type="continuationSeparator" w:id="0">
    <w:p w:rsidR="002E491D" w:rsidRDefault="002E491D" w:rsidP="00C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1D" w:rsidRDefault="002E491D" w:rsidP="00CF3B4F">
      <w:r>
        <w:separator/>
      </w:r>
    </w:p>
  </w:footnote>
  <w:footnote w:type="continuationSeparator" w:id="0">
    <w:p w:rsidR="002E491D" w:rsidRDefault="002E491D" w:rsidP="00CF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867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0A67" w:rsidRPr="00467C42" w:rsidRDefault="008B0A67" w:rsidP="00FC6429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467C42">
          <w:rPr>
            <w:rFonts w:ascii="Times New Roman" w:hAnsi="Times New Roman"/>
            <w:sz w:val="28"/>
            <w:szCs w:val="28"/>
          </w:rPr>
          <w:fldChar w:fldCharType="begin"/>
        </w:r>
        <w:r w:rsidRPr="00467C4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C42">
          <w:rPr>
            <w:rFonts w:ascii="Times New Roman" w:hAnsi="Times New Roman"/>
            <w:sz w:val="28"/>
            <w:szCs w:val="28"/>
          </w:rPr>
          <w:fldChar w:fldCharType="separate"/>
        </w:r>
        <w:r w:rsidR="0045654F" w:rsidRPr="0045654F">
          <w:rPr>
            <w:rFonts w:ascii="Times New Roman" w:hAnsi="Times New Roman"/>
            <w:noProof/>
            <w:sz w:val="28"/>
            <w:szCs w:val="28"/>
            <w:lang w:val="ru-RU"/>
          </w:rPr>
          <w:t>11</w:t>
        </w:r>
        <w:r w:rsidRPr="00467C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67" w:rsidRPr="00467C42" w:rsidRDefault="008B0A67" w:rsidP="00DA465B">
    <w:pPr>
      <w:pStyle w:val="a3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F"/>
    <w:rsid w:val="00001F0C"/>
    <w:rsid w:val="0001134B"/>
    <w:rsid w:val="000227BB"/>
    <w:rsid w:val="00031378"/>
    <w:rsid w:val="000361FC"/>
    <w:rsid w:val="0004556E"/>
    <w:rsid w:val="000474C0"/>
    <w:rsid w:val="0009524E"/>
    <w:rsid w:val="00095406"/>
    <w:rsid w:val="000A299D"/>
    <w:rsid w:val="000B43F1"/>
    <w:rsid w:val="000C21BD"/>
    <w:rsid w:val="000C7703"/>
    <w:rsid w:val="000E68EF"/>
    <w:rsid w:val="001037B3"/>
    <w:rsid w:val="0011094A"/>
    <w:rsid w:val="001256BC"/>
    <w:rsid w:val="00143C60"/>
    <w:rsid w:val="001475DE"/>
    <w:rsid w:val="001542DA"/>
    <w:rsid w:val="00157A4A"/>
    <w:rsid w:val="00165EF0"/>
    <w:rsid w:val="0018082C"/>
    <w:rsid w:val="001B7C08"/>
    <w:rsid w:val="001C5458"/>
    <w:rsid w:val="001D6211"/>
    <w:rsid w:val="001E3AFB"/>
    <w:rsid w:val="00200877"/>
    <w:rsid w:val="0020422B"/>
    <w:rsid w:val="002310B0"/>
    <w:rsid w:val="00255F69"/>
    <w:rsid w:val="00284E32"/>
    <w:rsid w:val="002851C3"/>
    <w:rsid w:val="00290DA3"/>
    <w:rsid w:val="00291257"/>
    <w:rsid w:val="00292E48"/>
    <w:rsid w:val="002B682C"/>
    <w:rsid w:val="002C1230"/>
    <w:rsid w:val="002C6461"/>
    <w:rsid w:val="002D17B4"/>
    <w:rsid w:val="002D68E2"/>
    <w:rsid w:val="002E491D"/>
    <w:rsid w:val="002E7E19"/>
    <w:rsid w:val="002F291C"/>
    <w:rsid w:val="002F5331"/>
    <w:rsid w:val="002F6860"/>
    <w:rsid w:val="0030411E"/>
    <w:rsid w:val="00325264"/>
    <w:rsid w:val="003468B6"/>
    <w:rsid w:val="003470BD"/>
    <w:rsid w:val="00347BCD"/>
    <w:rsid w:val="00375527"/>
    <w:rsid w:val="00391E76"/>
    <w:rsid w:val="003B1017"/>
    <w:rsid w:val="003D36D1"/>
    <w:rsid w:val="003E499A"/>
    <w:rsid w:val="003E5CDE"/>
    <w:rsid w:val="00400B93"/>
    <w:rsid w:val="00415C87"/>
    <w:rsid w:val="00416073"/>
    <w:rsid w:val="00417202"/>
    <w:rsid w:val="004213DE"/>
    <w:rsid w:val="00433ED5"/>
    <w:rsid w:val="00441C62"/>
    <w:rsid w:val="00453F20"/>
    <w:rsid w:val="0045654F"/>
    <w:rsid w:val="0046457A"/>
    <w:rsid w:val="00467C42"/>
    <w:rsid w:val="00485D0E"/>
    <w:rsid w:val="00495AA0"/>
    <w:rsid w:val="004B4564"/>
    <w:rsid w:val="004C3238"/>
    <w:rsid w:val="004C4B12"/>
    <w:rsid w:val="004C5E26"/>
    <w:rsid w:val="004D3EAC"/>
    <w:rsid w:val="004D4E96"/>
    <w:rsid w:val="004E0F88"/>
    <w:rsid w:val="004E2DD1"/>
    <w:rsid w:val="004E57C3"/>
    <w:rsid w:val="004E6DAB"/>
    <w:rsid w:val="004E7B19"/>
    <w:rsid w:val="005233B9"/>
    <w:rsid w:val="00524692"/>
    <w:rsid w:val="0052731E"/>
    <w:rsid w:val="00562A7B"/>
    <w:rsid w:val="00572D22"/>
    <w:rsid w:val="00574797"/>
    <w:rsid w:val="005974C0"/>
    <w:rsid w:val="005A465B"/>
    <w:rsid w:val="005A48CE"/>
    <w:rsid w:val="005D5CAD"/>
    <w:rsid w:val="005E690C"/>
    <w:rsid w:val="005F2E8F"/>
    <w:rsid w:val="00601D91"/>
    <w:rsid w:val="00630BC1"/>
    <w:rsid w:val="00641E05"/>
    <w:rsid w:val="00643362"/>
    <w:rsid w:val="006730B1"/>
    <w:rsid w:val="006A0BE6"/>
    <w:rsid w:val="006A2D7A"/>
    <w:rsid w:val="006A64DC"/>
    <w:rsid w:val="006C1BAE"/>
    <w:rsid w:val="006C57F9"/>
    <w:rsid w:val="006D3A74"/>
    <w:rsid w:val="006D545B"/>
    <w:rsid w:val="006D65C5"/>
    <w:rsid w:val="006E0FBA"/>
    <w:rsid w:val="0070272D"/>
    <w:rsid w:val="00747F2A"/>
    <w:rsid w:val="00751039"/>
    <w:rsid w:val="0075731A"/>
    <w:rsid w:val="00766AC8"/>
    <w:rsid w:val="007849DC"/>
    <w:rsid w:val="00797290"/>
    <w:rsid w:val="007B1F41"/>
    <w:rsid w:val="007C3E80"/>
    <w:rsid w:val="007C642C"/>
    <w:rsid w:val="007E408A"/>
    <w:rsid w:val="007F63DB"/>
    <w:rsid w:val="007F7AE6"/>
    <w:rsid w:val="008149F5"/>
    <w:rsid w:val="00815898"/>
    <w:rsid w:val="00850648"/>
    <w:rsid w:val="00860E6B"/>
    <w:rsid w:val="00861FD3"/>
    <w:rsid w:val="00867B2B"/>
    <w:rsid w:val="00876253"/>
    <w:rsid w:val="00883363"/>
    <w:rsid w:val="0088693A"/>
    <w:rsid w:val="008A63EA"/>
    <w:rsid w:val="008B0A67"/>
    <w:rsid w:val="008C0DDF"/>
    <w:rsid w:val="008C16EE"/>
    <w:rsid w:val="008E29FC"/>
    <w:rsid w:val="00900035"/>
    <w:rsid w:val="00900F85"/>
    <w:rsid w:val="009016D8"/>
    <w:rsid w:val="00925E8B"/>
    <w:rsid w:val="00926169"/>
    <w:rsid w:val="0093641B"/>
    <w:rsid w:val="0094104B"/>
    <w:rsid w:val="009416C3"/>
    <w:rsid w:val="00970F54"/>
    <w:rsid w:val="00973DA4"/>
    <w:rsid w:val="0099616D"/>
    <w:rsid w:val="009B6391"/>
    <w:rsid w:val="009C447F"/>
    <w:rsid w:val="009C528E"/>
    <w:rsid w:val="009E26E2"/>
    <w:rsid w:val="009E48DE"/>
    <w:rsid w:val="00A06D1F"/>
    <w:rsid w:val="00A173B3"/>
    <w:rsid w:val="00A17FDE"/>
    <w:rsid w:val="00A2479A"/>
    <w:rsid w:val="00A25167"/>
    <w:rsid w:val="00A30BFC"/>
    <w:rsid w:val="00A420D7"/>
    <w:rsid w:val="00A54722"/>
    <w:rsid w:val="00A668C6"/>
    <w:rsid w:val="00A73BCC"/>
    <w:rsid w:val="00AA0EE4"/>
    <w:rsid w:val="00AA4417"/>
    <w:rsid w:val="00AB1E76"/>
    <w:rsid w:val="00AB44BD"/>
    <w:rsid w:val="00AB63FC"/>
    <w:rsid w:val="00AC3B11"/>
    <w:rsid w:val="00AD0D2D"/>
    <w:rsid w:val="00AE265B"/>
    <w:rsid w:val="00AE57F3"/>
    <w:rsid w:val="00AF57A1"/>
    <w:rsid w:val="00B009ED"/>
    <w:rsid w:val="00B211D1"/>
    <w:rsid w:val="00B25656"/>
    <w:rsid w:val="00B271B9"/>
    <w:rsid w:val="00B4090B"/>
    <w:rsid w:val="00B51444"/>
    <w:rsid w:val="00B52077"/>
    <w:rsid w:val="00B5227C"/>
    <w:rsid w:val="00B53D34"/>
    <w:rsid w:val="00B547BD"/>
    <w:rsid w:val="00B626F6"/>
    <w:rsid w:val="00B64276"/>
    <w:rsid w:val="00B72891"/>
    <w:rsid w:val="00B7687A"/>
    <w:rsid w:val="00B77F51"/>
    <w:rsid w:val="00B8405B"/>
    <w:rsid w:val="00B941CD"/>
    <w:rsid w:val="00BC5F66"/>
    <w:rsid w:val="00BD4C96"/>
    <w:rsid w:val="00C02683"/>
    <w:rsid w:val="00C079F4"/>
    <w:rsid w:val="00C11FED"/>
    <w:rsid w:val="00C1233F"/>
    <w:rsid w:val="00C30991"/>
    <w:rsid w:val="00C30A4E"/>
    <w:rsid w:val="00C4328F"/>
    <w:rsid w:val="00C44EC6"/>
    <w:rsid w:val="00C45BB8"/>
    <w:rsid w:val="00C4681C"/>
    <w:rsid w:val="00C607AC"/>
    <w:rsid w:val="00C62C4A"/>
    <w:rsid w:val="00C65ED9"/>
    <w:rsid w:val="00C72DB5"/>
    <w:rsid w:val="00C9174C"/>
    <w:rsid w:val="00CB6E52"/>
    <w:rsid w:val="00CC1F07"/>
    <w:rsid w:val="00CC371F"/>
    <w:rsid w:val="00CC4583"/>
    <w:rsid w:val="00CD4E88"/>
    <w:rsid w:val="00CF3B4F"/>
    <w:rsid w:val="00CF73DC"/>
    <w:rsid w:val="00D4060B"/>
    <w:rsid w:val="00D43DC0"/>
    <w:rsid w:val="00D71051"/>
    <w:rsid w:val="00D90549"/>
    <w:rsid w:val="00DA418A"/>
    <w:rsid w:val="00DA465B"/>
    <w:rsid w:val="00DC7F59"/>
    <w:rsid w:val="00DD4C0F"/>
    <w:rsid w:val="00DD6CE5"/>
    <w:rsid w:val="00DE6C1A"/>
    <w:rsid w:val="00DE76CB"/>
    <w:rsid w:val="00DE7BB9"/>
    <w:rsid w:val="00DF252A"/>
    <w:rsid w:val="00E03871"/>
    <w:rsid w:val="00E111AD"/>
    <w:rsid w:val="00E12FE9"/>
    <w:rsid w:val="00E16D11"/>
    <w:rsid w:val="00E2167A"/>
    <w:rsid w:val="00E62C80"/>
    <w:rsid w:val="00E667C9"/>
    <w:rsid w:val="00E73722"/>
    <w:rsid w:val="00E768C0"/>
    <w:rsid w:val="00E77727"/>
    <w:rsid w:val="00E80042"/>
    <w:rsid w:val="00E91A0A"/>
    <w:rsid w:val="00EA1AF6"/>
    <w:rsid w:val="00EA6CE7"/>
    <w:rsid w:val="00EB1786"/>
    <w:rsid w:val="00EB356A"/>
    <w:rsid w:val="00EC2C1A"/>
    <w:rsid w:val="00EF0F13"/>
    <w:rsid w:val="00EF1E0A"/>
    <w:rsid w:val="00F144DF"/>
    <w:rsid w:val="00F173DF"/>
    <w:rsid w:val="00F855D4"/>
    <w:rsid w:val="00F9643A"/>
    <w:rsid w:val="00FA0BD0"/>
    <w:rsid w:val="00FA2DD9"/>
    <w:rsid w:val="00FA3986"/>
    <w:rsid w:val="00FB6A0B"/>
    <w:rsid w:val="00FC3A64"/>
    <w:rsid w:val="00FC6429"/>
    <w:rsid w:val="00FE6CC7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45BB8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3362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643362"/>
  </w:style>
  <w:style w:type="paragraph" w:styleId="a6">
    <w:name w:val="footer"/>
    <w:basedOn w:val="a"/>
    <w:link w:val="a7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3362"/>
    <w:rPr>
      <w:rFonts w:ascii="Calibri" w:eastAsia="Times New Roman" w:hAnsi="Calibri" w:cs="Times New Roman"/>
      <w:lang w:val="uk-UA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64336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64336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rsid w:val="0064336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643362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Body Text Indent"/>
    <w:basedOn w:val="a"/>
    <w:link w:val="ac"/>
    <w:rsid w:val="00CF3B4F"/>
    <w:pPr>
      <w:ind w:firstLine="780"/>
    </w:pPr>
    <w:rPr>
      <w:rFonts w:ascii="Bookman Old Style" w:eastAsia="Calibri" w:hAnsi="Bookman Old Style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CF3B4F"/>
    <w:rPr>
      <w:rFonts w:ascii="Bookman Old Style" w:eastAsia="Calibri" w:hAnsi="Bookman Old Style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45BB8"/>
    <w:rPr>
      <w:rFonts w:ascii="Bookman Old Style" w:eastAsia="Times New Roman" w:hAnsi="Bookman Old Style" w:cs="Times New Roman"/>
      <w:b/>
      <w:bCs/>
      <w:i/>
      <w:i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45BB8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3362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643362"/>
  </w:style>
  <w:style w:type="paragraph" w:styleId="a6">
    <w:name w:val="footer"/>
    <w:basedOn w:val="a"/>
    <w:link w:val="a7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3362"/>
    <w:rPr>
      <w:rFonts w:ascii="Calibri" w:eastAsia="Times New Roman" w:hAnsi="Calibri" w:cs="Times New Roman"/>
      <w:lang w:val="uk-UA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64336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64336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rsid w:val="0064336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643362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Body Text Indent"/>
    <w:basedOn w:val="a"/>
    <w:link w:val="ac"/>
    <w:rsid w:val="00CF3B4F"/>
    <w:pPr>
      <w:ind w:firstLine="780"/>
    </w:pPr>
    <w:rPr>
      <w:rFonts w:ascii="Bookman Old Style" w:eastAsia="Calibri" w:hAnsi="Bookman Old Style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CF3B4F"/>
    <w:rPr>
      <w:rFonts w:ascii="Bookman Old Style" w:eastAsia="Calibri" w:hAnsi="Bookman Old Style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45BB8"/>
    <w:rPr>
      <w:rFonts w:ascii="Bookman Old Style" w:eastAsia="Times New Roman" w:hAnsi="Bookman Old Style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DFD4-D657-4CBF-9F68-CD8F6147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Садовой Максим Володимирович</dc:creator>
  <cp:lastModifiedBy>User</cp:lastModifiedBy>
  <cp:revision>80</cp:revision>
  <cp:lastPrinted>2021-01-28T12:47:00Z</cp:lastPrinted>
  <dcterms:created xsi:type="dcterms:W3CDTF">2020-12-10T10:55:00Z</dcterms:created>
  <dcterms:modified xsi:type="dcterms:W3CDTF">2021-01-28T12:55:00Z</dcterms:modified>
</cp:coreProperties>
</file>