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8" w:rsidRPr="007B233C" w:rsidRDefault="00AA173D" w:rsidP="007B233C">
      <w:pPr>
        <w:ind w:left="120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7B233C" w:rsidRPr="007B233C">
        <w:rPr>
          <w:rFonts w:ascii="Times New Roman" w:hAnsi="Times New Roman"/>
          <w:sz w:val="28"/>
          <w:szCs w:val="28"/>
        </w:rPr>
        <w:t xml:space="preserve">                                </w:t>
      </w:r>
      <w:r w:rsidR="005A0E1D" w:rsidRPr="00F777D7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C43146" w:rsidRPr="00F777D7" w:rsidRDefault="00C43146" w:rsidP="00C4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7D7">
        <w:rPr>
          <w:rFonts w:ascii="Times New Roman" w:hAnsi="Times New Roman"/>
          <w:b/>
          <w:sz w:val="28"/>
          <w:szCs w:val="28"/>
          <w:lang w:val="uk-UA"/>
        </w:rPr>
        <w:t>ЗАКЛЮЧНИЙ ЗВІТ</w:t>
      </w:r>
    </w:p>
    <w:p w:rsidR="0094526A" w:rsidRDefault="0094526A" w:rsidP="00F777D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777D7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</w:t>
      </w:r>
      <w:r w:rsidRPr="00F777D7">
        <w:rPr>
          <w:rFonts w:ascii="Times New Roman" w:hAnsi="Times New Roman"/>
          <w:b/>
          <w:color w:val="000000"/>
          <w:sz w:val="28"/>
          <w:szCs w:val="28"/>
          <w:lang w:val="uk-UA"/>
        </w:rPr>
        <w:t>Регіональної цільової програми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</w:t>
      </w:r>
      <w:r w:rsidRPr="00F777D7">
        <w:rPr>
          <w:rFonts w:ascii="Times New Roman" w:hAnsi="Times New Roman"/>
          <w:b/>
          <w:snapToGrid w:val="0"/>
          <w:color w:val="000000"/>
          <w:spacing w:val="-6"/>
          <w:sz w:val="28"/>
          <w:szCs w:val="28"/>
          <w:lang w:val="uk-UA"/>
        </w:rPr>
        <w:t xml:space="preserve"> на 2016 – 2020 роки</w:t>
      </w:r>
      <w:r w:rsidR="00F777D7">
        <w:rPr>
          <w:rFonts w:ascii="Times New Roman" w:hAnsi="Times New Roman"/>
          <w:b/>
          <w:snapToGrid w:val="0"/>
          <w:color w:val="000000"/>
          <w:spacing w:val="-6"/>
          <w:sz w:val="28"/>
          <w:szCs w:val="28"/>
          <w:lang w:val="uk-UA"/>
        </w:rPr>
        <w:t xml:space="preserve">  </w:t>
      </w:r>
      <w:r w:rsidRPr="00F777D7">
        <w:rPr>
          <w:rFonts w:ascii="Times New Roman" w:hAnsi="Times New Roman"/>
          <w:sz w:val="28"/>
          <w:szCs w:val="28"/>
          <w:lang w:val="uk-UA"/>
        </w:rPr>
        <w:t>(назва регіональної цільової програми)</w:t>
      </w:r>
    </w:p>
    <w:p w:rsidR="00F777D7" w:rsidRPr="00F777D7" w:rsidRDefault="00F777D7" w:rsidP="00F777D7">
      <w:pPr>
        <w:spacing w:after="0"/>
        <w:jc w:val="center"/>
        <w:rPr>
          <w:rFonts w:ascii="Times New Roman" w:hAnsi="Times New Roman"/>
          <w:b/>
          <w:snapToGrid w:val="0"/>
          <w:color w:val="000000"/>
          <w:spacing w:val="-6"/>
          <w:sz w:val="28"/>
          <w:szCs w:val="28"/>
          <w:lang w:val="uk-UA"/>
        </w:rPr>
      </w:pPr>
    </w:p>
    <w:p w:rsidR="0094526A" w:rsidRPr="00F777D7" w:rsidRDefault="0094526A" w:rsidP="0094526A">
      <w:pPr>
        <w:pStyle w:val="ae"/>
        <w:spacing w:line="20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77D7">
        <w:rPr>
          <w:rFonts w:ascii="Times New Roman" w:hAnsi="Times New Roman"/>
          <w:b/>
          <w:sz w:val="28"/>
          <w:szCs w:val="28"/>
        </w:rPr>
        <w:t xml:space="preserve">Управління цивільного захисту облдержадміністрації </w:t>
      </w:r>
    </w:p>
    <w:p w:rsidR="0094526A" w:rsidRPr="00F777D7" w:rsidRDefault="0094526A" w:rsidP="0094526A">
      <w:pPr>
        <w:pStyle w:val="ae"/>
        <w:spacing w:line="204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777D7">
        <w:rPr>
          <w:rFonts w:ascii="Times New Roman" w:hAnsi="Times New Roman"/>
          <w:sz w:val="28"/>
          <w:szCs w:val="28"/>
        </w:rPr>
        <w:t>(замовник регіональної програми)</w:t>
      </w:r>
    </w:p>
    <w:p w:rsidR="0094526A" w:rsidRPr="00412AC5" w:rsidRDefault="0094526A" w:rsidP="00C431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146" w:rsidRPr="00F777D7" w:rsidRDefault="007B233C" w:rsidP="00C43146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154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Виконання завдань і заходів п</w:t>
      </w:r>
      <w:r w:rsidR="00C43146" w:rsidRPr="00F777D7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94526A" w:rsidRPr="007B233C" w:rsidRDefault="0094526A" w:rsidP="0094526A">
      <w:pPr>
        <w:tabs>
          <w:tab w:val="left" w:pos="360"/>
        </w:tabs>
        <w:spacing w:after="0" w:line="240" w:lineRule="auto"/>
        <w:ind w:left="1545"/>
        <w:rPr>
          <w:rFonts w:ascii="Times New Roman" w:hAnsi="Times New Roman"/>
          <w:b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979"/>
        <w:gridCol w:w="8"/>
        <w:gridCol w:w="1549"/>
        <w:gridCol w:w="9"/>
        <w:gridCol w:w="983"/>
        <w:gridCol w:w="9"/>
        <w:gridCol w:w="1417"/>
        <w:gridCol w:w="1133"/>
        <w:gridCol w:w="1278"/>
        <w:gridCol w:w="1135"/>
        <w:gridCol w:w="852"/>
        <w:gridCol w:w="992"/>
        <w:gridCol w:w="995"/>
        <w:gridCol w:w="851"/>
        <w:gridCol w:w="991"/>
      </w:tblGrid>
      <w:tr w:rsidR="0094526A" w:rsidRPr="0003656D" w:rsidTr="00B24D98">
        <w:trPr>
          <w:tblHeader/>
        </w:trPr>
        <w:tc>
          <w:tcPr>
            <w:tcW w:w="12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7B233C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п</w:t>
            </w:r>
            <w:r w:rsidR="0094526A" w:rsidRPr="0003656D">
              <w:rPr>
                <w:rFonts w:ascii="Times New Roman" w:hAnsi="Times New Roman"/>
                <w:b/>
                <w:sz w:val="24"/>
                <w:szCs w:val="24"/>
              </w:rPr>
              <w:t>рограми</w:t>
            </w: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7B233C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Заходи п</w:t>
            </w:r>
            <w:r w:rsidR="0094526A" w:rsidRPr="0003656D">
              <w:rPr>
                <w:rFonts w:ascii="Times New Roman" w:hAnsi="Times New Roman"/>
                <w:b/>
                <w:sz w:val="24"/>
                <w:szCs w:val="24"/>
              </w:rPr>
              <w:t>рограми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  <w:proofErr w:type="spellStart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вико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нання</w:t>
            </w:r>
            <w:proofErr w:type="spellEnd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42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Джерела </w:t>
            </w:r>
            <w:proofErr w:type="spellStart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фінансу</w:t>
            </w:r>
            <w:proofErr w:type="spellEnd"/>
            <w:r w:rsidR="000C7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8227" w:type="dxa"/>
            <w:gridSpan w:val="8"/>
            <w:tcMar>
              <w:left w:w="28" w:type="dxa"/>
              <w:right w:w="28" w:type="dxa"/>
            </w:tcMar>
            <w:vAlign w:val="center"/>
          </w:tcPr>
          <w:p w:rsidR="0094526A" w:rsidRPr="0003656D" w:rsidRDefault="007B233C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фінансування заходів п</w:t>
            </w:r>
            <w:r w:rsidR="0094526A"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рограми, </w:t>
            </w:r>
            <w:r w:rsidR="0094526A" w:rsidRPr="00D21830">
              <w:rPr>
                <w:rFonts w:ascii="Times New Roman" w:hAnsi="Times New Roman"/>
                <w:b/>
                <w:sz w:val="24"/>
                <w:szCs w:val="24"/>
              </w:rPr>
              <w:t xml:space="preserve">тис. </w:t>
            </w:r>
            <w:proofErr w:type="spellStart"/>
            <w:r w:rsidR="0094526A" w:rsidRPr="00D21830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4526A" w:rsidRPr="0003656D" w:rsidTr="00B24D98">
        <w:trPr>
          <w:tblHeader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Заплано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вано</w:t>
            </w:r>
            <w:proofErr w:type="spellEnd"/>
          </w:p>
          <w:p w:rsidR="007B233C" w:rsidRDefault="007B233C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4526A" w:rsidRPr="0003656D">
              <w:rPr>
                <w:rFonts w:ascii="Times New Roman" w:hAnsi="Times New Roman"/>
                <w:b/>
                <w:sz w:val="24"/>
                <w:szCs w:val="24"/>
              </w:rPr>
              <w:t>рогра</w:t>
            </w:r>
            <w:r w:rsidR="009452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End"/>
          </w:p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мою</w:t>
            </w:r>
          </w:p>
        </w:tc>
        <w:tc>
          <w:tcPr>
            <w:tcW w:w="1278" w:type="dxa"/>
            <w:vMerge w:val="restart"/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Затверд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жено</w:t>
            </w:r>
            <w:proofErr w:type="spellEnd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відповід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ними</w:t>
            </w:r>
            <w:proofErr w:type="spellEnd"/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бюджетами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4526A" w:rsidRPr="0003656D" w:rsidRDefault="007B233C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4526A" w:rsidRPr="0003656D">
              <w:rPr>
                <w:rFonts w:ascii="Times New Roman" w:hAnsi="Times New Roman"/>
                <w:b/>
                <w:sz w:val="24"/>
                <w:szCs w:val="24"/>
              </w:rPr>
              <w:t>сього,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у т.ч.</w:t>
            </w:r>
          </w:p>
        </w:tc>
        <w:tc>
          <w:tcPr>
            <w:tcW w:w="4681" w:type="dxa"/>
            <w:gridSpan w:val="5"/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фактично освоєно</w:t>
            </w:r>
          </w:p>
        </w:tc>
      </w:tr>
      <w:tr w:rsidR="0094526A" w:rsidRPr="0003656D" w:rsidTr="00B24D98">
        <w:trPr>
          <w:tblHeader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4526A" w:rsidRPr="00307FA4" w:rsidRDefault="00307FA4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016 році</w:t>
            </w:r>
          </w:p>
        </w:tc>
        <w:tc>
          <w:tcPr>
            <w:tcW w:w="992" w:type="dxa"/>
            <w:vAlign w:val="center"/>
          </w:tcPr>
          <w:p w:rsidR="0094526A" w:rsidRDefault="00307FA4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4673CB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році</w:t>
            </w:r>
          </w:p>
        </w:tc>
        <w:tc>
          <w:tcPr>
            <w:tcW w:w="995" w:type="dxa"/>
            <w:vAlign w:val="center"/>
          </w:tcPr>
          <w:p w:rsidR="0094526A" w:rsidRPr="0003656D" w:rsidRDefault="00307FA4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 2018 році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4526A" w:rsidRDefault="00307FA4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94526A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році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94526A" w:rsidRDefault="00307FA4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94526A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році</w:t>
            </w:r>
          </w:p>
        </w:tc>
      </w:tr>
      <w:tr w:rsidR="0094526A" w:rsidRPr="0003656D" w:rsidTr="00B24D98">
        <w:trPr>
          <w:trHeight w:val="369"/>
        </w:trPr>
        <w:tc>
          <w:tcPr>
            <w:tcW w:w="12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B9163E" w:rsidRDefault="000C7003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</w:t>
            </w:r>
            <w:r w:rsidR="007B2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526A"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Реалі</w:t>
            </w:r>
            <w:r w:rsidR="007B233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-</w:t>
            </w:r>
            <w:r w:rsidR="0094526A"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зація</w:t>
            </w:r>
            <w:proofErr w:type="spellEnd"/>
            <w:r w:rsidR="0094526A"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державної політики у сфері цивільного захисту та пожежної безпеки, підвищення </w:t>
            </w:r>
            <w:r w:rsidR="0094526A"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рівня захисту населення </w:t>
            </w: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і території області від </w:t>
            </w:r>
            <w:proofErr w:type="spellStart"/>
            <w:r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надзви-чайних</w:t>
            </w:r>
            <w:proofErr w:type="spellEnd"/>
            <w:r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ситуацій (далі – НС) </w:t>
            </w:r>
            <w:proofErr w:type="spellStart"/>
            <w:r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техногенно-го</w:t>
            </w:r>
            <w:proofErr w:type="spellEnd"/>
            <w:r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та природного характеру </w:t>
            </w: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 мирний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</w:t>
            </w: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9163E" w:rsidRDefault="0094526A" w:rsidP="0094526A">
            <w:pPr>
              <w:spacing w:after="0" w:line="221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Створення та оснащення обласної системи спостереження та контролю за масштабами та наслідками аварій на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</w:rPr>
              <w:t>радіаційно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</w:rPr>
              <w:t xml:space="preserve"> і хімічно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</w:rPr>
              <w:t>небезпеч-них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</w:rPr>
              <w:t xml:space="preserve"> об’єктах </w:t>
            </w:r>
            <w:r w:rsidRPr="00B9163E">
              <w:rPr>
                <w:rFonts w:ascii="Times New Roman" w:hAnsi="Times New Roman"/>
                <w:sz w:val="24"/>
                <w:szCs w:val="24"/>
              </w:rPr>
              <w:lastRenderedPageBreak/>
              <w:t>Дніпропетровської області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цивільного захисту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</w:rPr>
              <w:t>облдерж-адміністрації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</w:rPr>
              <w:t>райдерж-адміністрації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6A" w:rsidRPr="00B9163E" w:rsidRDefault="0094526A" w:rsidP="0094526A">
            <w:pPr>
              <w:pStyle w:val="ae"/>
              <w:spacing w:line="221" w:lineRule="auto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</w:rPr>
              <w:t xml:space="preserve">та виконавчі комітети міських рад </w:t>
            </w:r>
          </w:p>
          <w:p w:rsidR="0094526A" w:rsidRPr="00B9163E" w:rsidRDefault="0094526A" w:rsidP="0094526A">
            <w:pPr>
              <w:pStyle w:val="ae"/>
              <w:spacing w:line="221" w:lineRule="auto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</w:rPr>
              <w:lastRenderedPageBreak/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left="-57" w:right="-5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3149,100</w:t>
            </w:r>
          </w:p>
        </w:tc>
        <w:tc>
          <w:tcPr>
            <w:tcW w:w="1278" w:type="dxa"/>
            <w:shd w:val="clear" w:color="auto" w:fill="FFFFFF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FFFFFF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13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3149,100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6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d"/>
              <w:numPr>
                <w:ilvl w:val="2"/>
                <w:numId w:val="25"/>
              </w:numPr>
              <w:tabs>
                <w:tab w:val="left" w:pos="385"/>
                <w:tab w:val="left" w:pos="506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Створення централізованих постів управління і обладнання стаціонарних точок контролю</w:t>
            </w:r>
          </w:p>
          <w:p w:rsidR="0094526A" w:rsidRPr="00B9163E" w:rsidRDefault="0094526A" w:rsidP="0094526A">
            <w:pPr>
              <w:pStyle w:val="ad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(БДБГ-100)</w:t>
            </w:r>
          </w:p>
          <w:p w:rsidR="0094526A" w:rsidRPr="00B9163E" w:rsidRDefault="0094526A" w:rsidP="0094526A">
            <w:pPr>
              <w:pStyle w:val="ad"/>
              <w:spacing w:after="0" w:line="228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у 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 xml:space="preserve">Виконавчий комітет Дніпровської міської ради </w:t>
            </w:r>
          </w:p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0C7003" w:rsidRDefault="0094526A" w:rsidP="0094526A">
            <w:pPr>
              <w:pStyle w:val="ae"/>
              <w:spacing w:line="221" w:lineRule="auto"/>
              <w:ind w:left="-57" w:right="-57" w:firstLine="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244,2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50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FFFFFF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244,2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1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40" w:lineRule="auto"/>
              <w:ind w:right="-57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1.1.2. Створення централізованих постів управління </w:t>
            </w:r>
          </w:p>
          <w:p w:rsidR="0094526A" w:rsidRPr="00B9163E" w:rsidRDefault="0094526A" w:rsidP="004D62C7">
            <w:pPr>
              <w:spacing w:after="0" w:line="240" w:lineRule="auto"/>
              <w:ind w:right="-57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обладнання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r w:rsidR="004D62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ціонарних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точок контролю (БДБГ-100) у </w:t>
            </w:r>
            <w:r w:rsidR="007B2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7B233C">
              <w:rPr>
                <w:rFonts w:ascii="Times New Roman" w:hAnsi="Times New Roman"/>
                <w:sz w:val="24"/>
                <w:szCs w:val="24"/>
                <w:lang w:val="uk-UA"/>
              </w:rPr>
              <w:t>Кам’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ян</w:t>
            </w:r>
            <w:r w:rsidR="004D62C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ське</w:t>
            </w:r>
            <w:proofErr w:type="spellEnd"/>
            <w:r w:rsidR="004D62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D62C7">
              <w:rPr>
                <w:rFonts w:ascii="Times New Roman" w:hAnsi="Times New Roman"/>
                <w:sz w:val="24"/>
                <w:szCs w:val="24"/>
                <w:lang w:val="uk-UA"/>
              </w:rPr>
              <w:t>ніпро-д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зержинськ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F777D7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Камʼянської</w:t>
            </w:r>
            <w:proofErr w:type="spellEnd"/>
          </w:p>
          <w:p w:rsidR="0094526A" w:rsidRPr="00453191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F777D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жинської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4526A" w:rsidRPr="00453191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94526A" w:rsidRPr="00453191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107,700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53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6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107,700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1.1.3. Створення централізованих постів управління і обладнання стаціонарних точок контролю </w:t>
            </w:r>
          </w:p>
          <w:p w:rsidR="0039517C" w:rsidRDefault="0039517C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м. Кривий Ріг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Криворізької міської ради </w:t>
            </w:r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216,900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72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216,900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1.1.4.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(БДБГ-100)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у м. Нікополі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Нікопольської міської ради </w:t>
            </w:r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1.1.5.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у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 w:rsidR="00AA173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ковську</w:t>
            </w:r>
            <w:proofErr w:type="spellEnd"/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Новомос-ковської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83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39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9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1.1.6.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м. Павлограді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Павлоградсь-кої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526A" w:rsidRPr="0003656D" w:rsidTr="00B24D98">
        <w:trPr>
          <w:trHeight w:val="32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8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1.1.7. Створення централізованих постів управління і обладнання стаціонарних точок контролю 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у м. Марганці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Марганецької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1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53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1.1.8.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м.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Вільногірську</w:t>
            </w:r>
            <w:proofErr w:type="spellEnd"/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Вільногірсь-кої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361DF5" w:rsidRPr="00B9163E" w:rsidRDefault="0094526A" w:rsidP="00361DF5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1.1.9. Створення централізованих постів управління і обладнання стаціонарних точок </w:t>
            </w:r>
            <w:r w:rsidR="00361DF5"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контролю </w:t>
            </w:r>
          </w:p>
          <w:p w:rsidR="00361DF5" w:rsidRPr="00B9163E" w:rsidRDefault="00361DF5" w:rsidP="00361DF5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361DF5" w:rsidRDefault="00361DF5" w:rsidP="00361DF5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м.</w:t>
            </w:r>
            <w:r w:rsidRPr="0036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Води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Жовтоводсь-кої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1.1.10.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Обладнан</w:t>
            </w:r>
            <w:r w:rsidR="007B233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стаціонарних точок контролю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у 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м. Покров (Орджонікідзе)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B249B4">
              <w:rPr>
                <w:rFonts w:ascii="Times New Roman" w:hAnsi="Times New Roman"/>
                <w:sz w:val="24"/>
                <w:szCs w:val="24"/>
                <w:lang w:val="uk-UA"/>
              </w:rPr>
              <w:t>Покровської (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Орджонікід-зевської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) міської ради 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54,600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54,600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49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1.1.11.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у 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м.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Синельни</w:t>
            </w:r>
            <w:r w:rsidR="00A51E0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ковому</w:t>
            </w:r>
            <w:proofErr w:type="spellEnd"/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Синельни-ківської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обсяг,у т.ч.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519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1.1.12.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39517C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 </w:t>
            </w:r>
            <w:proofErr w:type="spellStart"/>
            <w:r w:rsidR="0094526A"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Апостолів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ському</w:t>
            </w:r>
            <w:proofErr w:type="spellEnd"/>
            <w:r w:rsidR="0094526A"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Апостолівська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 w:rsidR="00A51E07">
              <w:rPr>
                <w:rFonts w:ascii="Times New Roman" w:hAnsi="Times New Roman"/>
                <w:sz w:val="24"/>
                <w:szCs w:val="24"/>
                <w:lang w:val="uk-UA"/>
              </w:rPr>
              <w:t>-ад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107,700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107,700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1.1.13.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Васильків</w:t>
            </w:r>
            <w:r w:rsidR="00A51E0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Василь-ківська</w:t>
            </w:r>
            <w:proofErr w:type="spellEnd"/>
          </w:p>
          <w:p w:rsidR="0094526A" w:rsidRPr="00453191" w:rsidRDefault="00F777D7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айдержад-міністрація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1.1.14. Створення централізованих постів управління і обладнання стаціонарних точок контролю </w:t>
            </w:r>
          </w:p>
          <w:p w:rsidR="0094526A" w:rsidRPr="00B9163E" w:rsidRDefault="00F777D7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Верхньодніпро-всь</w:t>
            </w:r>
            <w:r w:rsidR="0094526A"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кому</w:t>
            </w:r>
            <w:proofErr w:type="spellEnd"/>
            <w:r w:rsidR="0094526A"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Верхньодніп-ровська</w:t>
            </w:r>
            <w:proofErr w:type="spellEnd"/>
          </w:p>
          <w:p w:rsidR="0094526A" w:rsidRPr="00453191" w:rsidRDefault="00A51E07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-ад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1.1.15. Створення централізованих постів управління і обладнання стаціонарних точок контролю 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  <w:t xml:space="preserve">(БДБГ-100) в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Дніпропет-ровському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Дніпропет-ровська</w:t>
            </w:r>
            <w:proofErr w:type="spellEnd"/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135,000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  <w:r w:rsidRPr="00453191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135,000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1.1.16.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у Криворізькому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1.1.17.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Криничан</w:t>
            </w:r>
            <w:r w:rsidR="00A51E0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Криничанська</w:t>
            </w:r>
            <w:proofErr w:type="spellEnd"/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107,700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107,700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1.1.18.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Магдалинів</w:t>
            </w:r>
            <w:r w:rsidR="00A51E0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Магдали-нівська</w:t>
            </w:r>
            <w:proofErr w:type="spellEnd"/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1.1.19.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у Нікопольському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Нікопольська</w:t>
            </w:r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216,900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216,900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1.1.20.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(БДБГ-100) у Новомосковському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Новомос-ковська</w:t>
            </w:r>
            <w:proofErr w:type="spellEnd"/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82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1.1.21. Створення централізованих постів управління і обладнання стаціонарних точок контролю </w:t>
            </w:r>
          </w:p>
          <w:p w:rsidR="0094526A" w:rsidRPr="0039517C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Павлог-радська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  <w:r w:rsidR="00395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1.1.22.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(БДБГ-100)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у Петриківському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Петриківська</w:t>
            </w:r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1.1.23. Створення централізованих постів управління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і обладнання стаціонарних точок контролю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  <w:t xml:space="preserve">(БДБГ-100) </w:t>
            </w:r>
          </w:p>
          <w:p w:rsidR="0094526A" w:rsidRPr="00B9163E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у Покровському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Покровська </w:t>
            </w:r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53,100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0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1.1.24.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(БДБГ-100)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П’ятихатська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3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line="20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09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line="20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2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9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1.1.25.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Синельниківсь-кому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Синельни-ківська</w:t>
            </w:r>
            <w:proofErr w:type="spellEnd"/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107,700</w:t>
            </w:r>
          </w:p>
        </w:tc>
        <w:tc>
          <w:tcPr>
            <w:tcW w:w="1278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0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107,700</w:t>
            </w:r>
          </w:p>
        </w:tc>
        <w:tc>
          <w:tcPr>
            <w:tcW w:w="1278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9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1.1.26. Створення централізованих постів управління і обладнання стаціонарних точок контролю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135,000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135,000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5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1.1.27. Створення централізованих постів управління і обладнання стаціонарних точок контролю </w:t>
            </w:r>
          </w:p>
          <w:p w:rsidR="00412AC5" w:rsidRPr="0039517C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Софіївському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Софіївська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62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1.1.28. Створення централізованих постів управління і обладнання 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стаціонарних точок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контролю 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216,900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216,900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9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1.1.29.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Царичанська</w:t>
            </w:r>
            <w:proofErr w:type="spellEnd"/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55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1.1.30. Створення централізованих постів управління і обладнання стаціонарних точок контролю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(БДБГ-100)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Широківська</w:t>
            </w:r>
            <w:proofErr w:type="spellEnd"/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1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4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1.1.31. Створення централізованих постів управління і обладнання стаціонарних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точок контролю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  <w:t>(БДБГ-100)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Юр’ївському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 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501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10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1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80,400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46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Розвиток та модернізація міського запасного пункту управління </w:t>
            </w:r>
            <w:proofErr w:type="spellStart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облдерж-адміністрації</w:t>
            </w:r>
            <w:proofErr w:type="spellEnd"/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(удосконалення системи зв’язку </w:t>
            </w:r>
          </w:p>
          <w:p w:rsidR="0094526A" w:rsidRPr="00B9163E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та оповіщення)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4250,756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1094,45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1094,45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4250,756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1094,45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1094,45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  <w:r w:rsidR="007B2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Обладнання робочих місць працівників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мобільних та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стаціонарних штабів з ліквідації наслідків НС та розрахунково-аналітичних груп (РАГ), робочих місць керівників робіт з ліквідації наслідків НС, керівництва і членів комісій з питань техногенно-екологічної безпеки і НС (ТЕБ і НС) та комісій з питань евакуації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 цивільного захисту</w:t>
            </w:r>
          </w:p>
          <w:p w:rsidR="0094526A" w:rsidRPr="00453191" w:rsidRDefault="0094526A" w:rsidP="00851D36">
            <w:pPr>
              <w:spacing w:after="0" w:line="223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облдерж-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</w:t>
            </w:r>
            <w:r w:rsidR="00851D36">
              <w:rPr>
                <w:rFonts w:ascii="Times New Roman" w:hAnsi="Times New Roman"/>
                <w:sz w:val="24"/>
                <w:szCs w:val="24"/>
                <w:lang w:val="uk-UA"/>
              </w:rPr>
              <w:t>ації</w:t>
            </w:r>
            <w:proofErr w:type="spellEnd"/>
            <w:r w:rsidR="00851D3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51D3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ГУ ДСНС у </w:t>
            </w:r>
            <w:proofErr w:type="spellStart"/>
            <w:r w:rsidR="00851D36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Дніпропетров-ській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області,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</w:t>
            </w:r>
            <w:r w:rsidR="00851D3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ністрації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виконавчі комітети міських рад 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9095,700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834,300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3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8261,400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12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1.3.1. Обладнання робочих місць працівників мобільного та стаціонарного штабу з ліквідації наслідків НС р</w:t>
            </w:r>
            <w:r w:rsidR="0039398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егіонального рівня та регіональ</w:t>
            </w: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ної розрахунково-аналітичної групи </w:t>
            </w: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(РАГ), робочого місця керівника робіт з  ліквідації наслідків НС регіонального рівня, керівництва і членів регіональної комісії з питань </w:t>
            </w:r>
            <w:proofErr w:type="spellStart"/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техногенно-</w:t>
            </w:r>
            <w:proofErr w:type="spellEnd"/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екологічної безпеки і НС (ТЕБ і НС) і обласної комісії з питань евакуації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Управління цивільного захисту </w:t>
            </w:r>
            <w:proofErr w:type="spellStart"/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облдержадмі</w:t>
            </w:r>
            <w:r w:rsidR="000D404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ністрації</w:t>
            </w:r>
            <w:proofErr w:type="spellEnd"/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</w:t>
            </w: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/>
              <w:t xml:space="preserve">ГУ ДСНС </w:t>
            </w:r>
          </w:p>
          <w:p w:rsidR="0094526A" w:rsidRPr="00453191" w:rsidRDefault="000D4048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Дніпропет-ровській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94526A"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області</w:t>
            </w: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834,300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834,300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1.3.2. Обладнання робочих місць працівників мобільного та стаціонарного штабу з ліквідації наслідків НС місцевого рівня та місцевої розрахунково-аналітичної групи (РАГ), робочого місця керівника робіт з ліквідації наслідків НС місцевого рівня, </w:t>
            </w: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керівництва і членів місцевої комісії з питань техногенно-екологічної безпеки і НС (ТЕБ і НС) і місцевої комісії з питань евакуації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Райдерж-адміністрації</w:t>
            </w:r>
            <w:proofErr w:type="spellEnd"/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виконавчі комітети міських рад</w:t>
            </w: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підрозділи</w:t>
            </w: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 ДСНС</w:t>
            </w:r>
          </w:p>
          <w:p w:rsidR="0094526A" w:rsidRPr="00453191" w:rsidRDefault="000D4048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Дніпропет-ровській</w:t>
            </w:r>
            <w:proofErr w:type="spellEnd"/>
            <w:r w:rsidR="0094526A"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області</w:t>
            </w: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8261,400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</w:rPr>
              <w:t>8261,400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Дніпровської (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</w:t>
            </w:r>
            <w:r w:rsidR="00763F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міської ради </w:t>
            </w:r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0D4048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Кам’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Дніпродзер-жинськ</w:t>
            </w:r>
            <w:proofErr w:type="spellEnd"/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Камʼянської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Дніпродзер-жинської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 Криворізької міської ради </w:t>
            </w:r>
          </w:p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Вільногірськ</w:t>
            </w:r>
            <w:proofErr w:type="spellEnd"/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ind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Вільногірсь</w:t>
            </w:r>
            <w:r w:rsidR="003939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0" w:lineRule="atLeast"/>
              <w:ind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Жовті Води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ind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Жовтоводсь</w:t>
            </w:r>
            <w:r w:rsidR="003939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0" w:lineRule="atLeast"/>
              <w:ind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53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  <w:p w:rsidR="0039517C" w:rsidRPr="0039517C" w:rsidRDefault="0039517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Марганець</w:t>
            </w: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Марганецької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Нікополь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Нікопольської міської ради </w:t>
            </w: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Покров (Орджонікідзе)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Покровської (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Орджонікід</w:t>
            </w:r>
            <w:r w:rsidR="003939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зевської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) міської ради</w:t>
            </w: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60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  <w:p w:rsidR="006760AD" w:rsidRPr="00453191" w:rsidRDefault="006760AD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</w:t>
            </w:r>
            <w:r w:rsidR="003939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Default="00412AC5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юджет</w:t>
            </w:r>
          </w:p>
          <w:p w:rsidR="00412AC5" w:rsidRPr="00412AC5" w:rsidRDefault="00412AC5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Першотра</w:t>
            </w:r>
            <w:r w:rsidR="00763F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венськ</w:t>
            </w:r>
            <w:proofErr w:type="spellEnd"/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Першотра-венської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Синельни-ківської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6760AD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Жовті Води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Жовтоводсь-кої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Default="0039517C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Start"/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юджет</w:t>
            </w:r>
            <w:proofErr w:type="spellEnd"/>
          </w:p>
          <w:p w:rsidR="00412AC5" w:rsidRPr="00412AC5" w:rsidRDefault="00412AC5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55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м. Тернівка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Тернівської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Апостолівська</w:t>
            </w:r>
            <w:proofErr w:type="spellEnd"/>
          </w:p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райдержад-міністрація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Васильківський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Васильківська</w:t>
            </w:r>
          </w:p>
          <w:p w:rsidR="0094526A" w:rsidRPr="00453191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Default="0039517C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  <w:p w:rsidR="0039517C" w:rsidRPr="00453191" w:rsidRDefault="0039517C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pStyle w:val="ae"/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3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Верхньодніп-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ровський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Верхньо</w:t>
            </w:r>
            <w:r w:rsidR="000D4048">
              <w:rPr>
                <w:rFonts w:ascii="Times New Roman" w:hAnsi="Times New Roman"/>
                <w:sz w:val="24"/>
                <w:szCs w:val="24"/>
                <w:lang w:val="uk-UA"/>
              </w:rPr>
              <w:t>-д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ніпровська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9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9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9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9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D4048">
              <w:rPr>
                <w:rFonts w:ascii="Times New Roman" w:hAnsi="Times New Roman"/>
                <w:sz w:val="24"/>
                <w:szCs w:val="24"/>
                <w:lang w:val="uk-UA"/>
              </w:rPr>
              <w:t>ніпровський (</w:t>
            </w:r>
            <w:proofErr w:type="spellStart"/>
            <w:r w:rsidR="000D4048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Дніпропетровсь-кий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) район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0D4048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</w:t>
            </w:r>
            <w:r w:rsidR="0039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9398F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Дніпропетро-всь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 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Криворізький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Криворізька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3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Магдалинівський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Магдали-нівська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11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Межівський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Межівська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45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Нікопольська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3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Новомос-ковська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5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Павло</w:t>
            </w:r>
            <w:r w:rsidR="009B3A81">
              <w:rPr>
                <w:rFonts w:ascii="Times New Roman" w:hAnsi="Times New Roman"/>
                <w:sz w:val="24"/>
                <w:szCs w:val="24"/>
                <w:lang w:val="uk-UA"/>
              </w:rPr>
              <w:t>-г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радська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61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Петриківська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3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Петропав-лівська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00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Покровський 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Покровська</w:t>
            </w:r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92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5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Синельни-ківська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</w:t>
            </w:r>
            <w:proofErr w:type="spellEnd"/>
          </w:p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т.ч.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5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8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" w:lineRule="atLeast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Солонянська</w:t>
            </w:r>
            <w:proofErr w:type="spellEnd"/>
          </w:p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B3A81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6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Софіївський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B3A81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70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Томаківська</w:t>
            </w:r>
            <w:proofErr w:type="spellEnd"/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9B3A81">
              <w:rPr>
                <w:rFonts w:ascii="Times New Roman" w:hAnsi="Times New Roman"/>
                <w:sz w:val="24"/>
                <w:szCs w:val="24"/>
                <w:lang w:val="uk-UA"/>
              </w:rPr>
              <w:t>ний обсяг, у т.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9B3A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Царичанська</w:t>
            </w:r>
            <w:proofErr w:type="spellEnd"/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B3A81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3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Широківська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526A" w:rsidRPr="00453191" w:rsidRDefault="0094526A" w:rsidP="0094526A">
            <w:pPr>
              <w:spacing w:after="0" w:line="204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B3A81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0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Юр’ївський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</w:p>
          <w:p w:rsidR="0094526A" w:rsidRPr="00453191" w:rsidRDefault="00763FBF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райдерж-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9B3A81">
              <w:rPr>
                <w:rFonts w:ascii="Times New Roman" w:hAnsi="Times New Roman"/>
                <w:sz w:val="24"/>
                <w:szCs w:val="24"/>
                <w:lang w:val="uk-UA"/>
              </w:rPr>
              <w:t>ний обсяг, у т.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9B3A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236,040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48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  <w:p w:rsidR="006760AD" w:rsidRPr="00453191" w:rsidRDefault="006760AD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1.4. Розвиток </w:t>
            </w:r>
          </w:p>
          <w:p w:rsidR="0094526A" w:rsidRPr="00453191" w:rsidRDefault="0094526A" w:rsidP="0094526A">
            <w:pPr>
              <w:spacing w:after="0" w:line="22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оснащення обласної </w:t>
            </w:r>
            <w:r w:rsidRPr="0039398F">
              <w:rPr>
                <w:rFonts w:ascii="Times New Roman" w:hAnsi="Times New Roman"/>
                <w:sz w:val="24"/>
                <w:szCs w:val="24"/>
                <w:lang w:val="uk-UA"/>
              </w:rPr>
              <w:t>оперативно-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рятувальної служби цивільного захисту сучасною аварійно-рятувальною та пожежною технікою і спеціальним обладнанням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цивільного захисту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 w:rsidR="00763F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адміністрації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ГУ ДСНС у </w:t>
            </w:r>
            <w:proofErr w:type="spellStart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Дніпропетров-с</w:t>
            </w:r>
            <w:r w:rsidR="009B3A81">
              <w:rPr>
                <w:rFonts w:ascii="Times New Roman" w:hAnsi="Times New Roman"/>
                <w:sz w:val="24"/>
                <w:szCs w:val="24"/>
                <w:lang w:val="uk-UA"/>
              </w:rPr>
              <w:t>ькій</w:t>
            </w:r>
            <w:proofErr w:type="spellEnd"/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</w:t>
            </w:r>
          </w:p>
          <w:p w:rsidR="0094526A" w:rsidRPr="00453191" w:rsidRDefault="0094526A" w:rsidP="0094526A">
            <w:pPr>
              <w:spacing w:after="0" w:line="22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2018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B3A81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139168,00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4380,00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4339,75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2382,55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1957,20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19888,00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4380,00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4339,75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2382,55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1957,20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119280,00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453191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191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1.5. Оснащення та утримання сезонних рятувальних постів у місцях масового відпочинку людей на водних об’єктах (пляжа</w:t>
            </w:r>
            <w:r w:rsidR="009B3A81">
              <w:rPr>
                <w:rFonts w:ascii="Times New Roman" w:hAnsi="Times New Roman"/>
                <w:sz w:val="24"/>
                <w:szCs w:val="24"/>
                <w:lang w:val="uk-UA"/>
              </w:rPr>
              <w:t>х), проведення їх паспортизації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9B3A81" w:rsidRDefault="0094526A" w:rsidP="0094526A">
            <w:pPr>
              <w:spacing w:after="0" w:line="228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адміністрації,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виконавчі комітети міських рад </w:t>
            </w:r>
          </w:p>
          <w:p w:rsidR="00333EB6" w:rsidRDefault="0094526A" w:rsidP="0094526A">
            <w:pPr>
              <w:spacing w:after="0" w:line="228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 власники водних об’єктів, ГУ ДСНС </w:t>
            </w:r>
          </w:p>
          <w:p w:rsidR="0094526A" w:rsidRDefault="0094526A" w:rsidP="0094526A">
            <w:pPr>
              <w:spacing w:after="0" w:line="228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Украї</w:t>
            </w:r>
            <w:r w:rsidR="00333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 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ровській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526A" w:rsidRPr="0003656D" w:rsidRDefault="0094526A" w:rsidP="0094526A">
            <w:pPr>
              <w:spacing w:after="0" w:line="228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B3A81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1.5.1.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  <w:r w:rsidRPr="0003656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3 пляжі: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о. Монастирський Центральний парк культури та відпочинку 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ім. Т.Г. Шевченка;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парк культури 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та відпочинку 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ім. Воронцова; </w:t>
            </w:r>
          </w:p>
          <w:p w:rsidR="00763FBF" w:rsidRDefault="00763FBF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парк культури та відпочинку </w:t>
            </w:r>
          </w:p>
          <w:p w:rsidR="0094526A" w:rsidRPr="0003656D" w:rsidRDefault="00763FBF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,,</w:t>
            </w:r>
            <w:proofErr w:type="spellStart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Придніп</w:t>
            </w:r>
            <w:r w:rsidR="0094526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ровський</w:t>
            </w:r>
            <w:proofErr w:type="spellEnd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”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Дніпровської   (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Дніпропетро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вської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водних об’єктів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33EB6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1.5.2. </w:t>
            </w:r>
            <w:r w:rsidR="00333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333EB6">
              <w:rPr>
                <w:rFonts w:ascii="Times New Roman" w:hAnsi="Times New Roman"/>
                <w:sz w:val="24"/>
                <w:szCs w:val="24"/>
                <w:lang w:val="uk-UA"/>
              </w:rPr>
              <w:t>Кам’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</w:t>
            </w:r>
            <w:r w:rsidR="00333EB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ке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333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 зона відпочинку: </w:t>
            </w:r>
          </w:p>
          <w:p w:rsidR="0094526A" w:rsidRPr="0003656D" w:rsidRDefault="0094526A" w:rsidP="0094526A">
            <w:pPr>
              <w:spacing w:after="0" w:line="228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вул. Набережна,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районі річкового порту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Камʼянської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Дніпродзер</w:t>
            </w:r>
            <w:r w:rsidR="00763FB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жинської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водних об’єктів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33EB6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76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1.5.3. м. Кривий Ріг </w:t>
            </w:r>
            <w:r w:rsidRPr="0003656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2 </w:t>
            </w:r>
            <w:r w:rsidR="00763FB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пляжі: ,,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Золотий пляж”, парк ім</w:t>
            </w:r>
            <w:r w:rsidR="00763FB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 ,,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50-річчя Радянської України”;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пляж </w:t>
            </w:r>
            <w:r w:rsidR="00763FB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ставку ПАТ ,,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Південний ГЗК”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Виконавчий комітет Криворізької міської ради </w:t>
            </w:r>
          </w:p>
          <w:p w:rsidR="0094526A" w:rsidRPr="0003656D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водних об’єктів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33EB6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47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1.5.4. м. Нікополь </w:t>
            </w:r>
            <w:r w:rsidRPr="0003656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 пляж: </w:t>
            </w:r>
          </w:p>
          <w:p w:rsidR="0094526A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міський пляж, </w:t>
            </w:r>
          </w:p>
          <w:p w:rsidR="0094526A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Нікополь, </w:t>
            </w:r>
          </w:p>
          <w:p w:rsidR="0094526A" w:rsidRPr="0003656D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пров. Глухий, 24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Виконавчий комітет Нікопольської міської ради (за згодою), власники водних об’єктів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0236B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236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33EB6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5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1.5.5. </w:t>
            </w:r>
            <w:r w:rsidR="007670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Ново</w:t>
            </w:r>
            <w:r w:rsidR="007670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московськ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-1 пляж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  <w:t>:</w:t>
            </w:r>
          </w:p>
          <w:p w:rsidR="0094526A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Центральний пляж, 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  <w:t xml:space="preserve">міський парк відпочинку </w:t>
            </w:r>
          </w:p>
          <w:p w:rsidR="0094526A" w:rsidRPr="0003656D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ім. Сучкова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Новомосков</w:t>
            </w:r>
            <w:r w:rsidR="00A700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ської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міської ради (за згодою), власники водних об’єктів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0236B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236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33EB6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1.5.6. м.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Пав</w:t>
            </w:r>
            <w:r w:rsidR="00324E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лоград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 пляж: міський пляж, парк відпочинку </w:t>
            </w:r>
          </w:p>
          <w:p w:rsidR="0094526A" w:rsidRPr="0003656D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ім. Першого Травня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Павлоградсь</w:t>
            </w:r>
            <w:r w:rsidR="0039398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0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водних об’єктів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33EB6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4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70"/>
        </w:trPr>
        <w:tc>
          <w:tcPr>
            <w:tcW w:w="1297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1.5.7.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Верхньо</w:t>
            </w:r>
            <w:r w:rsidR="003611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2 пляжі:</w:t>
            </w:r>
          </w:p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Міський пляж, </w:t>
            </w:r>
          </w:p>
          <w:p w:rsidR="0094526A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Верхньодніп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ровськ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Набе</w:t>
            </w:r>
            <w:r w:rsidR="00324E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режна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пляж </w:t>
            </w:r>
          </w:p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смт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Дніпровське,</w:t>
            </w:r>
          </w:p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вул. Горького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Верхньодніп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ровська</w:t>
            </w:r>
            <w:proofErr w:type="spellEnd"/>
          </w:p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24E6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1.5.8.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Апосто</w:t>
            </w:r>
            <w:r w:rsidR="00324E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лівський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 зона відпочинку: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/>
              <w:t xml:space="preserve">м.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Зеленодольськ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територія ТЕЦ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Зеленодольска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Апостолівська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власники водних об’єктів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24E6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88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  <w:p w:rsidR="00E558A8" w:rsidRPr="0003656D" w:rsidRDefault="00E558A8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1.6. Виконання заходів з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утриман-ня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регіональної системи централізованого оповіщення органів влади і населення про загрозу та виникнення НС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Загальний обсяг</w:t>
            </w:r>
            <w:r w:rsidR="00E558A8">
              <w:rPr>
                <w:rFonts w:ascii="Times New Roman" w:hAnsi="Times New Roman"/>
                <w:sz w:val="24"/>
                <w:szCs w:val="24"/>
              </w:rPr>
              <w:t>, у т.</w:t>
            </w:r>
            <w:r w:rsidRPr="00574035">
              <w:rPr>
                <w:rFonts w:ascii="Times New Roman" w:hAnsi="Times New Roman"/>
                <w:sz w:val="24"/>
                <w:szCs w:val="24"/>
              </w:rPr>
              <w:t>ч</w:t>
            </w:r>
            <w:r w:rsidR="00E55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5097,840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4259,136</w:t>
            </w:r>
          </w:p>
        </w:tc>
        <w:tc>
          <w:tcPr>
            <w:tcW w:w="1135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4234,528</w:t>
            </w:r>
          </w:p>
        </w:tc>
        <w:tc>
          <w:tcPr>
            <w:tcW w:w="852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519,86</w:t>
            </w:r>
          </w:p>
        </w:tc>
        <w:tc>
          <w:tcPr>
            <w:tcW w:w="992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899,99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995,11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1019,56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B9163E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5097,840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4259,136</w:t>
            </w:r>
          </w:p>
        </w:tc>
        <w:tc>
          <w:tcPr>
            <w:tcW w:w="1135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4234,528</w:t>
            </w:r>
          </w:p>
        </w:tc>
        <w:tc>
          <w:tcPr>
            <w:tcW w:w="852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519,86</w:t>
            </w:r>
          </w:p>
        </w:tc>
        <w:tc>
          <w:tcPr>
            <w:tcW w:w="992" w:type="dxa"/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899,99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995,11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1019,56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1.7. Виконання заходів із реконструкції регіональної системи централізованого оповіщення органів влади і населення про загрозу та виникнення надзвичайних ситуацій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, виконавчі комітети міських рад (за згодою), підприємства, установи та організації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E558A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55068,035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9060,187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46007,848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1.8.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Упроваджен</w:t>
            </w:r>
            <w:r w:rsidR="00D014C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об’єктах підвищеної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небезпеки систем виявлення загрози виникнення надзвичайних ситуацій техногенного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та природного характеру, локальних систем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E558A8" w:rsidRPr="0003656D" w:rsidRDefault="0094526A" w:rsidP="0094526A">
            <w:pPr>
              <w:spacing w:after="0" w:line="228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, виконавчі комітети міських рад (за згодою), підприємства, установи та організації, об’єкти підвищеної</w:t>
            </w:r>
            <w:r w:rsidR="00E55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E558A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0AD" w:rsidRPr="006760AD" w:rsidRDefault="006760AD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19819,679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4821,003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916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B9163E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14463,009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1.8.1. Створення системи раннього виявлення загрози виникнення надзвичайних ситуацій на підприємствах, які належать до комунальної форми власності обласної ради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4D33C8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Обласна рада, управління цивільного захисту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облдерж</w:t>
            </w:r>
            <w:r w:rsidR="00D014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 w:rsidR="00D014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підприємства, установи та організації, об</w:t>
            </w:r>
            <w:r w:rsidRPr="004D33C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єкти підвищеної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/>
              <w:t>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E558A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5892,337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4821,003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1071,334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1.8.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Створення систем раннього виявлення </w:t>
            </w:r>
          </w:p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загрози виникнення надзвичайних ситуацій на підприємствах, які </w:t>
            </w:r>
            <w:r w:rsidR="00E558A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належать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до </w:t>
            </w:r>
          </w:p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комунальної форми власності міських рад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 w:rsidR="00D014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виконавчі комітети міських рад (за згодою), підприємства, установи та організації, об’єкти підвищеної небезпеки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E558A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13927,342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13391,675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Дніпровської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</w:t>
            </w:r>
            <w:r w:rsidR="00D014C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міської ради </w:t>
            </w:r>
          </w:p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підприємства, установи та організації, об’єкти підвищеної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E558A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5892,337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5356,670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6760AD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жинськ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6760AD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Кам</w:t>
            </w:r>
            <w:r w:rsidRPr="006760A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A700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підприємства, установи та організації, об’єкти підвищеної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E558A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0AD" w:rsidRPr="006760AD" w:rsidRDefault="006760AD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1607,001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1607,001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Криворізької міської ради </w:t>
            </w:r>
          </w:p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підприємства, установи та організації, об’єкти підвищеної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2019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2948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1607,001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1607,001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Покров (Орджонікідзе)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омітет Покровської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Орджонікід</w:t>
            </w:r>
            <w:r w:rsidR="00A7007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підприємства, установи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та організації, об’єкти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2017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</w:t>
            </w:r>
            <w:r w:rsidR="002948C9">
              <w:rPr>
                <w:rFonts w:ascii="Times New Roman" w:hAnsi="Times New Roman"/>
                <w:sz w:val="24"/>
                <w:szCs w:val="24"/>
              </w:rPr>
              <w:t>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294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Новомосковськ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підприємства, установи та організації, об’єкти підвищеної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2018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2948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радської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1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згодою), підприємства, установи та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організації, об’єкти підвищеної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2948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Жовті Води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Жовтоводсь</w:t>
            </w:r>
            <w:r w:rsidR="00A7007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підприємства, установи та організації, об’єкти підвищеної небезпеки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2017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2948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 w:rsidR="00A700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підприємства, установи та організації, об’єкти підвищеної небезпеки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6760AD" w:rsidRDefault="002948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26A" w:rsidRPr="006760AD" w:rsidRDefault="006760AD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1607,001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  <w:p w:rsidR="006760AD" w:rsidRPr="006760AD" w:rsidRDefault="006760AD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1607,001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1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Верхньо</w:t>
            </w:r>
            <w:r w:rsidR="00D014C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0A64FE">
            <w:pPr>
              <w:spacing w:after="0" w:line="211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Верхньо</w:t>
            </w:r>
            <w:r w:rsidR="00D014C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підприємства, установи та організації, об’єкти підвищеної небезпеки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2019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2948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1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Новомосковський район</w:t>
            </w:r>
          </w:p>
          <w:p w:rsidR="0094526A" w:rsidRPr="0003656D" w:rsidRDefault="0094526A" w:rsidP="0094526A">
            <w:pPr>
              <w:spacing w:after="0" w:line="211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1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 w:rsidR="002948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підприємства, установи та організації, об’єкти підвищеної небезпеки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2019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</w:t>
            </w:r>
            <w:r w:rsidR="002948C9">
              <w:rPr>
                <w:rFonts w:ascii="Times New Roman" w:hAnsi="Times New Roman"/>
                <w:sz w:val="24"/>
                <w:szCs w:val="24"/>
              </w:rPr>
              <w:t>гальний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294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535,667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39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1.9. Утворення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чергово-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диспетчерської служби та Регіонального центру </w:t>
            </w:r>
          </w:p>
          <w:p w:rsidR="0094526A" w:rsidRPr="00594D25" w:rsidRDefault="00594D25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,,Система</w:t>
            </w:r>
            <w:r w:rsidR="0094526A"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4526A" w:rsidRPr="00574035" w:rsidRDefault="0094526A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облдержадміністрації, ГУ ДСНС України у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Дніпропет-ровській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області,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райдержадмі-ністрації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, виконавчі комітети міських рад (за згодою), підприємства, установи та організації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0A64F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57403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64726,800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780,00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780,00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780,0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37809,00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780,00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780,00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780,0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26917,800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1.10. Приведення у робочий стан інженерного обладнання систем протипожежного захисту, аварійного (евакуаційного) освітлення, засобів пожежогасіння висотних будинків та будинків підвищ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еної поверховості, забезпечення</w:t>
            </w:r>
          </w:p>
          <w:p w:rsidR="0094526A" w:rsidRDefault="0094526A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їх належного функціонування</w:t>
            </w:r>
          </w:p>
          <w:p w:rsidR="006760AD" w:rsidRPr="0003656D" w:rsidRDefault="006760AD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виконавчі комітети міських рад </w:t>
            </w:r>
          </w:p>
          <w:p w:rsidR="0094526A" w:rsidRPr="0003656D" w:rsidRDefault="0094526A" w:rsidP="0094526A">
            <w:pPr>
              <w:spacing w:after="0" w:line="211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</w:t>
            </w:r>
            <w:r w:rsidR="000A64FE">
              <w:rPr>
                <w:rFonts w:ascii="Times New Roman" w:hAnsi="Times New Roman"/>
                <w:sz w:val="24"/>
                <w:szCs w:val="24"/>
              </w:rPr>
              <w:t xml:space="preserve">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0A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570252,000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570252,000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1.10.1.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Проведен</w:t>
            </w:r>
            <w:r w:rsidR="000A64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капітальних ремонтів систем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протидимного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захисту (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димовидалення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підпору повітря) висотних будинків та будинків підвищеної поверховості 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Виконавчі комітети міських рад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</w:t>
            </w:r>
            <w:r w:rsidR="000A64FE">
              <w:rPr>
                <w:rFonts w:ascii="Times New Roman" w:hAnsi="Times New Roman"/>
                <w:sz w:val="24"/>
                <w:szCs w:val="24"/>
              </w:rPr>
              <w:t>ний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0A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420900,000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420900,000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Дніпровської 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0A64F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309270,000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309270,000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Криворізької 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79605,000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79605,000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6760AD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дзержинськ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6760AD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Pr="006760A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дзержинської</w:t>
            </w:r>
            <w:proofErr w:type="spellEnd"/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24705,000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24705,000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Новомосковськ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5490,000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5490,000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згодою), власники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1830,000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  <w:p w:rsidR="006760AD" w:rsidRDefault="006760AD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B8B" w:rsidRPr="00530B8B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1830,000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530B8B">
            <w:pPr>
              <w:spacing w:after="0" w:line="245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1.10.2.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Забезпе</w:t>
            </w:r>
            <w:r w:rsidR="00530B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чення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підтриман</w:t>
            </w:r>
            <w:r w:rsidR="00530B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працездат</w:t>
            </w:r>
            <w:r w:rsidR="00530B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ному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стані інженерних систем протипожежного захисту житлових будинків  підвищеної поверховості та висотних будинків 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виконавчі комітети міських рад 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530B8B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т.ч</w:t>
            </w:r>
            <w:r w:rsidR="00530B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31992,000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31992,000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Дніпровської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</w:t>
            </w:r>
            <w:r w:rsidR="00A7007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5511C6">
              <w:rPr>
                <w:rFonts w:ascii="Times New Roman" w:hAnsi="Times New Roman"/>
                <w:sz w:val="24"/>
                <w:szCs w:val="24"/>
                <w:lang w:val="uk-UA"/>
              </w:rPr>
              <w:t>вської</w:t>
            </w:r>
            <w:proofErr w:type="spellEnd"/>
            <w:r w:rsidR="005511C6">
              <w:rPr>
                <w:rFonts w:ascii="Times New Roman" w:hAnsi="Times New Roman"/>
                <w:sz w:val="24"/>
                <w:szCs w:val="24"/>
                <w:lang w:val="uk-UA"/>
              </w:rPr>
              <w:t>) міської ради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  <w:p w:rsidR="006760AD" w:rsidRPr="006760AD" w:rsidRDefault="006760AD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2020 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24753,500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24753,500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0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Виконавчий комітет Криворізької міської ради 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2020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4650,000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1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60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4650,000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39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511C6">
              <w:rPr>
                <w:rFonts w:ascii="Times New Roman" w:hAnsi="Times New Roman"/>
                <w:sz w:val="24"/>
                <w:szCs w:val="24"/>
                <w:lang w:val="uk-UA"/>
              </w:rPr>
              <w:t>ам</w:t>
            </w:r>
            <w:proofErr w:type="spellEnd"/>
            <w:r w:rsidR="005511C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</w:p>
          <w:p w:rsidR="0094526A" w:rsidRPr="0003656D" w:rsidRDefault="005511C6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5511C6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511C6">
              <w:rPr>
                <w:rFonts w:ascii="Times New Roman" w:hAnsi="Times New Roman"/>
                <w:sz w:val="24"/>
                <w:szCs w:val="24"/>
                <w:lang w:val="uk-UA"/>
              </w:rPr>
              <w:t>ам</w:t>
            </w:r>
            <w:r w:rsidR="005511C6" w:rsidRPr="005511C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</w:p>
          <w:p w:rsidR="0094526A" w:rsidRDefault="0094526A" w:rsidP="005511C6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Днепрдзер-жинської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94526A" w:rsidRPr="0003656D" w:rsidRDefault="0094526A" w:rsidP="005511C6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  <w:r w:rsidR="00551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1798,000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1798,000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Новомосковськ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217,000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6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217,000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2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60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 район</w:t>
            </w: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530B8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325,500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325,500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10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5511C6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1.10.3. </w:t>
            </w:r>
            <w:proofErr w:type="spellStart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Забезпе</w:t>
            </w:r>
            <w:r w:rsidR="00031B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чення</w:t>
            </w:r>
            <w:proofErr w:type="spellEnd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функціону</w:t>
            </w:r>
            <w:r w:rsidR="00031B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систем централізованого пожежного спостереження за пожежною автоматикою висотних 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будинків та будинків підвищеної поверховості 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Райдерж</w:t>
            </w:r>
            <w:r w:rsidR="000A1DB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виконавчі комітети міських рад</w:t>
            </w:r>
          </w:p>
          <w:p w:rsidR="0094526A" w:rsidRPr="0003656D" w:rsidRDefault="0094526A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031BB4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3096,000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3096,000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Дніпровської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69608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2395,500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2395,500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4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Криворізької міської ради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69608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80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6760AD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="006760AD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="006760AD" w:rsidRPr="006760A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 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69608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174,000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6760AD" w:rsidRPr="00DC524E" w:rsidRDefault="0094526A" w:rsidP="00DC524E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174,000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72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Новомосковськ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</w:t>
            </w:r>
            <w:r w:rsidR="000A1D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DC524E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т.ч</w:t>
            </w:r>
            <w:r w:rsidR="00DC5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21,000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21,000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DC524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24,000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8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</w:t>
            </w:r>
            <w:r w:rsidR="00DA04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власники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DC524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31,500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31,500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62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1.10.4.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Приведен</w:t>
            </w:r>
            <w:r w:rsidR="000A1DB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 робочий стан систем аварійного (евакуаційного) освітлення в житлових будинках підвищеної поверховості та </w:t>
            </w:r>
          </w:p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висотних будинків 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Виконавчі комітети міських рад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DC524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61944,000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61944,000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53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Дніпровської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DC524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43416,000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43416,000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7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Криворізької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</w:t>
            </w:r>
            <w:r w:rsidR="00DC524E">
              <w:rPr>
                <w:rFonts w:ascii="Times New Roman" w:hAnsi="Times New Roman"/>
                <w:sz w:val="24"/>
                <w:szCs w:val="24"/>
              </w:rPr>
              <w:t>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DC5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13176,000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13176,000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51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DA04F3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="00DA04F3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="00DA04F3" w:rsidRPr="00DA04F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DC524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4440,000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4440,000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43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Новомосковськ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DC524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3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ради 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DC524E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т.ч</w:t>
            </w:r>
            <w:r w:rsidR="00DC5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576,000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576,000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5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ind w:right="-57"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1.10.5.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Приведен</w:t>
            </w:r>
            <w:r w:rsidR="000A1DB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 робочий стан внутрішніх протипожежних водопроводів, насосів-підвищувачів, комплектування пожежними рукавами </w:t>
            </w:r>
          </w:p>
          <w:p w:rsidR="0094526A" w:rsidRPr="0003656D" w:rsidRDefault="0094526A" w:rsidP="0094526A">
            <w:pPr>
              <w:spacing w:after="0" w:line="216" w:lineRule="auto"/>
              <w:ind w:right="-57"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та  стволами пожежних кранів житлових будинків підвищеної поверховості </w:t>
            </w:r>
          </w:p>
          <w:p w:rsidR="0094526A" w:rsidRPr="0003656D" w:rsidRDefault="0094526A" w:rsidP="0094526A">
            <w:pPr>
              <w:spacing w:after="0" w:line="245" w:lineRule="auto"/>
              <w:ind w:right="-57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 висотних будинків</w:t>
            </w:r>
          </w:p>
        </w:tc>
        <w:tc>
          <w:tcPr>
            <w:tcW w:w="1557" w:type="dxa"/>
            <w:gridSpan w:val="2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A04F3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Виконавчі комітети міських рад (за згодою), власники будинків</w:t>
            </w:r>
          </w:p>
          <w:p w:rsidR="00DA04F3" w:rsidRPr="0003656D" w:rsidRDefault="00DA04F3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т.ч</w:t>
            </w:r>
            <w:r w:rsidR="00903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52320,000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52320,000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Дніпровської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 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03E2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42648,000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DA04F3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42648,000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Криворізької міської</w:t>
            </w: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03E2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4752,000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4752,000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40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DA04F3" w:rsidP="0094526A">
            <w:pPr>
              <w:spacing w:after="0" w:line="228" w:lineRule="auto"/>
              <w:ind w:left="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BC4FBE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04F3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="00DA04F3" w:rsidRPr="00412AC5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жинської</w:t>
            </w:r>
            <w:proofErr w:type="spellEnd"/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03E2B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4476,000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4476,000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Новомосковськ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903E2B" w:rsidRDefault="00903E2B" w:rsidP="001063C9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156,000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1063C9" w:rsidRPr="0003656D" w:rsidRDefault="001063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156,000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8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власники будинків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0115F4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288,000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288,000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78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1.11. Пропаганда безпеки життєдіяльності населення області, навчання громадян основам безпечної поведінки, правилам пожежної безпеки в побуті та громадських місцях через засоби масової 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інформації, соціальну рекламу та проведення масових громадських заходів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 w:rsidR="000A1DBF"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</w:t>
            </w:r>
            <w:r w:rsidR="00F80E05">
              <w:rPr>
                <w:rFonts w:ascii="Times New Roman" w:hAnsi="Times New Roman"/>
                <w:sz w:val="24"/>
                <w:szCs w:val="24"/>
              </w:rPr>
              <w:t>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ГУ ДСНС </w:t>
            </w:r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ровській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0115F4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2064,469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832,270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1232,199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1.11.1. Придбання сучасної  цифрової техніки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ind w:right="-57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Головне управління ДСНС України 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ровській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0115F4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1.11.2.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Виготов</w:t>
            </w:r>
            <w:r w:rsidR="001063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лення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поліграфіч</w:t>
            </w:r>
            <w:r w:rsidR="001063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ної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продукції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proofErr w:type="spellEnd"/>
            <w:r w:rsidR="00AD0AD3" w:rsidRPr="00412AC5"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адміністрації </w:t>
            </w:r>
          </w:p>
          <w:p w:rsidR="0094526A" w:rsidRDefault="0094526A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та виконавчі комітети міських рад</w:t>
            </w:r>
          </w:p>
          <w:p w:rsidR="0094526A" w:rsidRPr="0003656D" w:rsidRDefault="0094526A" w:rsidP="0094526A">
            <w:pPr>
              <w:spacing w:after="0" w:line="216" w:lineRule="auto"/>
              <w:ind w:firstLine="1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0115F4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772,270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0115F4" w:rsidRDefault="0094526A" w:rsidP="001063C9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772,270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6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1063C9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1.11.3.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Обладнан</w:t>
            </w:r>
            <w:r w:rsidR="001063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ня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консультацій</w:t>
            </w:r>
            <w:r w:rsidR="001063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них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пунктів цивільного захисту (КП ЦЗ),</w:t>
            </w:r>
          </w:p>
          <w:p w:rsidR="0094526A" w:rsidRPr="0003656D" w:rsidRDefault="001063C9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тому числі </w:t>
            </w:r>
            <w:r w:rsidR="0094526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 містах та районах: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proofErr w:type="spellEnd"/>
            <w:r w:rsidR="00AD0AD3" w:rsidRPr="00412AC5"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</w:p>
          <w:p w:rsidR="0094526A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та виконавчі комітети міських рад</w:t>
            </w:r>
          </w:p>
          <w:p w:rsidR="0094526A" w:rsidRPr="0003656D" w:rsidRDefault="0094526A" w:rsidP="0094526A">
            <w:pPr>
              <w:spacing w:after="0" w:line="221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1063C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1232,199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1232,199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87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A50EA4">
            <w:pPr>
              <w:spacing w:after="0" w:line="223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Дніпро (Дніпропетровськ)</w:t>
            </w:r>
            <w:r w:rsidR="001063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1063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A50EA4" w:rsidRPr="007D1A84">
              <w:rPr>
                <w:rFonts w:ascii="Times New Roman" w:hAnsi="Times New Roman"/>
                <w:sz w:val="28"/>
                <w:szCs w:val="28"/>
              </w:rPr>
              <w:t>–</w:t>
            </w:r>
            <w:r w:rsidR="001063C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27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Дніпровської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 w:rsidR="00F80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3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78,651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78,651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10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Вільногірськ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A50EA4" w:rsidRPr="007D1A8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Вільногірсь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3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згодою), обслуговуючі компанії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</w:t>
            </w:r>
            <w:r w:rsidR="00534420">
              <w:rPr>
                <w:rFonts w:ascii="Times New Roman" w:hAnsi="Times New Roman"/>
                <w:sz w:val="24"/>
                <w:szCs w:val="24"/>
              </w:rPr>
              <w:t>льний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534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2,913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2,913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44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82D53" w:rsidRDefault="00AD0AD3" w:rsidP="0094526A">
            <w:pPr>
              <w:spacing w:after="0" w:line="240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Кам</w:t>
            </w:r>
            <w:r w:rsidRPr="00AD0A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’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янське</w:t>
            </w:r>
            <w:proofErr w:type="spellEnd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Дніпродзер</w:t>
            </w:r>
            <w:r w:rsidR="0094526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жинськ</w:t>
            </w:r>
            <w:proofErr w:type="spellEnd"/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="0094526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534420" w:rsidRPr="0053442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94526A"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94526A" w:rsidRPr="0003656D" w:rsidRDefault="0094526A" w:rsidP="0094526A">
            <w:pPr>
              <w:spacing w:after="0" w:line="240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="00AD0A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Кам</w:t>
            </w:r>
            <w:r w:rsidR="00AD0AD3" w:rsidRPr="00AD0AD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янської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34420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26,217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26,217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Жовті Води – </w:t>
            </w:r>
          </w:p>
          <w:p w:rsidR="0094526A" w:rsidRPr="0003656D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Жовтоводсь</w:t>
            </w:r>
            <w:proofErr w:type="spellEnd"/>
            <w:r w:rsidR="00AD0AD3" w:rsidRPr="00AD0A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34420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17,478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17,478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right="-57"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Кривий Ріг – </w:t>
            </w:r>
          </w:p>
          <w:p w:rsidR="0094526A" w:rsidRPr="0003656D" w:rsidRDefault="0094526A" w:rsidP="0094526A">
            <w:pPr>
              <w:spacing w:after="0" w:line="221" w:lineRule="auto"/>
              <w:ind w:right="-57"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22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Криворізької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94526A" w:rsidRPr="0003656D" w:rsidRDefault="0094526A" w:rsidP="0094526A">
            <w:pPr>
              <w:spacing w:after="0" w:line="221" w:lineRule="auto"/>
              <w:ind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534420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D53" w:rsidRPr="0003656D" w:rsidRDefault="00982D53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64,086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7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</w:rPr>
              <w:t>64,086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01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6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Марганець – </w:t>
            </w:r>
          </w:p>
          <w:p w:rsidR="0094526A" w:rsidRPr="0003656D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Марганецької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34420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2,913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2,913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82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F85580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Нікополь – </w:t>
            </w:r>
          </w:p>
          <w:p w:rsidR="0094526A" w:rsidRPr="0003656D" w:rsidRDefault="0094526A" w:rsidP="0094526A">
            <w:pPr>
              <w:spacing w:after="0" w:line="228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Нікопольської міської ради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24D9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8,739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8,739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31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Новомосковськ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–</w:t>
            </w:r>
            <w:r w:rsidR="00B24D9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24D9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8,739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8,739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Павлоград –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</w:t>
            </w:r>
            <w:proofErr w:type="spellEnd"/>
            <w:r w:rsidR="00AD0AD3" w:rsidRPr="00AD0A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24D9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14,565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14,565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B24D98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Першотра</w:t>
            </w:r>
            <w:r w:rsidR="00B24D9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венськ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– 4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Першотра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венської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(за згодою), обслуговуючі компанії житлового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24D9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11,652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11,652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Синельникове – 2 КП ЦЗ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(за згодою), обслуговуючі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24D9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5,826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439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5,826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94526A" w:rsidRPr="0003656D" w:rsidRDefault="0094526A" w:rsidP="0094526A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Тернівка – 1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Тернівської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згодою), обслуговуючи компанії житлового фонду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</w:t>
            </w:r>
            <w:r w:rsidR="00B24D98">
              <w:rPr>
                <w:rFonts w:ascii="Times New Roman" w:hAnsi="Times New Roman"/>
                <w:sz w:val="24"/>
                <w:szCs w:val="24"/>
              </w:rPr>
              <w:t xml:space="preserve">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B24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2,913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2,913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12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райдержадміністрація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24D98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Васильківський район – 14 КП ЦЗ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Васильківська </w:t>
            </w: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2020 рок</w:t>
            </w:r>
            <w:r w:rsidR="00AE330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40,782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40,782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Верхньодніп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15КП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ровська</w:t>
            </w:r>
            <w:proofErr w:type="spellEnd"/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43,695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43,695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Дніпровський (Дніпропетровський) район –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49,521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BC4FBE" w:rsidRPr="00BC4FBE" w:rsidRDefault="00BC4FB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49,521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Криворізький</w:t>
            </w:r>
          </w:p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19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Криворізька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55,347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55,347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Криничанський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21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61,173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61,173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Магдалинівський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22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Магдали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proofErr w:type="spellEnd"/>
            <w:r w:rsidR="00AD0AD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64,086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BC4FBE" w:rsidRPr="00BC4FBE" w:rsidRDefault="00BC4FB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64,086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Межівський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район – 11 КП ЦЗ</w:t>
            </w:r>
          </w:p>
          <w:p w:rsidR="0094526A" w:rsidRPr="0003656D" w:rsidRDefault="0094526A" w:rsidP="0094526A">
            <w:pPr>
              <w:spacing w:after="0" w:line="233" w:lineRule="auto"/>
              <w:ind w:firstLineChars="200" w:firstLine="480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33" w:lineRule="auto"/>
              <w:ind w:firstLineChars="200" w:firstLine="480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Межівська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32,043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32,043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Нікопольський район – 16 КП ЦЗ</w:t>
            </w:r>
          </w:p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-адміністрація</w:t>
            </w:r>
            <w:proofErr w:type="spellEnd"/>
          </w:p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3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46,608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46,608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Новомосковський район – 22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64,086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BC4FBE" w:rsidRDefault="0094526A" w:rsidP="00AE3302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64,086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13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 w:rsidR="00F80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Петриківський район – 9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Петриківська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26,217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26,217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386EF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Петропавлівський район – 13 КП ЦЗ</w:t>
            </w:r>
          </w:p>
          <w:p w:rsidR="0094526A" w:rsidRPr="0003656D" w:rsidRDefault="0094526A" w:rsidP="0094526A">
            <w:pPr>
              <w:spacing w:after="0" w:line="245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Петропав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лівська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  <w:p w:rsidR="00AE3302" w:rsidRDefault="00AE3302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302" w:rsidRDefault="00AE3302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302" w:rsidRDefault="00AE3302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302" w:rsidRDefault="00AE3302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302" w:rsidRPr="0003656D" w:rsidRDefault="00AE3302" w:rsidP="0094526A">
            <w:pPr>
              <w:spacing w:after="0" w:line="245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BC4FBE" w:rsidRDefault="0094526A" w:rsidP="00AE3302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Покровський район – 11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ind w:firstLine="1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AE3302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32,043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32,043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19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55,347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55,347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23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Pr="0003656D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66,999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BC4FBE" w:rsidRDefault="0094526A" w:rsidP="00664491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66,999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20 КП ЦЗ</w:t>
            </w:r>
          </w:p>
        </w:tc>
        <w:tc>
          <w:tcPr>
            <w:tcW w:w="1557" w:type="dxa"/>
            <w:gridSpan w:val="2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Солонянська</w:t>
            </w:r>
            <w:proofErr w:type="spellEnd"/>
          </w:p>
          <w:p w:rsidR="0094526A" w:rsidRPr="0003656D" w:rsidRDefault="00AD0AD3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айдерж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58,260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58,260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Софіївський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12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13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Томаківська</w:t>
            </w:r>
            <w:proofErr w:type="spellEnd"/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BC4FBE" w:rsidRDefault="0094526A" w:rsidP="00664491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  <w:p w:rsidR="00664491" w:rsidRPr="0003656D" w:rsidRDefault="00664491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Царичанський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 КП ЦЗ</w:t>
            </w: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Царичанська</w:t>
            </w:r>
            <w:proofErr w:type="spellEnd"/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37,869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Широківський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 12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Юр’ївський</w:t>
            </w:r>
            <w:proofErr w:type="spellEnd"/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район –12 КП ЦЗ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4491" w:rsidRPr="0003656D" w:rsidRDefault="00664491" w:rsidP="0094526A">
            <w:pPr>
              <w:spacing w:after="0" w:line="223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664491" w:rsidRDefault="0094526A" w:rsidP="00664491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34,956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1.12. Проведення щорічного Всеукраїнського фестивалю дружин юних пожежників-рятувальників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</w:t>
            </w:r>
            <w:r w:rsidR="00F80E05">
              <w:rPr>
                <w:rFonts w:ascii="Times New Roman" w:hAnsi="Times New Roman"/>
                <w:sz w:val="24"/>
                <w:szCs w:val="24"/>
              </w:rPr>
              <w:t>ністрації</w:t>
            </w:r>
            <w:proofErr w:type="spellEnd"/>
            <w:r w:rsidR="00F80E05">
              <w:rPr>
                <w:rFonts w:ascii="Times New Roman" w:hAnsi="Times New Roman"/>
                <w:sz w:val="24"/>
                <w:szCs w:val="24"/>
              </w:rPr>
              <w:t>, райдержадміністрації,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ГУ ДСНС у Дніпропетровській області, департамент освіти і науки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та виконавчі комітети міських рад</w:t>
            </w:r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</w:t>
            </w:r>
            <w:r w:rsidR="00664491">
              <w:rPr>
                <w:rFonts w:ascii="Times New Roman" w:hAnsi="Times New Roman"/>
                <w:sz w:val="24"/>
                <w:szCs w:val="24"/>
              </w:rPr>
              <w:t>агальний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664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 xml:space="preserve">1.13. Утворення, будівництво, реконструкція,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</w:rPr>
              <w:t>доукомплектуван</w:t>
            </w:r>
            <w:r w:rsidR="00542961">
              <w:rPr>
                <w:rFonts w:ascii="Times New Roman" w:hAnsi="Times New Roman"/>
                <w:sz w:val="24"/>
                <w:szCs w:val="24"/>
              </w:rPr>
              <w:t>-</w:t>
            </w:r>
            <w:r w:rsidRPr="00574035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</w:rPr>
              <w:t xml:space="preserve"> та забезпечення функціонування підрозділів місцевої пожежної охорони, центрів </w:t>
            </w:r>
            <w:r w:rsidRPr="00574035">
              <w:rPr>
                <w:rFonts w:ascii="Times New Roman" w:hAnsi="Times New Roman"/>
                <w:sz w:val="24"/>
                <w:szCs w:val="24"/>
              </w:rPr>
              <w:lastRenderedPageBreak/>
              <w:t>безпеки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цивільного захисту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</w:rPr>
              <w:t>облдерж-адміністрації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</w:rPr>
              <w:t>райдерж</w:t>
            </w:r>
            <w:r w:rsidR="00542961">
              <w:rPr>
                <w:rFonts w:ascii="Times New Roman" w:hAnsi="Times New Roman"/>
                <w:sz w:val="24"/>
                <w:szCs w:val="24"/>
              </w:rPr>
              <w:t>-адміністрації</w:t>
            </w:r>
            <w:proofErr w:type="spellEnd"/>
            <w:r w:rsidR="00542961">
              <w:rPr>
                <w:rFonts w:ascii="Times New Roman" w:hAnsi="Times New Roman"/>
                <w:sz w:val="24"/>
                <w:szCs w:val="24"/>
              </w:rPr>
              <w:t>,</w:t>
            </w:r>
            <w:r w:rsidRPr="00574035">
              <w:rPr>
                <w:rFonts w:ascii="Times New Roman" w:hAnsi="Times New Roman"/>
                <w:sz w:val="24"/>
                <w:szCs w:val="24"/>
              </w:rPr>
              <w:t xml:space="preserve"> ГУ ДСНС у </w:t>
            </w:r>
            <w:proofErr w:type="spellStart"/>
            <w:r w:rsidRPr="00574035">
              <w:rPr>
                <w:rFonts w:ascii="Times New Roman" w:hAnsi="Times New Roman"/>
                <w:sz w:val="24"/>
                <w:szCs w:val="24"/>
              </w:rPr>
              <w:t>Дніпропет-ровській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0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області, об’єднані територіальні громади </w:t>
            </w:r>
          </w:p>
          <w:p w:rsidR="0094526A" w:rsidRPr="00574035" w:rsidRDefault="0094526A" w:rsidP="0094526A">
            <w:pPr>
              <w:pStyle w:val="ae"/>
              <w:spacing w:line="221" w:lineRule="auto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574035" w:rsidRDefault="0066449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57403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951130,712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244,79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BC4FBE" w:rsidRPr="00BC4FBE" w:rsidRDefault="00BC4FB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244,79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926230,712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4900,000</w:t>
            </w:r>
          </w:p>
        </w:tc>
        <w:tc>
          <w:tcPr>
            <w:tcW w:w="1278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57403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0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57403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03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C70181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74035">
              <w:rPr>
                <w:rFonts w:ascii="Times New Roman" w:hAnsi="Times New Roman"/>
                <w:sz w:val="24"/>
                <w:szCs w:val="24"/>
              </w:rPr>
              <w:t>Апостолівський</w:t>
            </w:r>
            <w:proofErr w:type="spellEnd"/>
            <w:r w:rsidRPr="0057403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Апостолівська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4296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12288,356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12288,356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Васильківський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Васильківська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542961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т.ч</w:t>
            </w:r>
            <w:r w:rsidR="00542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44445,444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BC4FBE" w:rsidRDefault="0094526A" w:rsidP="00542961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44445,444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Верхньодніп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ровський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AD0AD3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</w:rPr>
              <w:t>рхньодніп</w:t>
            </w:r>
            <w:r w:rsidR="0094526A">
              <w:rPr>
                <w:rFonts w:ascii="Times New Roman" w:hAnsi="Times New Roman"/>
                <w:sz w:val="24"/>
                <w:szCs w:val="24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ровська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  <w:r w:rsidR="0094526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65683,668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542961" w:rsidRPr="0003656D" w:rsidRDefault="0054296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65683,668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Дніпровський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Дніпропетровсь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>)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Дніпровська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ровська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4296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32157,088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32157,088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Криворізький район</w:t>
            </w: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4296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48849,528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BC4FBE" w:rsidRPr="00BC4FBE" w:rsidRDefault="0094526A" w:rsidP="00542961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48849,528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hanging="2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Магдалинівський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Магдали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нівська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4296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26849,604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hanging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542961" w:rsidRPr="0003656D" w:rsidRDefault="0054296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hanging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hanging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26849,604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hanging="2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hanging="2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Межівський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Межівська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42961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45511,040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44861,040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Нікопольський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Нікопольська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E779E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31253,688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  <w:p w:rsidR="00BC4FBE" w:rsidRPr="00BC4FBE" w:rsidRDefault="00BC4FB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31253,688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Новомосковський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ковська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</w:t>
            </w:r>
            <w:r w:rsidR="00E779EF">
              <w:rPr>
                <w:rFonts w:ascii="Times New Roman" w:hAnsi="Times New Roman"/>
                <w:sz w:val="24"/>
                <w:szCs w:val="24"/>
              </w:rPr>
              <w:t>льний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E77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73426,240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73426,240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Павлоградський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Павлоград</w:t>
            </w:r>
            <w:r w:rsidR="00BB6C96"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E779E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69621,660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69621,660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Петриківський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Петриківська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E779EF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48849,528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44849,528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4000,000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Петропавлівсь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Петропав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лівська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До 2020 року</w:t>
            </w:r>
          </w:p>
          <w:p w:rsidR="0094526A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180E5A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BB6C96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т.ч</w:t>
            </w:r>
            <w:r w:rsidR="00BB6C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43542,044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Обласний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43542,044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Покровський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Покровська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B6C9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31253,688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31253,688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П’ятихатський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П’ятихатська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B6C9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45511,040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45511,040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  <w:p w:rsidR="00BC4FBE" w:rsidRPr="00BC4FBE" w:rsidRDefault="00BC4FB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Синельниківський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Синельни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B6C9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54460,040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BB6C96" w:rsidRPr="0003656D" w:rsidRDefault="00BB6C9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54210,908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250,000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4555A9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="0094526A" w:rsidRPr="0003656D">
              <w:rPr>
                <w:rFonts w:ascii="Times New Roman" w:hAnsi="Times New Roman"/>
                <w:sz w:val="24"/>
                <w:szCs w:val="24"/>
              </w:rPr>
              <w:t>нянський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Солонянська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BB6C9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26545,708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26545,708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Софіївський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Софіївська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Загальний </w:t>
            </w:r>
            <w:r w:rsidR="00BB6C96">
              <w:rPr>
                <w:rFonts w:ascii="Times New Roman" w:hAnsi="Times New Roman"/>
                <w:sz w:val="24"/>
                <w:szCs w:val="24"/>
              </w:rPr>
              <w:t>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BB6C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65541,968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65541,968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  <w:p w:rsidR="00BC4FBE" w:rsidRPr="00BC4FBE" w:rsidRDefault="00BC4FB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Томаківський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Томаківська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16834,140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16834,140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Царичанський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Царичанська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  <w:p w:rsidR="0094526A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1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CF1AFC" w:rsidRDefault="0094526A" w:rsidP="0094526A">
            <w:pPr>
              <w:spacing w:after="0" w:line="221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12288,356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12288,356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Широківський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Широківська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60376,184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60376,184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  <w:p w:rsidR="00BC4FBE" w:rsidRPr="00BC4FBE" w:rsidRDefault="00BC4FBE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Юр</w:t>
            </w:r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3656D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>Юр’ївська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15626,844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15626,844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7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7A3147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</w:rPr>
              <w:t>Усього за заходами першого пріоритетного завдання:</w:t>
            </w: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7A3147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обсяг, у т.</w:t>
            </w:r>
            <w:r w:rsidR="0094526A" w:rsidRPr="007A314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1824873,</w:t>
            </w:r>
            <w:r w:rsidR="004555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A31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091</w:t>
            </w:r>
          </w:p>
        </w:tc>
        <w:tc>
          <w:tcPr>
            <w:tcW w:w="1278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11519,136</w:t>
            </w:r>
          </w:p>
        </w:tc>
        <w:tc>
          <w:tcPr>
            <w:tcW w:w="1135" w:type="dxa"/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10693,520</w:t>
            </w:r>
          </w:p>
        </w:tc>
        <w:tc>
          <w:tcPr>
            <w:tcW w:w="852" w:type="dxa"/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519,86</w:t>
            </w:r>
          </w:p>
        </w:tc>
        <w:tc>
          <w:tcPr>
            <w:tcW w:w="992" w:type="dxa"/>
          </w:tcPr>
          <w:p w:rsidR="00046A73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</w:rPr>
              <w:t>3182,</w:t>
            </w:r>
          </w:p>
          <w:p w:rsidR="0094526A" w:rsidRPr="00F43AE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995" w:type="dxa"/>
          </w:tcPr>
          <w:p w:rsidR="00046A73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4196,</w:t>
            </w:r>
          </w:p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995,11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1799,568</w:t>
            </w:r>
          </w:p>
        </w:tc>
      </w:tr>
      <w:tr w:rsidR="0094526A" w:rsidRPr="0003656D" w:rsidTr="00B24D98">
        <w:trPr>
          <w:trHeight w:val="85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7A3147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F43AE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7A3147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102743,</w:t>
            </w:r>
            <w:r w:rsidR="004555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A31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356</w:t>
            </w:r>
          </w:p>
        </w:tc>
        <w:tc>
          <w:tcPr>
            <w:tcW w:w="1278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11519,136</w:t>
            </w:r>
          </w:p>
        </w:tc>
        <w:tc>
          <w:tcPr>
            <w:tcW w:w="1135" w:type="dxa"/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10693,520</w:t>
            </w:r>
          </w:p>
        </w:tc>
        <w:tc>
          <w:tcPr>
            <w:tcW w:w="852" w:type="dxa"/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519,86</w:t>
            </w:r>
          </w:p>
        </w:tc>
        <w:tc>
          <w:tcPr>
            <w:tcW w:w="992" w:type="dxa"/>
          </w:tcPr>
          <w:p w:rsidR="00046A73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</w:rPr>
              <w:t>3182,</w:t>
            </w:r>
          </w:p>
          <w:p w:rsidR="0094526A" w:rsidRPr="00F43AE5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995" w:type="dxa"/>
          </w:tcPr>
          <w:p w:rsidR="00046A73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4196,</w:t>
            </w:r>
          </w:p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995,11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43AE5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A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1799,568</w:t>
            </w:r>
          </w:p>
        </w:tc>
      </w:tr>
      <w:tr w:rsidR="0094526A" w:rsidRPr="0003656D" w:rsidTr="00B24D98">
        <w:trPr>
          <w:trHeight w:val="85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7A3147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1702766,</w:t>
            </w:r>
            <w:r w:rsidR="004555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A31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726</w:t>
            </w:r>
          </w:p>
        </w:tc>
        <w:tc>
          <w:tcPr>
            <w:tcW w:w="1278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7A3147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25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7A3147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19363,009</w:t>
            </w:r>
          </w:p>
        </w:tc>
        <w:tc>
          <w:tcPr>
            <w:tcW w:w="1278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7A3147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7A3147" w:rsidRDefault="0094526A" w:rsidP="0094526A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Забезпе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чення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гарантова</w:t>
            </w:r>
            <w:r w:rsidR="0031075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ного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 захисту населення і територій від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надзви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чайних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ситуацій у </w:t>
            </w: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мирний час та в особливий період.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Накопи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чення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засобів захисту</w:t>
            </w: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EA7EF1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2.1. Забезпечення непрацюючого населення, яке </w:t>
            </w:r>
            <w:r w:rsidR="00310755">
              <w:rPr>
                <w:rFonts w:ascii="Times New Roman" w:hAnsi="Times New Roman"/>
                <w:sz w:val="24"/>
                <w:szCs w:val="24"/>
                <w:lang w:val="uk-UA"/>
              </w:rPr>
              <w:t>мешкає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прогнозованій зоні хімічного забруднення, промисловими засобами захисту органів дихання </w:t>
            </w:r>
          </w:p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від  небезпечних хімічних речовин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</w:p>
          <w:p w:rsidR="0094526A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виконавчі комітети міських рад </w:t>
            </w:r>
          </w:p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35036,142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23357,415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11678,727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Дніпро (Дніпропетровськ)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Дніпропет</w:t>
            </w:r>
            <w:r w:rsidR="00CB38D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755" w:rsidRPr="0003656D" w:rsidRDefault="00310755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11356,900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7571,265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3785,635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="004555A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янське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Дніпродзер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жинськ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="004555A9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="004555A9" w:rsidRPr="004555A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4555A9">
              <w:rPr>
                <w:rFonts w:ascii="Times New Roman" w:hAnsi="Times New Roman"/>
                <w:sz w:val="24"/>
                <w:szCs w:val="24"/>
                <w:lang w:val="uk-UA"/>
              </w:rPr>
              <w:t>янськ</w:t>
            </w:r>
            <w:r w:rsidR="004555A9" w:rsidRPr="004555A9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4555A9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spellEnd"/>
            <w:r w:rsidR="004555A9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555A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4555A9">
              <w:rPr>
                <w:rFonts w:ascii="Times New Roman" w:hAnsi="Times New Roman"/>
                <w:sz w:val="24"/>
                <w:szCs w:val="24"/>
                <w:lang w:val="uk-UA"/>
              </w:rPr>
              <w:t>Дніпродзер-жинської</w:t>
            </w:r>
            <w:proofErr w:type="spellEnd"/>
            <w:r w:rsidR="0045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CB38D3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2981,960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1987,975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993,985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</w:p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Криворізької міської ради </w:t>
            </w:r>
          </w:p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8375,800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5583,865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2791,935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Вільногірськ</w:t>
            </w:r>
            <w:proofErr w:type="spellEnd"/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Вільногірсь</w:t>
            </w:r>
            <w:r w:rsidR="005D59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2020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302,665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201,780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100,885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Жовті Води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Жовтоводсь</w:t>
            </w:r>
            <w:r w:rsidR="005D59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CB38D3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18,917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12,610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6,307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Марганець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Марганецької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згодою)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</w:t>
            </w:r>
            <w:r w:rsidR="00CB38D3">
              <w:rPr>
                <w:rFonts w:ascii="Times New Roman" w:hAnsi="Times New Roman"/>
                <w:sz w:val="24"/>
                <w:szCs w:val="24"/>
              </w:rPr>
              <w:t>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CB3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1493,560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995,705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046A73" w:rsidRPr="00CB38D3" w:rsidRDefault="0094526A" w:rsidP="00CB38D3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497,855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Нікополь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комітет Нікопольської міської ради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CB38D3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</w:t>
            </w:r>
            <w:r w:rsidR="00CB3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CB38D3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646,605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431,070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215,535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Покров (Орджонікідзе)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Покровської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Орджонікід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зевської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міської ради 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CB38D3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554,605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369,735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184,870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Павлоград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</w:t>
            </w:r>
            <w:r w:rsidR="008D652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CB38D3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513,330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342,220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046A73" w:rsidRPr="003740BC" w:rsidRDefault="0094526A" w:rsidP="003740BC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171,110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московської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0BC">
              <w:rPr>
                <w:rFonts w:ascii="Times New Roman" w:hAnsi="Times New Roman"/>
                <w:sz w:val="24"/>
                <w:szCs w:val="24"/>
              </w:rPr>
              <w:t>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374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305,245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203,500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101,745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Першотра</w:t>
            </w:r>
            <w:r w:rsidR="008D652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венськ</w:t>
            </w:r>
            <w:proofErr w:type="spellEnd"/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Першотра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венської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740B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</w:t>
            </w:r>
            <w:r w:rsidR="005D59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740B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441,965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294,640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83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147,325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40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40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40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м. Тернівка</w:t>
            </w:r>
          </w:p>
          <w:p w:rsidR="0094526A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Тернівської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  <w:p w:rsidR="0094526A" w:rsidRPr="0003656D" w:rsidRDefault="0094526A" w:rsidP="0094526A">
            <w:pPr>
              <w:spacing w:after="0" w:line="216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740B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AB4938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Апостолівська</w:t>
            </w:r>
            <w:proofErr w:type="spellEnd"/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740B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775,585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517,055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258,530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Васильківський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Васильківська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740B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46,088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30,725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15,363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Верхньо</w:t>
            </w:r>
            <w:r w:rsidR="008D652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дніпровська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2020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740B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734,310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489,540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244,770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ровський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пет-ровська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райдерж-адміністрація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3740BC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1147,900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765,265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382,635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Криворізька 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 w:rsidR="007032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</w:t>
            </w:r>
            <w:r w:rsidR="003740BC">
              <w:rPr>
                <w:rFonts w:ascii="Times New Roman" w:hAnsi="Times New Roman"/>
                <w:sz w:val="24"/>
                <w:szCs w:val="24"/>
              </w:rPr>
              <w:t>ний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374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611,355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407,570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203,785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Криничанська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2020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529,670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353,110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176,560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Магдалинівський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Магдалинів</w:t>
            </w:r>
            <w:r w:rsidR="007032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149,615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99,745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49,870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Межівський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Межівська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 w:rsidR="007032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D65A9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5D65A9">
              <w:rPr>
                <w:rFonts w:ascii="Times New Roman" w:hAnsi="Times New Roman"/>
                <w:sz w:val="24"/>
                <w:szCs w:val="24"/>
              </w:rPr>
              <w:t>ч.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6A" w:rsidRPr="0003656D" w:rsidRDefault="0094526A" w:rsidP="005D65A9">
            <w:pPr>
              <w:pStyle w:val="ae"/>
              <w:spacing w:line="221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414,450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276,300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01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138,150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Новомосковський район</w:t>
            </w: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  <w:p w:rsidR="0094526A" w:rsidRPr="0003656D" w:rsidRDefault="0094526A" w:rsidP="0094526A">
            <w:pPr>
              <w:spacing w:after="0" w:line="223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  <w:p w:rsidR="0094526A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03656D" w:rsidRDefault="0094526A" w:rsidP="0094526A">
            <w:pPr>
              <w:spacing w:after="0" w:line="223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220,980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147,320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73,660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</w:t>
            </w:r>
            <w:r w:rsidR="005D59A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245,055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163,370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81,685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Петриківський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Петриківська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2020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373,175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248,785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124,390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Петропав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лівська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Покровська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0,172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0,115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046A73" w:rsidRPr="00046A73" w:rsidRDefault="005D65A9" w:rsidP="005D65A9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0,057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П’ятихатська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2020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5" w:lineRule="auto"/>
              <w:contextualSpacing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225,280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150,185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75,095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обсяг, </w:t>
            </w:r>
            <w:r w:rsidR="005D65A9">
              <w:rPr>
                <w:rFonts w:ascii="Times New Roman" w:hAnsi="Times New Roman"/>
                <w:sz w:val="24"/>
                <w:szCs w:val="24"/>
              </w:rPr>
              <w:t>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5D6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552,025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Default="0094526A" w:rsidP="0094526A">
            <w:pPr>
              <w:jc w:val="center"/>
            </w:pPr>
            <w:r w:rsidRPr="007803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Default="0094526A" w:rsidP="0094526A">
            <w:pPr>
              <w:jc w:val="center"/>
            </w:pPr>
            <w:r w:rsidRPr="0078039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368,015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184,010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557,185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371,455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46A73" w:rsidRDefault="0094526A" w:rsidP="005D65A9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  <w:r w:rsidR="00046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185,73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Софіївський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Софіївська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2020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203,785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135,855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67,930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</w:t>
            </w:r>
            <w:r w:rsidR="005D65A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7032AC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Загальний обсяг,</w:t>
            </w:r>
            <w:r w:rsidR="005D65A9">
              <w:rPr>
                <w:rFonts w:ascii="Times New Roman" w:hAnsi="Times New Roman"/>
                <w:sz w:val="24"/>
                <w:szCs w:val="24"/>
              </w:rPr>
              <w:t xml:space="preserve">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5D6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365,435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3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243,625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121,810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1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spacing w:line="221" w:lineRule="auto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5D65A9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1B39F6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39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294,070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11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196,045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5D65A9">
            <w:pPr>
              <w:pStyle w:val="ae"/>
              <w:spacing w:line="221" w:lineRule="auto"/>
              <w:ind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98,025</w:t>
            </w:r>
          </w:p>
          <w:p w:rsidR="007032AC" w:rsidRPr="0003656D" w:rsidRDefault="007032AC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Широківська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2020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DC17E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381,775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254,515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127,260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Юр’ївський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55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2020 року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Загаль</w:t>
            </w:r>
            <w:r w:rsidR="00DC17E6">
              <w:rPr>
                <w:rFonts w:ascii="Times New Roman" w:hAnsi="Times New Roman"/>
                <w:sz w:val="24"/>
                <w:szCs w:val="24"/>
              </w:rPr>
              <w:t>ний обсяг, у т.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 w:rsidR="00DC1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216,680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144,455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72,225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1"/>
        </w:trPr>
        <w:tc>
          <w:tcPr>
            <w:tcW w:w="327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Усього за заходами другого пріоритетного завдання:</w:t>
            </w: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Default="00DC17E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17E6" w:rsidRPr="0003656D" w:rsidRDefault="00DC17E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35036,142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ind w:right="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right="57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right="57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right="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right="57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right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95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286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Місцевий бюджет</w:t>
            </w:r>
          </w:p>
          <w:p w:rsidR="00DC17E6" w:rsidRPr="0003656D" w:rsidRDefault="00DC17E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23357,415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192"/>
        </w:trPr>
        <w:tc>
          <w:tcPr>
            <w:tcW w:w="327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Mar>
              <w:left w:w="28" w:type="dxa"/>
              <w:right w:w="28" w:type="dxa"/>
            </w:tcMar>
          </w:tcPr>
          <w:p w:rsidR="0094526A" w:rsidRPr="0003656D" w:rsidRDefault="0094526A" w:rsidP="00DC17E6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11678,727</w:t>
            </w:r>
          </w:p>
          <w:p w:rsidR="00046A73" w:rsidRDefault="00046A73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46A73" w:rsidRPr="00046A73" w:rsidRDefault="00046A73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 w:val="restart"/>
            <w:tcMar>
              <w:left w:w="28" w:type="dxa"/>
              <w:right w:w="28" w:type="dxa"/>
            </w:tcMar>
          </w:tcPr>
          <w:p w:rsidR="0094526A" w:rsidRPr="00B54E89" w:rsidRDefault="00E15B6B" w:rsidP="0094526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94526A">
              <w:rPr>
                <w:rFonts w:ascii="Times New Roman" w:hAnsi="Times New Roman"/>
                <w:sz w:val="24"/>
                <w:szCs w:val="24"/>
                <w:lang w:val="uk-UA"/>
              </w:rPr>
              <w:t>.За</w:t>
            </w:r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безпе-чення радіаційної безпеки та здійснення </w:t>
            </w:r>
            <w:proofErr w:type="spellStart"/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>протирадіа</w:t>
            </w:r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>ційних</w:t>
            </w:r>
            <w:proofErr w:type="spellEnd"/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 під час </w:t>
            </w:r>
            <w:proofErr w:type="spellStart"/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>повод-ження</w:t>
            </w:r>
            <w:proofErr w:type="spellEnd"/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джерелами іонізуючого </w:t>
            </w:r>
            <w:proofErr w:type="spellStart"/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>опроміню</w:t>
            </w:r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proofErr w:type="spellEnd"/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(ДІВ) та </w:t>
            </w:r>
            <w:proofErr w:type="spellStart"/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радіо-</w:t>
            </w:r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>активними</w:t>
            </w:r>
            <w:proofErr w:type="spellEnd"/>
            <w:r w:rsidR="0094526A" w:rsidRPr="00B54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відходами (РВ)</w:t>
            </w: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526A" w:rsidRPr="00B54E89" w:rsidRDefault="0094526A" w:rsidP="0094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3.1. Реалізація заходів щодо знешкодження джерел і шляхів, що спричиняють вплив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іонізуючо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випромінюва</w:t>
            </w:r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людину, та (або) захист від цього впливу людини; виконання робіт </w:t>
            </w:r>
          </w:p>
          <w:p w:rsidR="0094526A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приведення </w:t>
            </w:r>
            <w:r w:rsidR="00703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безпечний стан </w:t>
            </w:r>
            <w:proofErr w:type="spellStart"/>
            <w:r w:rsidR="007032AC">
              <w:rPr>
                <w:rFonts w:ascii="Times New Roman" w:hAnsi="Times New Roman"/>
                <w:sz w:val="24"/>
                <w:szCs w:val="24"/>
                <w:lang w:val="uk-UA"/>
              </w:rPr>
              <w:t>хвостосховища</w:t>
            </w:r>
            <w:proofErr w:type="spellEnd"/>
            <w:r w:rsidR="00703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,,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Сухачівське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” за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роє</w:t>
            </w:r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ктом</w:t>
            </w:r>
            <w:proofErr w:type="spellEnd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,,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перепрофілюван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 секції </w:t>
            </w:r>
            <w:proofErr w:type="spellStart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хвостосховища</w:t>
            </w:r>
            <w:proofErr w:type="spellEnd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,,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Сухачівське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”, </w:t>
            </w:r>
          </w:p>
          <w:p w:rsidR="0094526A" w:rsidRPr="0003656D" w:rsidRDefault="00573DF9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 ч. корегування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ктно-кошторисної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1558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облдержадмі</w:t>
            </w:r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, департамент екології та природних рес</w:t>
            </w:r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урсів </w:t>
            </w:r>
            <w:proofErr w:type="spellStart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облдержадмі</w:t>
            </w:r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ністрації</w:t>
            </w:r>
            <w:proofErr w:type="spellEnd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, ДП ,,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Бар’єр” </w:t>
            </w:r>
          </w:p>
          <w:p w:rsidR="0094526A" w:rsidRPr="0003656D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 2016 року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DC17E6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обсяг, 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5712,300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5712,300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3.2. Добудова</w:t>
            </w:r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цеху дезактивації за </w:t>
            </w:r>
            <w:proofErr w:type="spellStart"/>
            <w:r w:rsidR="00573DF9"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ктом</w:t>
            </w:r>
            <w:proofErr w:type="spellEnd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,,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з розширенням ізотопної лабораторії (будівля 82) </w:t>
            </w:r>
          </w:p>
          <w:p w:rsidR="0094526A" w:rsidRDefault="0094526A" w:rsidP="0094526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ділянку дезактивації радіаційно-забруднених трубопроводів </w:t>
            </w:r>
          </w:p>
          <w:p w:rsidR="0094526A" w:rsidRDefault="0094526A" w:rsidP="0094526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та обладнання, у</w:t>
            </w:r>
          </w:p>
          <w:p w:rsidR="0094526A" w:rsidRPr="0003656D" w:rsidRDefault="00573DF9" w:rsidP="0094526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ч. корегування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ктно-кошторисної</w:t>
            </w:r>
            <w:proofErr w:type="spellEnd"/>
            <w:r w:rsidR="0094526A"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1558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цивільного захисту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департамент екології та природних ресурсів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proofErr w:type="spellEnd"/>
            <w:r w:rsidR="00FF5AA1">
              <w:rPr>
                <w:rFonts w:ascii="Times New Roman" w:hAnsi="Times New Roman"/>
                <w:sz w:val="24"/>
                <w:szCs w:val="24"/>
                <w:lang w:val="uk-UA"/>
              </w:rPr>
              <w:t>, ДП ,,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Бар’єр”</w:t>
            </w:r>
          </w:p>
          <w:p w:rsidR="0094526A" w:rsidRPr="0003656D" w:rsidRDefault="0094526A" w:rsidP="0094526A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94526A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2016 року</w:t>
            </w:r>
          </w:p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4526A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Загальний обсяг, </w:t>
            </w:r>
          </w:p>
          <w:p w:rsidR="0094526A" w:rsidRPr="0003656D" w:rsidRDefault="00573DF9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т.</w:t>
            </w:r>
            <w:r w:rsidR="0094526A" w:rsidRPr="0003656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1000,000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1297" w:type="dxa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8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Усього за заходами третього</w:t>
            </w: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 пріоритетного завдання:</w:t>
            </w: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6712,</w:t>
            </w:r>
          </w:p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1278" w:type="dxa"/>
          </w:tcPr>
          <w:p w:rsidR="0094526A" w:rsidRPr="00FF5AA1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FF5AA1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6712,</w:t>
            </w:r>
          </w:p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1278" w:type="dxa"/>
          </w:tcPr>
          <w:p w:rsidR="0094526A" w:rsidRPr="00FF5AA1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FF5AA1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FF5AA1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85"/>
        </w:trPr>
        <w:tc>
          <w:tcPr>
            <w:tcW w:w="328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 xml:space="preserve">Усього </w:t>
            </w:r>
            <w:r w:rsidR="00573DF9">
              <w:rPr>
                <w:rFonts w:ascii="Times New Roman" w:hAnsi="Times New Roman"/>
                <w:b/>
                <w:bCs/>
                <w:sz w:val="24"/>
                <w:szCs w:val="24"/>
              </w:rPr>
              <w:t>за п</w:t>
            </w:r>
            <w:r w:rsidRPr="0003656D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рограмою:</w:t>
            </w:r>
            <w:r w:rsidRPr="000365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Загальний обсяг, у т. ч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1866621,</w:t>
            </w:r>
          </w:p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533</w:t>
            </w:r>
          </w:p>
        </w:tc>
        <w:tc>
          <w:tcPr>
            <w:tcW w:w="1278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11519,136</w:t>
            </w:r>
          </w:p>
        </w:tc>
        <w:tc>
          <w:tcPr>
            <w:tcW w:w="1135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10693,52</w:t>
            </w:r>
          </w:p>
        </w:tc>
        <w:tc>
          <w:tcPr>
            <w:tcW w:w="852" w:type="dxa"/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519,86</w:t>
            </w:r>
          </w:p>
        </w:tc>
        <w:tc>
          <w:tcPr>
            <w:tcW w:w="992" w:type="dxa"/>
          </w:tcPr>
          <w:p w:rsid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</w:rPr>
              <w:t>3182,</w:t>
            </w:r>
          </w:p>
          <w:p w:rsidR="0094526A" w:rsidRP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995" w:type="dxa"/>
          </w:tcPr>
          <w:p w:rsid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4196,</w:t>
            </w:r>
          </w:p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995,11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FF5AA1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5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1799,568</w:t>
            </w:r>
          </w:p>
        </w:tc>
      </w:tr>
      <w:tr w:rsidR="0094526A" w:rsidRPr="0003656D" w:rsidTr="00B24D98">
        <w:trPr>
          <w:trHeight w:val="85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94526A" w:rsidRPr="0003656D" w:rsidTr="00B24D98">
        <w:trPr>
          <w:trHeight w:val="396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526A" w:rsidRPr="0003656D" w:rsidRDefault="0094526A" w:rsidP="0094526A">
            <w:pPr>
              <w:pStyle w:val="ae"/>
              <w:ind w:firstLine="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:rsidR="0094526A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109455,</w:t>
            </w:r>
          </w:p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656</w:t>
            </w:r>
          </w:p>
        </w:tc>
        <w:tc>
          <w:tcPr>
            <w:tcW w:w="1278" w:type="dxa"/>
          </w:tcPr>
          <w:p w:rsidR="0094526A" w:rsidRPr="0003656D" w:rsidRDefault="0094526A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11519,136</w:t>
            </w:r>
          </w:p>
        </w:tc>
        <w:tc>
          <w:tcPr>
            <w:tcW w:w="113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10693</w:t>
            </w: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852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519,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992" w:type="dxa"/>
          </w:tcPr>
          <w:p w:rsidR="00FF5AA1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3182,</w:t>
            </w:r>
          </w:p>
          <w:p w:rsidR="0094526A" w:rsidRPr="0003656D" w:rsidRDefault="0094526A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4196,43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995,11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94526A" w:rsidRPr="0003656D" w:rsidRDefault="0094526A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1799,56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C10A13" w:rsidRPr="0003656D" w:rsidTr="00B24D98">
        <w:trPr>
          <w:trHeight w:val="85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10A13" w:rsidRPr="0003656D" w:rsidRDefault="00C10A13" w:rsidP="0094526A">
            <w:pPr>
              <w:pStyle w:val="ae"/>
              <w:ind w:firstLine="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C10A13" w:rsidRPr="0003656D" w:rsidRDefault="00C10A13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Місцевий бюджет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10A13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1726124,</w:t>
            </w:r>
          </w:p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141</w:t>
            </w:r>
          </w:p>
        </w:tc>
        <w:tc>
          <w:tcPr>
            <w:tcW w:w="1278" w:type="dxa"/>
          </w:tcPr>
          <w:p w:rsidR="00C10A13" w:rsidRPr="0003656D" w:rsidRDefault="00C10A13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C10A13" w:rsidRDefault="00C10A13" w:rsidP="00412AC5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  <w:p w:rsidR="00C10A13" w:rsidRPr="0003656D" w:rsidRDefault="00C10A13" w:rsidP="00412AC5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0A13" w:rsidRPr="0003656D" w:rsidTr="00B24D98">
        <w:trPr>
          <w:trHeight w:val="85"/>
        </w:trPr>
        <w:tc>
          <w:tcPr>
            <w:tcW w:w="3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10A13" w:rsidRPr="0003656D" w:rsidRDefault="00C10A13" w:rsidP="0094526A">
            <w:pPr>
              <w:pStyle w:val="ae"/>
              <w:ind w:firstLine="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Mar>
              <w:left w:w="28" w:type="dxa"/>
              <w:right w:w="28" w:type="dxa"/>
            </w:tcMar>
          </w:tcPr>
          <w:p w:rsidR="00C10A13" w:rsidRPr="0003656D" w:rsidRDefault="00C10A13" w:rsidP="0094526A">
            <w:pPr>
              <w:pStyle w:val="ae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Інші джерела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31041,736</w:t>
            </w:r>
          </w:p>
        </w:tc>
        <w:tc>
          <w:tcPr>
            <w:tcW w:w="1278" w:type="dxa"/>
          </w:tcPr>
          <w:p w:rsidR="00C10A13" w:rsidRPr="0003656D" w:rsidRDefault="00C10A13" w:rsidP="0094526A">
            <w:pPr>
              <w:spacing w:after="0" w:line="228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5" w:type="dxa"/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0,0</w:t>
            </w:r>
          </w:p>
        </w:tc>
        <w:tc>
          <w:tcPr>
            <w:tcW w:w="852" w:type="dxa"/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C10A13" w:rsidRPr="0003656D" w:rsidRDefault="00C10A13" w:rsidP="0094526A">
            <w:pPr>
              <w:pStyle w:val="ae"/>
              <w:ind w:left="-113" w:right="-113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C10A13" w:rsidRPr="0003656D" w:rsidRDefault="00C10A13" w:rsidP="0094526A">
            <w:pPr>
              <w:spacing w:after="0" w:line="228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</w:p>
        </w:tc>
      </w:tr>
    </w:tbl>
    <w:p w:rsidR="00B31E5B" w:rsidRDefault="00B31E5B" w:rsidP="00B31E5B">
      <w:pPr>
        <w:pStyle w:val="ae"/>
        <w:spacing w:line="204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5AA1" w:rsidRDefault="00FF5AA1" w:rsidP="00B31E5B">
      <w:pPr>
        <w:pStyle w:val="ae"/>
        <w:spacing w:line="204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</w:p>
    <w:p w:rsidR="00B31E5B" w:rsidRPr="00046A73" w:rsidRDefault="00B31E5B" w:rsidP="00B31E5B">
      <w:pPr>
        <w:pStyle w:val="ae"/>
        <w:spacing w:line="204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046A73">
        <w:rPr>
          <w:rFonts w:ascii="Times New Roman" w:hAnsi="Times New Roman"/>
          <w:b/>
          <w:sz w:val="28"/>
          <w:szCs w:val="28"/>
        </w:rPr>
        <w:t>2.</w:t>
      </w:r>
      <w:r w:rsidR="002B2BD5">
        <w:rPr>
          <w:rFonts w:ascii="Times New Roman" w:hAnsi="Times New Roman"/>
          <w:b/>
          <w:sz w:val="28"/>
          <w:szCs w:val="28"/>
        </w:rPr>
        <w:t xml:space="preserve"> Оцінка ефективності виконання п</w:t>
      </w:r>
      <w:r w:rsidRPr="00046A73">
        <w:rPr>
          <w:rFonts w:ascii="Times New Roman" w:hAnsi="Times New Roman"/>
          <w:b/>
          <w:sz w:val="28"/>
          <w:szCs w:val="28"/>
        </w:rPr>
        <w:t>рограми</w:t>
      </w:r>
    </w:p>
    <w:p w:rsidR="00B31E5B" w:rsidRDefault="00B31E5B" w:rsidP="0094526A">
      <w:pPr>
        <w:tabs>
          <w:tab w:val="left" w:pos="360"/>
        </w:tabs>
        <w:spacing w:after="0" w:line="240" w:lineRule="auto"/>
        <w:ind w:left="154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565"/>
        <w:gridCol w:w="5087"/>
        <w:gridCol w:w="1226"/>
        <w:gridCol w:w="1543"/>
        <w:gridCol w:w="1214"/>
        <w:gridCol w:w="1809"/>
      </w:tblGrid>
      <w:tr w:rsidR="003A58EB" w:rsidRPr="00662BDD" w:rsidTr="00F777D7">
        <w:trPr>
          <w:tblHeader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  <w:p w:rsidR="003A58EB" w:rsidRPr="00662BDD" w:rsidRDefault="002B2BD5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A58EB" w:rsidRPr="00662BDD">
              <w:rPr>
                <w:rFonts w:ascii="Times New Roman" w:hAnsi="Times New Roman"/>
                <w:b/>
                <w:sz w:val="24"/>
                <w:szCs w:val="24"/>
              </w:rPr>
              <w:t>рограми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2B2BD5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Заходи п</w:t>
            </w:r>
            <w:r w:rsidR="003A58EB" w:rsidRPr="00662BDD">
              <w:rPr>
                <w:rFonts w:ascii="Times New Roman" w:hAnsi="Times New Roman"/>
                <w:b/>
                <w:sz w:val="24"/>
                <w:szCs w:val="24"/>
              </w:rPr>
              <w:t>рограми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Кількісні пока</w:t>
            </w:r>
            <w:r w:rsidR="002B2BD5">
              <w:rPr>
                <w:rFonts w:ascii="Times New Roman" w:hAnsi="Times New Roman"/>
                <w:b/>
                <w:sz w:val="24"/>
                <w:szCs w:val="24"/>
              </w:rPr>
              <w:t>зники виконання п</w:t>
            </w: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рограми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spacing w:after="0" w:line="221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Якісні показники</w:t>
            </w:r>
          </w:p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  <w:p w:rsidR="003A58EB" w:rsidRPr="00662BDD" w:rsidRDefault="002B2BD5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A58EB" w:rsidRPr="00662BDD">
              <w:rPr>
                <w:rFonts w:ascii="Times New Roman" w:hAnsi="Times New Roman"/>
                <w:b/>
                <w:sz w:val="24"/>
                <w:szCs w:val="24"/>
              </w:rPr>
              <w:t>рограми</w:t>
            </w:r>
          </w:p>
        </w:tc>
      </w:tr>
      <w:tr w:rsidR="003A58EB" w:rsidRPr="00662BDD" w:rsidTr="00F777D7">
        <w:trPr>
          <w:tblHeader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A58EB" w:rsidRPr="00662BDD" w:rsidRDefault="003A58EB" w:rsidP="00F777D7">
            <w:pPr>
              <w:pStyle w:val="ae"/>
              <w:spacing w:line="221" w:lineRule="auto"/>
              <w:ind w:left="-113" w:right="-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Значення показника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662BDD" w:rsidTr="00F777D7">
        <w:trPr>
          <w:tblHeader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A58EB" w:rsidRPr="00662BDD" w:rsidRDefault="003A58EB" w:rsidP="00F777D7">
            <w:pPr>
              <w:pStyle w:val="ae"/>
              <w:spacing w:line="221" w:lineRule="auto"/>
              <w:ind w:left="-113" w:right="-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Затверджено</w:t>
            </w:r>
          </w:p>
          <w:p w:rsidR="003A58EB" w:rsidRPr="00662BDD" w:rsidRDefault="002B2BD5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A58EB" w:rsidRPr="00662BDD">
              <w:rPr>
                <w:rFonts w:ascii="Times New Roman" w:hAnsi="Times New Roman"/>
                <w:b/>
                <w:sz w:val="24"/>
                <w:szCs w:val="24"/>
              </w:rPr>
              <w:t>рограмою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Фактично</w:t>
            </w:r>
          </w:p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D">
              <w:rPr>
                <w:rFonts w:ascii="Times New Roman" w:hAnsi="Times New Roman"/>
                <w:b/>
                <w:sz w:val="24"/>
                <w:szCs w:val="24"/>
              </w:rPr>
              <w:t>виконано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662BDD" w:rsidRDefault="003A58EB" w:rsidP="00F777D7">
            <w:pPr>
              <w:pStyle w:val="ae"/>
              <w:widowControl w:val="0"/>
              <w:suppressAutoHyphens/>
              <w:spacing w:line="221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D5" w:rsidRPr="0003656D" w:rsidTr="00F777D7">
        <w:trPr>
          <w:trHeight w:val="364"/>
        </w:trPr>
        <w:tc>
          <w:tcPr>
            <w:tcW w:w="592" w:type="pct"/>
            <w:vMerge w:val="restart"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Реалізація державної політики у сфері цивільного захисту та пожежної безпеки, підвищення рівня захисту населення і території області від надзвичайних ситуацій </w:t>
            </w: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(далі – НС) техногенного та природного характеру </w:t>
            </w: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 мирний час</w:t>
            </w: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2BD5" w:rsidRPr="00342849" w:rsidRDefault="002B2BD5" w:rsidP="00F777D7">
            <w:pPr>
              <w:pStyle w:val="ad"/>
              <w:spacing w:after="0" w:line="221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</w:tcBorders>
          </w:tcPr>
          <w:p w:rsidR="002B2BD5" w:rsidRPr="00927EC9" w:rsidRDefault="002B2BD5" w:rsidP="00F777D7">
            <w:pPr>
              <w:spacing w:after="0" w:line="221" w:lineRule="auto"/>
              <w:ind w:left="-57" w:right="-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оснащення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та контролю за масштабами та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наслідками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аварій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радіаційно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хімічно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небезпечних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об’єктах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Дніпропетровської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2B2BD5" w:rsidRPr="0003656D" w:rsidRDefault="002B2BD5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1.1.1. Кількість створених централізованих постів управління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B2BD5" w:rsidRPr="00B06838" w:rsidRDefault="002B2BD5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2B2BD5" w:rsidRPr="00B06838" w:rsidRDefault="002B2BD5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2B2BD5" w:rsidRDefault="002B2BD5" w:rsidP="002B2BD5">
            <w:pPr>
              <w:jc w:val="center"/>
            </w:pPr>
            <w:r w:rsidRPr="007A4C6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</w:tcPr>
          <w:p w:rsidR="002B2BD5" w:rsidRDefault="002B2BD5" w:rsidP="002B2BD5">
            <w:pPr>
              <w:jc w:val="center"/>
            </w:pPr>
            <w:r w:rsidRPr="007A4C6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3A58EB" w:rsidRPr="0003656D" w:rsidTr="00F777D7">
        <w:trPr>
          <w:trHeight w:val="1004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1.1.2. Кількість створених обладнаних стаціонарних точок контролю (БДБГ – 100)</w:t>
            </w:r>
          </w:p>
        </w:tc>
        <w:tc>
          <w:tcPr>
            <w:tcW w:w="402" w:type="pct"/>
          </w:tcPr>
          <w:p w:rsidR="003A58EB" w:rsidRPr="00BC2F0A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506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98" w:type="pct"/>
          </w:tcPr>
          <w:p w:rsidR="003A58EB" w:rsidRPr="0003656D" w:rsidRDefault="002B2BD5" w:rsidP="00F777D7">
            <w:pPr>
              <w:pStyle w:val="ae"/>
              <w:widowControl w:val="0"/>
              <w:suppressAutoHyphens/>
              <w:spacing w:line="221" w:lineRule="auto"/>
              <w:ind w:left="-57" w:right="-5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97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rPr>
          <w:trHeight w:val="1004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 w:val="restart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Розвиток та модернізація міського запасного пункту управління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облдержадміністрації, удосконалення системи зв’язку </w:t>
            </w:r>
          </w:p>
        </w:tc>
        <w:tc>
          <w:tcPr>
            <w:tcW w:w="1668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1.2.1. Приведення поточного ремонту, приведення робочих місць відповідно до вимог Інструкції по  утриманню запасних пунктів управління у мирний час:</w:t>
            </w:r>
          </w:p>
        </w:tc>
        <w:tc>
          <w:tcPr>
            <w:tcW w:w="402" w:type="pct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3A">
              <w:rPr>
                <w:rFonts w:ascii="Times New Roman" w:hAnsi="Times New Roman"/>
                <w:sz w:val="24"/>
                <w:szCs w:val="24"/>
              </w:rPr>
              <w:t xml:space="preserve">Підвищення ефективності управління територіальною </w:t>
            </w:r>
            <w:r w:rsidRPr="00B41C3A">
              <w:rPr>
                <w:rFonts w:ascii="Times New Roman" w:hAnsi="Times New Roman"/>
                <w:sz w:val="24"/>
                <w:szCs w:val="24"/>
              </w:rPr>
              <w:lastRenderedPageBreak/>
              <w:t>підсистемою цивільного захисту області на 10% при виникненні НС</w:t>
            </w:r>
          </w:p>
        </w:tc>
      </w:tr>
      <w:tr w:rsidR="003A58EB" w:rsidRPr="00E779F9" w:rsidTr="00F777D7">
        <w:trPr>
          <w:trHeight w:val="773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pct"/>
          </w:tcPr>
          <w:p w:rsidR="003A58EB" w:rsidRPr="00444888" w:rsidRDefault="003A58EB" w:rsidP="00F777D7">
            <w:pPr>
              <w:tabs>
                <w:tab w:val="left" w:pos="674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 та обладнання (технічне </w:t>
            </w:r>
            <w:proofErr w:type="spellStart"/>
            <w:r w:rsidRPr="00444888">
              <w:rPr>
                <w:rFonts w:ascii="Times New Roman" w:hAnsi="Times New Roman"/>
                <w:sz w:val="24"/>
                <w:szCs w:val="24"/>
                <w:lang w:val="uk-UA"/>
              </w:rPr>
              <w:t>дооснащення</w:t>
            </w:r>
            <w:proofErr w:type="spellEnd"/>
            <w:r w:rsidRPr="00444888">
              <w:rPr>
                <w:rFonts w:ascii="Times New Roman" w:hAnsi="Times New Roman"/>
                <w:sz w:val="24"/>
                <w:szCs w:val="24"/>
                <w:lang w:val="uk-UA"/>
              </w:rPr>
              <w:t>) робочих місць керівного складу облдержадміністрації та чергової зміни центру управління</w:t>
            </w:r>
          </w:p>
        </w:tc>
        <w:tc>
          <w:tcPr>
            <w:tcW w:w="402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робоче </w:t>
            </w:r>
          </w:p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06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398" w:type="pct"/>
            <w:vAlign w:val="center"/>
          </w:tcPr>
          <w:p w:rsidR="003A58EB" w:rsidRPr="001C0829" w:rsidRDefault="002B2BD5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A58EB" w:rsidRPr="00E779F9" w:rsidTr="00F777D7">
        <w:trPr>
          <w:trHeight w:val="773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pct"/>
          </w:tcPr>
          <w:p w:rsidR="003A58EB" w:rsidRPr="001C0829" w:rsidRDefault="003A58EB" w:rsidP="00F777D7">
            <w:pPr>
              <w:tabs>
                <w:tab w:val="left" w:pos="674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Обладнання робочих місць ПЕОМ у зборі (монітор, системний блок, клавіатура, маніпулятор </w:t>
            </w:r>
            <w:r w:rsidR="002B2BD5">
              <w:rPr>
                <w:rFonts w:ascii="Times New Roman" w:hAnsi="Times New Roman"/>
                <w:sz w:val="24"/>
                <w:szCs w:val="20"/>
                <w:lang w:val="uk-UA"/>
              </w:rPr>
              <w:t>,,</w:t>
            </w:r>
            <w:r w:rsidRPr="001C0829">
              <w:rPr>
                <w:rFonts w:ascii="Times New Roman" w:hAnsi="Times New Roman"/>
                <w:sz w:val="24"/>
                <w:szCs w:val="20"/>
                <w:lang w:val="uk-UA"/>
              </w:rPr>
              <w:t>миша</w:t>
            </w:r>
            <w:r w:rsidRPr="001C0829">
              <w:rPr>
                <w:rFonts w:ascii="Times New Roman" w:hAnsi="Times New Roman"/>
                <w:sz w:val="24"/>
                <w:szCs w:val="20"/>
              </w:rPr>
              <w:t>”</w:t>
            </w:r>
            <w:r w:rsidRPr="001C0829">
              <w:rPr>
                <w:rFonts w:ascii="Times New Roman" w:hAnsi="Times New Roman"/>
                <w:sz w:val="24"/>
                <w:szCs w:val="20"/>
                <w:lang w:val="uk-UA"/>
              </w:rPr>
              <w:t>)</w:t>
            </w:r>
          </w:p>
        </w:tc>
        <w:tc>
          <w:tcPr>
            <w:tcW w:w="402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398" w:type="pct"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A58EB" w:rsidRPr="0003656D" w:rsidTr="00F777D7">
        <w:trPr>
          <w:trHeight w:val="673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pct"/>
          </w:tcPr>
          <w:p w:rsidR="003A58EB" w:rsidRPr="001C0829" w:rsidRDefault="00444888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Укомплекто</w:t>
            </w:r>
            <w:r w:rsidR="003A58EB"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вано МФУ </w:t>
            </w:r>
            <w:proofErr w:type="spellStart"/>
            <w:r w:rsidR="003A58EB" w:rsidRPr="001C0829">
              <w:rPr>
                <w:rFonts w:ascii="Times New Roman" w:hAnsi="Times New Roman"/>
                <w:sz w:val="24"/>
                <w:szCs w:val="24"/>
                <w:lang w:val="uk-UA"/>
              </w:rPr>
              <w:t>Cannon</w:t>
            </w:r>
            <w:proofErr w:type="spellEnd"/>
            <w:r w:rsidR="003A58EB"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</w:t>
            </w:r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>SENSYS MF 212 w (ксерокс) пульта</w:t>
            </w:r>
            <w:r w:rsidR="003A58EB"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оперативного чергового</w:t>
            </w:r>
          </w:p>
        </w:tc>
        <w:tc>
          <w:tcPr>
            <w:tcW w:w="402" w:type="pct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1C0829" w:rsidRDefault="002B2BD5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58EB" w:rsidRPr="0003656D" w:rsidTr="00F777D7">
        <w:trPr>
          <w:trHeight w:val="70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pct"/>
          </w:tcPr>
          <w:p w:rsidR="003A58EB" w:rsidRPr="001C0829" w:rsidRDefault="00444888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Укомплекто</w:t>
            </w:r>
            <w:r w:rsidR="003A58EB"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вано принтер</w:t>
            </w:r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 HP </w:t>
            </w:r>
            <w:proofErr w:type="spellStart"/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>Laser</w:t>
            </w:r>
            <w:proofErr w:type="spellEnd"/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>Jet</w:t>
            </w:r>
            <w:proofErr w:type="spellEnd"/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P1102 пульта</w:t>
            </w:r>
            <w:r w:rsidR="003A58EB"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оперативного чергового</w:t>
            </w:r>
          </w:p>
        </w:tc>
        <w:tc>
          <w:tcPr>
            <w:tcW w:w="402" w:type="pct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398" w:type="pct"/>
          </w:tcPr>
          <w:p w:rsidR="003A58EB" w:rsidRPr="001C0829" w:rsidRDefault="002B2BD5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1.2.2.</w:t>
            </w:r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Приведення у належний стан місць зберігання пересувних засобів зв’язку: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3A58EB" w:rsidRPr="001C0829" w:rsidRDefault="002B2BD5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B" w:rsidRPr="001C0829" w:rsidRDefault="003A58EB" w:rsidP="002B2BD5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побудова  </w:t>
            </w:r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майданчика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пересувних засобів зв’язку (кладка бетону, укріплення стін та перегородок).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B" w:rsidRPr="001C0829" w:rsidRDefault="003A58EB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каркасів для закріплення пересувних засобів зв’язку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8EB" w:rsidRPr="001C0829" w:rsidRDefault="002B2BD5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3A58EB" w:rsidRPr="001C0829" w:rsidRDefault="003A58EB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приведення  у належний стан та захист від зволоження конструкцій від протікання крівлі та інженерного обладнання, встановлення системи водовідведення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1C0829" w:rsidRDefault="003A58EB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приведення  фасаду у належний стан (установка воріт, вхідних дверей, утеплення цоколя)</w:t>
            </w:r>
          </w:p>
        </w:tc>
        <w:tc>
          <w:tcPr>
            <w:tcW w:w="402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3A58EB" w:rsidRPr="001C0829" w:rsidRDefault="002B2BD5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1C0829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1.2.3. Аудит та приведення у робочий стан системи водопостачання, водовідведення та о</w:t>
            </w:r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палення, а у разі необхідності </w:t>
            </w:r>
            <w:r w:rsidR="00570B78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заміна</w:t>
            </w:r>
          </w:p>
        </w:tc>
        <w:tc>
          <w:tcPr>
            <w:tcW w:w="402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128,2</w:t>
            </w:r>
          </w:p>
        </w:tc>
        <w:tc>
          <w:tcPr>
            <w:tcW w:w="398" w:type="pct"/>
            <w:vAlign w:val="center"/>
          </w:tcPr>
          <w:p w:rsidR="003A58EB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AA173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1.2.4.</w:t>
            </w:r>
            <w:r w:rsidR="002B2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Ревізія електросилового господарства, наладка та ремонт</w:t>
            </w:r>
          </w:p>
          <w:p w:rsidR="00046A73" w:rsidRPr="00AA173D" w:rsidRDefault="00046A73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398" w:type="pct"/>
            <w:vAlign w:val="center"/>
          </w:tcPr>
          <w:p w:rsidR="003A58EB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1C0829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1.2.5. Встановлення автоматичної системи включення дизель-електростанції</w:t>
            </w:r>
          </w:p>
        </w:tc>
        <w:tc>
          <w:tcPr>
            <w:tcW w:w="402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8" w:type="pct"/>
            <w:vAlign w:val="center"/>
          </w:tcPr>
          <w:p w:rsidR="003A58EB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1C0829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1.2.6. Поточний ремонт приміщень</w:t>
            </w:r>
          </w:p>
        </w:tc>
        <w:tc>
          <w:tcPr>
            <w:tcW w:w="402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vAlign w:val="center"/>
          </w:tcPr>
          <w:p w:rsidR="003A58EB" w:rsidRPr="001C0829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1570</w:t>
            </w:r>
          </w:p>
        </w:tc>
        <w:tc>
          <w:tcPr>
            <w:tcW w:w="398" w:type="pct"/>
            <w:vAlign w:val="center"/>
          </w:tcPr>
          <w:p w:rsidR="003A58EB" w:rsidRPr="001C0829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</w:rPr>
              <w:t>1094,45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78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570B78" w:rsidRPr="0003656D" w:rsidRDefault="00570B78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B78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570B78" w:rsidRPr="00BE4199" w:rsidRDefault="00570B78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199">
              <w:rPr>
                <w:rFonts w:ascii="Times New Roman" w:hAnsi="Times New Roman"/>
                <w:sz w:val="24"/>
                <w:szCs w:val="24"/>
                <w:lang w:val="uk-UA"/>
              </w:rPr>
              <w:t>1.2.6.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4199">
              <w:rPr>
                <w:rFonts w:ascii="Times New Roman" w:hAnsi="Times New Roman"/>
                <w:sz w:val="24"/>
                <w:szCs w:val="24"/>
                <w:lang w:val="uk-UA"/>
              </w:rPr>
              <w:t>Проведено заміну обладнання системи очистки та регенерації повітря</w:t>
            </w:r>
          </w:p>
        </w:tc>
        <w:tc>
          <w:tcPr>
            <w:tcW w:w="402" w:type="pct"/>
            <w:vAlign w:val="center"/>
          </w:tcPr>
          <w:p w:rsidR="00570B78" w:rsidRPr="00BE419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BE419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vAlign w:val="center"/>
          </w:tcPr>
          <w:p w:rsidR="00570B78" w:rsidRPr="00BE419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99">
              <w:rPr>
                <w:rFonts w:ascii="Times New Roman" w:hAnsi="Times New Roman"/>
                <w:sz w:val="24"/>
                <w:szCs w:val="24"/>
                <w:lang w:val="uk-UA"/>
              </w:rPr>
              <w:t>1570</w:t>
            </w:r>
          </w:p>
        </w:tc>
        <w:tc>
          <w:tcPr>
            <w:tcW w:w="398" w:type="pct"/>
          </w:tcPr>
          <w:p w:rsidR="00570B78" w:rsidRDefault="00570B78" w:rsidP="00570B78">
            <w:pPr>
              <w:jc w:val="center"/>
            </w:pPr>
            <w:r w:rsidRPr="00F3239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570B78" w:rsidRPr="0003656D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78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570B78" w:rsidRPr="0003656D" w:rsidRDefault="00570B78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B78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570B78" w:rsidRPr="001C0829" w:rsidRDefault="00570B78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Приведено у готовність до використання за призначенням антено-фідерного пристрою для радіозв’язку центру управління</w:t>
            </w:r>
          </w:p>
        </w:tc>
        <w:tc>
          <w:tcPr>
            <w:tcW w:w="402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541,27</w:t>
            </w:r>
          </w:p>
        </w:tc>
        <w:tc>
          <w:tcPr>
            <w:tcW w:w="398" w:type="pct"/>
          </w:tcPr>
          <w:p w:rsidR="00570B78" w:rsidRDefault="00570B78" w:rsidP="00570B78">
            <w:pPr>
              <w:jc w:val="center"/>
            </w:pPr>
            <w:r w:rsidRPr="00F3239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570B78" w:rsidRPr="0003656D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78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570B78" w:rsidRPr="0003656D" w:rsidRDefault="00570B78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B78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570B78" w:rsidRPr="001C0829" w:rsidRDefault="00570B78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1.2.8. Проведено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ктні</w:t>
            </w:r>
            <w:proofErr w:type="spellEnd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, монтажні, пусконалагоджувальні роботи щодо обладнання пункту уп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равління засобами радіозв’язку</w:t>
            </w:r>
          </w:p>
        </w:tc>
        <w:tc>
          <w:tcPr>
            <w:tcW w:w="402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11,817</w:t>
            </w:r>
          </w:p>
        </w:tc>
        <w:tc>
          <w:tcPr>
            <w:tcW w:w="398" w:type="pct"/>
          </w:tcPr>
          <w:p w:rsidR="00570B78" w:rsidRDefault="00570B78" w:rsidP="00570B78">
            <w:pPr>
              <w:jc w:val="center"/>
            </w:pPr>
            <w:r w:rsidRPr="00F3239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570B78" w:rsidRPr="0003656D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78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570B78" w:rsidRPr="0003656D" w:rsidRDefault="00570B78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B78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570B78" w:rsidRPr="001C0829" w:rsidRDefault="00570B78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.2.9. Кількість придбаних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радіо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засобів</w:t>
            </w:r>
            <w:proofErr w:type="spellEnd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радіобюро</w:t>
            </w:r>
          </w:p>
        </w:tc>
        <w:tc>
          <w:tcPr>
            <w:tcW w:w="402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570B78" w:rsidRDefault="00570B78" w:rsidP="00570B78">
            <w:pPr>
              <w:jc w:val="center"/>
            </w:pPr>
            <w:r w:rsidRPr="00F3239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570B78" w:rsidRPr="0003656D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78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570B78" w:rsidRPr="0003656D" w:rsidRDefault="00570B78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B78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570B78" w:rsidRPr="001C0829" w:rsidRDefault="00570B78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1.2.10. Кількість придбаних запасних інструментів та приладів для експлуатаційно-технічного обслуговування апаратури оповіщення</w:t>
            </w:r>
          </w:p>
        </w:tc>
        <w:tc>
          <w:tcPr>
            <w:tcW w:w="402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570B78" w:rsidRDefault="00570B78" w:rsidP="00570B78">
            <w:pPr>
              <w:jc w:val="center"/>
            </w:pPr>
            <w:r w:rsidRPr="00F3239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570B78" w:rsidRPr="0003656D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78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570B78" w:rsidRPr="0003656D" w:rsidRDefault="00570B78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B78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570B78" w:rsidRPr="001C0829" w:rsidRDefault="00570B78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1.2.11. Кількість придбаних засобів телефонного зв’язку</w:t>
            </w:r>
          </w:p>
        </w:tc>
        <w:tc>
          <w:tcPr>
            <w:tcW w:w="402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8" w:type="pct"/>
          </w:tcPr>
          <w:p w:rsidR="00570B78" w:rsidRDefault="00570B78" w:rsidP="00570B78">
            <w:pPr>
              <w:jc w:val="center"/>
            </w:pPr>
            <w:r w:rsidRPr="00F3239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570B78" w:rsidRPr="0003656D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78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570B78" w:rsidRPr="0003656D" w:rsidRDefault="00570B78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B78" w:rsidRPr="001C0829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570B78" w:rsidRPr="001C0829" w:rsidRDefault="00570B78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1.2.12. Кількість придбаних акумуляторів та обладнання для аварійного живлення</w:t>
            </w:r>
          </w:p>
        </w:tc>
        <w:tc>
          <w:tcPr>
            <w:tcW w:w="402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570B78" w:rsidRPr="001C0829" w:rsidRDefault="00570B78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8" w:type="pct"/>
          </w:tcPr>
          <w:p w:rsidR="00570B78" w:rsidRDefault="00570B78" w:rsidP="00570B78">
            <w:pPr>
              <w:jc w:val="center"/>
            </w:pPr>
            <w:r w:rsidRPr="00F3239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570B78" w:rsidRPr="0003656D" w:rsidRDefault="00570B78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829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</w:rPr>
              <w:t xml:space="preserve">Обладнання робочих місць працівників мобільних та стаціонарних штабів із ліквідації наслідків НС та розрахунково-аналітичних груп (РАГ), робочих місць керівників робіт із  </w:t>
            </w:r>
            <w:r w:rsidRPr="001C0829">
              <w:rPr>
                <w:rFonts w:ascii="Times New Roman" w:hAnsi="Times New Roman"/>
                <w:sz w:val="24"/>
                <w:szCs w:val="24"/>
              </w:rPr>
              <w:br/>
            </w:r>
            <w:r w:rsidRPr="001C0829">
              <w:rPr>
                <w:rFonts w:ascii="Times New Roman" w:hAnsi="Times New Roman"/>
                <w:sz w:val="24"/>
                <w:szCs w:val="24"/>
              </w:rPr>
              <w:lastRenderedPageBreak/>
              <w:t>ліквідації наслідків НС, керівництва і 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 комісій з питань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техногенно-</w:t>
            </w:r>
            <w:proofErr w:type="spellEnd"/>
            <w:r w:rsidRPr="001C0829">
              <w:rPr>
                <w:rFonts w:ascii="Times New Roman" w:hAnsi="Times New Roman"/>
                <w:sz w:val="24"/>
                <w:szCs w:val="24"/>
              </w:rPr>
              <w:t xml:space="preserve"> екологічної безпеки і НС (ТЕБ і НС) і комісій з питань евакуації</w:t>
            </w: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1522" w:rsidRPr="001C0829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6B3B3E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1.3.1.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робочих місць працівників мобільного та стаціонарного штабу з ліквідації наслідків НС регіонального рівня та регіональної розрахунково-аналітичної групи (РАГ), робочого місця керівника робіт з ліквідації наслідків НС регіонального рівня, керівництва і членів регіональної комісії з питань техногенно-екологічної безпеки і НС (ТЕБ і НС) і обласної комісії з питань евакуації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8" w:type="pct"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tcBorders>
              <w:top w:val="nil"/>
            </w:tcBorders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C362F0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1.3.1.1.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робочих місць керівництва і членів регіональної комісії з питань ТЕБ і НС: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98" w:type="pct"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C362F0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570B7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1,89</w:t>
            </w:r>
          </w:p>
        </w:tc>
        <w:tc>
          <w:tcPr>
            <w:tcW w:w="398" w:type="pct"/>
          </w:tcPr>
          <w:p w:rsidR="00F11522" w:rsidRPr="00570B7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6B3B3E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робочого місця </w:t>
            </w:r>
          </w:p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(з демонстраційним комплектом)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C362F0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1.3.1.2.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робочих місць керівництва і членів обласної комісії з питань евакуації: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C362F0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1,47</w:t>
            </w: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F11522" w:rsidRPr="00F11522" w:rsidRDefault="00F11522" w:rsidP="00F11522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52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3.1.3. </w:t>
            </w:r>
            <w:r w:rsidRPr="00F11522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 робіт з ліквідації наслідків НС регіонального рівня: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C362F0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 w:firstLine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 w:firstLine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1,47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1.3.1.4.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робочих місць працівників мобільного та стаціонарного штабу з ліквідації наслідків НС регіонального рівня: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14,07</w:t>
            </w: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Default="00F11522" w:rsidP="006B3B3E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</w:t>
            </w:r>
          </w:p>
          <w:p w:rsidR="00F11522" w:rsidRPr="00046A73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98" w:type="pct"/>
          </w:tcPr>
          <w:p w:rsidR="00F11522" w:rsidRPr="004C1F74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 w:firstLine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(з демонстраційним комплектом)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6A0C98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1.3.1.5.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робочих місць працівників регіональної розрахунково-аналітичної групи (РАГ):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A91CB2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C362F0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A91CB2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1,47</w:t>
            </w: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 w:val="restart"/>
            <w:vAlign w:val="center"/>
          </w:tcPr>
          <w:p w:rsidR="00F11522" w:rsidRPr="00A91CB2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C0829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1C0829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1.3.1.6.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регіонального штабу з ліквідації наслідків НС безпосе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редньо у районі виникнення НС (у</w:t>
            </w:r>
            <w:r w:rsidRPr="001C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польових умовах):</w:t>
            </w:r>
          </w:p>
        </w:tc>
        <w:tc>
          <w:tcPr>
            <w:tcW w:w="402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1C0829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6A0C98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придбаних  багатофункціональних каркасних палаток типу MAZ 170 (з ПВХ покриттям на землю)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Default="00F11522" w:rsidP="006B3B3E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ількість придбаних шнурів кількість придбаних електричних подовжувачів </w:t>
            </w:r>
          </w:p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(20 метрів)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придбаних столів та стільців (польових)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6A0C98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придбаних причепів автомобільних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1.3.2. Кількість обладнаних робочих місць працівників мобільного та стаціонарного штабу з ліквідації наслідків НС місцевого рівня та місцевої розрахунково-аналітичної групи (РАГ), робочого місця керівника робіт з ліквідації наслідків НС місцевого рівня, керівництва і членів місцевої комісії з питань техногенно-екологічної безпеки і НС і місцевої комісії з питань евакуації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1.3.2.1. Кількість обладнаних робочих місць керівництва і членів місцевої комісії з питань ТЕБ і НС: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(35)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1,47 (51,45)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 w:val="restart"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(35)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1.3.2.2. Кількість обладнаних робочих місць керівництва і членів місцевої комісії з питань евакуації: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(35)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1,47 (51,45)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(35)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8D532C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1.3.2.3.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обладнаних робочих місць керівника робіт з ліквідації наслідків НС місцевого рівня: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8D532C" w:rsidRDefault="00F11522" w:rsidP="006A0C98">
            <w:pPr>
              <w:jc w:val="center"/>
              <w:rPr>
                <w:lang w:val="uk-UA"/>
              </w:rPr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8D532C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2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(35)</w:t>
            </w:r>
          </w:p>
        </w:tc>
        <w:tc>
          <w:tcPr>
            <w:tcW w:w="398" w:type="pct"/>
          </w:tcPr>
          <w:p w:rsidR="00F11522" w:rsidRPr="008D532C" w:rsidRDefault="00F11522" w:rsidP="006A0C98">
            <w:pPr>
              <w:jc w:val="center"/>
              <w:rPr>
                <w:lang w:val="uk-UA"/>
              </w:rPr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2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1,47 (51,45)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8D532C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1.3.2.4.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обладнаних робочих місць працівників мобільного та стаціонарного штабу з ліквідації наслідків НС місцевого рівня: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8D532C" w:rsidRDefault="00F11522" w:rsidP="006A0C98">
            <w:pPr>
              <w:jc w:val="center"/>
              <w:rPr>
                <w:lang w:val="uk-UA"/>
              </w:rPr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8D532C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керівника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 (140)</w:t>
            </w:r>
          </w:p>
        </w:tc>
        <w:tc>
          <w:tcPr>
            <w:tcW w:w="398" w:type="pct"/>
          </w:tcPr>
          <w:p w:rsidR="00F11522" w:rsidRPr="008D532C" w:rsidRDefault="00F11522" w:rsidP="006A0C98">
            <w:pPr>
              <w:jc w:val="center"/>
              <w:rPr>
                <w:lang w:val="uk-UA"/>
              </w:rPr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абонентська плата за користування мобільним Інтернетом 3G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6,72 (235,2)</w:t>
            </w:r>
          </w:p>
        </w:tc>
        <w:tc>
          <w:tcPr>
            <w:tcW w:w="398" w:type="pct"/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F11522" w:rsidRDefault="00F11522" w:rsidP="006B3B3E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  <w:p w:rsidR="00F11522" w:rsidRPr="00046A73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(35)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2" w:rsidRDefault="00F11522" w:rsidP="006B3B3E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</w:t>
            </w:r>
          </w:p>
          <w:p w:rsidR="00F11522" w:rsidRPr="00046A73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 (245)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22" w:rsidRDefault="00F11522" w:rsidP="006A0C98">
            <w:pPr>
              <w:jc w:val="center"/>
            </w:pPr>
            <w:r w:rsidRPr="00CC3B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8D532C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1.3.2.5.Кількість обладнаних робочих місць працівників місцевої розрахунково-аналітичної групи (РАГ)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F11522" w:rsidRPr="008D532C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8D532C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робочого місця (розширеного)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 (35)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5D1A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F11522" w:rsidRPr="001F5B17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B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B17">
              <w:rPr>
                <w:rFonts w:ascii="Times New Roman" w:hAnsi="Times New Roman"/>
                <w:sz w:val="24"/>
                <w:szCs w:val="24"/>
              </w:rPr>
              <w:t>4. Розвиток та оснащення обласної оперативно-рятувальної служби цивільного захисту сучасною аварійно-рятувальною та пожежною технікою і спеціальним обладнанням</w:t>
            </w:r>
          </w:p>
        </w:tc>
        <w:tc>
          <w:tcPr>
            <w:tcW w:w="1668" w:type="pct"/>
          </w:tcPr>
          <w:p w:rsidR="00F11522" w:rsidRPr="005D1AF5" w:rsidRDefault="00F11522" w:rsidP="006B3B3E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1.4.Кількість придбаної сучасної аварійно-рятувальної та пожежної техніки і спеціального обладнання:</w:t>
            </w:r>
          </w:p>
        </w:tc>
        <w:tc>
          <w:tcPr>
            <w:tcW w:w="402" w:type="pct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од</w:t>
            </w:r>
            <w:r w:rsidRPr="005D1A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06" w:type="pct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 w:val="restart"/>
            <w:vAlign w:val="center"/>
          </w:tcPr>
          <w:p w:rsidR="00F11522" w:rsidRPr="005D1AF5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F5">
              <w:rPr>
                <w:rFonts w:ascii="Times New Roman" w:hAnsi="Times New Roman"/>
                <w:sz w:val="24"/>
                <w:szCs w:val="24"/>
              </w:rPr>
              <w:t xml:space="preserve">Підвищена ефективності пожежно-рятувальних робіт на </w:t>
            </w:r>
            <w:r w:rsidRPr="005D1AF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D1A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1522" w:rsidRPr="005D1A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Пожежні автоцистерни ємкістю до 3 тонн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5D1AF5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5D1A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Пожежні автоцистерни ємкістю до 5 тонн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5D1AF5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5D1A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Пожежні автоцистерни ємкістю до 8 тонн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5D1AF5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5D1A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6B3B3E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Пожежні </w:t>
            </w:r>
            <w:proofErr w:type="spellStart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автодрабини</w:t>
            </w:r>
            <w:proofErr w:type="spellEnd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висотою підйому </w:t>
            </w:r>
          </w:p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від 30 до 35 метрів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5D1AF5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5D1A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6B3B3E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Пожежні </w:t>
            </w:r>
            <w:proofErr w:type="spellStart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автодрабини</w:t>
            </w:r>
            <w:proofErr w:type="spellEnd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висотою підйому </w:t>
            </w:r>
          </w:p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від 45 до 55 метрів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5D1AF5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Пожежні автопідйомники висотою підйому від 35 до 45 метрів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Пожежні автопідйомники висотою підйому від 45 до 55 метрів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Пожежні </w:t>
            </w:r>
            <w:proofErr w:type="spellStart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автонасосні</w:t>
            </w:r>
            <w:proofErr w:type="spellEnd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станції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F2BC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Рукавні пожежні автомобілі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8D532C" w:rsidRDefault="00F11522" w:rsidP="00F777D7">
            <w:pPr>
              <w:jc w:val="center"/>
              <w:rPr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Автоцистерни від 8 м</w:t>
            </w:r>
            <w:r w:rsidRPr="005D1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12 м</w:t>
            </w:r>
            <w:r w:rsidRPr="005D1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8D532C" w:rsidRDefault="00F11522" w:rsidP="00F777D7">
            <w:pPr>
              <w:jc w:val="center"/>
              <w:rPr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Пасажирський автобус з кількістю посадочних місць понад 35;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F11522" w:rsidRPr="005D1AF5" w:rsidRDefault="00F11522" w:rsidP="00F777D7">
            <w:pPr>
              <w:jc w:val="center"/>
              <w:rPr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E41D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Автомобіль </w:t>
            </w:r>
            <w:proofErr w:type="spellStart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газодимозахисно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служби підвищеної прохідності</w:t>
            </w:r>
          </w:p>
        </w:tc>
        <w:tc>
          <w:tcPr>
            <w:tcW w:w="402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F11522" w:rsidRPr="005D1AF5" w:rsidRDefault="00F11522" w:rsidP="00F77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E41DF5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5D1AF5" w:rsidRDefault="00F11522" w:rsidP="00FF5AA1">
            <w:pPr>
              <w:pStyle w:val="ad"/>
              <w:spacing w:after="0" w:line="221" w:lineRule="auto"/>
              <w:ind w:left="-57" w:right="-57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Двобалонні</w:t>
            </w:r>
            <w:proofErr w:type="spellEnd"/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апарати на стисненому повітрі з 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міном захисної дії більше 90 хвилин</w:t>
            </w:r>
          </w:p>
        </w:tc>
        <w:tc>
          <w:tcPr>
            <w:tcW w:w="402" w:type="pct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F11522" w:rsidRPr="005D1AF5" w:rsidRDefault="00F11522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</w:t>
            </w:r>
          </w:p>
        </w:tc>
        <w:tc>
          <w:tcPr>
            <w:tcW w:w="398" w:type="pct"/>
          </w:tcPr>
          <w:p w:rsidR="00F11522" w:rsidRPr="005D1AF5" w:rsidRDefault="00F11522" w:rsidP="00F777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3" w:type="pct"/>
            <w:vMerge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F11522" w:rsidRPr="001F5B17" w:rsidRDefault="00F11522" w:rsidP="00F11522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B17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5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Оснащення та утримання сезонних рятувальних  постів у місцях масового відпочинку людей на водних об’єктах </w:t>
            </w:r>
            <w:r w:rsidRPr="001F5B1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(пляжах), проведення їх паспортизації</w:t>
            </w:r>
          </w:p>
        </w:tc>
        <w:tc>
          <w:tcPr>
            <w:tcW w:w="1668" w:type="pct"/>
          </w:tcPr>
          <w:p w:rsidR="00F11522" w:rsidRPr="001F5B17" w:rsidRDefault="00F11522" w:rsidP="006B3B3E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B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1.5. Кількість оснащених сезонних рятувальних  постів </w:t>
            </w:r>
          </w:p>
        </w:tc>
        <w:tc>
          <w:tcPr>
            <w:tcW w:w="402" w:type="pct"/>
          </w:tcPr>
          <w:p w:rsidR="00F11522" w:rsidRPr="001F5B17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B17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F11522" w:rsidRPr="001F5B17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B1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" w:type="pct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  <w:vAlign w:val="center"/>
          </w:tcPr>
          <w:p w:rsidR="00F11522" w:rsidRPr="001F5B17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B17">
              <w:rPr>
                <w:rFonts w:ascii="Times New Roman" w:hAnsi="Times New Roman"/>
                <w:sz w:val="24"/>
                <w:szCs w:val="24"/>
              </w:rPr>
              <w:t>Чисельність загиблих під час купального сезону  не зменш</w:t>
            </w:r>
            <w:r>
              <w:rPr>
                <w:rFonts w:ascii="Times New Roman" w:hAnsi="Times New Roman"/>
                <w:sz w:val="24"/>
                <w:szCs w:val="24"/>
              </w:rPr>
              <w:t>илась</w:t>
            </w: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F11522" w:rsidRPr="005D1AF5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1AF5">
              <w:rPr>
                <w:rFonts w:ascii="Times New Roman" w:hAnsi="Times New Roman"/>
                <w:sz w:val="24"/>
                <w:szCs w:val="24"/>
              </w:rPr>
              <w:t>1.6. Виконання заходів з утримання регіональної системи централізованого оповіщення органів влади і населення про загрозу та виникнення НС</w:t>
            </w:r>
          </w:p>
        </w:tc>
        <w:tc>
          <w:tcPr>
            <w:tcW w:w="1668" w:type="pct"/>
          </w:tcPr>
          <w:p w:rsidR="00F11522" w:rsidRPr="005D1AF5" w:rsidRDefault="00F11522" w:rsidP="006B3B3E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1.6.1.Кількість проведених регламентів № 3 щомісячного технічного обслуговування апаратури і технічних засобів оповіщення та зв’язку </w:t>
            </w:r>
          </w:p>
        </w:tc>
        <w:tc>
          <w:tcPr>
            <w:tcW w:w="402" w:type="pct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ТО</w:t>
            </w:r>
          </w:p>
        </w:tc>
        <w:tc>
          <w:tcPr>
            <w:tcW w:w="506" w:type="pct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F11522" w:rsidRPr="005D1AF5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3" w:type="pct"/>
            <w:vMerge w:val="restart"/>
          </w:tcPr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Зменшилися строки оповіщення органів влади і населення при загрозі або виникненні НС на 10%</w:t>
            </w:r>
          </w:p>
          <w:p w:rsidR="00F11522" w:rsidRPr="005D1AF5" w:rsidRDefault="00F11522" w:rsidP="00F777D7">
            <w:pPr>
              <w:pStyle w:val="ad"/>
              <w:spacing w:after="0" w:line="221" w:lineRule="auto"/>
              <w:ind w:left="-57" w:right="-57" w:firstLine="17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5D1AF5" w:rsidRDefault="00F11522" w:rsidP="006B3B3E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1.6.2. Кількість проведених регламентів № 6 щорічного технічного обслуговування апаратури і технічних засобів оповіщення </w:t>
            </w:r>
          </w:p>
          <w:p w:rsidR="00F11522" w:rsidRPr="005D1AF5" w:rsidRDefault="00F11522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зв’язку </w:t>
            </w:r>
          </w:p>
        </w:tc>
        <w:tc>
          <w:tcPr>
            <w:tcW w:w="402" w:type="pct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ТО</w:t>
            </w:r>
          </w:p>
        </w:tc>
        <w:tc>
          <w:tcPr>
            <w:tcW w:w="506" w:type="pct"/>
          </w:tcPr>
          <w:p w:rsidR="00F11522" w:rsidRPr="005D1AF5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A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" w:type="pct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F758C9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F11522" w:rsidRPr="00046A73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3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1.7. Виконання заходів із реконструкції регіональної системи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централізованого оповіщення органів влади і населення про загрозу та виникнення надзвичайних ситуацій</w:t>
            </w:r>
          </w:p>
          <w:p w:rsidR="00F11522" w:rsidRPr="00046A73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3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pct"/>
          </w:tcPr>
          <w:p w:rsidR="00F11522" w:rsidRPr="0003656D" w:rsidRDefault="00F11522" w:rsidP="006B3B3E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робіт із реконструкції регіональної системи централізованого оповіщення 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55068,035</w:t>
            </w:r>
          </w:p>
        </w:tc>
        <w:tc>
          <w:tcPr>
            <w:tcW w:w="398" w:type="pct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3" w:type="pct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hanging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F11522" w:rsidRPr="0003656D" w:rsidRDefault="00F11522" w:rsidP="006B3B3E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провадження на об’єктах підвищеної небезпеки систем виявлення загрози виникнення надзвичайних ситуацій техногенного та природного характеру, локальних систем оповіщення населення у зонах можливого ураження та персоналу таких об’єктів з інтеграцією об’єктових систем оповіщення до регіональної</w:t>
            </w:r>
          </w:p>
        </w:tc>
        <w:tc>
          <w:tcPr>
            <w:tcW w:w="1668" w:type="pct"/>
          </w:tcPr>
          <w:p w:rsidR="00F11522" w:rsidRPr="0003656D" w:rsidRDefault="00F11522" w:rsidP="006B3B3E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vanish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.8.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створених систем виявлення загрози виникнення надзвичайних ситуацій техноген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ного та природного характеру,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локальних систем оповіщення населення 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87B0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 w:val="restart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11522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1.8.1. </w:t>
            </w:r>
            <w:r w:rsidRPr="0003656D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t xml:space="preserve">1.8.1.Кількість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творених систем раннього виявлення загрози виникнення надзвичайних ситуацій на підприємствах,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належать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комунальної форми власності обласної ради: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87B0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522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F11522" w:rsidRPr="0003656D" w:rsidRDefault="00F11522" w:rsidP="00F777D7">
            <w:pPr>
              <w:pStyle w:val="ae"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vAlign w:val="center"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F11522" w:rsidRPr="0003656D" w:rsidRDefault="00F11522" w:rsidP="00F11522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1.8.2. Кількість створених систем раннього виявлення загрози виникнення надзвичайних ситуацій на підприємствах,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належать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комуналь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ної форми власності міських рад</w:t>
            </w:r>
          </w:p>
        </w:tc>
        <w:tc>
          <w:tcPr>
            <w:tcW w:w="402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F11522" w:rsidRPr="0003656D" w:rsidRDefault="00F11522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8" w:type="pct"/>
          </w:tcPr>
          <w:p w:rsidR="00F11522" w:rsidRDefault="00F11522" w:rsidP="008D532C">
            <w:pPr>
              <w:jc w:val="center"/>
            </w:pPr>
            <w:r w:rsidRPr="00287B0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F11522" w:rsidRPr="0003656D" w:rsidRDefault="00F11522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2A00E0" w:rsidTr="00F777D7">
        <w:trPr>
          <w:trHeight w:val="2033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</w:tcBorders>
          </w:tcPr>
          <w:p w:rsidR="003A58EB" w:rsidRPr="00F11522" w:rsidRDefault="003A58EB" w:rsidP="008D532C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3BB">
              <w:rPr>
                <w:rFonts w:ascii="Times New Roman" w:hAnsi="Times New Roman"/>
                <w:sz w:val="24"/>
                <w:szCs w:val="24"/>
              </w:rPr>
              <w:t>1.9.</w:t>
            </w:r>
            <w:r w:rsidR="008D5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3BB">
              <w:rPr>
                <w:rFonts w:ascii="Times New Roman" w:hAnsi="Times New Roman"/>
                <w:sz w:val="24"/>
                <w:szCs w:val="24"/>
              </w:rPr>
              <w:t xml:space="preserve">Утворення чергово-диспетчерської служби та Регіонального центру </w:t>
            </w:r>
            <w:r w:rsidR="00F11522">
              <w:rPr>
                <w:rFonts w:ascii="Times New Roman" w:hAnsi="Times New Roman"/>
                <w:sz w:val="24"/>
                <w:szCs w:val="24"/>
              </w:rPr>
              <w:t>,,Система</w:t>
            </w:r>
            <w:r w:rsidRPr="00F043BB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  <w:r w:rsidR="00F11522" w:rsidRPr="00F11522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3A58EB" w:rsidRPr="00F043BB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right="-57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3A58EB" w:rsidRPr="00F043BB" w:rsidRDefault="003A58EB" w:rsidP="00F777D7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1.9.1. Реконструкція будівлі за адресою: Дніпропетровська обл., Дніпровський район, </w:t>
            </w:r>
            <w:proofErr w:type="spellStart"/>
            <w:r w:rsidRPr="00F043BB">
              <w:rPr>
                <w:rFonts w:ascii="Times New Roman" w:hAnsi="Times New Roman"/>
                <w:sz w:val="24"/>
                <w:szCs w:val="24"/>
                <w:lang w:val="uk-UA"/>
              </w:rPr>
              <w:t>Новоолександрівська</w:t>
            </w:r>
            <w:proofErr w:type="spellEnd"/>
            <w:r w:rsidRPr="00F043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рада, комплекс будівель і споруд № 42-М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3A58EB" w:rsidRPr="00F043BB" w:rsidRDefault="008D532C" w:rsidP="00F777D7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3A58EB" w:rsidRPr="00F043BB" w:rsidRDefault="003A58EB" w:rsidP="00F777D7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3A58EB" w:rsidRPr="00F043BB" w:rsidRDefault="003A58EB" w:rsidP="00F777D7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43BB" w:rsidRDefault="008D532C" w:rsidP="00FF5AA1">
            <w:pPr>
              <w:spacing w:after="0" w:line="216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</w:t>
            </w:r>
            <w:r w:rsidR="003A58EB" w:rsidRPr="00F04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ктно-вишукувальної</w:t>
            </w:r>
            <w:proofErr w:type="spellEnd"/>
            <w:r w:rsidR="003A58EB" w:rsidRPr="00F04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документації інженерних робіт</w:t>
            </w:r>
          </w:p>
        </w:tc>
        <w:tc>
          <w:tcPr>
            <w:tcW w:w="402" w:type="pct"/>
            <w:vAlign w:val="center"/>
          </w:tcPr>
          <w:p w:rsidR="003A58EB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043BB" w:rsidRDefault="003A58EB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3A58EB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43BB" w:rsidRDefault="008D532C" w:rsidP="00FF5AA1">
            <w:pPr>
              <w:spacing w:after="0" w:line="216" w:lineRule="auto"/>
              <w:ind w:firstLine="39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</w:t>
            </w:r>
            <w:r w:rsidR="003A58EB" w:rsidRPr="00F04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ктно-вишукувальної</w:t>
            </w:r>
            <w:proofErr w:type="spellEnd"/>
            <w:r w:rsidR="003A58EB" w:rsidRPr="00F04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документації реконструкції будівлі</w:t>
            </w:r>
          </w:p>
        </w:tc>
        <w:tc>
          <w:tcPr>
            <w:tcW w:w="402" w:type="pct"/>
            <w:vAlign w:val="center"/>
          </w:tcPr>
          <w:p w:rsidR="003A58EB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043BB" w:rsidRDefault="003A58EB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3A58EB" w:rsidRPr="00F043BB" w:rsidRDefault="003A58EB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 службових приміщень</w:t>
            </w:r>
          </w:p>
        </w:tc>
        <w:tc>
          <w:tcPr>
            <w:tcW w:w="402" w:type="pct"/>
            <w:vAlign w:val="center"/>
          </w:tcPr>
          <w:p w:rsidR="008D532C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  <w:p w:rsidR="008D532C" w:rsidRPr="00046A73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Обладнання приміщень кондиціонерами</w:t>
            </w:r>
          </w:p>
        </w:tc>
        <w:tc>
          <w:tcPr>
            <w:tcW w:w="402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8D532C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Закупівля меблів</w:t>
            </w:r>
          </w:p>
        </w:tc>
        <w:tc>
          <w:tcPr>
            <w:tcW w:w="402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8D532C" w:rsidRPr="00F043BB" w:rsidRDefault="008D532C" w:rsidP="00F777D7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F043BB" w:rsidRDefault="008D532C" w:rsidP="00F777D7">
            <w:pPr>
              <w:spacing w:after="0" w:line="221" w:lineRule="auto"/>
              <w:ind w:left="-57" w:right="-57" w:firstLine="5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sz w:val="24"/>
                <w:szCs w:val="24"/>
                <w:lang w:val="uk-UA"/>
              </w:rPr>
              <w:t>1.9.2. Організація магістральних ліній</w:t>
            </w:r>
          </w:p>
        </w:tc>
        <w:tc>
          <w:tcPr>
            <w:tcW w:w="402" w:type="pct"/>
            <w:vAlign w:val="center"/>
          </w:tcPr>
          <w:p w:rsidR="008D532C" w:rsidRPr="00F043BB" w:rsidRDefault="008D532C" w:rsidP="00F777D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8D532C" w:rsidRPr="00F043BB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043B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Прокладка оптично-волоконних каналів зв’язку до органів та служб взаємодії</w:t>
            </w:r>
          </w:p>
        </w:tc>
        <w:tc>
          <w:tcPr>
            <w:tcW w:w="402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left="70" w:right="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sz w:val="24"/>
                <w:szCs w:val="24"/>
                <w:lang w:val="uk-UA"/>
              </w:rPr>
              <w:t>1.9.3. Телекомунікаційне обладнання та програмне забезпечення</w:t>
            </w:r>
          </w:p>
        </w:tc>
        <w:tc>
          <w:tcPr>
            <w:tcW w:w="402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Телекомунікаційне обладнання та програмне забезпечення IP АТС</w:t>
            </w:r>
          </w:p>
        </w:tc>
        <w:tc>
          <w:tcPr>
            <w:tcW w:w="402" w:type="pct"/>
            <w:vAlign w:val="center"/>
          </w:tcPr>
          <w:p w:rsidR="008D532C" w:rsidRPr="00C82CAD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8D532C"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Спеціалізоване програмне забезпечення</w:t>
            </w:r>
          </w:p>
        </w:tc>
        <w:tc>
          <w:tcPr>
            <w:tcW w:w="402" w:type="pct"/>
            <w:vAlign w:val="center"/>
          </w:tcPr>
          <w:p w:rsidR="008D532C" w:rsidRPr="00C82CAD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8D532C"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left="70" w:right="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1.9.4. Система дистанційного гучномовного </w:t>
            </w:r>
            <w:proofErr w:type="spellStart"/>
            <w:r w:rsidRPr="00C82CAD">
              <w:rPr>
                <w:rFonts w:ascii="Times New Roman" w:hAnsi="Times New Roman"/>
                <w:sz w:val="24"/>
                <w:szCs w:val="24"/>
                <w:lang w:val="uk-UA"/>
              </w:rPr>
              <w:t>відеосповіщення</w:t>
            </w:r>
            <w:proofErr w:type="spellEnd"/>
          </w:p>
        </w:tc>
        <w:tc>
          <w:tcPr>
            <w:tcW w:w="402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Диспетчерський настільний пульт</w:t>
            </w:r>
          </w:p>
        </w:tc>
        <w:tc>
          <w:tcPr>
            <w:tcW w:w="402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Підсилювач</w:t>
            </w:r>
          </w:p>
        </w:tc>
        <w:tc>
          <w:tcPr>
            <w:tcW w:w="402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32C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8D532C" w:rsidRPr="0003656D" w:rsidRDefault="008D532C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Гучномовці</w:t>
            </w:r>
          </w:p>
        </w:tc>
        <w:tc>
          <w:tcPr>
            <w:tcW w:w="402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8D532C" w:rsidRPr="00C82CAD" w:rsidRDefault="008D532C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8D532C" w:rsidRDefault="008D532C" w:rsidP="008D532C">
            <w:pPr>
              <w:jc w:val="center"/>
            </w:pPr>
            <w:r w:rsidRPr="00E7735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8D532C" w:rsidRPr="0003656D" w:rsidRDefault="008D532C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Аналогово-цифрові модулі</w:t>
            </w:r>
          </w:p>
        </w:tc>
        <w:tc>
          <w:tcPr>
            <w:tcW w:w="402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Пасивне мережеве обладнання</w:t>
            </w:r>
          </w:p>
        </w:tc>
        <w:tc>
          <w:tcPr>
            <w:tcW w:w="402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Активне мережеве обладнання</w:t>
            </w:r>
          </w:p>
        </w:tc>
        <w:tc>
          <w:tcPr>
            <w:tcW w:w="402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Телевізійна панель</w:t>
            </w:r>
          </w:p>
        </w:tc>
        <w:tc>
          <w:tcPr>
            <w:tcW w:w="402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EE5BF4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ind w:left="70" w:right="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sz w:val="24"/>
                <w:szCs w:val="24"/>
                <w:lang w:val="uk-UA"/>
              </w:rPr>
              <w:t>1.9.5. Послуги</w:t>
            </w:r>
          </w:p>
        </w:tc>
        <w:tc>
          <w:tcPr>
            <w:tcW w:w="402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EE5BF4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серверного приміщення</w:t>
            </w:r>
          </w:p>
        </w:tc>
        <w:tc>
          <w:tcPr>
            <w:tcW w:w="402" w:type="pct"/>
            <w:vAlign w:val="center"/>
          </w:tcPr>
          <w:p w:rsidR="003A58EB" w:rsidRPr="00C82CAD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EE5BF4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системи контролю доступу</w:t>
            </w:r>
          </w:p>
        </w:tc>
        <w:tc>
          <w:tcPr>
            <w:tcW w:w="402" w:type="pct"/>
            <w:vAlign w:val="center"/>
          </w:tcPr>
          <w:p w:rsidR="003A58EB" w:rsidRPr="00C82CAD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C82CAD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82CA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EE5BF4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системи пожежної та охоронної сигналізації</w:t>
            </w:r>
          </w:p>
        </w:tc>
        <w:tc>
          <w:tcPr>
            <w:tcW w:w="402" w:type="pct"/>
            <w:vAlign w:val="center"/>
          </w:tcPr>
          <w:p w:rsidR="003A58EB" w:rsidRPr="00F6527C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системи пожежогасіння</w:t>
            </w:r>
          </w:p>
        </w:tc>
        <w:tc>
          <w:tcPr>
            <w:tcW w:w="402" w:type="pct"/>
            <w:vAlign w:val="center"/>
          </w:tcPr>
          <w:p w:rsidR="003A58EB" w:rsidRPr="00F6527C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системи електроживлення</w:t>
            </w:r>
          </w:p>
        </w:tc>
        <w:tc>
          <w:tcPr>
            <w:tcW w:w="402" w:type="pct"/>
            <w:vAlign w:val="center"/>
          </w:tcPr>
          <w:p w:rsidR="003A58EB" w:rsidRPr="00F6527C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системи кондиціювання</w:t>
            </w:r>
          </w:p>
        </w:tc>
        <w:tc>
          <w:tcPr>
            <w:tcW w:w="402" w:type="pct"/>
            <w:vAlign w:val="center"/>
          </w:tcPr>
          <w:p w:rsidR="003A58EB" w:rsidRPr="00F6527C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системи екранування приміщення</w:t>
            </w:r>
          </w:p>
        </w:tc>
        <w:tc>
          <w:tcPr>
            <w:tcW w:w="402" w:type="pct"/>
            <w:vAlign w:val="center"/>
          </w:tcPr>
          <w:p w:rsidR="003A58EB" w:rsidRPr="00F6527C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652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F652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 з налаштування ІР АТС</w:t>
            </w:r>
          </w:p>
        </w:tc>
        <w:tc>
          <w:tcPr>
            <w:tcW w:w="402" w:type="pct"/>
            <w:vAlign w:val="center"/>
          </w:tcPr>
          <w:p w:rsidR="003A58EB" w:rsidRPr="00F6527C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F6527C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652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 системи гучномовного відео сповіщення</w:t>
            </w:r>
          </w:p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A58EB" w:rsidRPr="00B627E2" w:rsidRDefault="00594D25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к</w:t>
            </w:r>
            <w:r w:rsidR="003A58EB"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94D25" w:rsidP="00F777D7">
            <w:pPr>
              <w:jc w:val="center"/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 спеціалізованого програмного забезпечення</w:t>
            </w:r>
          </w:p>
        </w:tc>
        <w:tc>
          <w:tcPr>
            <w:tcW w:w="402" w:type="pct"/>
            <w:vAlign w:val="center"/>
          </w:tcPr>
          <w:p w:rsidR="003A58EB" w:rsidRPr="00B627E2" w:rsidRDefault="00F11522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 системи </w:t>
            </w: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відеоконференцзв’язку</w:t>
            </w:r>
            <w:proofErr w:type="spellEnd"/>
          </w:p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A58EB" w:rsidRPr="00B627E2" w:rsidRDefault="00F11522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структурованої кабельної системи з електричною системою гарантованого електроживлення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комплексної системи захисту інформації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left="70" w:right="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1.9.6. Обладнання комп’ютерною та оргтехнікою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Сервер з ліцензійним програмним забезпеченням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Автоматизоване робоче місце (персональний комп’ютер, периферія, телефонні апарати)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Багатофункціональний пристрій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Кольоровий принтер формату А3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Ламінатор</w:t>
            </w:r>
            <w:proofErr w:type="spellEnd"/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зберігання даних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3E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B3B3E" w:rsidRPr="0003656D" w:rsidRDefault="006B3B3E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Накопичувачі для серверів та системи зберігання даних</w:t>
            </w:r>
          </w:p>
        </w:tc>
        <w:tc>
          <w:tcPr>
            <w:tcW w:w="402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6B3B3E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8" w:type="pct"/>
          </w:tcPr>
          <w:p w:rsidR="006B3B3E" w:rsidRDefault="006B3B3E" w:rsidP="006B3B3E">
            <w:pPr>
              <w:jc w:val="center"/>
            </w:pPr>
            <w:r w:rsidRPr="00637C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B3B3E" w:rsidRPr="0003656D" w:rsidRDefault="006B3B3E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Відеостіна</w:t>
            </w:r>
            <w:proofErr w:type="spellEnd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3х4, 55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Планшет 65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ІР – телефон з гарнітурою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Маршрутизатори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Мережеві концентратори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Шафа серверна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 без</w:t>
            </w:r>
            <w:r w:rsidR="009030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перебійного живлення для сервера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Кондиціонери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гучномовного зв’язку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Сервер відеоспостереження (256 точок)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Цифрова ІР відеокамера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архівації мови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Цифрова АТС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Медіаконвектори</w:t>
            </w:r>
            <w:proofErr w:type="spellEnd"/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Кабельне господарство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контролю доступу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9030A4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</w:t>
            </w:r>
            <w:r w:rsidR="003A58EB"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ктор</w:t>
            </w:r>
            <w:proofErr w:type="spellEnd"/>
            <w:r w:rsidR="003A58EB"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58EB"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Sony</w:t>
            </w:r>
            <w:proofErr w:type="spellEnd"/>
            <w:r w:rsidR="003A58EB"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VPL-FX500L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Екран стельовий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сигналізації та пожежогасіння</w:t>
            </w:r>
          </w:p>
        </w:tc>
        <w:tc>
          <w:tcPr>
            <w:tcW w:w="402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B3B3E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</w:t>
            </w:r>
            <w:r w:rsidR="009030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боти системи гучномовного </w:t>
            </w:r>
            <w:proofErr w:type="spellStart"/>
            <w:r w:rsidR="009030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відео</w:t>
            </w:r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сповіщення</w:t>
            </w:r>
            <w:proofErr w:type="spellEnd"/>
          </w:p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A58EB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626ABF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9030A4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 спеціалізованого програмного забезпечення</w:t>
            </w:r>
          </w:p>
        </w:tc>
        <w:tc>
          <w:tcPr>
            <w:tcW w:w="402" w:type="pct"/>
            <w:vAlign w:val="center"/>
          </w:tcPr>
          <w:p w:rsidR="003A58EB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FF3C49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Пуско-налагоджувальні</w:t>
            </w:r>
            <w:proofErr w:type="spellEnd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 системи </w:t>
            </w:r>
            <w:proofErr w:type="spellStart"/>
            <w:r w:rsidRPr="00B627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відеоконференцзв’язку</w:t>
            </w:r>
            <w:proofErr w:type="spellEnd"/>
          </w:p>
          <w:p w:rsidR="003A58EB" w:rsidRPr="00B627E2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A58EB" w:rsidRPr="00B627E2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B627E2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27E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FF3C49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37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структурованої кабельної системи з електричною системою гарантованого електроживлення</w:t>
            </w:r>
          </w:p>
        </w:tc>
        <w:tc>
          <w:tcPr>
            <w:tcW w:w="402" w:type="pct"/>
            <w:vAlign w:val="center"/>
          </w:tcPr>
          <w:p w:rsidR="003A58EB" w:rsidRPr="0023769B" w:rsidRDefault="006B3B3E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23769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3769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3A58EB" w:rsidRDefault="00FF3C49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37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Роботи зі створення комплексної системи захисту інформації</w:t>
            </w:r>
          </w:p>
        </w:tc>
        <w:tc>
          <w:tcPr>
            <w:tcW w:w="402" w:type="pct"/>
            <w:vAlign w:val="center"/>
          </w:tcPr>
          <w:p w:rsidR="003A58EB" w:rsidRPr="0023769B" w:rsidRDefault="00FF3C49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</w:t>
            </w:r>
            <w:r w:rsidR="003A58EB" w:rsidRPr="0023769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омплекс робіт</w:t>
            </w:r>
          </w:p>
        </w:tc>
        <w:tc>
          <w:tcPr>
            <w:tcW w:w="506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3769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3A58EB" w:rsidRPr="00AE0C81" w:rsidRDefault="00FF3C49" w:rsidP="00F777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23769B" w:rsidRDefault="008E7949" w:rsidP="00F777D7">
            <w:pPr>
              <w:spacing w:after="0" w:line="240" w:lineRule="auto"/>
              <w:ind w:left="70" w:right="1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1.9.7</w:t>
            </w:r>
            <w:r w:rsidR="003A58EB" w:rsidRPr="0023769B">
              <w:rPr>
                <w:rFonts w:ascii="Times New Roman" w:hAnsi="Times New Roman"/>
                <w:sz w:val="24"/>
                <w:szCs w:val="24"/>
                <w:lang w:val="uk-UA"/>
              </w:rPr>
              <w:t>. Обладнання комп’ютерною та оргтехнікою</w:t>
            </w:r>
          </w:p>
        </w:tc>
        <w:tc>
          <w:tcPr>
            <w:tcW w:w="402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37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Сервер з ліцензійним програмним забезпеченням</w:t>
            </w:r>
          </w:p>
          <w:p w:rsidR="00FF3C49" w:rsidRPr="0023769B" w:rsidRDefault="00FF3C49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69B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</w:tcPr>
          <w:p w:rsidR="003A58E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D08F4" w:rsidRPr="0023769B" w:rsidRDefault="005D08F4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98" w:type="pct"/>
            <w:vAlign w:val="center"/>
          </w:tcPr>
          <w:p w:rsidR="003A58EB" w:rsidRPr="0023769B" w:rsidRDefault="00FF3C49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23769B" w:rsidRDefault="003A58EB" w:rsidP="0042291F">
            <w:pPr>
              <w:spacing w:after="0" w:line="240" w:lineRule="auto"/>
              <w:ind w:firstLine="48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Автоматизован</w:t>
            </w:r>
            <w:r w:rsidR="005D08F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 робоче місце </w:t>
            </w:r>
            <w:r w:rsidRPr="00237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(персональний </w:t>
            </w:r>
            <w:r w:rsidR="005D08F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комп’ютер, периферія, </w:t>
            </w:r>
            <w:r w:rsidRPr="002376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телефонні апарати)</w:t>
            </w:r>
          </w:p>
        </w:tc>
        <w:tc>
          <w:tcPr>
            <w:tcW w:w="402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3769B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23769B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69B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8" w:type="pct"/>
            <w:vAlign w:val="center"/>
          </w:tcPr>
          <w:p w:rsidR="003A58EB" w:rsidRPr="003B6E69" w:rsidRDefault="005D08F4" w:rsidP="005D08F4">
            <w:pPr>
              <w:pStyle w:val="ad"/>
              <w:spacing w:after="0" w:line="240" w:lineRule="auto"/>
              <w:ind w:hanging="2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Багатофункціональний пристрій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3A58EB" w:rsidRDefault="005D08F4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Кольоровий принтер формату А3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Default="005D08F4" w:rsidP="00F777D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Ламінатор</w:t>
            </w:r>
            <w:proofErr w:type="spellEnd"/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3A58EB" w:rsidRPr="003B6E69" w:rsidRDefault="005D08F4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зберігання даних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Накопичувачі для серверів та системи зберігання даних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8" w:type="pct"/>
          </w:tcPr>
          <w:p w:rsidR="003A58EB" w:rsidRPr="003B6E69" w:rsidRDefault="005D08F4" w:rsidP="00F777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Відеостіна</w:t>
            </w:r>
            <w:proofErr w:type="spellEnd"/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3х4, 55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3A58EB" w:rsidRPr="003B6E69" w:rsidRDefault="005D08F4" w:rsidP="00F777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Планшет 65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3A58EB" w:rsidRPr="003B6E69" w:rsidRDefault="005D08F4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ІР – телефон з гарнітурою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8" w:type="pct"/>
            <w:vAlign w:val="center"/>
          </w:tcPr>
          <w:p w:rsidR="003A58EB" w:rsidRPr="003B6E69" w:rsidRDefault="005D08F4" w:rsidP="005D08F4">
            <w:pPr>
              <w:pStyle w:val="ad"/>
              <w:spacing w:after="0" w:line="240" w:lineRule="auto"/>
              <w:ind w:left="145" w:hanging="12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Маршрутизатори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" w:type="pct"/>
            <w:vAlign w:val="center"/>
          </w:tcPr>
          <w:p w:rsidR="003A58EB" w:rsidRPr="003B6E69" w:rsidRDefault="005D08F4" w:rsidP="00F777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Мережеві концентратори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" w:type="pct"/>
            <w:vAlign w:val="center"/>
          </w:tcPr>
          <w:p w:rsidR="003A58EB" w:rsidRPr="003B6E69" w:rsidRDefault="005D08F4" w:rsidP="00F777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Шафа серверна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7E3" w:rsidRPr="0003656D" w:rsidTr="008E7949">
        <w:trPr>
          <w:trHeight w:val="540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6977E3" w:rsidRPr="0003656D" w:rsidRDefault="006977E3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977E3" w:rsidRPr="0003656D" w:rsidRDefault="006977E3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6977E3" w:rsidRPr="003B6E69" w:rsidRDefault="006977E3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 безперебійного живлення для сер</w:t>
            </w:r>
            <w:r w:rsidR="00E12D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вера</w:t>
            </w:r>
          </w:p>
        </w:tc>
        <w:tc>
          <w:tcPr>
            <w:tcW w:w="402" w:type="pct"/>
            <w:vAlign w:val="center"/>
          </w:tcPr>
          <w:p w:rsidR="006977E3" w:rsidRPr="003B6E69" w:rsidRDefault="006977E3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6977E3" w:rsidRPr="003B6E69" w:rsidRDefault="006977E3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6977E3" w:rsidRPr="003B6E69" w:rsidRDefault="005D08F4" w:rsidP="005D08F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6977E3" w:rsidRPr="0003656D" w:rsidRDefault="006977E3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Кондиціонери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гучномовного зв’язку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Сервер відеоспостереження (256 точок)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Цифрова ІР відеокамера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архівації мови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Цифрова АТС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Медіаконвектори</w:t>
            </w:r>
            <w:proofErr w:type="spellEnd"/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Кабельне господарство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контролю доступу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3B6E69" w:rsidRDefault="00E12D6A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</w:t>
            </w:r>
            <w:r w:rsidR="003A58EB"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ктор</w:t>
            </w:r>
            <w:proofErr w:type="spellEnd"/>
            <w:r w:rsidR="003A58EB"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58EB"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Sony</w:t>
            </w:r>
            <w:proofErr w:type="spellEnd"/>
            <w:r w:rsidR="003A58EB"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VPL-FX500L</w:t>
            </w:r>
          </w:p>
        </w:tc>
        <w:tc>
          <w:tcPr>
            <w:tcW w:w="402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3B6E6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E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3B6E69" w:rsidRDefault="00E12D6A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2C2535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25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Екран стельовий</w:t>
            </w:r>
          </w:p>
        </w:tc>
        <w:tc>
          <w:tcPr>
            <w:tcW w:w="402" w:type="pct"/>
            <w:vAlign w:val="center"/>
          </w:tcPr>
          <w:p w:rsidR="003A58EB" w:rsidRPr="002C2535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25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3A58EB" w:rsidRPr="002C2535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5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2C2535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25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сигналізації та пожежогасіння</w:t>
            </w:r>
          </w:p>
        </w:tc>
        <w:tc>
          <w:tcPr>
            <w:tcW w:w="402" w:type="pct"/>
            <w:vAlign w:val="center"/>
          </w:tcPr>
          <w:p w:rsidR="003A58EB" w:rsidRPr="002C2535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25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2C2535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5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8E7949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79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1.9.8. </w:t>
            </w:r>
            <w:r w:rsidR="00E94088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комп’ютерною та оргтехнікою обласних підрозділів ДСНС</w:t>
            </w:r>
            <w:r w:rsidR="00E12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рахунок місцевих бюджетів, у</w:t>
            </w:r>
            <w:r w:rsidR="00E940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тому числі:</w:t>
            </w:r>
          </w:p>
        </w:tc>
        <w:tc>
          <w:tcPr>
            <w:tcW w:w="402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8E7949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F070D4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402" w:type="pct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8E7949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Кам</w:t>
            </w:r>
            <w:r w:rsidRPr="008E7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янське</w:t>
            </w:r>
            <w:proofErr w:type="spellEnd"/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A58EB" w:rsidRPr="008E794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8E7949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Кривий Ріг</w:t>
            </w:r>
          </w:p>
        </w:tc>
        <w:tc>
          <w:tcPr>
            <w:tcW w:w="402" w:type="pct"/>
            <w:vAlign w:val="center"/>
          </w:tcPr>
          <w:p w:rsidR="003A58EB" w:rsidRPr="008E7949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Апостолове</w:t>
            </w:r>
          </w:p>
        </w:tc>
        <w:tc>
          <w:tcPr>
            <w:tcW w:w="402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Зеленодольськ</w:t>
            </w:r>
            <w:proofErr w:type="spellEnd"/>
          </w:p>
        </w:tc>
        <w:tc>
          <w:tcPr>
            <w:tcW w:w="402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rPr>
          <w:trHeight w:val="877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Васильківський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Верхньодніпровський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Вільногірськ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об’єднана територіальна громада </w:t>
            </w:r>
          </w:p>
        </w:tc>
        <w:tc>
          <w:tcPr>
            <w:tcW w:w="402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F070D4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0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Дніпровський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Криничанський</w:t>
            </w:r>
            <w:proofErr w:type="spellEnd"/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</w:t>
            </w: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його території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Криворізький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Магдалинівський</w:t>
            </w:r>
            <w:proofErr w:type="spellEnd"/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Марганець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Межівський</w:t>
            </w:r>
            <w:proofErr w:type="spellEnd"/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Жовті Води</w:t>
            </w:r>
          </w:p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Нікопольський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Новомосковськ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E12D6A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Перещепине</w:t>
            </w:r>
            <w:proofErr w:type="spellEnd"/>
            <w:r w:rsidR="003A58EB"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Новомосковського району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Павлоград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Тернівка </w:t>
            </w:r>
          </w:p>
        </w:tc>
        <w:tc>
          <w:tcPr>
            <w:tcW w:w="402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690A4E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3A58EB" w:rsidRPr="00690A4E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Петриківський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1E6720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Петропавлівський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1E6720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Першотравенський</w:t>
            </w:r>
            <w:proofErr w:type="spellEnd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</w:t>
            </w: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E12D6A" w:rsidRPr="00E12D6A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</w:p>
          <w:p w:rsidR="003A58EB" w:rsidRPr="001E6720" w:rsidRDefault="00E12D6A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Покров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</w:tcPr>
          <w:p w:rsidR="003A58EB" w:rsidRPr="001E6720" w:rsidRDefault="0042126D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Покровський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</w:tcPr>
          <w:p w:rsidR="0042126D" w:rsidRDefault="0042126D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1E6720" w:rsidRDefault="0042126D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0B599F" w:rsidRPr="0042126D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1E6720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proofErr w:type="spellStart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ятихатський</w:t>
            </w:r>
            <w:proofErr w:type="spellEnd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</w:tcPr>
          <w:p w:rsidR="0042126D" w:rsidRDefault="0042126D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1E6720" w:rsidRDefault="0042126D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42126D" w:rsidRDefault="0042126D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8EB" w:rsidRPr="001E6720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8EB" w:rsidRPr="001E6720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Софіївський</w:t>
            </w:r>
            <w:proofErr w:type="spellEnd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1E6720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E6720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6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58EB" w:rsidRPr="001E6720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Царичанський</w:t>
            </w:r>
            <w:proofErr w:type="spellEnd"/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E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A58EB" w:rsidRPr="00156E1A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Широківський</w:t>
            </w:r>
            <w:proofErr w:type="spellEnd"/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його території</w:t>
            </w:r>
          </w:p>
        </w:tc>
        <w:tc>
          <w:tcPr>
            <w:tcW w:w="402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E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</w:tcPr>
          <w:p w:rsid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A58EB" w:rsidRPr="00156E1A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ind w:firstLine="39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Юріївський</w:t>
            </w:r>
            <w:proofErr w:type="spellEnd"/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з об’єднаними територіальними громадами, що утворені на </w:t>
            </w:r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його території</w:t>
            </w:r>
          </w:p>
        </w:tc>
        <w:tc>
          <w:tcPr>
            <w:tcW w:w="402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6E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комплект</w:t>
            </w:r>
          </w:p>
        </w:tc>
        <w:tc>
          <w:tcPr>
            <w:tcW w:w="506" w:type="pct"/>
            <w:vAlign w:val="center"/>
          </w:tcPr>
          <w:p w:rsidR="003A58EB" w:rsidRPr="00156E1A" w:rsidRDefault="003A58EB" w:rsidP="00F7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E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</w:tcPr>
          <w:p w:rsidR="00025FE4" w:rsidRP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16"/>
                <w:szCs w:val="16"/>
                <w:lang w:val="uk-UA"/>
              </w:rPr>
            </w:pPr>
          </w:p>
          <w:p w:rsidR="003A58EB" w:rsidRPr="00156E1A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rPr>
          <w:trHeight w:val="596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3A58EB" w:rsidRPr="00904F75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4F75">
              <w:rPr>
                <w:rFonts w:ascii="Times New Roman" w:hAnsi="Times New Roman"/>
                <w:sz w:val="24"/>
                <w:szCs w:val="24"/>
              </w:rPr>
              <w:t xml:space="preserve">1.10. Приведення в робочий стан інженерного обладнання систем </w:t>
            </w:r>
          </w:p>
          <w:p w:rsidR="003A58EB" w:rsidRPr="00904F75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4F75">
              <w:rPr>
                <w:rFonts w:ascii="Times New Roman" w:hAnsi="Times New Roman"/>
                <w:sz w:val="24"/>
                <w:szCs w:val="24"/>
              </w:rPr>
              <w:t>протипожежного захисту, систем аварійного (евакуаційного) освітлення, засобів пожежогасіння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668" w:type="pct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t>1.10.1.</w:t>
            </w:r>
            <w:r w:rsidRPr="00085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створених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оснащених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протидимового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2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система</w:t>
            </w:r>
          </w:p>
        </w:tc>
        <w:tc>
          <w:tcPr>
            <w:tcW w:w="506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398" w:type="pct"/>
          </w:tcPr>
          <w:p w:rsidR="003A58EB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593" w:type="pct"/>
            <w:vMerge w:val="restart"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904F75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1.10.2. Кількість будинків що обладнані інженерними 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стемами  протипожежного захисту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будинків, на які укладені договори на  щомісячне технічне обслуговування інженерни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 систем протипожежного захисту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F95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904F75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1.10.3.Кількість будинків обладнаних автоматичними системами централізованого пожежного спостереження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F95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904F75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1.10.4.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створених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бладнаних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аварійного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евакуаційного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освітлення</w:t>
            </w:r>
            <w:proofErr w:type="spellEnd"/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поверх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2581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F95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904F75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1.10.5. Кількість приведених у робочий стан внутрішніх протипожежних водопроводів, насосів-підвищувачів, комплектування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пожеж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ними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рукавами та  стволами пожежних кранів житлових будинків підвищеної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верховості та висотних будинків,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кількість приведених у робочий стан пожежних кран-комплектів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кран-комплект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8720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F95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4D62C7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3A58EB" w:rsidRPr="00904F75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9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1.11.</w:t>
            </w:r>
            <w:r w:rsidR="0002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Пропаганда безпеки життєдіяльності населення </w:t>
            </w:r>
          </w:p>
          <w:p w:rsidR="003A58EB" w:rsidRPr="00904F75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9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області, навчання громадян основам безпечної поведінки, правилам пожежної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>безпеки у побуті та громадських місцях через засоби масової інформації, соціальну рекламу та проведення масових громадських заходів</w:t>
            </w:r>
          </w:p>
        </w:tc>
        <w:tc>
          <w:tcPr>
            <w:tcW w:w="1668" w:type="pct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1.11.1. Кількість придбаної сучасної цифрової техніки:</w:t>
            </w:r>
          </w:p>
        </w:tc>
        <w:tc>
          <w:tcPr>
            <w:tcW w:w="402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vAlign w:val="center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904F75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9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E27664" w:rsidRDefault="00025FE4" w:rsidP="00F777D7">
            <w:pPr>
              <w:pStyle w:val="12"/>
              <w:spacing w:line="221" w:lineRule="auto"/>
              <w:ind w:left="-57" w:right="-57" w:firstLine="55"/>
              <w:rPr>
                <w:spacing w:val="-4"/>
                <w:sz w:val="24"/>
                <w:szCs w:val="24"/>
                <w:lang w:val="uk-UA"/>
              </w:rPr>
            </w:pPr>
            <w:r w:rsidRPr="00E27664">
              <w:rPr>
                <w:spacing w:val="-4"/>
                <w:sz w:val="24"/>
                <w:szCs w:val="24"/>
                <w:lang w:val="uk-UA"/>
              </w:rPr>
              <w:t>ПЕОМ у зборі (монітор, системни</w:t>
            </w:r>
            <w:r>
              <w:rPr>
                <w:spacing w:val="-4"/>
                <w:sz w:val="24"/>
                <w:szCs w:val="24"/>
                <w:lang w:val="uk-UA"/>
              </w:rPr>
              <w:t>й блок, клавіатура, маніпулятор ,,</w:t>
            </w:r>
            <w:r w:rsidRPr="00E27664">
              <w:rPr>
                <w:spacing w:val="-4"/>
                <w:sz w:val="24"/>
                <w:szCs w:val="24"/>
                <w:lang w:val="uk-UA"/>
              </w:rPr>
              <w:t>миша</w:t>
            </w:r>
            <w:r w:rsidRPr="00E27664">
              <w:rPr>
                <w:spacing w:val="-4"/>
                <w:sz w:val="24"/>
                <w:szCs w:val="24"/>
              </w:rPr>
              <w:t>”</w:t>
            </w:r>
            <w:r w:rsidRPr="00E27664">
              <w:rPr>
                <w:spacing w:val="-4"/>
                <w:sz w:val="24"/>
                <w:szCs w:val="24"/>
                <w:lang w:val="uk-UA"/>
              </w:rPr>
              <w:t>)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5A61B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025FE4">
        <w:trPr>
          <w:trHeight w:val="353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 w:firstLine="33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>Планшет 3G/ Wi-Fi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5A61B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 w:firstLine="33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5A61B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 w:firstLine="33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>Фотокамера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5A61B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 w:firstLine="33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>Аксесуари для фото і відео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5A61B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 w:firstLine="33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 xml:space="preserve">Флеш-накопичувач об’ємом до 1 </w:t>
            </w:r>
            <w:proofErr w:type="spellStart"/>
            <w:r w:rsidRPr="0003656D">
              <w:rPr>
                <w:sz w:val="24"/>
                <w:szCs w:val="24"/>
                <w:lang w:val="uk-UA"/>
              </w:rPr>
              <w:t>Тb</w:t>
            </w:r>
            <w:proofErr w:type="spellEnd"/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5A61B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1.11.2.Виготов</w:t>
            </w:r>
            <w:r w:rsidR="00025FE4">
              <w:rPr>
                <w:rFonts w:ascii="Times New Roman" w:hAnsi="Times New Roman"/>
                <w:sz w:val="24"/>
                <w:szCs w:val="24"/>
                <w:lang w:val="uk-UA"/>
              </w:rPr>
              <w:t>лення поліграфічної продукції, у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тому числі у містах та районах:</w:t>
            </w:r>
          </w:p>
        </w:tc>
        <w:tc>
          <w:tcPr>
            <w:tcW w:w="402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>Листівки А5</w:t>
            </w:r>
          </w:p>
        </w:tc>
        <w:tc>
          <w:tcPr>
            <w:tcW w:w="402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249735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3525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>Буклети А4</w:t>
            </w:r>
          </w:p>
        </w:tc>
        <w:tc>
          <w:tcPr>
            <w:tcW w:w="402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60540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3525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025FE4" w:rsidRPr="0003656D" w:rsidRDefault="00025FE4" w:rsidP="00F777D7">
            <w:pPr>
              <w:pStyle w:val="12"/>
              <w:spacing w:line="221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03656D">
              <w:rPr>
                <w:sz w:val="24"/>
                <w:szCs w:val="24"/>
                <w:lang w:val="uk-UA"/>
              </w:rPr>
              <w:t>Плакати А3</w:t>
            </w:r>
          </w:p>
        </w:tc>
        <w:tc>
          <w:tcPr>
            <w:tcW w:w="402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68110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3525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025FE4" w:rsidRPr="0003656D" w:rsidRDefault="00025FE4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1.11.3. Кількість обладнаних консультаційних пунктів цивільного захисту (КП ЦЗ), у тому числі містах та районах.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3525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025FE4" w:rsidRPr="0003656D" w:rsidRDefault="00025FE4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щорічного Всеукраїнського фестивалю дружин юних пожежників-рятувальників</w:t>
            </w:r>
          </w:p>
        </w:tc>
        <w:tc>
          <w:tcPr>
            <w:tcW w:w="1668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ькість проведених фестивалів дружин юних пожежників-рятувальників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3525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rPr>
          <w:trHeight w:val="70"/>
        </w:trPr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867">
              <w:rPr>
                <w:rFonts w:ascii="Times New Roman" w:hAnsi="Times New Roman"/>
                <w:sz w:val="24"/>
                <w:szCs w:val="24"/>
              </w:rPr>
              <w:t>1.13.</w:t>
            </w:r>
            <w:r w:rsidR="0002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867">
              <w:rPr>
                <w:rFonts w:ascii="Times New Roman" w:hAnsi="Times New Roman"/>
                <w:sz w:val="24"/>
                <w:szCs w:val="24"/>
              </w:rPr>
              <w:t xml:space="preserve">Утворення, доукомплектування та забезпечення функціонування підрозділів місцевої пожежної охорони </w:t>
            </w: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3A58EB" w:rsidRPr="00FB0867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1.13.1.</w:t>
            </w:r>
            <w:r w:rsidR="00025F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утворених підрозділів місцевої пожежної охорони (МПО):</w:t>
            </w:r>
          </w:p>
        </w:tc>
        <w:tc>
          <w:tcPr>
            <w:tcW w:w="402" w:type="pct"/>
          </w:tcPr>
          <w:p w:rsidR="003A58EB" w:rsidRPr="00FB0867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3A58EB" w:rsidRPr="00FB0867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8" w:type="pct"/>
          </w:tcPr>
          <w:p w:rsidR="003A58EB" w:rsidRPr="00FB0867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3" w:type="pct"/>
            <w:vMerge w:val="restart"/>
            <w:vAlign w:val="center"/>
          </w:tcPr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right="-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58EB" w:rsidRPr="00FB0867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E4" w:rsidRPr="00927EC9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927EC9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927EC9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927EC9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Васильківський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Верхньодніпровський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Магдалинівський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Межівський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 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  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Софіївський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   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  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  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  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      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FB0867" w:rsidRDefault="00025FE4" w:rsidP="00F777D7">
            <w:pPr>
              <w:pStyle w:val="ad"/>
              <w:spacing w:after="0" w:line="221" w:lineRule="auto"/>
              <w:ind w:left="-57" w:right="-113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1.13.2.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Забезпечено функціонування підрозділів місцевої пожежної охорони (МПО):</w:t>
            </w:r>
          </w:p>
        </w:tc>
        <w:tc>
          <w:tcPr>
            <w:tcW w:w="402" w:type="pct"/>
          </w:tcPr>
          <w:p w:rsidR="00025FE4" w:rsidRPr="00FB0867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</w:tcPr>
          <w:p w:rsidR="00025FE4" w:rsidRPr="00FB0867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867"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Васильківський район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Верхньодніпровський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Дніпровський(Дніпропетровський) район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Магдалинівський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Межівський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Софіївський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р’ївський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од./рік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pStyle w:val="ad"/>
              <w:spacing w:after="0" w:line="221" w:lineRule="auto"/>
              <w:ind w:left="-57" w:right="-113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1.13.3.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підрозділів місцевої пожежної охорони (МПО):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Васильківський район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Верхньодніпровський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Дніпровський (Дніпропетровський) район 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Криничанський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Межівський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Петриківський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 w:firstLine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FE4" w:rsidRPr="0003656D" w:rsidTr="00F777D7">
        <w:tc>
          <w:tcPr>
            <w:tcW w:w="592" w:type="pct"/>
            <w:vMerge/>
            <w:tcBorders>
              <w:top w:val="nil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25FE4" w:rsidRPr="0003656D" w:rsidRDefault="00025FE4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025FE4" w:rsidRPr="0003656D" w:rsidRDefault="00025FE4" w:rsidP="00F777D7">
            <w:pPr>
              <w:tabs>
                <w:tab w:val="left" w:pos="2295"/>
              </w:tabs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Софіївський</w:t>
            </w:r>
            <w:proofErr w:type="spellEnd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025FE4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25FE4" w:rsidRDefault="00025FE4" w:rsidP="00025FE4">
            <w:pPr>
              <w:jc w:val="center"/>
            </w:pPr>
            <w:r w:rsidRPr="00E22B2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025FE4" w:rsidRPr="0003656D" w:rsidRDefault="00025FE4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3A58EB" w:rsidRPr="00220436" w:rsidRDefault="003A58EB" w:rsidP="00F777D7">
            <w:pPr>
              <w:tabs>
                <w:tab w:val="left" w:pos="2295"/>
              </w:tabs>
              <w:spacing w:after="0" w:line="221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436">
              <w:rPr>
                <w:rFonts w:ascii="Times New Roman" w:hAnsi="Times New Roman"/>
                <w:sz w:val="24"/>
                <w:szCs w:val="24"/>
                <w:lang w:val="uk-UA"/>
              </w:rPr>
              <w:t>1.13.4. Утворення (будівництво) центрів безпеки об’єднаних територіальних громад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3A58EB" w:rsidRPr="00220436" w:rsidRDefault="003A58EB" w:rsidP="00E15B6B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436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3A58EB" w:rsidRPr="00220436" w:rsidRDefault="003A58EB" w:rsidP="0042291F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43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3A58EB" w:rsidRPr="00FB0867" w:rsidRDefault="003A58EB" w:rsidP="0042291F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56E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0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2. Забезпечення гарантованого рівня захисту населення і територій від надзвичайних ситуацій у мирний час та в особливий період.</w:t>
            </w:r>
          </w:p>
          <w:p w:rsidR="003A58EB" w:rsidRPr="0003656D" w:rsidRDefault="003A58EB" w:rsidP="00F777D7">
            <w:pPr>
              <w:pStyle w:val="ae"/>
              <w:spacing w:line="221" w:lineRule="auto"/>
              <w:ind w:right="-57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Накопичення засобів захисту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B" w:rsidRPr="0003656D" w:rsidRDefault="003A58EB" w:rsidP="00025FE4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2.1.Забезпечення непрацюючого населення, яке </w:t>
            </w:r>
            <w:r w:rsidR="00025FE4">
              <w:rPr>
                <w:rFonts w:ascii="Times New Roman" w:hAnsi="Times New Roman"/>
                <w:sz w:val="24"/>
                <w:szCs w:val="24"/>
              </w:rPr>
              <w:t>мешкає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 в прогнозованій зоні хімічного забруднення, промисловими засобами захисту органів дихання від небезпечних хімічних речовин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B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придбаних респіраторів РОС </w:t>
            </w:r>
          </w:p>
          <w:p w:rsidR="003A58EB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(3М 9913,9915) та захисних окулярів ЗНГ2 (ЗН18,ЗНР1) для дітей віком</w:t>
            </w:r>
          </w:p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1,5 до 16 років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B" w:rsidRPr="0003656D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к-</w:t>
            </w:r>
            <w:r w:rsidR="003A58EB" w:rsidRPr="0003656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203734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B" w:rsidRP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 w:val="restart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3A58EB" w:rsidRPr="0003656D" w:rsidRDefault="003A58EB" w:rsidP="00F777D7">
            <w:pPr>
              <w:pStyle w:val="ae"/>
              <w:spacing w:line="221" w:lineRule="auto"/>
              <w:ind w:right="-57" w:firstLine="14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 xml:space="preserve">3. Забезпечення радіаційної безпеки та здійснення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</w:rPr>
              <w:t>протирадіацій</w:t>
            </w:r>
            <w:proofErr w:type="spellEnd"/>
            <w:r w:rsidR="00DB395D" w:rsidRPr="00DB39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>них заходів під час поводження</w:t>
            </w:r>
            <w:r w:rsidR="00DB395D" w:rsidRPr="00DB3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 з джерелами іонізуючого опромінювання  (ДІВ) та радіоактивними відходами (РВ)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3.1.Реалізація заходів щодо знешкодження джерел і шляхів, що спричиняють вплив іонізуючого випромінювання на людину та (або) захист від цього впливу людини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Знешкодження джерел та (або) захист людини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5712,3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3A58EB" w:rsidRP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8EB" w:rsidRPr="0003656D" w:rsidTr="00F777D7">
        <w:tc>
          <w:tcPr>
            <w:tcW w:w="592" w:type="pct"/>
            <w:vMerge/>
            <w:tcMar>
              <w:left w:w="6" w:type="dxa"/>
              <w:right w:w="6" w:type="dxa"/>
            </w:tcMar>
            <w:vAlign w:val="center"/>
          </w:tcPr>
          <w:p w:rsidR="003A58EB" w:rsidRPr="0003656D" w:rsidRDefault="003A58EB" w:rsidP="00F777D7">
            <w:pPr>
              <w:pStyle w:val="ae"/>
              <w:spacing w:line="221" w:lineRule="auto"/>
              <w:ind w:left="-57" w:right="-57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</w:tcBorders>
          </w:tcPr>
          <w:p w:rsidR="003A58EB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56D">
              <w:rPr>
                <w:rFonts w:ascii="Times New Roman" w:hAnsi="Times New Roman"/>
                <w:sz w:val="24"/>
                <w:szCs w:val="24"/>
              </w:rPr>
              <w:t>3.2 Добудова</w:t>
            </w:r>
            <w:r w:rsidR="00025FE4">
              <w:rPr>
                <w:rFonts w:ascii="Times New Roman" w:hAnsi="Times New Roman"/>
                <w:sz w:val="24"/>
                <w:szCs w:val="24"/>
              </w:rPr>
              <w:t xml:space="preserve"> цеху дезактивації за </w:t>
            </w:r>
            <w:proofErr w:type="spellStart"/>
            <w:r w:rsidR="00025FE4">
              <w:rPr>
                <w:rFonts w:ascii="Times New Roman" w:hAnsi="Times New Roman"/>
                <w:sz w:val="24"/>
                <w:szCs w:val="24"/>
              </w:rPr>
              <w:t>проє</w:t>
            </w:r>
            <w:r w:rsidR="00FF5AA1">
              <w:rPr>
                <w:rFonts w:ascii="Times New Roman" w:hAnsi="Times New Roman"/>
                <w:sz w:val="24"/>
                <w:szCs w:val="24"/>
              </w:rPr>
              <w:t>ктом</w:t>
            </w:r>
            <w:proofErr w:type="spellEnd"/>
            <w:r w:rsidR="00FF5AA1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Реконструкція з розширенням ізотопної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лабораторії </w:t>
            </w:r>
            <w:r w:rsidRPr="0003656D">
              <w:rPr>
                <w:rFonts w:ascii="Times New Roman" w:hAnsi="Times New Roman"/>
                <w:sz w:val="24"/>
                <w:szCs w:val="24"/>
              </w:rPr>
              <w:br/>
              <w:t>(будівля 82) під ділянку дезактив</w:t>
            </w:r>
            <w:r w:rsidR="00761493">
              <w:rPr>
                <w:rFonts w:ascii="Times New Roman" w:hAnsi="Times New Roman"/>
                <w:sz w:val="24"/>
                <w:szCs w:val="24"/>
              </w:rPr>
              <w:t>ації радіаційно-забруднених труб</w:t>
            </w:r>
            <w:r w:rsidRPr="0003656D">
              <w:rPr>
                <w:rFonts w:ascii="Times New Roman" w:hAnsi="Times New Roman"/>
                <w:sz w:val="24"/>
                <w:szCs w:val="24"/>
              </w:rPr>
              <w:t xml:space="preserve">опроводів та обладнання, </w:t>
            </w:r>
          </w:p>
          <w:p w:rsidR="003A58EB" w:rsidRPr="0003656D" w:rsidRDefault="00761493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т.ч. корегування проє</w:t>
            </w:r>
            <w:r w:rsidR="003A58EB" w:rsidRPr="0003656D">
              <w:rPr>
                <w:rFonts w:ascii="Times New Roman" w:hAnsi="Times New Roman"/>
                <w:sz w:val="24"/>
                <w:szCs w:val="24"/>
              </w:rPr>
              <w:t>ктно-кошторисної документації</w:t>
            </w:r>
          </w:p>
        </w:tc>
        <w:tc>
          <w:tcPr>
            <w:tcW w:w="1668" w:type="pct"/>
          </w:tcPr>
          <w:p w:rsidR="003A58EB" w:rsidRPr="0003656D" w:rsidRDefault="003A58EB" w:rsidP="00F777D7">
            <w:pPr>
              <w:pStyle w:val="ad"/>
              <w:spacing w:after="0" w:line="221" w:lineRule="auto"/>
              <w:ind w:left="-57" w:right="-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Виконані роботи з будівництва</w:t>
            </w:r>
          </w:p>
        </w:tc>
        <w:tc>
          <w:tcPr>
            <w:tcW w:w="402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</w:tcPr>
          <w:p w:rsidR="003A58EB" w:rsidRPr="0003656D" w:rsidRDefault="003A58EB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56D"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398" w:type="pct"/>
          </w:tcPr>
          <w:p w:rsidR="003A58EB" w:rsidRPr="00025FE4" w:rsidRDefault="00025FE4" w:rsidP="00F777D7">
            <w:pPr>
              <w:spacing w:after="0" w:line="221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593" w:type="pct"/>
            <w:vMerge/>
            <w:vAlign w:val="center"/>
          </w:tcPr>
          <w:p w:rsidR="003A58EB" w:rsidRPr="0003656D" w:rsidRDefault="003A58EB" w:rsidP="00F777D7">
            <w:pPr>
              <w:pStyle w:val="ae"/>
              <w:widowControl w:val="0"/>
              <w:suppressAutoHyphens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58EB" w:rsidRPr="003A58EB" w:rsidRDefault="003A58EB" w:rsidP="0094526A">
      <w:pPr>
        <w:tabs>
          <w:tab w:val="left" w:pos="360"/>
        </w:tabs>
        <w:spacing w:after="0" w:line="240" w:lineRule="auto"/>
        <w:ind w:left="1545"/>
        <w:rPr>
          <w:rFonts w:ascii="Times New Roman" w:hAnsi="Times New Roman"/>
          <w:b/>
          <w:sz w:val="24"/>
          <w:szCs w:val="24"/>
          <w:lang w:val="uk-UA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4526A" w:rsidRPr="0094526A" w:rsidRDefault="0094526A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37CCD" w:rsidRDefault="00F37CCD" w:rsidP="00531119">
      <w:pPr>
        <w:spacing w:line="214" w:lineRule="auto"/>
        <w:ind w:left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531119" w:rsidRPr="00531119" w:rsidRDefault="00531119" w:rsidP="00025FE4">
      <w:pPr>
        <w:spacing w:line="214" w:lineRule="auto"/>
        <w:ind w:left="851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Пе</w:t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рший заступник </w:t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</w:t>
      </w:r>
      <w:r w:rsidRPr="00531119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</w:t>
      </w:r>
      <w:r w:rsidRPr="0053111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53111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 </w:t>
      </w:r>
      <w:r w:rsidR="00463B54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463B54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>Г. ГУФМАН</w:t>
      </w:r>
    </w:p>
    <w:p w:rsidR="00531119" w:rsidRPr="00B85C0A" w:rsidRDefault="00531119" w:rsidP="00531119">
      <w:pPr>
        <w:jc w:val="center"/>
        <w:rPr>
          <w:b/>
          <w:sz w:val="28"/>
          <w:szCs w:val="28"/>
          <w:lang w:val="uk-UA"/>
        </w:rPr>
      </w:pPr>
    </w:p>
    <w:p w:rsidR="006C6EE8" w:rsidRPr="00AA173D" w:rsidRDefault="006C6EE8"/>
    <w:sectPr w:rsidR="006C6EE8" w:rsidRPr="00AA173D" w:rsidSect="0005004D">
      <w:headerReference w:type="default" r:id="rId9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F5" w:rsidRDefault="00361DF5" w:rsidP="00AB2012">
      <w:pPr>
        <w:spacing w:after="0" w:line="240" w:lineRule="auto"/>
      </w:pPr>
      <w:r>
        <w:separator/>
      </w:r>
    </w:p>
  </w:endnote>
  <w:endnote w:type="continuationSeparator" w:id="0">
    <w:p w:rsidR="00361DF5" w:rsidRDefault="00361DF5" w:rsidP="00AB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F5" w:rsidRDefault="00361DF5" w:rsidP="00AB2012">
      <w:pPr>
        <w:spacing w:after="0" w:line="240" w:lineRule="auto"/>
      </w:pPr>
      <w:r>
        <w:separator/>
      </w:r>
    </w:p>
  </w:footnote>
  <w:footnote w:type="continuationSeparator" w:id="0">
    <w:p w:rsidR="00361DF5" w:rsidRDefault="00361DF5" w:rsidP="00AB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9985"/>
      <w:docPartObj>
        <w:docPartGallery w:val="Page Numbers (Top of Page)"/>
        <w:docPartUnique/>
      </w:docPartObj>
    </w:sdtPr>
    <w:sdtEndPr/>
    <w:sdtContent>
      <w:p w:rsidR="00361DF5" w:rsidRDefault="00361D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A1">
          <w:rPr>
            <w:noProof/>
          </w:rPr>
          <w:t>112</w:t>
        </w:r>
        <w:r>
          <w:fldChar w:fldCharType="end"/>
        </w:r>
      </w:p>
    </w:sdtContent>
  </w:sdt>
  <w:p w:rsidR="00361DF5" w:rsidRDefault="00361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EFF"/>
    <w:multiLevelType w:val="hybridMultilevel"/>
    <w:tmpl w:val="19506BC0"/>
    <w:lvl w:ilvl="0" w:tplc="1ED8A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0B333F"/>
    <w:multiLevelType w:val="hybridMultilevel"/>
    <w:tmpl w:val="674A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6D76"/>
    <w:multiLevelType w:val="multilevel"/>
    <w:tmpl w:val="0D34F6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E122BE"/>
    <w:multiLevelType w:val="hybridMultilevel"/>
    <w:tmpl w:val="717E5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978"/>
    <w:multiLevelType w:val="hybridMultilevel"/>
    <w:tmpl w:val="E8DC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5575"/>
    <w:multiLevelType w:val="multilevel"/>
    <w:tmpl w:val="38E86C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861429B"/>
    <w:multiLevelType w:val="hybridMultilevel"/>
    <w:tmpl w:val="F184EA9A"/>
    <w:lvl w:ilvl="0" w:tplc="71CA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613CD"/>
    <w:multiLevelType w:val="hybridMultilevel"/>
    <w:tmpl w:val="9F4C9D12"/>
    <w:lvl w:ilvl="0" w:tplc="30A0E8D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337702"/>
    <w:multiLevelType w:val="hybridMultilevel"/>
    <w:tmpl w:val="C50CDF98"/>
    <w:lvl w:ilvl="0" w:tplc="91EEDE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D4201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764C5"/>
    <w:multiLevelType w:val="multilevel"/>
    <w:tmpl w:val="4B68642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1800"/>
      </w:pPr>
      <w:rPr>
        <w:rFonts w:hint="default"/>
      </w:rPr>
    </w:lvl>
  </w:abstractNum>
  <w:abstractNum w:abstractNumId="11">
    <w:nsid w:val="3A3C5ABD"/>
    <w:multiLevelType w:val="hybridMultilevel"/>
    <w:tmpl w:val="9392B160"/>
    <w:lvl w:ilvl="0" w:tplc="71763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F15BC"/>
    <w:multiLevelType w:val="hybridMultilevel"/>
    <w:tmpl w:val="F6DE5D96"/>
    <w:lvl w:ilvl="0" w:tplc="C26AD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0804014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Bookman Old Style" w:eastAsia="Times New Roman" w:hAnsi="Bookman Old Styl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210296C"/>
    <w:multiLevelType w:val="hybridMultilevel"/>
    <w:tmpl w:val="2BB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87941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9131923"/>
    <w:multiLevelType w:val="multilevel"/>
    <w:tmpl w:val="ED963A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4A9742A6"/>
    <w:multiLevelType w:val="hybridMultilevel"/>
    <w:tmpl w:val="9224F8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02A6D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502E4953"/>
    <w:multiLevelType w:val="hybridMultilevel"/>
    <w:tmpl w:val="2BB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36B8C"/>
    <w:multiLevelType w:val="multilevel"/>
    <w:tmpl w:val="53D4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A774FD"/>
    <w:multiLevelType w:val="multilevel"/>
    <w:tmpl w:val="E26263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1A0075E"/>
    <w:multiLevelType w:val="multilevel"/>
    <w:tmpl w:val="8392E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892062C"/>
    <w:multiLevelType w:val="multilevel"/>
    <w:tmpl w:val="663204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8DB6927"/>
    <w:multiLevelType w:val="hybridMultilevel"/>
    <w:tmpl w:val="91724F34"/>
    <w:lvl w:ilvl="0" w:tplc="FAC600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96480"/>
    <w:multiLevelType w:val="hybridMultilevel"/>
    <w:tmpl w:val="B34E5934"/>
    <w:lvl w:ilvl="0" w:tplc="3D541F8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9"/>
  </w:num>
  <w:num w:numId="10">
    <w:abstractNumId w:val="18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25"/>
  </w:num>
  <w:num w:numId="17">
    <w:abstractNumId w:val="3"/>
  </w:num>
  <w:num w:numId="18">
    <w:abstractNumId w:val="23"/>
  </w:num>
  <w:num w:numId="19">
    <w:abstractNumId w:val="21"/>
  </w:num>
  <w:num w:numId="20">
    <w:abstractNumId w:val="19"/>
  </w:num>
  <w:num w:numId="21">
    <w:abstractNumId w:val="5"/>
  </w:num>
  <w:num w:numId="22">
    <w:abstractNumId w:val="24"/>
  </w:num>
  <w:num w:numId="23">
    <w:abstractNumId w:val="22"/>
  </w:num>
  <w:num w:numId="24">
    <w:abstractNumId w:val="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8"/>
    <w:rsid w:val="000115F4"/>
    <w:rsid w:val="00025FE4"/>
    <w:rsid w:val="00031BB4"/>
    <w:rsid w:val="00040EB1"/>
    <w:rsid w:val="00046A73"/>
    <w:rsid w:val="00047ED8"/>
    <w:rsid w:val="0005004D"/>
    <w:rsid w:val="0005209B"/>
    <w:rsid w:val="0008051D"/>
    <w:rsid w:val="000A1DBF"/>
    <w:rsid w:val="000A428F"/>
    <w:rsid w:val="000A64FE"/>
    <w:rsid w:val="000B599F"/>
    <w:rsid w:val="000C7003"/>
    <w:rsid w:val="000D2895"/>
    <w:rsid w:val="000D4048"/>
    <w:rsid w:val="001063C9"/>
    <w:rsid w:val="0016072F"/>
    <w:rsid w:val="001A3E2C"/>
    <w:rsid w:val="001B366E"/>
    <w:rsid w:val="001F793A"/>
    <w:rsid w:val="00216844"/>
    <w:rsid w:val="002217F1"/>
    <w:rsid w:val="00232FEB"/>
    <w:rsid w:val="00242AE6"/>
    <w:rsid w:val="00256AA3"/>
    <w:rsid w:val="00261756"/>
    <w:rsid w:val="00294157"/>
    <w:rsid w:val="002948C9"/>
    <w:rsid w:val="002B2BD5"/>
    <w:rsid w:val="00307FA4"/>
    <w:rsid w:val="00310755"/>
    <w:rsid w:val="00324B3B"/>
    <w:rsid w:val="00324E6F"/>
    <w:rsid w:val="00327D9F"/>
    <w:rsid w:val="00333EB6"/>
    <w:rsid w:val="00337403"/>
    <w:rsid w:val="00345AF1"/>
    <w:rsid w:val="003509FF"/>
    <w:rsid w:val="00361129"/>
    <w:rsid w:val="00361C1A"/>
    <w:rsid w:val="00361DF5"/>
    <w:rsid w:val="003721FB"/>
    <w:rsid w:val="003740BC"/>
    <w:rsid w:val="0039398F"/>
    <w:rsid w:val="003941AF"/>
    <w:rsid w:val="0039517C"/>
    <w:rsid w:val="003A58EB"/>
    <w:rsid w:val="003D3131"/>
    <w:rsid w:val="00412AC5"/>
    <w:rsid w:val="0041591D"/>
    <w:rsid w:val="0042126D"/>
    <w:rsid w:val="0042291F"/>
    <w:rsid w:val="0044160B"/>
    <w:rsid w:val="00444888"/>
    <w:rsid w:val="004555A9"/>
    <w:rsid w:val="00463B54"/>
    <w:rsid w:val="004658B2"/>
    <w:rsid w:val="00465DF1"/>
    <w:rsid w:val="004673CB"/>
    <w:rsid w:val="00486A92"/>
    <w:rsid w:val="004A0B3E"/>
    <w:rsid w:val="004C1F74"/>
    <w:rsid w:val="004D2BD3"/>
    <w:rsid w:val="004D62C7"/>
    <w:rsid w:val="004F04C1"/>
    <w:rsid w:val="00512593"/>
    <w:rsid w:val="00530B8B"/>
    <w:rsid w:val="00531119"/>
    <w:rsid w:val="00534420"/>
    <w:rsid w:val="00542021"/>
    <w:rsid w:val="00542961"/>
    <w:rsid w:val="005467E6"/>
    <w:rsid w:val="005511C6"/>
    <w:rsid w:val="00552EF4"/>
    <w:rsid w:val="00560F31"/>
    <w:rsid w:val="00566856"/>
    <w:rsid w:val="00570B78"/>
    <w:rsid w:val="00573DF9"/>
    <w:rsid w:val="00573FE4"/>
    <w:rsid w:val="00592D7B"/>
    <w:rsid w:val="00594D25"/>
    <w:rsid w:val="005A0E1D"/>
    <w:rsid w:val="005C6424"/>
    <w:rsid w:val="005D08F4"/>
    <w:rsid w:val="005D59AE"/>
    <w:rsid w:val="005D65A9"/>
    <w:rsid w:val="006034E9"/>
    <w:rsid w:val="006145B3"/>
    <w:rsid w:val="00626ABF"/>
    <w:rsid w:val="006464D0"/>
    <w:rsid w:val="00664491"/>
    <w:rsid w:val="006760AD"/>
    <w:rsid w:val="0069608F"/>
    <w:rsid w:val="006977E3"/>
    <w:rsid w:val="006A0C98"/>
    <w:rsid w:val="006A2731"/>
    <w:rsid w:val="006B3B3E"/>
    <w:rsid w:val="006B59CB"/>
    <w:rsid w:val="006C6EE8"/>
    <w:rsid w:val="006D13FE"/>
    <w:rsid w:val="007032AC"/>
    <w:rsid w:val="00703A3C"/>
    <w:rsid w:val="00734D84"/>
    <w:rsid w:val="00761493"/>
    <w:rsid w:val="00763FBF"/>
    <w:rsid w:val="007670A4"/>
    <w:rsid w:val="007879C1"/>
    <w:rsid w:val="0079517B"/>
    <w:rsid w:val="007B233C"/>
    <w:rsid w:val="007E048B"/>
    <w:rsid w:val="007F7EE0"/>
    <w:rsid w:val="00850A53"/>
    <w:rsid w:val="00851D36"/>
    <w:rsid w:val="00851E25"/>
    <w:rsid w:val="00852E37"/>
    <w:rsid w:val="00865D15"/>
    <w:rsid w:val="008761BF"/>
    <w:rsid w:val="008907F2"/>
    <w:rsid w:val="008B1A07"/>
    <w:rsid w:val="008D532C"/>
    <w:rsid w:val="008D6521"/>
    <w:rsid w:val="008E7949"/>
    <w:rsid w:val="009030A4"/>
    <w:rsid w:val="00903E2B"/>
    <w:rsid w:val="00941B65"/>
    <w:rsid w:val="0094526A"/>
    <w:rsid w:val="00982D53"/>
    <w:rsid w:val="00986C49"/>
    <w:rsid w:val="009B3A81"/>
    <w:rsid w:val="009B5549"/>
    <w:rsid w:val="009C4924"/>
    <w:rsid w:val="009C571D"/>
    <w:rsid w:val="00A0384E"/>
    <w:rsid w:val="00A06C6D"/>
    <w:rsid w:val="00A34945"/>
    <w:rsid w:val="00A50EA4"/>
    <w:rsid w:val="00A51E07"/>
    <w:rsid w:val="00A7007B"/>
    <w:rsid w:val="00A70655"/>
    <w:rsid w:val="00A75707"/>
    <w:rsid w:val="00A94A1C"/>
    <w:rsid w:val="00AA0D86"/>
    <w:rsid w:val="00AA173D"/>
    <w:rsid w:val="00AB2012"/>
    <w:rsid w:val="00AD0AD3"/>
    <w:rsid w:val="00AE3302"/>
    <w:rsid w:val="00AE5946"/>
    <w:rsid w:val="00B20238"/>
    <w:rsid w:val="00B239A1"/>
    <w:rsid w:val="00B249B4"/>
    <w:rsid w:val="00B24D98"/>
    <w:rsid w:val="00B31E5B"/>
    <w:rsid w:val="00B73652"/>
    <w:rsid w:val="00B75D60"/>
    <w:rsid w:val="00B85A76"/>
    <w:rsid w:val="00BA080E"/>
    <w:rsid w:val="00BB6C96"/>
    <w:rsid w:val="00BC4FBE"/>
    <w:rsid w:val="00BF7B3F"/>
    <w:rsid w:val="00C10A13"/>
    <w:rsid w:val="00C2661D"/>
    <w:rsid w:val="00C362F0"/>
    <w:rsid w:val="00C43146"/>
    <w:rsid w:val="00C45210"/>
    <w:rsid w:val="00C82652"/>
    <w:rsid w:val="00CB38D3"/>
    <w:rsid w:val="00D014C9"/>
    <w:rsid w:val="00D34E28"/>
    <w:rsid w:val="00D52C83"/>
    <w:rsid w:val="00D71274"/>
    <w:rsid w:val="00DA04F3"/>
    <w:rsid w:val="00DB395D"/>
    <w:rsid w:val="00DC17E6"/>
    <w:rsid w:val="00DC524E"/>
    <w:rsid w:val="00DD76AB"/>
    <w:rsid w:val="00DD7E4F"/>
    <w:rsid w:val="00DE3604"/>
    <w:rsid w:val="00DF518D"/>
    <w:rsid w:val="00E12D6A"/>
    <w:rsid w:val="00E15B6B"/>
    <w:rsid w:val="00E41D33"/>
    <w:rsid w:val="00E558A8"/>
    <w:rsid w:val="00E57F7A"/>
    <w:rsid w:val="00E779EF"/>
    <w:rsid w:val="00E94088"/>
    <w:rsid w:val="00EA0692"/>
    <w:rsid w:val="00EB366D"/>
    <w:rsid w:val="00ED1E52"/>
    <w:rsid w:val="00EF70B9"/>
    <w:rsid w:val="00F11522"/>
    <w:rsid w:val="00F13B2A"/>
    <w:rsid w:val="00F34ECA"/>
    <w:rsid w:val="00F37CCD"/>
    <w:rsid w:val="00F777D7"/>
    <w:rsid w:val="00F80E05"/>
    <w:rsid w:val="00FB7CB9"/>
    <w:rsid w:val="00FC75FB"/>
    <w:rsid w:val="00FF3C49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526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5946"/>
    <w:rPr>
      <w:rFonts w:ascii="Tahoma" w:eastAsia="Calibri" w:hAnsi="Tahoma" w:cs="Tahoma"/>
      <w:sz w:val="16"/>
      <w:szCs w:val="16"/>
    </w:rPr>
  </w:style>
  <w:style w:type="paragraph" w:customStyle="1" w:styleId="aa">
    <w:name w:val="Стиль Мой"/>
    <w:basedOn w:val="a"/>
    <w:rsid w:val="00261756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styleId="ab">
    <w:name w:val="page number"/>
    <w:basedOn w:val="a0"/>
    <w:rsid w:val="00261756"/>
  </w:style>
  <w:style w:type="character" w:styleId="ac">
    <w:name w:val="Hyperlink"/>
    <w:rsid w:val="00261756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BF7B3F"/>
    <w:pPr>
      <w:ind w:left="720"/>
      <w:contextualSpacing/>
    </w:pPr>
  </w:style>
  <w:style w:type="paragraph" w:styleId="ae">
    <w:name w:val="Body Text Indent"/>
    <w:aliases w:val=" Знак Знак Знак, Знак Знак"/>
    <w:basedOn w:val="a"/>
    <w:link w:val="af"/>
    <w:rsid w:val="0094526A"/>
    <w:pPr>
      <w:spacing w:after="0" w:line="228" w:lineRule="auto"/>
      <w:ind w:firstLine="851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f">
    <w:name w:val="Основной текст с отступом Знак"/>
    <w:aliases w:val=" Знак Знак Знак Знак, Знак Знак Знак1"/>
    <w:basedOn w:val="a0"/>
    <w:link w:val="ae"/>
    <w:rsid w:val="0094526A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94526A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9452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9452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11">
    <w:name w:val="1"/>
    <w:basedOn w:val="a"/>
    <w:rsid w:val="009452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9452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94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snovnoiText">
    <w:name w:val="OsnovnoiText"/>
    <w:basedOn w:val="af2"/>
    <w:next w:val="a"/>
    <w:autoRedefine/>
    <w:rsid w:val="0094526A"/>
    <w:pPr>
      <w:spacing w:line="240" w:lineRule="auto"/>
      <w:ind w:firstLine="851"/>
      <w:jc w:val="both"/>
    </w:pPr>
    <w:rPr>
      <w:rFonts w:ascii="Times New Roman" w:hAnsi="Times New Roman"/>
      <w:sz w:val="24"/>
      <w:szCs w:val="20"/>
      <w:lang w:val="uk-UA"/>
    </w:rPr>
  </w:style>
  <w:style w:type="paragraph" w:styleId="af2">
    <w:name w:val="Body Text"/>
    <w:basedOn w:val="a"/>
    <w:link w:val="af3"/>
    <w:rsid w:val="0094526A"/>
    <w:pPr>
      <w:spacing w:after="120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94526A"/>
    <w:rPr>
      <w:rFonts w:ascii="Calibri" w:eastAsia="Times New Roman" w:hAnsi="Calibri" w:cs="Times New Roman"/>
      <w:lang w:eastAsia="ru-RU"/>
    </w:rPr>
  </w:style>
  <w:style w:type="character" w:customStyle="1" w:styleId="af4">
    <w:name w:val="Знак"/>
    <w:rsid w:val="0094526A"/>
    <w:rPr>
      <w:rFonts w:ascii="Bookman Old Style" w:hAnsi="Bookman Old Style"/>
      <w:sz w:val="26"/>
      <w:lang w:val="uk-UA" w:eastAsia="ru-RU" w:bidi="ar-SA"/>
    </w:rPr>
  </w:style>
  <w:style w:type="paragraph" w:customStyle="1" w:styleId="12">
    <w:name w:val="Абзац списка1"/>
    <w:basedOn w:val="a"/>
    <w:uiPriority w:val="99"/>
    <w:rsid w:val="0094526A"/>
    <w:pPr>
      <w:spacing w:after="0" w:line="240" w:lineRule="auto"/>
      <w:ind w:left="720"/>
    </w:pPr>
    <w:rPr>
      <w:rFonts w:ascii="Times New Roman" w:eastAsia="Times New Roman" w:hAnsi="Times New Roman"/>
      <w:sz w:val="26"/>
      <w:szCs w:val="26"/>
    </w:rPr>
  </w:style>
  <w:style w:type="character" w:styleId="af5">
    <w:name w:val="Placeholder Text"/>
    <w:basedOn w:val="a0"/>
    <w:uiPriority w:val="99"/>
    <w:semiHidden/>
    <w:rsid w:val="00A50E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526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5946"/>
    <w:rPr>
      <w:rFonts w:ascii="Tahoma" w:eastAsia="Calibri" w:hAnsi="Tahoma" w:cs="Tahoma"/>
      <w:sz w:val="16"/>
      <w:szCs w:val="16"/>
    </w:rPr>
  </w:style>
  <w:style w:type="paragraph" w:customStyle="1" w:styleId="aa">
    <w:name w:val="Стиль Мой"/>
    <w:basedOn w:val="a"/>
    <w:rsid w:val="00261756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styleId="ab">
    <w:name w:val="page number"/>
    <w:basedOn w:val="a0"/>
    <w:rsid w:val="00261756"/>
  </w:style>
  <w:style w:type="character" w:styleId="ac">
    <w:name w:val="Hyperlink"/>
    <w:rsid w:val="00261756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BF7B3F"/>
    <w:pPr>
      <w:ind w:left="720"/>
      <w:contextualSpacing/>
    </w:pPr>
  </w:style>
  <w:style w:type="paragraph" w:styleId="ae">
    <w:name w:val="Body Text Indent"/>
    <w:aliases w:val=" Знак Знак Знак, Знак Знак"/>
    <w:basedOn w:val="a"/>
    <w:link w:val="af"/>
    <w:rsid w:val="0094526A"/>
    <w:pPr>
      <w:spacing w:after="0" w:line="228" w:lineRule="auto"/>
      <w:ind w:firstLine="851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f">
    <w:name w:val="Основной текст с отступом Знак"/>
    <w:aliases w:val=" Знак Знак Знак Знак, Знак Знак Знак1"/>
    <w:basedOn w:val="a0"/>
    <w:link w:val="ae"/>
    <w:rsid w:val="0094526A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94526A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9452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9452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11">
    <w:name w:val="1"/>
    <w:basedOn w:val="a"/>
    <w:rsid w:val="009452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9452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94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snovnoiText">
    <w:name w:val="OsnovnoiText"/>
    <w:basedOn w:val="af2"/>
    <w:next w:val="a"/>
    <w:autoRedefine/>
    <w:rsid w:val="0094526A"/>
    <w:pPr>
      <w:spacing w:line="240" w:lineRule="auto"/>
      <w:ind w:firstLine="851"/>
      <w:jc w:val="both"/>
    </w:pPr>
    <w:rPr>
      <w:rFonts w:ascii="Times New Roman" w:hAnsi="Times New Roman"/>
      <w:sz w:val="24"/>
      <w:szCs w:val="20"/>
      <w:lang w:val="uk-UA"/>
    </w:rPr>
  </w:style>
  <w:style w:type="paragraph" w:styleId="af2">
    <w:name w:val="Body Text"/>
    <w:basedOn w:val="a"/>
    <w:link w:val="af3"/>
    <w:rsid w:val="0094526A"/>
    <w:pPr>
      <w:spacing w:after="120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94526A"/>
    <w:rPr>
      <w:rFonts w:ascii="Calibri" w:eastAsia="Times New Roman" w:hAnsi="Calibri" w:cs="Times New Roman"/>
      <w:lang w:eastAsia="ru-RU"/>
    </w:rPr>
  </w:style>
  <w:style w:type="character" w:customStyle="1" w:styleId="af4">
    <w:name w:val="Знак"/>
    <w:rsid w:val="0094526A"/>
    <w:rPr>
      <w:rFonts w:ascii="Bookman Old Style" w:hAnsi="Bookman Old Style"/>
      <w:sz w:val="26"/>
      <w:lang w:val="uk-UA" w:eastAsia="ru-RU" w:bidi="ar-SA"/>
    </w:rPr>
  </w:style>
  <w:style w:type="paragraph" w:customStyle="1" w:styleId="12">
    <w:name w:val="Абзац списка1"/>
    <w:basedOn w:val="a"/>
    <w:uiPriority w:val="99"/>
    <w:rsid w:val="0094526A"/>
    <w:pPr>
      <w:spacing w:after="0" w:line="240" w:lineRule="auto"/>
      <w:ind w:left="720"/>
    </w:pPr>
    <w:rPr>
      <w:rFonts w:ascii="Times New Roman" w:eastAsia="Times New Roman" w:hAnsi="Times New Roman"/>
      <w:sz w:val="26"/>
      <w:szCs w:val="26"/>
    </w:rPr>
  </w:style>
  <w:style w:type="character" w:styleId="af5">
    <w:name w:val="Placeholder Text"/>
    <w:basedOn w:val="a0"/>
    <w:uiPriority w:val="99"/>
    <w:semiHidden/>
    <w:rsid w:val="00A50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9390-81FC-4863-9195-9DFAE28E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112</Pages>
  <Words>18768</Words>
  <Characters>106978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2021-02-25T08:43:00Z</cp:lastPrinted>
  <dcterms:created xsi:type="dcterms:W3CDTF">2021-01-29T12:56:00Z</dcterms:created>
  <dcterms:modified xsi:type="dcterms:W3CDTF">2021-02-25T08:48:00Z</dcterms:modified>
</cp:coreProperties>
</file>