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D" w:rsidRPr="009F2747" w:rsidRDefault="00F2543D" w:rsidP="00F2543D">
      <w:pPr>
        <w:jc w:val="center"/>
      </w:pPr>
      <w:r w:rsidRPr="009F274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0C93AA5" wp14:editId="22DBA3E9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D" w:rsidRPr="009F2747" w:rsidRDefault="00F2543D" w:rsidP="00F2543D">
      <w:pPr>
        <w:jc w:val="center"/>
        <w:rPr>
          <w:sz w:val="16"/>
        </w:rPr>
      </w:pPr>
    </w:p>
    <w:p w:rsidR="00F2543D" w:rsidRPr="009F2747" w:rsidRDefault="00F2543D" w:rsidP="00F2543D">
      <w:pPr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ДНІПРОПЕТРОВСЬКА ОБЛАСНА РАДА</w:t>
      </w:r>
    </w:p>
    <w:p w:rsidR="00F2543D" w:rsidRPr="009F2747" w:rsidRDefault="00F2543D" w:rsidP="00F2543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VII</w:t>
      </w:r>
      <w:r w:rsidR="00892EE0">
        <w:rPr>
          <w:b/>
          <w:color w:val="000000"/>
          <w:sz w:val="36"/>
          <w:szCs w:val="36"/>
          <w:lang w:val="en-US"/>
        </w:rPr>
        <w:t>I</w:t>
      </w:r>
      <w:r w:rsidRPr="009F2747">
        <w:rPr>
          <w:b/>
          <w:color w:val="000000"/>
          <w:sz w:val="36"/>
          <w:szCs w:val="36"/>
        </w:rPr>
        <w:t xml:space="preserve"> СКЛИКАННЯ</w:t>
      </w:r>
    </w:p>
    <w:p w:rsidR="00F2543D" w:rsidRPr="009F2747" w:rsidRDefault="00F2543D" w:rsidP="00F2543D">
      <w:pPr>
        <w:shd w:val="clear" w:color="auto" w:fill="FFFFFF"/>
        <w:jc w:val="center"/>
        <w:rPr>
          <w:b/>
          <w:sz w:val="12"/>
        </w:rPr>
      </w:pPr>
    </w:p>
    <w:p w:rsidR="00F2543D" w:rsidRPr="009F2747" w:rsidRDefault="00F2543D" w:rsidP="00F2543D">
      <w:pPr>
        <w:ind w:left="-8" w:right="-8"/>
        <w:jc w:val="center"/>
        <w:rPr>
          <w:b/>
          <w:bCs/>
          <w:iCs/>
          <w:sz w:val="32"/>
          <w:szCs w:val="32"/>
        </w:rPr>
      </w:pPr>
      <w:r w:rsidRPr="009F2747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2543D" w:rsidRPr="009F2747" w:rsidRDefault="00F2543D" w:rsidP="00F2543D">
      <w:pPr>
        <w:shd w:val="clear" w:color="auto" w:fill="FFFFFF"/>
        <w:jc w:val="center"/>
        <w:rPr>
          <w:bCs/>
          <w:iCs/>
        </w:rPr>
      </w:pPr>
      <w:r w:rsidRPr="009F2747">
        <w:rPr>
          <w:b/>
          <w:bCs/>
          <w:iCs/>
          <w:sz w:val="32"/>
          <w:szCs w:val="32"/>
        </w:rPr>
        <w:t>екології та енергозбереження</w:t>
      </w:r>
    </w:p>
    <w:p w:rsidR="00F2543D" w:rsidRPr="009F2747" w:rsidRDefault="00F2543D" w:rsidP="00F2543D">
      <w:pPr>
        <w:jc w:val="center"/>
        <w:rPr>
          <w:sz w:val="20"/>
          <w:szCs w:val="20"/>
        </w:rPr>
      </w:pPr>
      <w:r w:rsidRPr="009F2747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DE8F" wp14:editId="310607A4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F2747">
        <w:rPr>
          <w:sz w:val="20"/>
          <w:szCs w:val="20"/>
        </w:rPr>
        <w:t xml:space="preserve"> кім. 516, </w:t>
      </w:r>
      <w:proofErr w:type="spellStart"/>
      <w:r w:rsidRPr="009F2747">
        <w:rPr>
          <w:sz w:val="20"/>
          <w:szCs w:val="20"/>
        </w:rPr>
        <w:t>просп</w:t>
      </w:r>
      <w:proofErr w:type="spellEnd"/>
      <w:r w:rsidRPr="009F2747">
        <w:rPr>
          <w:sz w:val="20"/>
          <w:szCs w:val="20"/>
        </w:rPr>
        <w:t xml:space="preserve">. О. Поля, </w:t>
      </w:r>
      <w:smartTag w:uri="urn:schemas-microsoft-com:office:smarttags" w:element="metricconverter">
        <w:smartTagPr>
          <w:attr w:name="ProductID" w:val="2, м"/>
        </w:smartTagPr>
        <w:r w:rsidRPr="009F2747">
          <w:rPr>
            <w:sz w:val="20"/>
            <w:szCs w:val="20"/>
          </w:rPr>
          <w:t>2, м</w:t>
        </w:r>
      </w:smartTag>
      <w:r w:rsidRPr="009F2747">
        <w:rPr>
          <w:sz w:val="20"/>
          <w:szCs w:val="20"/>
        </w:rPr>
        <w:t>. Дніпро, 49004</w:t>
      </w:r>
    </w:p>
    <w:p w:rsidR="00F2543D" w:rsidRPr="009F2747" w:rsidRDefault="00F2543D" w:rsidP="00F2543D">
      <w:pPr>
        <w:pStyle w:val="a3"/>
        <w:rPr>
          <w:sz w:val="16"/>
        </w:rPr>
      </w:pPr>
    </w:p>
    <w:p w:rsidR="00F2543D" w:rsidRPr="009F2747" w:rsidRDefault="00F2543D" w:rsidP="00F2543D">
      <w:pPr>
        <w:pStyle w:val="a3"/>
        <w:rPr>
          <w:sz w:val="18"/>
        </w:rPr>
      </w:pPr>
    </w:p>
    <w:p w:rsidR="00F2543D" w:rsidRPr="00754165" w:rsidRDefault="00F2543D" w:rsidP="00754165">
      <w:pPr>
        <w:pStyle w:val="a3"/>
        <w:rPr>
          <w:lang w:val="ru-RU"/>
        </w:rPr>
      </w:pPr>
      <w:r w:rsidRPr="009F2747">
        <w:t xml:space="preserve">П Р О Т О К О Л № </w:t>
      </w:r>
      <w:r w:rsidR="00754165" w:rsidRPr="00754165">
        <w:rPr>
          <w:lang w:val="ru-RU"/>
        </w:rPr>
        <w:t>2</w:t>
      </w:r>
    </w:p>
    <w:p w:rsidR="00F2543D" w:rsidRPr="009F2747" w:rsidRDefault="00F2543D" w:rsidP="00754165">
      <w:pPr>
        <w:jc w:val="center"/>
      </w:pPr>
      <w:r w:rsidRPr="009F2747">
        <w:t>засідання постійної комісії обласної ради</w:t>
      </w:r>
    </w:p>
    <w:p w:rsidR="00F2543D" w:rsidRPr="009F2747" w:rsidRDefault="00F2543D" w:rsidP="00754165">
      <w:pPr>
        <w:rPr>
          <w:sz w:val="16"/>
        </w:rPr>
      </w:pPr>
    </w:p>
    <w:p w:rsidR="00F2543D" w:rsidRPr="009F2747" w:rsidRDefault="00F2543D" w:rsidP="00754165">
      <w:pPr>
        <w:jc w:val="right"/>
      </w:pPr>
      <w:r w:rsidRPr="009F2747">
        <w:t>“</w:t>
      </w:r>
      <w:r w:rsidR="00754165" w:rsidRPr="00B83048">
        <w:rPr>
          <w:lang w:val="ru-RU"/>
        </w:rPr>
        <w:t>23</w:t>
      </w:r>
      <w:r w:rsidRPr="009F2747">
        <w:t xml:space="preserve">” </w:t>
      </w:r>
      <w:r w:rsidR="009A250C">
        <w:t>лютого</w:t>
      </w:r>
      <w:r w:rsidRPr="009F2747">
        <w:t xml:space="preserve"> 20</w:t>
      </w:r>
      <w:r w:rsidR="009A250C">
        <w:t>21</w:t>
      </w:r>
      <w:r w:rsidRPr="009F2747">
        <w:t xml:space="preserve"> року</w:t>
      </w:r>
    </w:p>
    <w:p w:rsidR="00F2543D" w:rsidRPr="009F2747" w:rsidRDefault="00F2543D" w:rsidP="00754165">
      <w:pPr>
        <w:jc w:val="right"/>
      </w:pPr>
      <w:r w:rsidRPr="009F2747">
        <w:t>1</w:t>
      </w:r>
      <w:r w:rsidR="00B83048">
        <w:t>0</w:t>
      </w:r>
      <w:r w:rsidRPr="009F2747">
        <w:t>.00 годині</w:t>
      </w:r>
    </w:p>
    <w:p w:rsidR="00F2543D" w:rsidRPr="009F2747" w:rsidRDefault="00F2543D" w:rsidP="00754165">
      <w:pPr>
        <w:jc w:val="right"/>
        <w:rPr>
          <w:sz w:val="18"/>
        </w:rPr>
      </w:pPr>
    </w:p>
    <w:p w:rsidR="00F2543D" w:rsidRPr="009F2747" w:rsidRDefault="00F2543D" w:rsidP="00754165">
      <w:pPr>
        <w:rPr>
          <w:sz w:val="10"/>
        </w:rPr>
      </w:pPr>
    </w:p>
    <w:p w:rsidR="00F2543D" w:rsidRDefault="00F2543D" w:rsidP="00754165">
      <w:pPr>
        <w:ind w:firstLine="709"/>
        <w:jc w:val="both"/>
        <w:rPr>
          <w:bCs/>
          <w:iCs/>
          <w:szCs w:val="28"/>
        </w:rPr>
      </w:pPr>
      <w:r w:rsidRPr="009F2747">
        <w:t>Присутні члени комісії:</w:t>
      </w:r>
      <w:r w:rsidRPr="009F2747">
        <w:rPr>
          <w:b/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Курячий</w:t>
      </w:r>
      <w:r w:rsidR="005A7608" w:rsidRPr="009F2747">
        <w:rPr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М</w:t>
      </w:r>
      <w:r w:rsidR="005A7608" w:rsidRPr="009F2747">
        <w:rPr>
          <w:bCs/>
          <w:iCs/>
          <w:szCs w:val="28"/>
        </w:rPr>
        <w:t>.П.</w:t>
      </w:r>
      <w:r w:rsidRPr="009F2747">
        <w:rPr>
          <w:bCs/>
          <w:iCs/>
          <w:szCs w:val="28"/>
        </w:rPr>
        <w:t>,</w:t>
      </w:r>
      <w:r w:rsidRPr="009F2747">
        <w:rPr>
          <w:b/>
          <w:bCs/>
          <w:iCs/>
          <w:szCs w:val="28"/>
        </w:rPr>
        <w:t xml:space="preserve"> </w:t>
      </w:r>
      <w:proofErr w:type="spellStart"/>
      <w:r w:rsidR="00E75D13">
        <w:t>Щокін</w:t>
      </w:r>
      <w:proofErr w:type="spellEnd"/>
      <w:r w:rsidR="005A7608" w:rsidRPr="009F2747">
        <w:t xml:space="preserve"> В.П., </w:t>
      </w:r>
      <w:proofErr w:type="spellStart"/>
      <w:r w:rsidR="00E75D13">
        <w:t>Ситниченко</w:t>
      </w:r>
      <w:proofErr w:type="spellEnd"/>
      <w:r w:rsidRPr="009F2747">
        <w:t xml:space="preserve"> </w:t>
      </w:r>
      <w:r w:rsidR="00E75D13">
        <w:t>Є</w:t>
      </w:r>
      <w:r w:rsidRPr="009F2747">
        <w:t>.</w:t>
      </w:r>
      <w:r w:rsidR="00E75D13">
        <w:t>В</w:t>
      </w:r>
      <w:r w:rsidRPr="009F2747">
        <w:t xml:space="preserve">., </w:t>
      </w:r>
      <w:proofErr w:type="spellStart"/>
      <w:r w:rsidR="00E75D13">
        <w:t>Калюшик-Пельтек</w:t>
      </w:r>
      <w:proofErr w:type="spellEnd"/>
      <w:r w:rsidR="00E75D13">
        <w:t xml:space="preserve"> Х.М., , </w:t>
      </w:r>
      <w:proofErr w:type="spellStart"/>
      <w:r w:rsidR="00E75D13">
        <w:t>Резниченко</w:t>
      </w:r>
      <w:proofErr w:type="spellEnd"/>
      <w:r w:rsidR="00E75D13">
        <w:t xml:space="preserve"> М.С., </w:t>
      </w:r>
      <w:proofErr w:type="spellStart"/>
      <w:r w:rsidR="005A7608" w:rsidRPr="009F2747">
        <w:t>Хазан</w:t>
      </w:r>
      <w:proofErr w:type="spellEnd"/>
      <w:r w:rsidR="005A7608" w:rsidRPr="009F2747">
        <w:t xml:space="preserve"> П.В.</w:t>
      </w:r>
      <w:r w:rsidR="00E75D13">
        <w:t xml:space="preserve">, </w:t>
      </w:r>
      <w:proofErr w:type="spellStart"/>
      <w:r w:rsidR="00754165">
        <w:rPr>
          <w:bCs/>
          <w:iCs/>
          <w:szCs w:val="28"/>
        </w:rPr>
        <w:t>Хорішко</w:t>
      </w:r>
      <w:proofErr w:type="spellEnd"/>
      <w:r w:rsidR="00754165">
        <w:rPr>
          <w:bCs/>
          <w:iCs/>
          <w:szCs w:val="28"/>
        </w:rPr>
        <w:t xml:space="preserve"> В.В.</w:t>
      </w:r>
    </w:p>
    <w:p w:rsidR="00754165" w:rsidRPr="009F2747" w:rsidRDefault="00754165" w:rsidP="00754165">
      <w:pPr>
        <w:ind w:firstLine="709"/>
        <w:jc w:val="both"/>
      </w:pPr>
    </w:p>
    <w:p w:rsidR="00F2543D" w:rsidRPr="009F2747" w:rsidRDefault="00F2543D" w:rsidP="00754165">
      <w:pPr>
        <w:ind w:firstLine="709"/>
        <w:jc w:val="both"/>
      </w:pPr>
      <w:r w:rsidRPr="009F2747">
        <w:t>Відсутні члени комісії:</w:t>
      </w:r>
      <w:r w:rsidRPr="009F2747">
        <w:rPr>
          <w:bCs/>
          <w:iCs/>
          <w:szCs w:val="28"/>
        </w:rPr>
        <w:t xml:space="preserve"> </w:t>
      </w:r>
      <w:r w:rsidR="00754165">
        <w:t xml:space="preserve">Касьянов Н.С., </w:t>
      </w:r>
      <w:proofErr w:type="spellStart"/>
      <w:r w:rsidR="00754165">
        <w:t>Холоденко</w:t>
      </w:r>
      <w:proofErr w:type="spellEnd"/>
      <w:r w:rsidR="00754165">
        <w:t xml:space="preserve"> Т.Ф.</w:t>
      </w:r>
    </w:p>
    <w:p w:rsidR="00F2543D" w:rsidRPr="009F2747" w:rsidRDefault="00F2543D" w:rsidP="00754165">
      <w:pPr>
        <w:ind w:firstLine="709"/>
        <w:jc w:val="both"/>
        <w:rPr>
          <w:sz w:val="12"/>
        </w:rPr>
      </w:pPr>
    </w:p>
    <w:p w:rsidR="00E75D13" w:rsidRDefault="00F2543D" w:rsidP="00754165">
      <w:pPr>
        <w:ind w:firstLine="709"/>
        <w:jc w:val="both"/>
        <w:rPr>
          <w:spacing w:val="-6"/>
        </w:rPr>
      </w:pPr>
      <w:r w:rsidRPr="009F2747">
        <w:rPr>
          <w:spacing w:val="-6"/>
        </w:rPr>
        <w:t xml:space="preserve">У роботі комісії взяли участь: </w:t>
      </w:r>
      <w:r w:rsidR="00E75D13">
        <w:rPr>
          <w:spacing w:val="-6"/>
        </w:rPr>
        <w:t xml:space="preserve">директор департаменту екології та природних ресурсів облдержадміністрації </w:t>
      </w:r>
      <w:proofErr w:type="spellStart"/>
      <w:r w:rsidR="00E75D13">
        <w:rPr>
          <w:spacing w:val="-6"/>
        </w:rPr>
        <w:t>Понікарова</w:t>
      </w:r>
      <w:proofErr w:type="spellEnd"/>
      <w:r w:rsidR="00E75D13">
        <w:rPr>
          <w:spacing w:val="-6"/>
        </w:rPr>
        <w:t xml:space="preserve"> І.В.</w:t>
      </w:r>
      <w:r w:rsidR="00754165">
        <w:rPr>
          <w:spacing w:val="-6"/>
        </w:rPr>
        <w:t xml:space="preserve">, </w:t>
      </w:r>
      <w:r w:rsidR="004148BB">
        <w:rPr>
          <w:szCs w:val="28"/>
        </w:rPr>
        <w:t xml:space="preserve">начальник управління з питань екології та використання природних ресурсів </w:t>
      </w:r>
      <w:r w:rsidR="009A250C">
        <w:rPr>
          <w:szCs w:val="28"/>
        </w:rPr>
        <w:t xml:space="preserve">виконавчого апарату облради </w:t>
      </w:r>
      <w:proofErr w:type="spellStart"/>
      <w:r w:rsidR="004148BB">
        <w:rPr>
          <w:szCs w:val="28"/>
        </w:rPr>
        <w:t>Кумановський</w:t>
      </w:r>
      <w:proofErr w:type="spellEnd"/>
      <w:r w:rsidR="004148BB">
        <w:rPr>
          <w:szCs w:val="28"/>
        </w:rPr>
        <w:t xml:space="preserve"> А.В., заступник начальника відділу екології </w:t>
      </w:r>
      <w:r w:rsidR="009A250C">
        <w:rPr>
          <w:szCs w:val="28"/>
        </w:rPr>
        <w:t>управління з питань екології та використання</w:t>
      </w:r>
      <w:r w:rsidR="00754165">
        <w:rPr>
          <w:szCs w:val="28"/>
        </w:rPr>
        <w:t xml:space="preserve"> природних ресурсів </w:t>
      </w:r>
      <w:proofErr w:type="spellStart"/>
      <w:r w:rsidR="00754165">
        <w:rPr>
          <w:szCs w:val="28"/>
        </w:rPr>
        <w:t>Монюк</w:t>
      </w:r>
      <w:proofErr w:type="spellEnd"/>
      <w:r w:rsidR="00754165">
        <w:rPr>
          <w:szCs w:val="28"/>
        </w:rPr>
        <w:t xml:space="preserve"> І.В.</w:t>
      </w:r>
    </w:p>
    <w:p w:rsidR="00D019DE" w:rsidRPr="00B83048" w:rsidRDefault="00D019DE" w:rsidP="00754165"/>
    <w:p w:rsidR="00D019DE" w:rsidRDefault="00D019DE" w:rsidP="00754165"/>
    <w:p w:rsidR="00D019DE" w:rsidRPr="009F2747" w:rsidRDefault="00D019DE" w:rsidP="00754165"/>
    <w:p w:rsidR="00F2543D" w:rsidRPr="009F2747" w:rsidRDefault="00F2543D" w:rsidP="00754165">
      <w:pPr>
        <w:ind w:firstLine="709"/>
      </w:pPr>
      <w:r w:rsidRPr="009F2747">
        <w:t xml:space="preserve">Головував: </w:t>
      </w:r>
      <w:r w:rsidR="009A250C">
        <w:t>Курячий</w:t>
      </w:r>
      <w:r w:rsidRPr="009F2747">
        <w:t xml:space="preserve"> </w:t>
      </w:r>
      <w:r w:rsidR="009A250C">
        <w:t>М</w:t>
      </w:r>
      <w:r w:rsidRPr="009F2747">
        <w:t>.</w:t>
      </w:r>
      <w:r w:rsidR="00A000B1" w:rsidRPr="009F2747">
        <w:t>П</w:t>
      </w:r>
      <w:r w:rsidRPr="009F2747">
        <w:t xml:space="preserve">. </w:t>
      </w:r>
      <w:r w:rsidRPr="009F2747">
        <w:br w:type="page"/>
      </w:r>
    </w:p>
    <w:p w:rsidR="00F2543D" w:rsidRDefault="00F2543D" w:rsidP="00F2543D">
      <w:pPr>
        <w:jc w:val="center"/>
        <w:rPr>
          <w:b/>
        </w:rPr>
      </w:pPr>
      <w:r w:rsidRPr="009F2747">
        <w:rPr>
          <w:b/>
        </w:rPr>
        <w:lastRenderedPageBreak/>
        <w:t>Порядок денний засідання постійної комісії:</w:t>
      </w:r>
    </w:p>
    <w:p w:rsidR="00116654" w:rsidRDefault="00116654" w:rsidP="00F2543D">
      <w:pPr>
        <w:jc w:val="center"/>
        <w:rPr>
          <w:b/>
        </w:rPr>
      </w:pPr>
    </w:p>
    <w:p w:rsidR="00116654" w:rsidRPr="008E125F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4F5105">
        <w:rPr>
          <w:sz w:val="28"/>
          <w:lang w:eastAsia="ru-RU"/>
        </w:rPr>
        <w:t xml:space="preserve">Про порядок денний </w:t>
      </w:r>
      <w:r w:rsidR="00FA2207">
        <w:rPr>
          <w:sz w:val="28"/>
          <w:lang w:eastAsia="ru-RU"/>
        </w:rPr>
        <w:t>засідання постійної комісії Дніпропетровської обласної ради</w:t>
      </w:r>
      <w:r w:rsidR="00FA2207" w:rsidRPr="007D686C">
        <w:rPr>
          <w:sz w:val="28"/>
          <w:lang w:eastAsia="ru-RU"/>
        </w:rPr>
        <w:t xml:space="preserve"> </w:t>
      </w:r>
      <w:r w:rsidR="00FA2207">
        <w:rPr>
          <w:sz w:val="28"/>
          <w:lang w:val="en-US" w:eastAsia="ru-RU"/>
        </w:rPr>
        <w:t>VIII</w:t>
      </w:r>
      <w:r w:rsidR="00FA2207" w:rsidRPr="007D686C">
        <w:rPr>
          <w:sz w:val="28"/>
          <w:lang w:eastAsia="ru-RU"/>
        </w:rPr>
        <w:t xml:space="preserve"> </w:t>
      </w:r>
      <w:r w:rsidR="00FA2207">
        <w:rPr>
          <w:sz w:val="28"/>
          <w:lang w:eastAsia="ru-RU"/>
        </w:rPr>
        <w:t>скликання з питань екології та енергозбереження</w:t>
      </w:r>
      <w:r w:rsidRPr="004F5105">
        <w:rPr>
          <w:sz w:val="28"/>
          <w:lang w:eastAsia="ru-RU"/>
        </w:rPr>
        <w:t>.</w:t>
      </w:r>
    </w:p>
    <w:p w:rsidR="00116654" w:rsidRDefault="007D686C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затвердження плану роботи постійної комісії Дніпропетровської обласної ради</w:t>
      </w:r>
      <w:r w:rsidRPr="007D686C">
        <w:rPr>
          <w:sz w:val="28"/>
          <w:lang w:eastAsia="ru-RU"/>
        </w:rPr>
        <w:t xml:space="preserve"> </w:t>
      </w:r>
      <w:r>
        <w:rPr>
          <w:sz w:val="28"/>
          <w:lang w:val="en-US" w:eastAsia="ru-RU"/>
        </w:rPr>
        <w:t>VIII</w:t>
      </w:r>
      <w:r w:rsidRPr="007D686C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скликання з питань екології та енергозбереження.</w:t>
      </w:r>
    </w:p>
    <w:p w:rsidR="007D686C" w:rsidRPr="007D686C" w:rsidRDefault="007D686C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 внесення змін до рішення від 21 жовтня 2015 року „Про </w:t>
      </w:r>
      <w:r w:rsidRPr="00AA1743">
        <w:rPr>
          <w:sz w:val="28"/>
          <w:szCs w:val="28"/>
        </w:rPr>
        <w:t>Дніпропетровськ</w:t>
      </w:r>
      <w:r>
        <w:rPr>
          <w:sz w:val="28"/>
          <w:szCs w:val="28"/>
        </w:rPr>
        <w:t>у</w:t>
      </w:r>
      <w:r w:rsidRPr="00AA1743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у</w:t>
      </w:r>
      <w:r w:rsidRPr="00AA1743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у</w:t>
      </w:r>
      <w:r w:rsidRPr="00AA1743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у</w:t>
      </w:r>
      <w:r w:rsidRPr="00AA1743">
        <w:rPr>
          <w:sz w:val="28"/>
          <w:szCs w:val="28"/>
        </w:rPr>
        <w:t xml:space="preserve"> (стратегії) екологічної безпеки та запобігання змінам клімату на 2016 – 2025 роки</w:t>
      </w:r>
      <w:r>
        <w:rPr>
          <w:sz w:val="28"/>
          <w:szCs w:val="28"/>
        </w:rPr>
        <w:t xml:space="preserve">” (зі змінами) (погодження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етапу виконання програми).</w:t>
      </w:r>
    </w:p>
    <w:p w:rsidR="007D686C" w:rsidRPr="00370DE0" w:rsidRDefault="007D686C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>Різне (Звернення депутатів та громадських організацій)</w:t>
      </w:r>
    </w:p>
    <w:p w:rsidR="00910120" w:rsidRDefault="00910120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Pr="009F2747" w:rsidRDefault="00116654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Default="00910120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Pr="00B83048" w:rsidRDefault="007D686C" w:rsidP="00F2543D">
      <w:pPr>
        <w:rPr>
          <w:lang w:val="ru-RU"/>
        </w:rPr>
      </w:pPr>
    </w:p>
    <w:p w:rsidR="00FA2207" w:rsidRPr="00B83048" w:rsidRDefault="00FA2207" w:rsidP="00F2543D">
      <w:pPr>
        <w:rPr>
          <w:lang w:val="ru-RU"/>
        </w:rPr>
      </w:pPr>
    </w:p>
    <w:p w:rsidR="00FA2207" w:rsidRPr="00B83048" w:rsidRDefault="00FA2207" w:rsidP="00F2543D">
      <w:pPr>
        <w:rPr>
          <w:lang w:val="ru-RU"/>
        </w:rPr>
      </w:pPr>
    </w:p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Default="007D686C" w:rsidP="00F2543D"/>
    <w:p w:rsidR="007D686C" w:rsidRPr="009F2747" w:rsidRDefault="007D686C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876C67" w:rsidRPr="009F2747" w:rsidRDefault="00892905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>
        <w:rPr>
          <w:b/>
        </w:rPr>
        <w:t>СЛУХАЛИ</w:t>
      </w:r>
      <w:r w:rsidR="00FA2207">
        <w:rPr>
          <w:b/>
        </w:rPr>
        <w:t xml:space="preserve"> 1</w:t>
      </w:r>
      <w:r w:rsidR="00876C67" w:rsidRPr="009F2747">
        <w:rPr>
          <w:b/>
        </w:rPr>
        <w:t xml:space="preserve">. </w:t>
      </w:r>
      <w:r w:rsidR="007D686C">
        <w:rPr>
          <w:b/>
        </w:rPr>
        <w:t xml:space="preserve">Про </w:t>
      </w:r>
      <w:r w:rsidR="00FA2207">
        <w:rPr>
          <w:b/>
        </w:rPr>
        <w:t xml:space="preserve">порядок денний засідання </w:t>
      </w:r>
      <w:r w:rsidR="00FA2207" w:rsidRPr="00FA2207">
        <w:rPr>
          <w:b/>
        </w:rPr>
        <w:t xml:space="preserve">постійної комісії Дніпропетровської обласної ради </w:t>
      </w:r>
      <w:r w:rsidR="00FA2207" w:rsidRPr="00FA2207">
        <w:rPr>
          <w:b/>
          <w:lang w:val="en-US"/>
        </w:rPr>
        <w:t>VIII</w:t>
      </w:r>
      <w:r w:rsidR="00FA2207" w:rsidRPr="00FA2207">
        <w:rPr>
          <w:b/>
        </w:rPr>
        <w:t xml:space="preserve"> скликання з питань екології та енергозбереження</w:t>
      </w:r>
      <w:r w:rsidR="00876C67" w:rsidRPr="009F2747">
        <w:rPr>
          <w:b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В.П.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FA2207" w:rsidRDefault="00876C67" w:rsidP="00FA2207">
      <w:pPr>
        <w:ind w:firstLine="720"/>
        <w:jc w:val="both"/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FA2207">
        <w:rPr>
          <w:szCs w:val="28"/>
        </w:rPr>
        <w:t xml:space="preserve">Додати до порядку денного засідання постійної комісії </w:t>
      </w:r>
      <w:r w:rsidR="00FA2207" w:rsidRPr="00FA2207">
        <w:t xml:space="preserve">Дніпропетровської обласної ради </w:t>
      </w:r>
      <w:r w:rsidR="00FA2207" w:rsidRPr="00FA2207">
        <w:rPr>
          <w:lang w:val="en-US"/>
        </w:rPr>
        <w:t>VIII</w:t>
      </w:r>
      <w:r w:rsidR="00FA2207" w:rsidRPr="00FA2207">
        <w:t xml:space="preserve"> скликання з питань екології та енергозбереження</w:t>
      </w:r>
      <w:r w:rsidR="00FA2207">
        <w:t xml:space="preserve"> питання про розгляд </w:t>
      </w:r>
      <w:proofErr w:type="spellStart"/>
      <w:r w:rsidR="00FA2207">
        <w:t>проєктів</w:t>
      </w:r>
      <w:proofErr w:type="spellEnd"/>
      <w:r w:rsidR="00FA2207">
        <w:t xml:space="preserve"> рішення </w:t>
      </w:r>
    </w:p>
    <w:p w:rsidR="00FA2207" w:rsidRDefault="00FA2207" w:rsidP="00FA2207">
      <w:pPr>
        <w:ind w:firstLine="720"/>
        <w:jc w:val="both"/>
        <w:rPr>
          <w:szCs w:val="28"/>
        </w:rPr>
      </w:pPr>
      <w:r w:rsidRPr="00EF5EB5">
        <w:rPr>
          <w:szCs w:val="28"/>
        </w:rPr>
        <w:t>„</w:t>
      </w:r>
      <w:r w:rsidRPr="005972E3">
        <w:rPr>
          <w:szCs w:val="28"/>
        </w:rPr>
        <w:t xml:space="preserve">Про </w:t>
      </w:r>
      <w:r>
        <w:rPr>
          <w:szCs w:val="28"/>
        </w:rPr>
        <w:t>створення регіональних ландшафтних парків місцевого значення „</w:t>
      </w:r>
      <w:proofErr w:type="spellStart"/>
      <w:r>
        <w:rPr>
          <w:szCs w:val="28"/>
        </w:rPr>
        <w:t>Малотернівський</w:t>
      </w:r>
      <w:proofErr w:type="spellEnd"/>
      <w:r>
        <w:rPr>
          <w:szCs w:val="28"/>
        </w:rPr>
        <w:t>” та „Івано-</w:t>
      </w:r>
      <w:proofErr w:type="spellStart"/>
      <w:r>
        <w:rPr>
          <w:szCs w:val="28"/>
        </w:rPr>
        <w:t>Межеріцький</w:t>
      </w:r>
      <w:proofErr w:type="spellEnd"/>
      <w:r>
        <w:rPr>
          <w:szCs w:val="28"/>
        </w:rPr>
        <w:t>”</w:t>
      </w:r>
      <w:r w:rsidR="004D7038">
        <w:rPr>
          <w:szCs w:val="28"/>
        </w:rPr>
        <w:t>.</w:t>
      </w:r>
      <w:r>
        <w:rPr>
          <w:szCs w:val="28"/>
        </w:rPr>
        <w:t xml:space="preserve"> </w:t>
      </w:r>
    </w:p>
    <w:p w:rsidR="00FA2207" w:rsidRDefault="00FA2207" w:rsidP="00FA2207">
      <w:pPr>
        <w:ind w:firstLine="720"/>
        <w:jc w:val="both"/>
        <w:rPr>
          <w:szCs w:val="28"/>
        </w:rPr>
      </w:pPr>
      <w:r w:rsidRPr="007A253A">
        <w:rPr>
          <w:szCs w:val="28"/>
        </w:rPr>
        <w:t xml:space="preserve">„Про внесення змін до рішення обласної ради 24 березня 2017 року </w:t>
      </w:r>
      <w:r w:rsidR="004D7038">
        <w:rPr>
          <w:szCs w:val="28"/>
        </w:rPr>
        <w:br/>
      </w:r>
      <w:r w:rsidRPr="007A253A">
        <w:rPr>
          <w:szCs w:val="28"/>
        </w:rPr>
        <w:t>№ 176-8/VII „Про затвердження проекту схеми формування екологічної мережі Дніпропетровської області” (зі змінами)</w:t>
      </w:r>
      <w:r w:rsidR="004D7038">
        <w:rPr>
          <w:szCs w:val="28"/>
        </w:rPr>
        <w:t>. З</w:t>
      </w:r>
      <w:r w:rsidR="004D7038" w:rsidRPr="007A253A">
        <w:rPr>
          <w:szCs w:val="28"/>
        </w:rPr>
        <w:t xml:space="preserve">дійснення коригування схеми формування екологічної мережі області </w:t>
      </w:r>
      <w:r w:rsidR="004D7038">
        <w:rPr>
          <w:szCs w:val="28"/>
        </w:rPr>
        <w:t>у</w:t>
      </w:r>
      <w:r w:rsidR="004D7038" w:rsidRPr="007A253A">
        <w:rPr>
          <w:szCs w:val="28"/>
        </w:rPr>
        <w:t xml:space="preserve"> частині зміни ключової території національного значення, виключивши земельн</w:t>
      </w:r>
      <w:r w:rsidR="004D7038">
        <w:rPr>
          <w:szCs w:val="28"/>
        </w:rPr>
        <w:t>у</w:t>
      </w:r>
      <w:r w:rsidR="004D7038" w:rsidRPr="007A253A">
        <w:rPr>
          <w:szCs w:val="28"/>
        </w:rPr>
        <w:t xml:space="preserve"> ділянк</w:t>
      </w:r>
      <w:r w:rsidR="004D7038">
        <w:rPr>
          <w:szCs w:val="28"/>
        </w:rPr>
        <w:t>у</w:t>
      </w:r>
      <w:r w:rsidR="004D7038" w:rsidRPr="007A253A">
        <w:rPr>
          <w:szCs w:val="28"/>
        </w:rPr>
        <w:t>, зарезервован</w:t>
      </w:r>
      <w:r w:rsidR="004D7038">
        <w:rPr>
          <w:szCs w:val="28"/>
        </w:rPr>
        <w:t>у</w:t>
      </w:r>
      <w:r w:rsidR="004D7038" w:rsidRPr="007A253A">
        <w:rPr>
          <w:szCs w:val="28"/>
        </w:rPr>
        <w:t xml:space="preserve"> для створення об’єкт</w:t>
      </w:r>
      <w:r w:rsidR="004D7038">
        <w:rPr>
          <w:szCs w:val="28"/>
        </w:rPr>
        <w:t>ів</w:t>
      </w:r>
      <w:r w:rsidR="004D7038" w:rsidRPr="007A253A">
        <w:rPr>
          <w:szCs w:val="28"/>
        </w:rPr>
        <w:t xml:space="preserve"> природно-заповідного фонду</w:t>
      </w:r>
      <w:r w:rsidR="004D7038">
        <w:rPr>
          <w:szCs w:val="28"/>
        </w:rPr>
        <w:t xml:space="preserve"> „Дніпрові пороги” площею 40 га, розташовану на території Дніпровського району Дніпропетровської області.</w:t>
      </w:r>
    </w:p>
    <w:p w:rsidR="00876C67" w:rsidRPr="00FA2207" w:rsidRDefault="004D7038" w:rsidP="00FA2207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="00FA2207">
        <w:rPr>
          <w:szCs w:val="28"/>
        </w:rPr>
        <w:t>атвердити порядок денний засідання постійної комісії обласної ради.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FA2207">
        <w:t>8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FA2207">
        <w:t>8</w:t>
      </w:r>
    </w:p>
    <w:p w:rsidR="00876C6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4D7038">
        <w:rPr>
          <w:b/>
        </w:rPr>
        <w:t>2</w:t>
      </w:r>
      <w:r w:rsidRPr="009F2747">
        <w:rPr>
          <w:b/>
        </w:rPr>
        <w:t xml:space="preserve">. </w:t>
      </w:r>
      <w:r w:rsidRPr="00116654">
        <w:rPr>
          <w:b/>
        </w:rPr>
        <w:t xml:space="preserve">Про </w:t>
      </w:r>
      <w:r w:rsidR="004D7038">
        <w:rPr>
          <w:b/>
        </w:rPr>
        <w:t xml:space="preserve">затвердження </w:t>
      </w:r>
      <w:r w:rsidR="006026D3">
        <w:rPr>
          <w:b/>
        </w:rPr>
        <w:t xml:space="preserve">плану роботи постійної комісії Дніпропетровської ради </w:t>
      </w:r>
      <w:r w:rsidR="006026D3">
        <w:rPr>
          <w:b/>
          <w:lang w:val="en-US"/>
        </w:rPr>
        <w:t>VIII</w:t>
      </w:r>
      <w:r w:rsidR="006026D3" w:rsidRPr="006026D3">
        <w:rPr>
          <w:b/>
        </w:rPr>
        <w:t xml:space="preserve"> </w:t>
      </w:r>
      <w:r w:rsidR="006026D3">
        <w:rPr>
          <w:b/>
        </w:rPr>
        <w:t>скликання з питань екології та енергозбереження</w:t>
      </w:r>
      <w:r w:rsidRPr="009F2747">
        <w:rPr>
          <w:b/>
        </w:rPr>
        <w:t>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 xml:space="preserve">Курячого </w:t>
      </w:r>
      <w:r w:rsidRPr="009F2747">
        <w:t>В.П.</w:t>
      </w:r>
    </w:p>
    <w:p w:rsidR="00C24FDF" w:rsidRDefault="00C24FDF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92905" w:rsidRPr="009F2747" w:rsidRDefault="00C24FDF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Виступили:</w:t>
      </w:r>
      <w:r w:rsidR="00892905">
        <w:t xml:space="preserve"> </w:t>
      </w:r>
      <w:proofErr w:type="spellStart"/>
      <w:r w:rsidR="00892905">
        <w:t>Хазан</w:t>
      </w:r>
      <w:proofErr w:type="spellEnd"/>
      <w:r w:rsidR="00892905">
        <w:t xml:space="preserve"> П.В., </w:t>
      </w:r>
      <w:proofErr w:type="spellStart"/>
      <w:r w:rsidR="00892905">
        <w:t>Щокін</w:t>
      </w:r>
      <w:proofErr w:type="spellEnd"/>
      <w:r w:rsidR="00892905">
        <w:t xml:space="preserve"> В.П.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  <w:bookmarkStart w:id="0" w:name="_GoBack"/>
      <w:bookmarkEnd w:id="0"/>
    </w:p>
    <w:p w:rsidR="00892905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 xml:space="preserve">погодити </w:t>
      </w:r>
      <w:r w:rsidR="006026D3">
        <w:t xml:space="preserve">план роботи постійної комісії </w:t>
      </w:r>
      <w:r w:rsidR="006026D3" w:rsidRPr="006026D3">
        <w:t xml:space="preserve">Дніпропетровської ради </w:t>
      </w:r>
      <w:r w:rsidR="006026D3" w:rsidRPr="006026D3">
        <w:rPr>
          <w:lang w:val="en-US"/>
        </w:rPr>
        <w:t>VIII</w:t>
      </w:r>
      <w:r w:rsidR="006026D3" w:rsidRPr="006026D3">
        <w:t xml:space="preserve"> скликання з питань екології та енергозбереження</w:t>
      </w:r>
      <w:r w:rsidR="006026D3">
        <w:t xml:space="preserve"> на 2021 рік</w:t>
      </w:r>
      <w:r>
        <w:rPr>
          <w:szCs w:val="28"/>
        </w:rPr>
        <w:t xml:space="preserve">. 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92905" w:rsidRPr="009F2747" w:rsidRDefault="00892905" w:rsidP="0089290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92905" w:rsidRPr="009F2747" w:rsidRDefault="00892905" w:rsidP="0089290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92905" w:rsidRPr="009F2747" w:rsidRDefault="00892905" w:rsidP="0089290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6026D3">
        <w:t>7</w:t>
      </w:r>
    </w:p>
    <w:p w:rsidR="00892905" w:rsidRPr="009F2747" w:rsidRDefault="00892905" w:rsidP="0089290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92905" w:rsidRPr="009F2747" w:rsidRDefault="00892905" w:rsidP="00892905">
      <w:pPr>
        <w:ind w:left="2832" w:firstLine="720"/>
        <w:jc w:val="both"/>
      </w:pPr>
      <w:r w:rsidRPr="009F2747">
        <w:lastRenderedPageBreak/>
        <w:t xml:space="preserve">утримались </w:t>
      </w:r>
      <w:r w:rsidRPr="009F2747">
        <w:tab/>
        <w:t xml:space="preserve">– </w:t>
      </w:r>
      <w:r w:rsidR="006026D3">
        <w:t>1</w:t>
      </w:r>
    </w:p>
    <w:p w:rsidR="00892905" w:rsidRPr="009F2747" w:rsidRDefault="00892905" w:rsidP="0089290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6026D3">
        <w:t>8</w:t>
      </w:r>
    </w:p>
    <w:p w:rsidR="00892905" w:rsidRPr="009F2747" w:rsidRDefault="00892905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6026D3">
        <w:rPr>
          <w:b/>
        </w:rPr>
        <w:t>3</w:t>
      </w:r>
      <w:r w:rsidRPr="009F2747">
        <w:rPr>
          <w:b/>
        </w:rPr>
        <w:t xml:space="preserve">. </w:t>
      </w:r>
      <w:r w:rsidR="006026D3" w:rsidRPr="006026D3">
        <w:rPr>
          <w:b/>
          <w:szCs w:val="28"/>
        </w:rPr>
        <w:t xml:space="preserve">Про внесення змін до рішення від 21 жовтня 2015 року „Про Дніпропетровську обласну комплексну програму (стратегії) екологічної безпеки та запобігання змінам клімату на 2016 – 2025 роки” (зі змінами) (погодження </w:t>
      </w:r>
      <w:r w:rsidR="006026D3" w:rsidRPr="006026D3">
        <w:rPr>
          <w:b/>
          <w:szCs w:val="28"/>
          <w:lang w:val="en-US"/>
        </w:rPr>
        <w:t>II</w:t>
      </w:r>
      <w:r w:rsidR="006026D3" w:rsidRPr="006026D3">
        <w:rPr>
          <w:b/>
          <w:szCs w:val="28"/>
        </w:rPr>
        <w:t xml:space="preserve"> етапу виконання програми)</w:t>
      </w:r>
      <w:r w:rsidRPr="00892905">
        <w:rPr>
          <w:b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В.П.</w:t>
      </w:r>
      <w:r w:rsidR="00892905">
        <w:t>,</w:t>
      </w:r>
      <w:r w:rsidR="00892905" w:rsidRPr="00892905">
        <w:t xml:space="preserve"> </w:t>
      </w:r>
    </w:p>
    <w:p w:rsidR="00C24FDF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76C67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Виступили:</w:t>
      </w:r>
      <w:r>
        <w:rPr>
          <w:u w:val="single"/>
        </w:rPr>
        <w:t xml:space="preserve"> </w:t>
      </w:r>
      <w:proofErr w:type="spellStart"/>
      <w:r w:rsidR="006026D3">
        <w:t>Понікарова</w:t>
      </w:r>
      <w:proofErr w:type="spellEnd"/>
      <w:r w:rsidR="006026D3">
        <w:t xml:space="preserve"> І.В., </w:t>
      </w:r>
      <w:proofErr w:type="spellStart"/>
      <w:r w:rsidR="006026D3">
        <w:t>Резниченко</w:t>
      </w:r>
      <w:proofErr w:type="spellEnd"/>
      <w:r w:rsidR="006026D3">
        <w:t xml:space="preserve"> М.С., </w:t>
      </w:r>
      <w:proofErr w:type="spellStart"/>
      <w:r w:rsidR="006026D3">
        <w:t>Хорішко</w:t>
      </w:r>
      <w:proofErr w:type="spellEnd"/>
      <w:r w:rsidR="006026D3">
        <w:t xml:space="preserve"> В.В.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6026D3" w:rsidRPr="006026D3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b/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6026D3" w:rsidRPr="006026D3">
        <w:rPr>
          <w:szCs w:val="28"/>
        </w:rPr>
        <w:t>Взяти до в</w:t>
      </w:r>
      <w:r w:rsidR="006026D3">
        <w:rPr>
          <w:szCs w:val="28"/>
        </w:rPr>
        <w:t>і</w:t>
      </w:r>
      <w:r w:rsidR="006026D3" w:rsidRPr="006026D3">
        <w:rPr>
          <w:szCs w:val="28"/>
        </w:rPr>
        <w:t xml:space="preserve">дома </w:t>
      </w:r>
      <w:r w:rsidR="006026D3">
        <w:rPr>
          <w:szCs w:val="28"/>
        </w:rPr>
        <w:t xml:space="preserve">інформацію директора департаменту екології та природних ресурсів облдержадміністрації </w:t>
      </w:r>
      <w:proofErr w:type="spellStart"/>
      <w:r w:rsidR="006026D3">
        <w:rPr>
          <w:szCs w:val="28"/>
        </w:rPr>
        <w:t>Панікарової</w:t>
      </w:r>
      <w:proofErr w:type="spellEnd"/>
      <w:r w:rsidR="006026D3">
        <w:rPr>
          <w:szCs w:val="28"/>
        </w:rPr>
        <w:t xml:space="preserve"> І.В. стосовно відкриття другого етапу виконання </w:t>
      </w:r>
      <w:r w:rsidR="00FA189C" w:rsidRPr="009F2747">
        <w:rPr>
          <w:szCs w:val="28"/>
        </w:rPr>
        <w:t>Дніпропетровськ</w:t>
      </w:r>
      <w:r w:rsidR="00FA189C">
        <w:rPr>
          <w:szCs w:val="28"/>
        </w:rPr>
        <w:t>ої</w:t>
      </w:r>
      <w:r w:rsidR="00FA189C" w:rsidRPr="009F2747">
        <w:rPr>
          <w:szCs w:val="28"/>
        </w:rPr>
        <w:t xml:space="preserve"> обласн</w:t>
      </w:r>
      <w:r w:rsidR="00FA189C">
        <w:rPr>
          <w:szCs w:val="28"/>
        </w:rPr>
        <w:t xml:space="preserve">ої </w:t>
      </w:r>
      <w:r w:rsidR="00FA189C" w:rsidRPr="009F2747">
        <w:rPr>
          <w:szCs w:val="28"/>
        </w:rPr>
        <w:t>комплексн</w:t>
      </w:r>
      <w:r w:rsidR="00FA189C">
        <w:rPr>
          <w:szCs w:val="28"/>
        </w:rPr>
        <w:t xml:space="preserve">ої </w:t>
      </w:r>
      <w:r w:rsidR="00FA189C" w:rsidRPr="009F2747">
        <w:rPr>
          <w:szCs w:val="28"/>
        </w:rPr>
        <w:t>програм</w:t>
      </w:r>
      <w:r w:rsidR="00FA189C">
        <w:rPr>
          <w:szCs w:val="28"/>
        </w:rPr>
        <w:t>и</w:t>
      </w:r>
      <w:r w:rsidR="00FA189C" w:rsidRPr="009F2747">
        <w:rPr>
          <w:szCs w:val="28"/>
        </w:rPr>
        <w:t xml:space="preserve"> (</w:t>
      </w:r>
      <w:proofErr w:type="spellStart"/>
      <w:r w:rsidR="00FA189C" w:rsidRPr="009F2747">
        <w:rPr>
          <w:szCs w:val="28"/>
        </w:rPr>
        <w:t>стратегі</w:t>
      </w:r>
      <w:r w:rsidR="00FA189C">
        <w:rPr>
          <w:szCs w:val="28"/>
        </w:rPr>
        <w:t>і</w:t>
      </w:r>
      <w:proofErr w:type="spellEnd"/>
      <w:r w:rsidR="00FA189C" w:rsidRPr="009F2747">
        <w:rPr>
          <w:szCs w:val="28"/>
        </w:rPr>
        <w:t>) екологічної безпеки та запобігання змінам клімату на 2016 – 2025 роки</w:t>
      </w:r>
      <w:r w:rsidR="00FA189C">
        <w:rPr>
          <w:szCs w:val="28"/>
        </w:rPr>
        <w:t xml:space="preserve">. </w:t>
      </w:r>
    </w:p>
    <w:p w:rsidR="00876C67" w:rsidRPr="009F2747" w:rsidRDefault="006026D3" w:rsidP="005F7902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szCs w:val="28"/>
        </w:rPr>
        <w:t xml:space="preserve">Погодити проект рішення </w:t>
      </w:r>
      <w:r w:rsidRPr="00D82B95">
        <w:rPr>
          <w:szCs w:val="28"/>
        </w:rPr>
        <w:t>„</w:t>
      </w:r>
      <w:r w:rsidRPr="009F2747">
        <w:rPr>
          <w:szCs w:val="28"/>
        </w:rPr>
        <w:t>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</w:t>
      </w:r>
      <w:r w:rsidR="005F7902">
        <w:rPr>
          <w:szCs w:val="28"/>
        </w:rPr>
        <w:t xml:space="preserve">6 – 2025 роки” (зі змінами)” з включенням </w:t>
      </w:r>
      <w:proofErr w:type="spellStart"/>
      <w:r w:rsidR="00FA189C">
        <w:rPr>
          <w:szCs w:val="28"/>
        </w:rPr>
        <w:t>Д</w:t>
      </w:r>
      <w:r w:rsidR="005F7902">
        <w:rPr>
          <w:szCs w:val="28"/>
        </w:rPr>
        <w:t>одатоку</w:t>
      </w:r>
      <w:proofErr w:type="spellEnd"/>
      <w:r w:rsidR="005F7902">
        <w:rPr>
          <w:szCs w:val="28"/>
        </w:rPr>
        <w:t xml:space="preserve"> 3 </w:t>
      </w:r>
      <w:r w:rsidR="002A495E">
        <w:rPr>
          <w:szCs w:val="28"/>
        </w:rPr>
        <w:t>„Орієнтовні індикатори розподілу коштів обласного бюджету</w:t>
      </w:r>
      <w:r w:rsidR="005F7902">
        <w:rPr>
          <w:szCs w:val="28"/>
        </w:rPr>
        <w:t xml:space="preserve">, що спрямовуються на виконання природоохоронних заходів та </w:t>
      </w:r>
      <w:proofErr w:type="spellStart"/>
      <w:r w:rsidR="005F7902">
        <w:rPr>
          <w:szCs w:val="28"/>
        </w:rPr>
        <w:t>енергозбережних</w:t>
      </w:r>
      <w:proofErr w:type="spellEnd"/>
      <w:r w:rsidR="005F7902">
        <w:rPr>
          <w:szCs w:val="28"/>
        </w:rPr>
        <w:t xml:space="preserve"> заходів</w:t>
      </w:r>
      <w:r w:rsidR="002A495E">
        <w:rPr>
          <w:szCs w:val="28"/>
        </w:rPr>
        <w:t>”</w:t>
      </w:r>
      <w:r w:rsidR="005F7902">
        <w:rPr>
          <w:szCs w:val="28"/>
        </w:rPr>
        <w:t xml:space="preserve"> до </w:t>
      </w:r>
      <w:proofErr w:type="spellStart"/>
      <w:r w:rsidR="005F7902">
        <w:rPr>
          <w:szCs w:val="28"/>
        </w:rPr>
        <w:t>проєкту</w:t>
      </w:r>
      <w:proofErr w:type="spellEnd"/>
      <w:r w:rsidR="005F7902">
        <w:rPr>
          <w:szCs w:val="28"/>
        </w:rPr>
        <w:t xml:space="preserve"> рішення та </w:t>
      </w:r>
      <w:r w:rsidR="005F7902" w:rsidRPr="009F2747">
        <w:rPr>
          <w:szCs w:val="28"/>
        </w:rPr>
        <w:t xml:space="preserve">винести його на розгляд </w:t>
      </w:r>
      <w:r w:rsidR="005F7902">
        <w:rPr>
          <w:szCs w:val="28"/>
        </w:rPr>
        <w:t>четвертої</w:t>
      </w:r>
      <w:r w:rsidR="005F7902" w:rsidRPr="009F2747">
        <w:rPr>
          <w:szCs w:val="28"/>
        </w:rPr>
        <w:t xml:space="preserve"> сесії обласної ради</w:t>
      </w:r>
      <w:r w:rsidR="00C24FDF">
        <w:rPr>
          <w:szCs w:val="28"/>
        </w:rPr>
        <w:t>.</w:t>
      </w:r>
    </w:p>
    <w:p w:rsidR="00C24FDF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5F7902">
        <w:rPr>
          <w:b/>
        </w:rPr>
        <w:t>4</w:t>
      </w:r>
      <w:r w:rsidRPr="009F2747">
        <w:rPr>
          <w:b/>
        </w:rPr>
        <w:t xml:space="preserve">. </w:t>
      </w:r>
      <w:r w:rsidR="001B52EF">
        <w:rPr>
          <w:b/>
        </w:rPr>
        <w:t xml:space="preserve">Про розгляд </w:t>
      </w:r>
      <w:proofErr w:type="spellStart"/>
      <w:r w:rsidR="001B52EF">
        <w:rPr>
          <w:b/>
        </w:rPr>
        <w:t>проєкту</w:t>
      </w:r>
      <w:proofErr w:type="spellEnd"/>
      <w:r w:rsidR="001B52EF">
        <w:rPr>
          <w:b/>
        </w:rPr>
        <w:t xml:space="preserve"> рішення „</w:t>
      </w:r>
      <w:r w:rsidR="005F7902" w:rsidRPr="005F7902">
        <w:rPr>
          <w:b/>
          <w:szCs w:val="28"/>
        </w:rPr>
        <w:t>Про внесення змін до рішення обласної ради 24 березня 2017 року № 176-8/VII „Про затвердження проекту схеми формування екологічної мережі Дніпропетровської області” (зі змінами)</w:t>
      </w:r>
      <w:r w:rsidRPr="00C24FDF">
        <w:rPr>
          <w:b/>
        </w:rPr>
        <w:t>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C24FDF">
        <w:t>Курячий М.П.</w:t>
      </w:r>
    </w:p>
    <w:p w:rsidR="00C24FDF" w:rsidRDefault="00C24FDF" w:rsidP="00C24FD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u w:val="single"/>
        </w:rPr>
      </w:pPr>
    </w:p>
    <w:p w:rsidR="00C24FDF" w:rsidRPr="009F2747" w:rsidRDefault="00876C67" w:rsidP="00C24FD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Виступили:</w:t>
      </w:r>
      <w:r w:rsidRPr="009F2747">
        <w:t xml:space="preserve"> </w:t>
      </w:r>
      <w:proofErr w:type="spellStart"/>
      <w:r w:rsidR="005F7902">
        <w:t>Понікарова</w:t>
      </w:r>
      <w:proofErr w:type="spellEnd"/>
      <w:r w:rsidR="005F7902">
        <w:t xml:space="preserve"> І.В., </w:t>
      </w:r>
      <w:proofErr w:type="spellStart"/>
      <w:r w:rsidR="005F7902">
        <w:t>Хазан</w:t>
      </w:r>
      <w:proofErr w:type="spellEnd"/>
      <w:r w:rsidR="005F7902">
        <w:t xml:space="preserve"> П.В., </w:t>
      </w:r>
      <w:proofErr w:type="spellStart"/>
      <w:r w:rsidR="005F7902">
        <w:t>Хорішко</w:t>
      </w:r>
      <w:proofErr w:type="spellEnd"/>
      <w:r w:rsidR="005F7902">
        <w:t xml:space="preserve"> В.В.</w:t>
      </w:r>
    </w:p>
    <w:p w:rsidR="00C24FDF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</w:p>
    <w:p w:rsidR="001B52EF" w:rsidRPr="001B52EF" w:rsidRDefault="00B60284" w:rsidP="00DE3C7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1B52EF">
        <w:rPr>
          <w:szCs w:val="28"/>
        </w:rPr>
        <w:t xml:space="preserve">Погодити </w:t>
      </w:r>
      <w:proofErr w:type="spellStart"/>
      <w:r w:rsidR="001B52EF">
        <w:rPr>
          <w:szCs w:val="28"/>
        </w:rPr>
        <w:t>проєкт</w:t>
      </w:r>
      <w:proofErr w:type="spellEnd"/>
      <w:r w:rsidR="001B52EF">
        <w:rPr>
          <w:szCs w:val="28"/>
        </w:rPr>
        <w:t xml:space="preserve"> рішення „</w:t>
      </w:r>
      <w:r w:rsidR="001B52EF" w:rsidRPr="001B52EF">
        <w:rPr>
          <w:szCs w:val="28"/>
        </w:rPr>
        <w:t xml:space="preserve">Про внесення змін до рішення обласної ради 24 березня 2017 року № 176-8/VII „Про затвердження </w:t>
      </w:r>
      <w:r w:rsidR="001B52EF" w:rsidRPr="001B52EF">
        <w:rPr>
          <w:szCs w:val="28"/>
        </w:rPr>
        <w:lastRenderedPageBreak/>
        <w:t>проекту схеми формування екологічної мережі Дніпропетровської області” (зі змінами)</w:t>
      </w:r>
      <w:r w:rsidR="001B52EF">
        <w:rPr>
          <w:szCs w:val="28"/>
        </w:rPr>
        <w:t xml:space="preserve"> та</w:t>
      </w:r>
      <w:r w:rsidR="001B52EF" w:rsidRPr="001B52EF">
        <w:rPr>
          <w:szCs w:val="28"/>
        </w:rPr>
        <w:t xml:space="preserve"> </w:t>
      </w:r>
      <w:r w:rsidR="001B52EF" w:rsidRPr="009F2747">
        <w:rPr>
          <w:szCs w:val="28"/>
        </w:rPr>
        <w:t xml:space="preserve">винести його на розгляд </w:t>
      </w:r>
      <w:r w:rsidR="001B52EF">
        <w:rPr>
          <w:szCs w:val="28"/>
        </w:rPr>
        <w:t>четвертої</w:t>
      </w:r>
      <w:r w:rsidR="001B52EF" w:rsidRPr="009F2747">
        <w:rPr>
          <w:szCs w:val="28"/>
        </w:rPr>
        <w:t xml:space="preserve"> сесії обласної ради</w:t>
      </w:r>
      <w:r w:rsidR="001B52EF">
        <w:rPr>
          <w:szCs w:val="28"/>
        </w:rPr>
        <w:t>.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</w:p>
    <w:p w:rsidR="00B60284" w:rsidRPr="009F2747" w:rsidRDefault="00B60284" w:rsidP="00B60284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2A052F" w:rsidRDefault="00B60284" w:rsidP="00B60284">
      <w:pPr>
        <w:pStyle w:val="a5"/>
        <w:ind w:left="2832" w:firstLine="708"/>
        <w:rPr>
          <w:lang w:val="ru-RU"/>
        </w:rPr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231D7F">
        <w:t>8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 xml:space="preserve">– </w:t>
      </w:r>
      <w:r w:rsidR="00231D7F">
        <w:t>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B60284" w:rsidRPr="009F2747" w:rsidRDefault="00B60284" w:rsidP="00B60284">
      <w:pPr>
        <w:ind w:left="2832" w:firstLine="720"/>
        <w:jc w:val="both"/>
      </w:pPr>
    </w:p>
    <w:p w:rsidR="00F2543D" w:rsidRPr="00B83048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lang w:val="ru-RU"/>
        </w:rPr>
      </w:pPr>
      <w:r w:rsidRPr="009F2747">
        <w:rPr>
          <w:b/>
        </w:rPr>
        <w:t xml:space="preserve">СЛУХАЛИ </w:t>
      </w:r>
      <w:r w:rsidR="00876C67" w:rsidRPr="009F2747">
        <w:rPr>
          <w:b/>
        </w:rPr>
        <w:t>5</w:t>
      </w:r>
      <w:r w:rsidRPr="009F2747">
        <w:rPr>
          <w:b/>
        </w:rPr>
        <w:t xml:space="preserve">. </w:t>
      </w:r>
      <w:r w:rsidR="001B52EF">
        <w:rPr>
          <w:b/>
        </w:rPr>
        <w:t xml:space="preserve">Про розгляд </w:t>
      </w:r>
      <w:proofErr w:type="spellStart"/>
      <w:r w:rsidR="001B52EF">
        <w:rPr>
          <w:b/>
        </w:rPr>
        <w:t>проєкту</w:t>
      </w:r>
      <w:proofErr w:type="spellEnd"/>
      <w:r w:rsidR="001B52EF">
        <w:rPr>
          <w:b/>
        </w:rPr>
        <w:t xml:space="preserve"> рішення </w:t>
      </w:r>
      <w:r w:rsidR="001B52EF" w:rsidRPr="001B52EF">
        <w:rPr>
          <w:b/>
          <w:szCs w:val="28"/>
        </w:rPr>
        <w:t>„Про створення регіональних ландшафтних парків місцевого значення „</w:t>
      </w:r>
      <w:proofErr w:type="spellStart"/>
      <w:r w:rsidR="001B52EF" w:rsidRPr="001B52EF">
        <w:rPr>
          <w:b/>
          <w:szCs w:val="28"/>
        </w:rPr>
        <w:t>Малотернівський</w:t>
      </w:r>
      <w:proofErr w:type="spellEnd"/>
      <w:r w:rsidR="001B52EF" w:rsidRPr="001B52EF">
        <w:rPr>
          <w:b/>
          <w:szCs w:val="28"/>
        </w:rPr>
        <w:t>” та „Івано-</w:t>
      </w:r>
      <w:proofErr w:type="spellStart"/>
      <w:r w:rsidR="001B52EF" w:rsidRPr="001B52EF">
        <w:rPr>
          <w:b/>
          <w:szCs w:val="28"/>
        </w:rPr>
        <w:t>Межеріцький</w:t>
      </w:r>
      <w:proofErr w:type="spellEnd"/>
      <w:r w:rsidR="001B52EF" w:rsidRPr="001B52EF">
        <w:rPr>
          <w:b/>
          <w:szCs w:val="28"/>
        </w:rPr>
        <w:t>”</w:t>
      </w:r>
      <w:r w:rsidR="001B52EF">
        <w:rPr>
          <w:b/>
          <w:szCs w:val="28"/>
        </w:rPr>
        <w:t>.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4A7445">
        <w:t>Курячій М.П.</w:t>
      </w: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8"/>
        </w:rPr>
      </w:pP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 xml:space="preserve">Виступили: </w:t>
      </w:r>
      <w:proofErr w:type="spellStart"/>
      <w:r w:rsidR="001B52EF">
        <w:t>Понікарова</w:t>
      </w:r>
      <w:proofErr w:type="spellEnd"/>
      <w:r w:rsidR="001B52EF">
        <w:t xml:space="preserve"> І.В.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1B52EF" w:rsidRPr="001B52EF" w:rsidRDefault="00F2543D" w:rsidP="001B52E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lang w:val="ru-RU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1B52EF" w:rsidRPr="009F2747">
        <w:rPr>
          <w:szCs w:val="28"/>
        </w:rPr>
        <w:t xml:space="preserve">взяти до відома інформацію </w:t>
      </w:r>
      <w:r w:rsidR="001B52EF">
        <w:rPr>
          <w:szCs w:val="28"/>
        </w:rPr>
        <w:t xml:space="preserve">директора департаменту екології та природних ресурсів облдержадміністрації </w:t>
      </w:r>
      <w:proofErr w:type="spellStart"/>
      <w:r w:rsidR="001B52EF">
        <w:t>Понікарової</w:t>
      </w:r>
      <w:proofErr w:type="spellEnd"/>
      <w:r w:rsidR="001B52EF">
        <w:t xml:space="preserve"> І.В. щодо </w:t>
      </w:r>
      <w:r w:rsidR="001B52EF" w:rsidRPr="007A253A">
        <w:rPr>
          <w:szCs w:val="28"/>
        </w:rPr>
        <w:t xml:space="preserve">збереження біологічного та ландшафтного різноманіття, охорони і використання територій об’єктів природно-заповідного фонду та їх подальшого розвитку </w:t>
      </w:r>
      <w:r w:rsidR="001B52EF">
        <w:rPr>
          <w:szCs w:val="28"/>
        </w:rPr>
        <w:t>в частині</w:t>
      </w:r>
      <w:r w:rsidR="001B52EF" w:rsidRPr="007A253A">
        <w:rPr>
          <w:szCs w:val="28"/>
        </w:rPr>
        <w:t xml:space="preserve"> </w:t>
      </w:r>
      <w:r w:rsidR="001B52EF">
        <w:rPr>
          <w:szCs w:val="28"/>
        </w:rPr>
        <w:t>створення об’єктів природно-заповідного фонду регіональних ландшафтних парків місцевого значення „</w:t>
      </w:r>
      <w:proofErr w:type="spellStart"/>
      <w:r w:rsidR="001B52EF">
        <w:rPr>
          <w:szCs w:val="28"/>
        </w:rPr>
        <w:t>Малотернівський</w:t>
      </w:r>
      <w:proofErr w:type="spellEnd"/>
      <w:r w:rsidR="001B52EF">
        <w:rPr>
          <w:szCs w:val="28"/>
        </w:rPr>
        <w:t>” площею 214 га та „Івано-</w:t>
      </w:r>
      <w:proofErr w:type="spellStart"/>
      <w:r w:rsidR="001B52EF">
        <w:rPr>
          <w:szCs w:val="28"/>
        </w:rPr>
        <w:t>Межеріцький</w:t>
      </w:r>
      <w:proofErr w:type="spellEnd"/>
      <w:r w:rsidR="001B52EF">
        <w:rPr>
          <w:szCs w:val="28"/>
        </w:rPr>
        <w:t xml:space="preserve">” площею 100 га, які розташовані в межах </w:t>
      </w:r>
      <w:proofErr w:type="spellStart"/>
      <w:r w:rsidR="001B52EF">
        <w:rPr>
          <w:szCs w:val="28"/>
        </w:rPr>
        <w:t>Юр</w:t>
      </w:r>
      <w:r w:rsidR="001B52EF" w:rsidRPr="004113CE">
        <w:rPr>
          <w:szCs w:val="28"/>
        </w:rPr>
        <w:t>’</w:t>
      </w:r>
      <w:r w:rsidR="001B52EF">
        <w:rPr>
          <w:szCs w:val="28"/>
        </w:rPr>
        <w:t>ївського</w:t>
      </w:r>
      <w:proofErr w:type="spellEnd"/>
      <w:r w:rsidR="001B52EF">
        <w:rPr>
          <w:szCs w:val="28"/>
        </w:rPr>
        <w:t xml:space="preserve"> району.</w:t>
      </w:r>
    </w:p>
    <w:p w:rsidR="00F2543D" w:rsidRPr="002A052F" w:rsidRDefault="001B52EF" w:rsidP="001B52E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  <w:r>
        <w:rPr>
          <w:szCs w:val="28"/>
        </w:rPr>
        <w:t xml:space="preserve">Погодити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</w:t>
      </w:r>
      <w:r w:rsidRPr="001B52EF">
        <w:rPr>
          <w:szCs w:val="28"/>
        </w:rPr>
        <w:t>„Про створення регіональних ландшафтних парків місцевого значення „</w:t>
      </w:r>
      <w:proofErr w:type="spellStart"/>
      <w:r w:rsidRPr="001B52EF">
        <w:rPr>
          <w:szCs w:val="28"/>
        </w:rPr>
        <w:t>Малотернівський</w:t>
      </w:r>
      <w:proofErr w:type="spellEnd"/>
      <w:r w:rsidRPr="001B52EF">
        <w:rPr>
          <w:szCs w:val="28"/>
        </w:rPr>
        <w:t>” та „Івано-</w:t>
      </w:r>
      <w:proofErr w:type="spellStart"/>
      <w:r w:rsidRPr="001B52EF">
        <w:rPr>
          <w:szCs w:val="28"/>
        </w:rPr>
        <w:t>Межеріцький</w:t>
      </w:r>
      <w:proofErr w:type="spellEnd"/>
      <w:r w:rsidRPr="001B52EF">
        <w:rPr>
          <w:szCs w:val="28"/>
        </w:rPr>
        <w:t>”</w:t>
      </w:r>
      <w:r>
        <w:rPr>
          <w:szCs w:val="28"/>
        </w:rPr>
        <w:t xml:space="preserve"> та</w:t>
      </w:r>
      <w:r w:rsidRPr="001B52EF">
        <w:rPr>
          <w:szCs w:val="28"/>
        </w:rPr>
        <w:t xml:space="preserve"> </w:t>
      </w:r>
      <w:r w:rsidRPr="009F2747">
        <w:rPr>
          <w:szCs w:val="28"/>
        </w:rPr>
        <w:t xml:space="preserve">винести його на розгляд </w:t>
      </w:r>
      <w:r>
        <w:rPr>
          <w:szCs w:val="28"/>
        </w:rPr>
        <w:t>ч</w:t>
      </w:r>
      <w:r w:rsidR="00B83048">
        <w:rPr>
          <w:szCs w:val="28"/>
        </w:rPr>
        <w:t>ергової</w:t>
      </w:r>
      <w:r w:rsidRPr="009F2747">
        <w:rPr>
          <w:szCs w:val="28"/>
        </w:rPr>
        <w:t xml:space="preserve"> сесії обласної ради</w:t>
      </w:r>
      <w:r>
        <w:rPr>
          <w:szCs w:val="28"/>
        </w:rPr>
        <w:t>.</w:t>
      </w:r>
    </w:p>
    <w:p w:rsidR="00FD317B" w:rsidRDefault="00FD317B" w:rsidP="00F2543D">
      <w:pPr>
        <w:pStyle w:val="a5"/>
        <w:spacing w:line="280" w:lineRule="exact"/>
        <w:jc w:val="center"/>
        <w:rPr>
          <w:b/>
          <w:bCs/>
        </w:rPr>
      </w:pPr>
    </w:p>
    <w:p w:rsidR="00F2543D" w:rsidRPr="009F2747" w:rsidRDefault="00F2543D" w:rsidP="00F2543D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F2543D" w:rsidRPr="009F2747" w:rsidRDefault="00F2543D" w:rsidP="00F2543D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2543D" w:rsidRPr="009F2747" w:rsidRDefault="00171AB1" w:rsidP="00F2543D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F2543D" w:rsidRPr="009F2747" w:rsidRDefault="00F2543D" w:rsidP="00F2543D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171AB1" w:rsidRPr="009F2747">
        <w:t>8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D019DE" w:rsidRPr="00FD317B" w:rsidRDefault="00171AB1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50A33">
        <w:rPr>
          <w:b/>
          <w:sz w:val="28"/>
          <w:lang w:eastAsia="ru-RU"/>
        </w:rPr>
        <w:t>СЛУХАЛИ 6.</w:t>
      </w:r>
      <w:r w:rsidRPr="00250A33">
        <w:rPr>
          <w:b/>
        </w:rPr>
        <w:t xml:space="preserve"> </w:t>
      </w:r>
      <w:r w:rsidR="00FD317B" w:rsidRPr="00FD317B">
        <w:rPr>
          <w:b/>
          <w:sz w:val="28"/>
          <w:szCs w:val="28"/>
        </w:rPr>
        <w:t>Різне</w:t>
      </w:r>
      <w:r w:rsidR="00FD317B">
        <w:rPr>
          <w:b/>
          <w:sz w:val="28"/>
          <w:szCs w:val="28"/>
        </w:rPr>
        <w:t xml:space="preserve">. Повернутись до розгляду </w:t>
      </w:r>
      <w:proofErr w:type="spellStart"/>
      <w:r w:rsidR="00FD317B" w:rsidRPr="00FD317B">
        <w:rPr>
          <w:b/>
          <w:sz w:val="28"/>
          <w:szCs w:val="28"/>
        </w:rPr>
        <w:t>проєкту</w:t>
      </w:r>
      <w:proofErr w:type="spellEnd"/>
      <w:r w:rsidR="00FD317B" w:rsidRPr="00FD317B">
        <w:rPr>
          <w:b/>
          <w:sz w:val="28"/>
          <w:szCs w:val="28"/>
        </w:rPr>
        <w:t xml:space="preserve"> </w:t>
      </w:r>
      <w:r w:rsidR="00FD317B">
        <w:rPr>
          <w:b/>
          <w:sz w:val="28"/>
          <w:szCs w:val="28"/>
        </w:rPr>
        <w:t xml:space="preserve">рішення </w:t>
      </w:r>
      <w:r w:rsidR="00FD317B" w:rsidRPr="00FD317B">
        <w:rPr>
          <w:b/>
          <w:sz w:val="28"/>
          <w:szCs w:val="28"/>
        </w:rPr>
        <w:t xml:space="preserve">„Про внесення змін до рішення обласної ради від 21 жовтня 2015 року № 680-34/VI </w:t>
      </w:r>
      <w:r w:rsidR="00FD317B" w:rsidRPr="00FD317B">
        <w:rPr>
          <w:b/>
          <w:color w:val="000000"/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FD317B">
        <w:rPr>
          <w:b/>
          <w:color w:val="000000"/>
          <w:sz w:val="28"/>
          <w:szCs w:val="28"/>
        </w:rPr>
        <w:t>.</w:t>
      </w:r>
    </w:p>
    <w:p w:rsidR="00FD317B" w:rsidRPr="004823E3" w:rsidRDefault="00FD317B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1AB1" w:rsidRDefault="00171AB1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019DE">
        <w:rPr>
          <w:sz w:val="28"/>
          <w:szCs w:val="28"/>
          <w:u w:val="single"/>
        </w:rPr>
        <w:t>Інформація</w:t>
      </w:r>
      <w:r w:rsidRPr="00D019DE">
        <w:rPr>
          <w:sz w:val="28"/>
          <w:szCs w:val="28"/>
        </w:rPr>
        <w:t>:</w:t>
      </w:r>
      <w:r w:rsidRPr="00250A33">
        <w:rPr>
          <w:b/>
        </w:rPr>
        <w:t xml:space="preserve"> </w:t>
      </w:r>
      <w:r w:rsidR="00D019DE" w:rsidRPr="00D019DE">
        <w:rPr>
          <w:sz w:val="28"/>
          <w:szCs w:val="28"/>
        </w:rPr>
        <w:t>Курячого М.П.</w:t>
      </w:r>
    </w:p>
    <w:p w:rsidR="00D019DE" w:rsidRPr="00FD317B" w:rsidRDefault="00D019DE" w:rsidP="00D019D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Виступили:</w:t>
      </w:r>
      <w:r>
        <w:rPr>
          <w:u w:val="single"/>
        </w:rPr>
        <w:t xml:space="preserve"> </w:t>
      </w:r>
      <w:proofErr w:type="spellStart"/>
      <w:r w:rsidR="00FD317B">
        <w:rPr>
          <w:szCs w:val="28"/>
        </w:rPr>
        <w:t>Понікарова</w:t>
      </w:r>
      <w:proofErr w:type="spellEnd"/>
      <w:r w:rsidR="00FD317B">
        <w:rPr>
          <w:szCs w:val="28"/>
        </w:rPr>
        <w:t xml:space="preserve"> І.В.</w:t>
      </w:r>
    </w:p>
    <w:p w:rsidR="00D019DE" w:rsidRPr="009F2747" w:rsidRDefault="00D019DE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FD317B" w:rsidRDefault="00171AB1" w:rsidP="004B405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spacing w:line="280" w:lineRule="exact"/>
        <w:ind w:firstLine="709"/>
        <w:jc w:val="both"/>
        <w:rPr>
          <w:szCs w:val="28"/>
        </w:rPr>
      </w:pPr>
      <w:r w:rsidRPr="009F2747">
        <w:rPr>
          <w:b/>
          <w:bCs/>
          <w:szCs w:val="28"/>
        </w:rPr>
        <w:lastRenderedPageBreak/>
        <w:t>ВИРІШИЛИ</w:t>
      </w:r>
      <w:r w:rsidRPr="009F2747">
        <w:rPr>
          <w:b/>
          <w:szCs w:val="28"/>
        </w:rPr>
        <w:t xml:space="preserve">: </w:t>
      </w:r>
      <w:r w:rsidR="00FD317B" w:rsidRPr="009F2747">
        <w:rPr>
          <w:szCs w:val="28"/>
        </w:rPr>
        <w:t xml:space="preserve">взяти до відома інформацію </w:t>
      </w:r>
      <w:r w:rsidR="00FD317B">
        <w:rPr>
          <w:szCs w:val="28"/>
        </w:rPr>
        <w:t xml:space="preserve">директора департаменту екології та природних ресурсів облдержадміністрації </w:t>
      </w:r>
      <w:proofErr w:type="spellStart"/>
      <w:r w:rsidR="00FD317B">
        <w:t>Понікарової</w:t>
      </w:r>
      <w:proofErr w:type="spellEnd"/>
      <w:r w:rsidR="00FD317B">
        <w:t xml:space="preserve"> І.В.</w:t>
      </w:r>
    </w:p>
    <w:p w:rsidR="00FD317B" w:rsidRDefault="00FD317B" w:rsidP="004B405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spacing w:line="280" w:lineRule="exact"/>
        <w:ind w:firstLine="709"/>
        <w:jc w:val="both"/>
        <w:rPr>
          <w:b/>
          <w:szCs w:val="28"/>
        </w:rPr>
      </w:pPr>
      <w:r w:rsidRPr="009F2747">
        <w:rPr>
          <w:szCs w:val="28"/>
        </w:rPr>
        <w:t xml:space="preserve">Погодити проект рішення </w:t>
      </w:r>
      <w:r w:rsidRPr="00D82B95">
        <w:rPr>
          <w:szCs w:val="28"/>
        </w:rPr>
        <w:t>„</w:t>
      </w:r>
      <w:r w:rsidRPr="009F2747">
        <w:rPr>
          <w:szCs w:val="28"/>
        </w:rPr>
        <w:t>Про внесення змін до рішення обласної ради від 21 жовтня 2015 року № 680-34/VI „Про Дніпропетровську обласну комплексну програму (стратегію) екологічної безпеки та запобігання змінам клімату на 201</w:t>
      </w:r>
      <w:r>
        <w:rPr>
          <w:szCs w:val="28"/>
        </w:rPr>
        <w:t xml:space="preserve">6 – 2025 роки” (зі змінами)” з включенням </w:t>
      </w:r>
      <w:proofErr w:type="spellStart"/>
      <w:r>
        <w:rPr>
          <w:szCs w:val="28"/>
        </w:rPr>
        <w:t>Додатоку</w:t>
      </w:r>
      <w:proofErr w:type="spellEnd"/>
      <w:r>
        <w:rPr>
          <w:szCs w:val="28"/>
        </w:rPr>
        <w:t xml:space="preserve"> 3 „Орієнтовні індикатори розподілу коштів обласного бюджету, що спрямовуються на виконання природоохоронних заходів та </w:t>
      </w:r>
      <w:proofErr w:type="spellStart"/>
      <w:r>
        <w:rPr>
          <w:szCs w:val="28"/>
        </w:rPr>
        <w:t>енергозбережних</w:t>
      </w:r>
      <w:proofErr w:type="spellEnd"/>
      <w:r>
        <w:rPr>
          <w:szCs w:val="28"/>
        </w:rPr>
        <w:t xml:space="preserve"> заходів” до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</w:t>
      </w:r>
      <w:r w:rsidRPr="009F2747">
        <w:rPr>
          <w:szCs w:val="28"/>
        </w:rPr>
        <w:t>обласної ради</w:t>
      </w:r>
      <w:r w:rsidR="00E03854">
        <w:rPr>
          <w:szCs w:val="28"/>
        </w:rPr>
        <w:t>, також</w:t>
      </w:r>
      <w:r>
        <w:rPr>
          <w:szCs w:val="28"/>
        </w:rPr>
        <w:t xml:space="preserve"> в</w:t>
      </w:r>
      <w:r w:rsidRPr="000D33A1">
        <w:rPr>
          <w:szCs w:val="28"/>
        </w:rPr>
        <w:t xml:space="preserve">иключити з пункту 20 додатка </w:t>
      </w:r>
      <w:r w:rsidRPr="00FD317B">
        <w:rPr>
          <w:szCs w:val="28"/>
        </w:rPr>
        <w:t>4</w:t>
      </w:r>
      <w:r w:rsidRPr="000D33A1">
        <w:rPr>
          <w:szCs w:val="28"/>
        </w:rPr>
        <w:t xml:space="preserve"> до програми земельну ділянку, зарезервовану для створення об’єкта природно-заповідного фонду „Дніпрові пороги”</w:t>
      </w:r>
      <w:r>
        <w:rPr>
          <w:szCs w:val="28"/>
        </w:rPr>
        <w:t xml:space="preserve"> </w:t>
      </w:r>
      <w:r w:rsidRPr="000D33A1">
        <w:rPr>
          <w:szCs w:val="28"/>
        </w:rPr>
        <w:t>площею 40,00 га, розташовану на території Дніпровського району Дніпропетровської області.</w:t>
      </w:r>
      <w:r w:rsidRPr="00FD317B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9F2747">
        <w:rPr>
          <w:szCs w:val="28"/>
        </w:rPr>
        <w:t xml:space="preserve">винести його на розгляд </w:t>
      </w:r>
      <w:r>
        <w:rPr>
          <w:szCs w:val="28"/>
        </w:rPr>
        <w:t>четвертої</w:t>
      </w:r>
      <w:r w:rsidRPr="009F2747">
        <w:rPr>
          <w:szCs w:val="28"/>
        </w:rPr>
        <w:t xml:space="preserve"> сесії</w:t>
      </w:r>
      <w:r w:rsidR="00E03854">
        <w:rPr>
          <w:szCs w:val="28"/>
        </w:rPr>
        <w:t xml:space="preserve"> обласної ради.</w:t>
      </w:r>
    </w:p>
    <w:p w:rsidR="00171AB1" w:rsidRPr="009F2747" w:rsidRDefault="00171AB1" w:rsidP="004B405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spacing w:line="280" w:lineRule="exact"/>
        <w:ind w:left="709"/>
        <w:jc w:val="both"/>
        <w:rPr>
          <w:b/>
        </w:rPr>
      </w:pPr>
    </w:p>
    <w:p w:rsidR="00171AB1" w:rsidRPr="009F2747" w:rsidRDefault="00171AB1" w:rsidP="004B405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71AB1" w:rsidRPr="009F2747" w:rsidRDefault="00171AB1" w:rsidP="004B4055">
      <w:pPr>
        <w:pStyle w:val="a5"/>
        <w:spacing w:line="280" w:lineRule="exact"/>
        <w:jc w:val="center"/>
        <w:rPr>
          <w:b/>
          <w:bCs/>
          <w:sz w:val="16"/>
          <w:szCs w:val="16"/>
        </w:rPr>
      </w:pPr>
    </w:p>
    <w:p w:rsidR="00171AB1" w:rsidRPr="009F2747" w:rsidRDefault="00171AB1" w:rsidP="004B4055">
      <w:pPr>
        <w:pStyle w:val="a5"/>
        <w:spacing w:line="280" w:lineRule="exact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171AB1" w:rsidRPr="009F2747" w:rsidRDefault="00171AB1" w:rsidP="004B4055">
      <w:pPr>
        <w:spacing w:line="280" w:lineRule="exact"/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71AB1" w:rsidRPr="009F2747" w:rsidRDefault="00171AB1" w:rsidP="004B4055">
      <w:pPr>
        <w:spacing w:line="280" w:lineRule="exact"/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171AB1" w:rsidRPr="009F2747" w:rsidRDefault="00171AB1" w:rsidP="004B4055">
      <w:pPr>
        <w:spacing w:line="280" w:lineRule="exact"/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171AB1" w:rsidRPr="009F2747" w:rsidRDefault="00171AB1" w:rsidP="004B4055">
      <w:pPr>
        <w:spacing w:line="280" w:lineRule="exact"/>
        <w:jc w:val="both"/>
      </w:pPr>
    </w:p>
    <w:p w:rsidR="004B4055" w:rsidRPr="00FD317B" w:rsidRDefault="004B4055" w:rsidP="004B4055">
      <w:pPr>
        <w:pStyle w:val="aa"/>
        <w:tabs>
          <w:tab w:val="left" w:pos="851"/>
          <w:tab w:val="left" w:pos="993"/>
        </w:tabs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  <w:r w:rsidRPr="00250A33">
        <w:rPr>
          <w:b/>
          <w:sz w:val="28"/>
          <w:lang w:eastAsia="ru-RU"/>
        </w:rPr>
        <w:t>СЛУХАЛИ 6.</w:t>
      </w:r>
      <w:r w:rsidRPr="004B4055">
        <w:rPr>
          <w:b/>
          <w:sz w:val="28"/>
          <w:lang w:val="ru-RU" w:eastAsia="ru-RU"/>
        </w:rPr>
        <w:t>1</w:t>
      </w:r>
      <w:r w:rsidRPr="00250A33">
        <w:rPr>
          <w:b/>
        </w:rPr>
        <w:t xml:space="preserve"> </w:t>
      </w:r>
      <w:r>
        <w:rPr>
          <w:b/>
          <w:sz w:val="28"/>
          <w:szCs w:val="28"/>
        </w:rPr>
        <w:t xml:space="preserve">Про рекомендацію до складу секретаріату четвертої сесії обласної ради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скликання</w:t>
      </w:r>
      <w:r>
        <w:rPr>
          <w:b/>
          <w:color w:val="000000"/>
          <w:sz w:val="28"/>
          <w:szCs w:val="28"/>
        </w:rPr>
        <w:t>.</w:t>
      </w:r>
    </w:p>
    <w:p w:rsidR="004B4055" w:rsidRPr="004823E3" w:rsidRDefault="004B4055" w:rsidP="004B4055">
      <w:pPr>
        <w:pStyle w:val="aa"/>
        <w:tabs>
          <w:tab w:val="left" w:pos="851"/>
          <w:tab w:val="left" w:pos="993"/>
        </w:tabs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</w:p>
    <w:p w:rsidR="004B4055" w:rsidRDefault="004B4055" w:rsidP="004B4055">
      <w:pPr>
        <w:pStyle w:val="aa"/>
        <w:tabs>
          <w:tab w:val="left" w:pos="851"/>
          <w:tab w:val="left" w:pos="993"/>
        </w:tabs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D019DE">
        <w:rPr>
          <w:sz w:val="28"/>
          <w:szCs w:val="28"/>
          <w:u w:val="single"/>
        </w:rPr>
        <w:t>Інформація</w:t>
      </w:r>
      <w:r w:rsidRPr="00D019DE">
        <w:rPr>
          <w:sz w:val="28"/>
          <w:szCs w:val="28"/>
        </w:rPr>
        <w:t>:</w:t>
      </w:r>
      <w:r w:rsidRPr="00250A33">
        <w:rPr>
          <w:b/>
        </w:rPr>
        <w:t xml:space="preserve"> </w:t>
      </w:r>
      <w:r w:rsidRPr="00D019DE">
        <w:rPr>
          <w:sz w:val="28"/>
          <w:szCs w:val="28"/>
        </w:rPr>
        <w:t>Курячого М.П.</w:t>
      </w:r>
    </w:p>
    <w:p w:rsidR="004B4055" w:rsidRPr="004B4055" w:rsidRDefault="004B4055" w:rsidP="004B405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spacing w:line="280" w:lineRule="exact"/>
        <w:ind w:firstLine="709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4B4055">
        <w:rPr>
          <w:szCs w:val="28"/>
        </w:rPr>
        <w:t xml:space="preserve">рекомендувати для обрання до складу секретаріату четвертої сесії Дніпропетровської обласної ради </w:t>
      </w:r>
      <w:r w:rsidRPr="004B4055">
        <w:rPr>
          <w:szCs w:val="28"/>
          <w:lang w:val="en-US"/>
        </w:rPr>
        <w:t>VIII</w:t>
      </w:r>
      <w:r w:rsidRPr="004B4055">
        <w:rPr>
          <w:szCs w:val="28"/>
        </w:rPr>
        <w:t xml:space="preserve"> скликання, члена постійної комісії обласної ради з питань екології та енергозбереження </w:t>
      </w:r>
      <w:proofErr w:type="spellStart"/>
      <w:r w:rsidRPr="004B4055">
        <w:rPr>
          <w:szCs w:val="28"/>
        </w:rPr>
        <w:t>Калюшик-Пельтек</w:t>
      </w:r>
      <w:proofErr w:type="spellEnd"/>
      <w:r w:rsidRPr="004B4055">
        <w:rPr>
          <w:szCs w:val="28"/>
        </w:rPr>
        <w:t xml:space="preserve"> Х.М.</w:t>
      </w:r>
    </w:p>
    <w:p w:rsidR="004B4055" w:rsidRPr="009F2747" w:rsidRDefault="004B4055" w:rsidP="004B405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spacing w:line="280" w:lineRule="exact"/>
        <w:ind w:left="709"/>
        <w:jc w:val="both"/>
        <w:rPr>
          <w:b/>
        </w:rPr>
      </w:pPr>
    </w:p>
    <w:p w:rsidR="004B4055" w:rsidRPr="009F2747" w:rsidRDefault="004B4055" w:rsidP="004B405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4B4055" w:rsidRPr="009F2747" w:rsidRDefault="004B4055" w:rsidP="004B4055">
      <w:pPr>
        <w:pStyle w:val="a5"/>
        <w:spacing w:line="280" w:lineRule="exact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4B4055" w:rsidRPr="009F2747" w:rsidRDefault="004B4055" w:rsidP="004B4055">
      <w:pPr>
        <w:spacing w:line="280" w:lineRule="exact"/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4B4055" w:rsidRPr="009F2747" w:rsidRDefault="004B4055" w:rsidP="004B4055">
      <w:pPr>
        <w:spacing w:line="280" w:lineRule="exact"/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4B4055" w:rsidRPr="009F2747" w:rsidRDefault="004B4055" w:rsidP="004B4055">
      <w:pPr>
        <w:spacing w:line="280" w:lineRule="exact"/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F2543D" w:rsidRPr="009F2747" w:rsidRDefault="00F2543D" w:rsidP="004B4055">
      <w:pPr>
        <w:pStyle w:val="a5"/>
        <w:spacing w:line="28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Голова комісії</w:t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  <w:t xml:space="preserve">                </w:t>
      </w:r>
      <w:r w:rsidR="00E65D37">
        <w:rPr>
          <w:b/>
          <w:szCs w:val="28"/>
        </w:rPr>
        <w:t>КУРЯЧИЙ</w:t>
      </w:r>
      <w:r w:rsidRPr="009F2747">
        <w:rPr>
          <w:b/>
          <w:szCs w:val="28"/>
        </w:rPr>
        <w:t xml:space="preserve"> </w:t>
      </w:r>
      <w:r w:rsidR="00E65D37">
        <w:rPr>
          <w:b/>
          <w:szCs w:val="28"/>
        </w:rPr>
        <w:t>М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Секретар комісії</w:t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szCs w:val="28"/>
        </w:rPr>
        <w:t xml:space="preserve">   </w:t>
      </w:r>
      <w:r w:rsidRPr="009F2747">
        <w:rPr>
          <w:b/>
          <w:szCs w:val="28"/>
        </w:rPr>
        <w:t xml:space="preserve">    </w:t>
      </w:r>
      <w:r w:rsidR="00E65D37">
        <w:rPr>
          <w:b/>
          <w:szCs w:val="28"/>
        </w:rPr>
        <w:t>СИТНИЧЕНКО</w:t>
      </w:r>
      <w:r w:rsidRPr="009F2747">
        <w:rPr>
          <w:b/>
          <w:szCs w:val="28"/>
        </w:rPr>
        <w:t xml:space="preserve"> </w:t>
      </w:r>
      <w:r w:rsidR="00E65D37">
        <w:rPr>
          <w:b/>
          <w:szCs w:val="28"/>
        </w:rPr>
        <w:t>Є</w:t>
      </w:r>
      <w:r w:rsidRPr="009F2747">
        <w:rPr>
          <w:b/>
          <w:szCs w:val="28"/>
        </w:rPr>
        <w:t>.</w:t>
      </w:r>
      <w:r w:rsidR="00E65D37">
        <w:rPr>
          <w:b/>
          <w:szCs w:val="28"/>
        </w:rPr>
        <w:t>В</w:t>
      </w:r>
      <w:r w:rsidRPr="009F2747">
        <w:rPr>
          <w:b/>
          <w:szCs w:val="28"/>
        </w:rPr>
        <w:t>.</w:t>
      </w:r>
    </w:p>
    <w:p w:rsidR="00A9078F" w:rsidRPr="004B4055" w:rsidRDefault="00F2543D" w:rsidP="004B4055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sectPr w:rsidR="00A9078F" w:rsidRPr="004B4055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6D" w:rsidRDefault="00F2616D">
      <w:r>
        <w:separator/>
      </w:r>
    </w:p>
  </w:endnote>
  <w:endnote w:type="continuationSeparator" w:id="0">
    <w:p w:rsidR="00F2616D" w:rsidRDefault="00F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6D" w:rsidRDefault="00F2616D">
      <w:r>
        <w:separator/>
      </w:r>
    </w:p>
  </w:footnote>
  <w:footnote w:type="continuationSeparator" w:id="0">
    <w:p w:rsidR="00F2616D" w:rsidRDefault="00F2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F26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419F">
      <w:rPr>
        <w:rStyle w:val="a9"/>
        <w:noProof/>
      </w:rPr>
      <w:t>4</w:t>
    </w:r>
    <w:r>
      <w:rPr>
        <w:rStyle w:val="a9"/>
      </w:rPr>
      <w:fldChar w:fldCharType="end"/>
    </w:r>
  </w:p>
  <w:p w:rsidR="003D1A2B" w:rsidRDefault="00F261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5D892520"/>
    <w:multiLevelType w:val="hybridMultilevel"/>
    <w:tmpl w:val="2DF44658"/>
    <w:lvl w:ilvl="0" w:tplc="0E8C74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C10077"/>
    <w:multiLevelType w:val="multilevel"/>
    <w:tmpl w:val="2612E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52761"/>
    <w:rsid w:val="000630D1"/>
    <w:rsid w:val="000777B8"/>
    <w:rsid w:val="00086416"/>
    <w:rsid w:val="000B781F"/>
    <w:rsid w:val="00100DE4"/>
    <w:rsid w:val="00105DA7"/>
    <w:rsid w:val="00111909"/>
    <w:rsid w:val="00116654"/>
    <w:rsid w:val="0014438A"/>
    <w:rsid w:val="00171AB1"/>
    <w:rsid w:val="001934A3"/>
    <w:rsid w:val="001B52EF"/>
    <w:rsid w:val="001C37EF"/>
    <w:rsid w:val="001F1F47"/>
    <w:rsid w:val="00217248"/>
    <w:rsid w:val="00231D7F"/>
    <w:rsid w:val="00250A33"/>
    <w:rsid w:val="00281377"/>
    <w:rsid w:val="0028147F"/>
    <w:rsid w:val="00285317"/>
    <w:rsid w:val="002A052F"/>
    <w:rsid w:val="002A495E"/>
    <w:rsid w:val="002D0D8B"/>
    <w:rsid w:val="003379F5"/>
    <w:rsid w:val="00341A33"/>
    <w:rsid w:val="003A419F"/>
    <w:rsid w:val="003E4571"/>
    <w:rsid w:val="003E5F00"/>
    <w:rsid w:val="003E5FD9"/>
    <w:rsid w:val="004148BB"/>
    <w:rsid w:val="0042569A"/>
    <w:rsid w:val="00433724"/>
    <w:rsid w:val="004823E3"/>
    <w:rsid w:val="004A7445"/>
    <w:rsid w:val="004B4055"/>
    <w:rsid w:val="004D7038"/>
    <w:rsid w:val="004D763B"/>
    <w:rsid w:val="005100AA"/>
    <w:rsid w:val="00546424"/>
    <w:rsid w:val="00552805"/>
    <w:rsid w:val="005A7608"/>
    <w:rsid w:val="005E7B53"/>
    <w:rsid w:val="005F7902"/>
    <w:rsid w:val="006026D3"/>
    <w:rsid w:val="00605CF2"/>
    <w:rsid w:val="00654888"/>
    <w:rsid w:val="00670C01"/>
    <w:rsid w:val="006D0DF1"/>
    <w:rsid w:val="0073341F"/>
    <w:rsid w:val="00733C9B"/>
    <w:rsid w:val="0074631F"/>
    <w:rsid w:val="00754165"/>
    <w:rsid w:val="007C41C9"/>
    <w:rsid w:val="007D686C"/>
    <w:rsid w:val="0081270B"/>
    <w:rsid w:val="0082712E"/>
    <w:rsid w:val="00876C67"/>
    <w:rsid w:val="00892905"/>
    <w:rsid w:val="00892EE0"/>
    <w:rsid w:val="008B18E9"/>
    <w:rsid w:val="008F545F"/>
    <w:rsid w:val="00910120"/>
    <w:rsid w:val="0091619E"/>
    <w:rsid w:val="0097605E"/>
    <w:rsid w:val="009A250C"/>
    <w:rsid w:val="009C0889"/>
    <w:rsid w:val="009D66E0"/>
    <w:rsid w:val="009F2747"/>
    <w:rsid w:val="00A000B1"/>
    <w:rsid w:val="00A9078F"/>
    <w:rsid w:val="00AC2C42"/>
    <w:rsid w:val="00B43957"/>
    <w:rsid w:val="00B459B4"/>
    <w:rsid w:val="00B60284"/>
    <w:rsid w:val="00B76BBE"/>
    <w:rsid w:val="00B83048"/>
    <w:rsid w:val="00BB36B2"/>
    <w:rsid w:val="00C24FDF"/>
    <w:rsid w:val="00C540AE"/>
    <w:rsid w:val="00C7173C"/>
    <w:rsid w:val="00C75813"/>
    <w:rsid w:val="00CA1C0C"/>
    <w:rsid w:val="00CC31DC"/>
    <w:rsid w:val="00CC546A"/>
    <w:rsid w:val="00D019DE"/>
    <w:rsid w:val="00DE3C7A"/>
    <w:rsid w:val="00DF304D"/>
    <w:rsid w:val="00E0033B"/>
    <w:rsid w:val="00E03854"/>
    <w:rsid w:val="00E43AD7"/>
    <w:rsid w:val="00E56B16"/>
    <w:rsid w:val="00E65D37"/>
    <w:rsid w:val="00E75D13"/>
    <w:rsid w:val="00EB202C"/>
    <w:rsid w:val="00F03283"/>
    <w:rsid w:val="00F2543D"/>
    <w:rsid w:val="00F2616D"/>
    <w:rsid w:val="00FA00D5"/>
    <w:rsid w:val="00FA189C"/>
    <w:rsid w:val="00FA2207"/>
    <w:rsid w:val="00FD1E78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2021-03-17T11:43:00Z</cp:lastPrinted>
  <dcterms:created xsi:type="dcterms:W3CDTF">2021-02-25T11:20:00Z</dcterms:created>
  <dcterms:modified xsi:type="dcterms:W3CDTF">2021-03-17T11:44:00Z</dcterms:modified>
</cp:coreProperties>
</file>