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7D" w:rsidRDefault="009A7B7D" w:rsidP="008D5B78">
      <w:pPr>
        <w:tabs>
          <w:tab w:val="left" w:pos="993"/>
        </w:tabs>
        <w:ind w:left="10206"/>
        <w:rPr>
          <w:sz w:val="28"/>
          <w:szCs w:val="28"/>
          <w:lang w:val="uk-UA"/>
        </w:rPr>
      </w:pPr>
    </w:p>
    <w:p w:rsidR="002B6CC2" w:rsidRPr="002B6CC2" w:rsidRDefault="002B6CC2" w:rsidP="002B6CC2">
      <w:pPr>
        <w:ind w:left="11340"/>
        <w:rPr>
          <w:color w:val="000000"/>
          <w:sz w:val="28"/>
          <w:szCs w:val="28"/>
          <w:lang w:val="uk-UA"/>
        </w:rPr>
      </w:pPr>
      <w:r w:rsidRPr="002B6CC2">
        <w:rPr>
          <w:color w:val="000000"/>
          <w:sz w:val="28"/>
          <w:szCs w:val="28"/>
          <w:lang w:val="uk-UA"/>
        </w:rPr>
        <w:t>Додаток 1</w:t>
      </w:r>
    </w:p>
    <w:p w:rsidR="000173AE" w:rsidRPr="002B6CC2" w:rsidRDefault="002B6CC2" w:rsidP="002B6CC2">
      <w:pPr>
        <w:ind w:left="11340"/>
        <w:rPr>
          <w:sz w:val="28"/>
          <w:szCs w:val="28"/>
          <w:lang w:val="uk-UA"/>
        </w:rPr>
      </w:pPr>
      <w:r w:rsidRPr="002B6CC2">
        <w:rPr>
          <w:color w:val="000000"/>
          <w:sz w:val="28"/>
          <w:szCs w:val="28"/>
          <w:lang w:val="uk-UA"/>
        </w:rPr>
        <w:t>до рішення обласної ради</w:t>
      </w:r>
    </w:p>
    <w:p w:rsidR="004C6B8A" w:rsidRPr="00332FC5" w:rsidRDefault="004C6B8A" w:rsidP="00783028">
      <w:pPr>
        <w:jc w:val="center"/>
        <w:rPr>
          <w:b/>
          <w:bCs/>
          <w:sz w:val="28"/>
          <w:szCs w:val="28"/>
          <w:lang w:val="uk-UA"/>
        </w:rPr>
      </w:pPr>
    </w:p>
    <w:p w:rsidR="0015541F" w:rsidRPr="00332FC5" w:rsidRDefault="0015541F" w:rsidP="00783028">
      <w:pPr>
        <w:jc w:val="center"/>
        <w:rPr>
          <w:b/>
          <w:bCs/>
          <w:sz w:val="28"/>
          <w:szCs w:val="28"/>
          <w:lang w:val="uk-UA"/>
        </w:rPr>
      </w:pPr>
      <w:r w:rsidRPr="00332FC5">
        <w:rPr>
          <w:b/>
          <w:bCs/>
          <w:sz w:val="28"/>
          <w:szCs w:val="28"/>
          <w:lang w:val="uk-UA"/>
        </w:rPr>
        <w:t>ПЕРЕЛІК</w:t>
      </w:r>
    </w:p>
    <w:p w:rsidR="0015541F" w:rsidRPr="00332FC5" w:rsidRDefault="0015541F" w:rsidP="0015166E">
      <w:pPr>
        <w:jc w:val="center"/>
        <w:rPr>
          <w:b/>
          <w:bCs/>
          <w:sz w:val="28"/>
          <w:szCs w:val="28"/>
          <w:lang w:val="uk-UA"/>
        </w:rPr>
      </w:pPr>
      <w:r w:rsidRPr="00332FC5">
        <w:rPr>
          <w:b/>
          <w:bCs/>
          <w:sz w:val="28"/>
          <w:szCs w:val="28"/>
          <w:lang w:val="uk-UA"/>
        </w:rPr>
        <w:t xml:space="preserve">завдань та заходів Дніпропетровської обласної комплексної програми (стратегії) екологічної безпеки </w:t>
      </w:r>
      <w:r w:rsidRPr="00332FC5">
        <w:rPr>
          <w:b/>
          <w:bCs/>
          <w:sz w:val="28"/>
          <w:szCs w:val="28"/>
          <w:lang w:val="uk-UA"/>
        </w:rPr>
        <w:br/>
        <w:t>та запобігання змінам клімату на 2016 – 2025 роки</w:t>
      </w:r>
    </w:p>
    <w:p w:rsidR="0015541F" w:rsidRPr="00332FC5" w:rsidRDefault="0015541F" w:rsidP="0015166E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49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393"/>
        <w:gridCol w:w="1127"/>
        <w:gridCol w:w="720"/>
        <w:gridCol w:w="704"/>
        <w:gridCol w:w="1150"/>
        <w:gridCol w:w="1260"/>
        <w:gridCol w:w="1008"/>
        <w:gridCol w:w="992"/>
        <w:gridCol w:w="992"/>
        <w:gridCol w:w="1134"/>
        <w:gridCol w:w="1134"/>
        <w:gridCol w:w="1134"/>
        <w:gridCol w:w="1276"/>
      </w:tblGrid>
      <w:tr w:rsidR="0015541F" w:rsidRPr="00332FC5" w:rsidTr="00A63328">
        <w:tc>
          <w:tcPr>
            <w:tcW w:w="948" w:type="dxa"/>
            <w:vMerge w:val="restart"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Назва напряму діяль-ності (пріор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и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тетні завда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ня)</w:t>
            </w:r>
          </w:p>
        </w:tc>
        <w:tc>
          <w:tcPr>
            <w:tcW w:w="1393" w:type="dxa"/>
            <w:vMerge w:val="restart"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Зміст заходів </w:t>
            </w:r>
          </w:p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програми з виконання завдання</w:t>
            </w:r>
          </w:p>
        </w:tc>
        <w:tc>
          <w:tcPr>
            <w:tcW w:w="1127" w:type="dxa"/>
            <w:vMerge w:val="restart"/>
            <w:vAlign w:val="center"/>
          </w:tcPr>
          <w:p w:rsidR="0015541F" w:rsidRPr="00332FC5" w:rsidRDefault="0015541F" w:rsidP="00D9442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Відповід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а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льний за виконання</w:t>
            </w:r>
          </w:p>
        </w:tc>
        <w:tc>
          <w:tcPr>
            <w:tcW w:w="1424" w:type="dxa"/>
            <w:gridSpan w:val="2"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Термін вик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нання за 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ками</w:t>
            </w:r>
          </w:p>
        </w:tc>
        <w:tc>
          <w:tcPr>
            <w:tcW w:w="8804" w:type="dxa"/>
            <w:gridSpan w:val="8"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1276" w:type="dxa"/>
            <w:vMerge w:val="restart"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Очікуваний результат від вик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нання зах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ду</w:t>
            </w:r>
          </w:p>
        </w:tc>
      </w:tr>
      <w:tr w:rsidR="0015541F" w:rsidRPr="00332FC5" w:rsidTr="00A63328">
        <w:tc>
          <w:tcPr>
            <w:tcW w:w="948" w:type="dxa"/>
            <w:vMerge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7" w:type="dxa"/>
            <w:vMerge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Поча-ток </w:t>
            </w:r>
          </w:p>
        </w:tc>
        <w:tc>
          <w:tcPr>
            <w:tcW w:w="704" w:type="dxa"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З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а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кін-чення </w:t>
            </w:r>
          </w:p>
        </w:tc>
        <w:tc>
          <w:tcPr>
            <w:tcW w:w="1150" w:type="dxa"/>
            <w:vAlign w:val="center"/>
          </w:tcPr>
          <w:p w:rsidR="0015541F" w:rsidRPr="00332FC5" w:rsidRDefault="0015541F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Джерела фінанс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у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1260" w:type="dxa"/>
            <w:vAlign w:val="center"/>
          </w:tcPr>
          <w:p w:rsidR="0015541F" w:rsidRPr="00332FC5" w:rsidRDefault="0015541F" w:rsidP="0006587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Усього </w:t>
            </w:r>
          </w:p>
        </w:tc>
        <w:tc>
          <w:tcPr>
            <w:tcW w:w="1008" w:type="dxa"/>
            <w:vAlign w:val="center"/>
          </w:tcPr>
          <w:p w:rsidR="0015541F" w:rsidRDefault="0006587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Усього І</w:t>
            </w:r>
            <w:r w:rsidR="006D1A93" w:rsidRPr="00332FC5">
              <w:rPr>
                <w:b/>
                <w:bCs/>
                <w:sz w:val="18"/>
                <w:szCs w:val="18"/>
                <w:lang w:val="uk-UA"/>
              </w:rPr>
              <w:t> етап</w:t>
            </w:r>
          </w:p>
          <w:p w:rsidR="00827942" w:rsidRPr="00332FC5" w:rsidRDefault="00827942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(2016 – 2020)</w:t>
            </w:r>
          </w:p>
        </w:tc>
        <w:tc>
          <w:tcPr>
            <w:tcW w:w="992" w:type="dxa"/>
            <w:vAlign w:val="center"/>
          </w:tcPr>
          <w:p w:rsidR="0015541F" w:rsidRPr="00332FC5" w:rsidRDefault="0015541F" w:rsidP="006D1A9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20</w:t>
            </w:r>
            <w:r w:rsidR="006D1A93" w:rsidRPr="00332FC5">
              <w:rPr>
                <w:b/>
                <w:bCs/>
                <w:sz w:val="18"/>
                <w:szCs w:val="18"/>
                <w:lang w:val="uk-UA"/>
              </w:rPr>
              <w:t>21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:rsidR="0015541F" w:rsidRPr="00332FC5" w:rsidRDefault="0015541F" w:rsidP="006D1A9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20</w:t>
            </w:r>
            <w:r w:rsidR="006D1A93" w:rsidRPr="00332FC5">
              <w:rPr>
                <w:b/>
                <w:bCs/>
                <w:sz w:val="18"/>
                <w:szCs w:val="18"/>
                <w:lang w:val="uk-UA"/>
              </w:rPr>
              <w:t>22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15541F" w:rsidRPr="00332FC5" w:rsidRDefault="0015541F" w:rsidP="006D1A9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20</w:t>
            </w:r>
            <w:r w:rsidR="006D1A93" w:rsidRPr="00332FC5">
              <w:rPr>
                <w:b/>
                <w:bCs/>
                <w:sz w:val="18"/>
                <w:szCs w:val="18"/>
                <w:lang w:val="uk-UA"/>
              </w:rPr>
              <w:t>23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15541F" w:rsidRPr="00332FC5" w:rsidRDefault="0015541F" w:rsidP="006D1A9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20</w:t>
            </w:r>
            <w:r w:rsidR="006D1A93" w:rsidRPr="00332FC5">
              <w:rPr>
                <w:b/>
                <w:bCs/>
                <w:sz w:val="18"/>
                <w:szCs w:val="18"/>
                <w:lang w:val="uk-UA"/>
              </w:rPr>
              <w:t>24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15541F" w:rsidRPr="00332FC5" w:rsidRDefault="006D1A93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6" w:type="dxa"/>
            <w:vMerge/>
            <w:vAlign w:val="center"/>
          </w:tcPr>
          <w:p w:rsidR="0015541F" w:rsidRPr="00332FC5" w:rsidRDefault="0015541F" w:rsidP="0078302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15541F" w:rsidRPr="00332FC5" w:rsidRDefault="0015541F" w:rsidP="00783028">
      <w:pPr>
        <w:rPr>
          <w:sz w:val="2"/>
          <w:szCs w:val="2"/>
          <w:lang w:val="uk-UA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3"/>
        <w:gridCol w:w="1411"/>
        <w:gridCol w:w="9"/>
        <w:gridCol w:w="1125"/>
        <w:gridCol w:w="675"/>
        <w:gridCol w:w="33"/>
        <w:gridCol w:w="691"/>
        <w:gridCol w:w="1137"/>
        <w:gridCol w:w="11"/>
        <w:gridCol w:w="1264"/>
        <w:gridCol w:w="992"/>
        <w:gridCol w:w="12"/>
        <w:gridCol w:w="983"/>
        <w:gridCol w:w="9"/>
        <w:gridCol w:w="981"/>
        <w:gridCol w:w="6"/>
        <w:gridCol w:w="6"/>
        <w:gridCol w:w="1128"/>
        <w:gridCol w:w="10"/>
        <w:gridCol w:w="1124"/>
        <w:gridCol w:w="10"/>
        <w:gridCol w:w="1134"/>
        <w:gridCol w:w="1311"/>
      </w:tblGrid>
      <w:tr w:rsidR="002A2297" w:rsidRPr="00332FC5" w:rsidTr="00A63328">
        <w:trPr>
          <w:tblHeader/>
        </w:trPr>
        <w:tc>
          <w:tcPr>
            <w:tcW w:w="930" w:type="dxa"/>
            <w:gridSpan w:val="2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420" w:type="dxa"/>
            <w:gridSpan w:val="2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125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  <w:gridSpan w:val="2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91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275" w:type="dxa"/>
            <w:gridSpan w:val="2"/>
          </w:tcPr>
          <w:p w:rsidR="002A2297" w:rsidRPr="00332FC5" w:rsidRDefault="002A229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2A2297" w:rsidRPr="00332FC5" w:rsidRDefault="002A229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995" w:type="dxa"/>
            <w:gridSpan w:val="2"/>
          </w:tcPr>
          <w:p w:rsidR="002A2297" w:rsidRPr="00332FC5" w:rsidRDefault="002A229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990" w:type="dxa"/>
            <w:gridSpan w:val="2"/>
          </w:tcPr>
          <w:p w:rsidR="002A2297" w:rsidRPr="00332FC5" w:rsidRDefault="002A229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1150" w:type="dxa"/>
            <w:gridSpan w:val="4"/>
          </w:tcPr>
          <w:p w:rsidR="002A2297" w:rsidRPr="00332FC5" w:rsidRDefault="002A229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gridSpan w:val="2"/>
          </w:tcPr>
          <w:p w:rsidR="002A2297" w:rsidRPr="00332FC5" w:rsidRDefault="002A229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1134" w:type="dxa"/>
          </w:tcPr>
          <w:p w:rsidR="002A2297" w:rsidRPr="00332FC5" w:rsidRDefault="002A229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1311" w:type="dxa"/>
          </w:tcPr>
          <w:p w:rsidR="002A2297" w:rsidRPr="00332FC5" w:rsidRDefault="002A2297" w:rsidP="0078302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14</w:t>
            </w:r>
          </w:p>
        </w:tc>
      </w:tr>
      <w:tr w:rsidR="00D675AA" w:rsidRPr="00332FC5" w:rsidTr="00A63328">
        <w:trPr>
          <w:trHeight w:val="417"/>
        </w:trPr>
        <w:tc>
          <w:tcPr>
            <w:tcW w:w="930" w:type="dxa"/>
            <w:gridSpan w:val="2"/>
            <w:vMerge w:val="restart"/>
          </w:tcPr>
          <w:p w:rsidR="00D675AA" w:rsidRPr="00332FC5" w:rsidRDefault="00D675AA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1. Ох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рона та </w:t>
            </w:r>
          </w:p>
          <w:p w:rsidR="00D675AA" w:rsidRPr="00332FC5" w:rsidRDefault="00D675AA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полі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п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шення стану </w:t>
            </w:r>
          </w:p>
          <w:p w:rsidR="00D675AA" w:rsidRPr="00332FC5" w:rsidRDefault="00D675AA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атмо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с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ферного</w:t>
            </w:r>
          </w:p>
          <w:p w:rsidR="00D675AA" w:rsidRPr="00332FC5" w:rsidRDefault="00D675AA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повітря</w:t>
            </w:r>
          </w:p>
        </w:tc>
        <w:tc>
          <w:tcPr>
            <w:tcW w:w="1420" w:type="dxa"/>
            <w:gridSpan w:val="2"/>
            <w:vMerge w:val="restart"/>
          </w:tcPr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дження </w:t>
            </w:r>
            <w:r w:rsidR="00FC5C86" w:rsidRPr="00332FC5">
              <w:rPr>
                <w:sz w:val="18"/>
                <w:szCs w:val="18"/>
                <w:lang w:val="uk-UA"/>
              </w:rPr>
              <w:t>сірко- очисної</w:t>
            </w:r>
            <w:r w:rsidRPr="00332FC5">
              <w:rPr>
                <w:sz w:val="18"/>
                <w:szCs w:val="18"/>
                <w:lang w:val="uk-UA"/>
              </w:rPr>
              <w:t xml:space="preserve">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 на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гоблоці </w:t>
            </w:r>
          </w:p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4</w:t>
            </w:r>
          </w:p>
        </w:tc>
        <w:tc>
          <w:tcPr>
            <w:tcW w:w="1125" w:type="dxa"/>
            <w:vMerge w:val="restart"/>
          </w:tcPr>
          <w:p w:rsidR="00D675AA" w:rsidRPr="00332FC5" w:rsidRDefault="00FC5C8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ВІДОКРЕ-МЛЕНИЙ ПІДРО-ЗДІЛ</w:t>
            </w:r>
            <w:r w:rsidR="00296A3E">
              <w:rPr>
                <w:sz w:val="18"/>
                <w:szCs w:val="18"/>
                <w:lang w:val="uk-UA"/>
              </w:rPr>
              <w:t xml:space="preserve">  „</w:t>
            </w:r>
            <w:r w:rsidRPr="00332FC5">
              <w:rPr>
                <w:sz w:val="18"/>
                <w:szCs w:val="18"/>
                <w:lang w:val="uk-UA"/>
              </w:rPr>
              <w:t>КРИВОРІ-ЗЬКА ТЕПЛОВА ЕЛЕКТРИ-ЧНА СТАН</w:t>
            </w:r>
            <w:r w:rsidR="00296A3E">
              <w:rPr>
                <w:sz w:val="18"/>
                <w:szCs w:val="18"/>
                <w:lang w:val="uk-UA"/>
              </w:rPr>
              <w:t>ЦІЯ” АКЦІО-НЕРНОГО ТОВА-РИСТВА „</w:t>
            </w:r>
            <w:r w:rsidRPr="00332FC5">
              <w:rPr>
                <w:sz w:val="18"/>
                <w:szCs w:val="18"/>
                <w:lang w:val="uk-UA"/>
              </w:rPr>
              <w:t>ДТЕК ДНІПРО-ЕНЕРГО”</w:t>
            </w:r>
          </w:p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691" w:type="dxa"/>
            <w:vMerge w:val="restart"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1137" w:type="dxa"/>
            <w:vAlign w:val="center"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</w:t>
            </w:r>
          </w:p>
          <w:p w:rsidR="00D675AA" w:rsidRPr="00332FC5" w:rsidRDefault="00D675AA" w:rsidP="00783028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275" w:type="dxa"/>
            <w:gridSpan w:val="2"/>
            <w:vAlign w:val="center"/>
          </w:tcPr>
          <w:p w:rsidR="00D675AA" w:rsidRPr="00332FC5" w:rsidRDefault="00065877" w:rsidP="009A4F4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909000</w:t>
            </w:r>
          </w:p>
        </w:tc>
        <w:tc>
          <w:tcPr>
            <w:tcW w:w="992" w:type="dxa"/>
            <w:vAlign w:val="center"/>
          </w:tcPr>
          <w:p w:rsidR="00D675AA" w:rsidRPr="00332FC5" w:rsidRDefault="00D675AA" w:rsidP="009A4F4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675AA" w:rsidRPr="00332FC5" w:rsidRDefault="00D675AA" w:rsidP="009A4F4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675AA" w:rsidRPr="00332FC5" w:rsidRDefault="00065877" w:rsidP="009A4F4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909000</w:t>
            </w:r>
          </w:p>
        </w:tc>
        <w:tc>
          <w:tcPr>
            <w:tcW w:w="1134" w:type="dxa"/>
            <w:vAlign w:val="center"/>
          </w:tcPr>
          <w:p w:rsidR="00D675AA" w:rsidRPr="00332FC5" w:rsidRDefault="00D675AA" w:rsidP="009A4F4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D675AA" w:rsidRPr="00332FC5" w:rsidRDefault="00D675AA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діо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сиду сірки на 15000 т/рік</w:t>
            </w:r>
          </w:p>
        </w:tc>
      </w:tr>
      <w:tr w:rsidR="00D675AA" w:rsidRPr="00332FC5" w:rsidTr="00A63328">
        <w:tc>
          <w:tcPr>
            <w:tcW w:w="930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675AA" w:rsidRPr="00332FC5" w:rsidRDefault="00D675AA" w:rsidP="00C83B0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</w:t>
            </w:r>
          </w:p>
          <w:p w:rsidR="00D675AA" w:rsidRPr="00332FC5" w:rsidRDefault="00D675AA" w:rsidP="00C83B0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D675AA" w:rsidRPr="00332FC5" w:rsidTr="00A63328">
        <w:tc>
          <w:tcPr>
            <w:tcW w:w="930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D675AA" w:rsidRPr="00332FC5" w:rsidTr="00A63328">
        <w:tc>
          <w:tcPr>
            <w:tcW w:w="930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D675AA" w:rsidRPr="00332FC5" w:rsidTr="00A63328">
        <w:tc>
          <w:tcPr>
            <w:tcW w:w="930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675AA" w:rsidRPr="00332FC5" w:rsidRDefault="00D675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D675AA" w:rsidRPr="00332FC5" w:rsidRDefault="00065877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909000</w:t>
            </w:r>
          </w:p>
        </w:tc>
        <w:tc>
          <w:tcPr>
            <w:tcW w:w="992" w:type="dxa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675AA" w:rsidRPr="00332FC5" w:rsidRDefault="00065877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909000</w:t>
            </w:r>
          </w:p>
        </w:tc>
        <w:tc>
          <w:tcPr>
            <w:tcW w:w="1134" w:type="dxa"/>
            <w:vAlign w:val="center"/>
          </w:tcPr>
          <w:p w:rsidR="00D675AA" w:rsidRPr="00332FC5" w:rsidRDefault="00D675A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D675AA" w:rsidRPr="00332FC5" w:rsidRDefault="00D675A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сірко</w:t>
            </w:r>
            <w:r w:rsidR="00FC5C86" w:rsidRPr="00332FC5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очисної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 на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гоблоці № 6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6D1A93" w:rsidP="006D1A9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6D1A93" w:rsidP="006D1A9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діо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сиду сірки на 15000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92251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92251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92251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6D1A93" w:rsidP="006D1A9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6D1A93" w:rsidP="006D1A9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сірко</w:t>
            </w:r>
            <w:r w:rsidR="00FC5C86" w:rsidRPr="00332FC5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очисної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 на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гоблоці № 10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6D1A93" w:rsidP="006D1A9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6D1A93" w:rsidP="006D1A9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діо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сиду сірки на 10000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835BD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92251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874C60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92251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92251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D13C7A" w:rsidRPr="00332FC5" w:rsidTr="00A63328">
        <w:tc>
          <w:tcPr>
            <w:tcW w:w="930" w:type="dxa"/>
            <w:gridSpan w:val="2"/>
            <w:vMerge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D13C7A" w:rsidRPr="00332FC5" w:rsidRDefault="00D13C7A" w:rsidP="00D13C7A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D13C7A" w:rsidRPr="00332FC5" w:rsidTr="00A63328">
        <w:tc>
          <w:tcPr>
            <w:tcW w:w="930" w:type="dxa"/>
            <w:gridSpan w:val="2"/>
            <w:vMerge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D13C7A" w:rsidRPr="00332FC5" w:rsidRDefault="00D13C7A" w:rsidP="00D13C7A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1.4.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сірко</w:t>
            </w:r>
            <w:r w:rsidR="00B656CE" w:rsidRPr="00332FC5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очисної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 на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гоблоці № 1</w:t>
            </w:r>
          </w:p>
        </w:tc>
        <w:tc>
          <w:tcPr>
            <w:tcW w:w="1125" w:type="dxa"/>
            <w:vMerge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D13C7A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13C7A" w:rsidRPr="00332FC5" w:rsidRDefault="00D13C7A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D13C7A" w:rsidRPr="00332FC5" w:rsidRDefault="00D13C7A" w:rsidP="00D13C7A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діо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сиду сірки на 15000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D13C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D13C7A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B656CE" w:rsidRPr="00332FC5" w:rsidTr="00A63328">
        <w:tc>
          <w:tcPr>
            <w:tcW w:w="930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B656CE" w:rsidRPr="00332FC5" w:rsidRDefault="00B656C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азот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очисної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 на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гоблоці № 4</w:t>
            </w:r>
          </w:p>
        </w:tc>
        <w:tc>
          <w:tcPr>
            <w:tcW w:w="1125" w:type="dxa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691" w:type="dxa"/>
            <w:vMerge w:val="restart"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2024 </w:t>
            </w:r>
          </w:p>
        </w:tc>
        <w:tc>
          <w:tcPr>
            <w:tcW w:w="1137" w:type="dxa"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B656CE" w:rsidRPr="00332FC5" w:rsidRDefault="00B656CE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93000</w:t>
            </w:r>
          </w:p>
        </w:tc>
        <w:tc>
          <w:tcPr>
            <w:tcW w:w="992" w:type="dxa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656CE" w:rsidRPr="00332FC5" w:rsidRDefault="00B656CE" w:rsidP="004E674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93000</w:t>
            </w:r>
          </w:p>
        </w:tc>
        <w:tc>
          <w:tcPr>
            <w:tcW w:w="1134" w:type="dxa"/>
            <w:vAlign w:val="center"/>
          </w:tcPr>
          <w:p w:rsidR="00B656CE" w:rsidRPr="00332FC5" w:rsidRDefault="00B656CE" w:rsidP="004E674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B656CE" w:rsidRPr="00332FC5" w:rsidRDefault="00B656C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окс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 азоту на 1700 т/рік</w:t>
            </w:r>
          </w:p>
        </w:tc>
      </w:tr>
      <w:tr w:rsidR="00B656CE" w:rsidRPr="00332FC5" w:rsidTr="00A63328">
        <w:tc>
          <w:tcPr>
            <w:tcW w:w="930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B656CE" w:rsidRPr="00332FC5" w:rsidRDefault="00B656CE" w:rsidP="00691C8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656CE" w:rsidRPr="00332FC5" w:rsidRDefault="00B656CE" w:rsidP="004E674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656CE" w:rsidRPr="00332FC5" w:rsidRDefault="00B656CE" w:rsidP="004E674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656CE" w:rsidRPr="00332FC5" w:rsidRDefault="00B656C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B656CE" w:rsidRPr="00332FC5" w:rsidTr="00A63328">
        <w:tc>
          <w:tcPr>
            <w:tcW w:w="930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B656CE" w:rsidRPr="00332FC5" w:rsidRDefault="00B656CE" w:rsidP="00691C8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656CE" w:rsidRPr="00332FC5" w:rsidRDefault="00B656CE" w:rsidP="004E674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656CE" w:rsidRPr="00332FC5" w:rsidRDefault="00B656CE" w:rsidP="004E674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656CE" w:rsidRPr="00332FC5" w:rsidRDefault="00B656C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B656CE" w:rsidRPr="00332FC5" w:rsidTr="00A63328">
        <w:tc>
          <w:tcPr>
            <w:tcW w:w="930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B656CE" w:rsidRPr="00332FC5" w:rsidRDefault="00B656CE" w:rsidP="00691C8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656CE" w:rsidRPr="00332FC5" w:rsidRDefault="00B656CE" w:rsidP="004E674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656CE" w:rsidRPr="00332FC5" w:rsidRDefault="00B656CE" w:rsidP="004E674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656CE" w:rsidRPr="00332FC5" w:rsidRDefault="00B656C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B656CE" w:rsidRPr="00332FC5" w:rsidTr="00A63328">
        <w:tc>
          <w:tcPr>
            <w:tcW w:w="930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656CE" w:rsidRPr="00332FC5" w:rsidRDefault="00B656CE" w:rsidP="00D13C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93000</w:t>
            </w:r>
          </w:p>
        </w:tc>
        <w:tc>
          <w:tcPr>
            <w:tcW w:w="992" w:type="dxa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656CE" w:rsidRPr="00332FC5" w:rsidRDefault="00B656CE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656CE" w:rsidRPr="00332FC5" w:rsidRDefault="00B656CE" w:rsidP="004E674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93000</w:t>
            </w:r>
          </w:p>
        </w:tc>
        <w:tc>
          <w:tcPr>
            <w:tcW w:w="1134" w:type="dxa"/>
            <w:vAlign w:val="center"/>
          </w:tcPr>
          <w:p w:rsidR="00B656CE" w:rsidRPr="00332FC5" w:rsidRDefault="00B656CE" w:rsidP="004E674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656CE" w:rsidRPr="00332FC5" w:rsidRDefault="00B656C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азот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очисної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 на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гоблоці № 6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окс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 азоту на 1650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B02949" w:rsidRPr="00332FC5" w:rsidTr="00A63328">
        <w:tc>
          <w:tcPr>
            <w:tcW w:w="930" w:type="dxa"/>
            <w:gridSpan w:val="2"/>
            <w:vMerge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02949" w:rsidRPr="00332FC5" w:rsidRDefault="00B02949" w:rsidP="00B02949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B02949" w:rsidRPr="00332FC5" w:rsidTr="00A63328">
        <w:tc>
          <w:tcPr>
            <w:tcW w:w="930" w:type="dxa"/>
            <w:gridSpan w:val="2"/>
            <w:vMerge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B02949" w:rsidRPr="00332FC5" w:rsidRDefault="00B02949" w:rsidP="00B0294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1.7.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азот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очисної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 на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гоблоці № 10</w:t>
            </w:r>
          </w:p>
        </w:tc>
        <w:tc>
          <w:tcPr>
            <w:tcW w:w="1125" w:type="dxa"/>
            <w:vMerge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B02949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02949" w:rsidRPr="00332FC5" w:rsidRDefault="00B02949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B02949" w:rsidRPr="00332FC5" w:rsidRDefault="00B02949" w:rsidP="00B0294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окс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 азоту на 1700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B0294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B02949" w:rsidP="00B0294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9A4F4A" w:rsidRPr="00332FC5" w:rsidTr="00A63328">
        <w:tc>
          <w:tcPr>
            <w:tcW w:w="930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9A4F4A" w:rsidRPr="00332FC5" w:rsidRDefault="009A4F4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1.8. Реконстр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кція електр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фільтрів на енергоблоці </w:t>
            </w:r>
            <w:r w:rsidR="0026436A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4</w:t>
            </w:r>
          </w:p>
        </w:tc>
        <w:tc>
          <w:tcPr>
            <w:tcW w:w="1125" w:type="dxa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691" w:type="dxa"/>
            <w:vMerge w:val="restart"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2024 </w:t>
            </w:r>
          </w:p>
        </w:tc>
        <w:tc>
          <w:tcPr>
            <w:tcW w:w="1137" w:type="dxa"/>
          </w:tcPr>
          <w:p w:rsidR="009A4F4A" w:rsidRPr="00332FC5" w:rsidRDefault="009A4F4A" w:rsidP="00835BD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9A4F4A" w:rsidRPr="00332FC5" w:rsidRDefault="00373B14" w:rsidP="009A4F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992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A4F4A" w:rsidRPr="00332FC5" w:rsidRDefault="00373B14" w:rsidP="009A4F4A">
            <w:pPr>
              <w:jc w:val="center"/>
              <w:rPr>
                <w:sz w:val="18"/>
                <w:lang w:val="uk-UA"/>
              </w:rPr>
            </w:pPr>
            <w:r w:rsidRPr="00332FC5">
              <w:rPr>
                <w:sz w:val="18"/>
                <w:lang w:val="uk-UA"/>
              </w:rPr>
              <w:t>10000</w:t>
            </w:r>
          </w:p>
        </w:tc>
        <w:tc>
          <w:tcPr>
            <w:tcW w:w="1134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9A4F4A" w:rsidRPr="00332FC5" w:rsidRDefault="009A4F4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дованих часток на</w:t>
            </w:r>
          </w:p>
          <w:p w:rsidR="009A4F4A" w:rsidRPr="00332FC5" w:rsidRDefault="009A4F4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 т/рік</w:t>
            </w:r>
          </w:p>
        </w:tc>
      </w:tr>
      <w:tr w:rsidR="009A4F4A" w:rsidRPr="00332FC5" w:rsidTr="00A63328">
        <w:trPr>
          <w:trHeight w:val="291"/>
        </w:trPr>
        <w:tc>
          <w:tcPr>
            <w:tcW w:w="930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A4F4A" w:rsidRPr="00332FC5" w:rsidRDefault="009A4F4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9A4F4A" w:rsidRPr="00332FC5" w:rsidTr="00A63328">
        <w:tc>
          <w:tcPr>
            <w:tcW w:w="930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A4F4A" w:rsidRPr="00332FC5" w:rsidRDefault="009A4F4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9A4F4A" w:rsidRPr="00332FC5" w:rsidTr="00A63328">
        <w:tc>
          <w:tcPr>
            <w:tcW w:w="930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A4F4A" w:rsidRPr="00332FC5" w:rsidRDefault="009A4F4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9A4F4A" w:rsidRPr="00332FC5" w:rsidTr="00A63328">
        <w:tc>
          <w:tcPr>
            <w:tcW w:w="930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A4F4A" w:rsidRPr="00332FC5" w:rsidRDefault="009A4F4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9A4F4A" w:rsidRPr="00332FC5" w:rsidRDefault="00373B14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992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A4F4A" w:rsidRPr="00332FC5" w:rsidRDefault="00373B14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34" w:type="dxa"/>
            <w:vAlign w:val="center"/>
          </w:tcPr>
          <w:p w:rsidR="009A4F4A" w:rsidRPr="00332FC5" w:rsidRDefault="009A4F4A" w:rsidP="009A4F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A4F4A" w:rsidRPr="00332FC5" w:rsidRDefault="009A4F4A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1.9. Реконст-рукція 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електрофі-льтрів на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гоблоці № 6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дованих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часток на 2500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6A6D" w:rsidRPr="00332FC5" w:rsidTr="00A63328">
        <w:tc>
          <w:tcPr>
            <w:tcW w:w="930" w:type="dxa"/>
            <w:gridSpan w:val="2"/>
            <w:vMerge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6A6D" w:rsidRPr="00332FC5" w:rsidRDefault="00E16A6D" w:rsidP="00E16A6D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6A6D" w:rsidRPr="00332FC5" w:rsidTr="00A63328">
        <w:tc>
          <w:tcPr>
            <w:tcW w:w="930" w:type="dxa"/>
            <w:gridSpan w:val="2"/>
            <w:vMerge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6A6D" w:rsidRPr="00332FC5" w:rsidRDefault="00E16A6D" w:rsidP="00E16A6D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1.10. Реконст-рукція </w:t>
            </w:r>
          </w:p>
          <w:p w:rsidR="00E16A6D" w:rsidRPr="00332FC5" w:rsidRDefault="00E16A6D" w:rsidP="00E16A6D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електрофі-льтрів на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гоблоці </w:t>
            </w:r>
          </w:p>
          <w:p w:rsidR="00E16A6D" w:rsidRPr="00332FC5" w:rsidRDefault="00E16A6D" w:rsidP="00E16A6D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1125" w:type="dxa"/>
            <w:vMerge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E16A6D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6A6D" w:rsidRPr="00332FC5" w:rsidRDefault="00E16A6D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6A6D" w:rsidRPr="00332FC5" w:rsidRDefault="00E16A6D" w:rsidP="00E16A6D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дованих часток на 2500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E16A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E16A6D" w:rsidP="00E16A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9F409A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1.11. Заміна скруберів на емульгатори на енергоблоці</w:t>
            </w:r>
          </w:p>
          <w:p w:rsidR="002A2297" w:rsidRPr="00332FC5" w:rsidRDefault="002A2297" w:rsidP="00B4086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ст. № 7 у пер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од середнього ремонту</w:t>
            </w:r>
          </w:p>
        </w:tc>
        <w:tc>
          <w:tcPr>
            <w:tcW w:w="1125" w:type="dxa"/>
            <w:vMerge w:val="restart"/>
          </w:tcPr>
          <w:p w:rsidR="002A2297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ВІДОКРЕ-МЛЕНИЙ ПІДРО-ЗДІЛ</w:t>
            </w:r>
            <w:r w:rsidR="00296A3E">
              <w:rPr>
                <w:sz w:val="18"/>
                <w:szCs w:val="18"/>
                <w:lang w:val="uk-UA"/>
              </w:rPr>
              <w:t xml:space="preserve">  „</w:t>
            </w:r>
            <w:r w:rsidRPr="00332FC5">
              <w:rPr>
                <w:sz w:val="18"/>
                <w:szCs w:val="18"/>
                <w:lang w:val="uk-UA"/>
              </w:rPr>
              <w:t>ПРИДНІ-ПРОВСЬ-КА  ТЕПЛОВА ЕЛЕКТРИ-ЧНА СТАН</w:t>
            </w:r>
            <w:r w:rsidR="00296A3E">
              <w:rPr>
                <w:sz w:val="18"/>
                <w:szCs w:val="18"/>
                <w:lang w:val="uk-UA"/>
              </w:rPr>
              <w:t>ЦІЯ” АКЦІОНЕ-РНОГО ТОВАРИ-СТВА „</w:t>
            </w:r>
            <w:r w:rsidRPr="00332FC5">
              <w:rPr>
                <w:sz w:val="18"/>
                <w:szCs w:val="18"/>
                <w:lang w:val="uk-UA"/>
              </w:rPr>
              <w:t>ДТЕК ДНІПРО-ЕНЕРГО”</w:t>
            </w:r>
          </w:p>
          <w:p w:rsidR="00B656CE" w:rsidRPr="00332FC5" w:rsidRDefault="00B656C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48796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2A2297" w:rsidRPr="00332FC5" w:rsidRDefault="0048796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дованих часток –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 т/рік, діоксиду сірки –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rPr>
          <w:trHeight w:val="370"/>
        </w:trPr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48796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2A2297" w:rsidRPr="00332FC5" w:rsidRDefault="0048796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AA346D" w:rsidRPr="009F409A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1.12. Заміна скруберів на емульгатори на енергоблоці</w:t>
            </w:r>
          </w:p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ст. № 8 у пер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од середнього ремонту</w:t>
            </w: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1645B9" w:rsidP="00AA34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1134</w:t>
            </w:r>
          </w:p>
        </w:tc>
        <w:tc>
          <w:tcPr>
            <w:tcW w:w="992" w:type="dxa"/>
            <w:vAlign w:val="center"/>
          </w:tcPr>
          <w:p w:rsidR="00AA346D" w:rsidRPr="00332FC5" w:rsidRDefault="001645B9" w:rsidP="00AA34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1134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дованих часток –</w:t>
            </w:r>
          </w:p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 т/рік, діоксиду сірки –</w:t>
            </w:r>
          </w:p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 т/рік</w:t>
            </w: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645B9" w:rsidRPr="00332FC5" w:rsidTr="00A63328">
        <w:tc>
          <w:tcPr>
            <w:tcW w:w="930" w:type="dxa"/>
            <w:gridSpan w:val="2"/>
            <w:vMerge/>
          </w:tcPr>
          <w:p w:rsidR="001645B9" w:rsidRPr="00332FC5" w:rsidRDefault="001645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1645B9" w:rsidRPr="00332FC5" w:rsidRDefault="001645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1645B9" w:rsidRPr="00332FC5" w:rsidRDefault="001645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1645B9" w:rsidRPr="00332FC5" w:rsidRDefault="001645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1645B9" w:rsidRPr="00332FC5" w:rsidRDefault="001645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645B9" w:rsidRPr="00332FC5" w:rsidRDefault="001645B9" w:rsidP="0098303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1645B9" w:rsidRPr="00332FC5" w:rsidRDefault="001645B9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1134</w:t>
            </w:r>
          </w:p>
        </w:tc>
        <w:tc>
          <w:tcPr>
            <w:tcW w:w="992" w:type="dxa"/>
            <w:vAlign w:val="center"/>
          </w:tcPr>
          <w:p w:rsidR="001645B9" w:rsidRPr="00332FC5" w:rsidRDefault="001645B9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1134</w:t>
            </w:r>
          </w:p>
        </w:tc>
        <w:tc>
          <w:tcPr>
            <w:tcW w:w="995" w:type="dxa"/>
            <w:gridSpan w:val="2"/>
            <w:vAlign w:val="center"/>
          </w:tcPr>
          <w:p w:rsidR="001645B9" w:rsidRPr="00332FC5" w:rsidRDefault="001645B9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645B9" w:rsidRPr="00332FC5" w:rsidRDefault="001645B9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645B9" w:rsidRPr="00332FC5" w:rsidRDefault="001645B9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645B9" w:rsidRPr="00332FC5" w:rsidRDefault="001645B9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645B9" w:rsidRPr="00332FC5" w:rsidRDefault="001645B9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1645B9" w:rsidRPr="00332FC5" w:rsidRDefault="001645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ка нових еле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 xml:space="preserve">трофільтрів на енергоблоці </w:t>
            </w:r>
          </w:p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ст. № 13</w:t>
            </w: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691" w:type="dxa"/>
            <w:vMerge w:val="restart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дованих часток </w:t>
            </w:r>
            <w:r w:rsidR="003F1C3A">
              <w:rPr>
                <w:sz w:val="18"/>
                <w:szCs w:val="18"/>
                <w:lang w:val="uk-UA"/>
              </w:rPr>
              <w:t>на</w:t>
            </w:r>
            <w:r w:rsidRPr="00332FC5">
              <w:rPr>
                <w:sz w:val="18"/>
                <w:szCs w:val="18"/>
                <w:lang w:val="uk-UA"/>
              </w:rPr>
              <w:t xml:space="preserve"> </w:t>
            </w:r>
          </w:p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 т/рік</w:t>
            </w: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AA346D" w:rsidRPr="00332FC5" w:rsidRDefault="00AA346D" w:rsidP="00B4086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1.14. Упровад-ження сірко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чисної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вки на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блоці </w:t>
            </w:r>
          </w:p>
          <w:p w:rsidR="00AA346D" w:rsidRPr="00332FC5" w:rsidRDefault="00AA346D" w:rsidP="00B4086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ст.№ 13</w:t>
            </w: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691" w:type="dxa"/>
            <w:vMerge w:val="restart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діо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сиду сірки на 10 000 т/рік</w:t>
            </w: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Місцевий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AA346D" w:rsidRPr="00332FC5" w:rsidRDefault="00AA346D" w:rsidP="00B4086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1.15. Упровад-ження азото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="003F1C3A">
              <w:rPr>
                <w:sz w:val="18"/>
                <w:szCs w:val="18"/>
                <w:lang w:val="uk-UA"/>
              </w:rPr>
              <w:t>чис</w:t>
            </w:r>
            <w:r w:rsidRPr="00332FC5">
              <w:rPr>
                <w:sz w:val="18"/>
                <w:szCs w:val="18"/>
                <w:lang w:val="uk-UA"/>
              </w:rPr>
              <w:t>ної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вки на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блоці </w:t>
            </w:r>
          </w:p>
          <w:p w:rsidR="00AA346D" w:rsidRPr="00332FC5" w:rsidRDefault="00AA346D" w:rsidP="00B4086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ст. № 13</w:t>
            </w: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691" w:type="dxa"/>
            <w:vMerge w:val="restart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AA346D" w:rsidRPr="00332FC5" w:rsidRDefault="00AA346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оксидів азоту на 2500 т/рік</w:t>
            </w: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A346D" w:rsidRPr="00332FC5" w:rsidTr="00A63328">
        <w:tc>
          <w:tcPr>
            <w:tcW w:w="93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A346D" w:rsidRPr="00332FC5" w:rsidRDefault="00AA346D" w:rsidP="00AA346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A346D" w:rsidRPr="00332FC5" w:rsidRDefault="00AA346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B4086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1.16. Упровад-ження сірко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чисної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вки на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блоці </w:t>
            </w:r>
          </w:p>
          <w:p w:rsidR="002A2297" w:rsidRPr="00332FC5" w:rsidRDefault="002A2297" w:rsidP="00B4086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ст.</w:t>
            </w:r>
            <w:r w:rsidR="00AA346D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№ 11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859000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859000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діо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сиду сірки на 10 000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859000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859000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B4086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1.17. Упровад-ження азото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чисної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вки на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блоці </w:t>
            </w:r>
          </w:p>
          <w:p w:rsidR="002A2297" w:rsidRPr="00332FC5" w:rsidRDefault="002A2297" w:rsidP="00B4086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ст.</w:t>
            </w:r>
            <w:r w:rsidR="00AA346D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№ 11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93000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93000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оксидів азоту на 2500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F943C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D16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  <w:p w:rsidR="002A2297" w:rsidRPr="00332FC5" w:rsidRDefault="002A2297" w:rsidP="007D16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691C8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93000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93000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1.18.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ГОУ конверторів киснево-конвектерного цеху</w:t>
            </w:r>
          </w:p>
        </w:tc>
        <w:tc>
          <w:tcPr>
            <w:tcW w:w="1125" w:type="dxa"/>
            <w:vMerge w:val="restart"/>
          </w:tcPr>
          <w:p w:rsidR="00A04F75" w:rsidRPr="00332FC5" w:rsidRDefault="00A04F75" w:rsidP="009A4F4A">
            <w:pPr>
              <w:spacing w:line="180" w:lineRule="exact"/>
              <w:ind w:left="-10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ПАТ „</w:t>
            </w:r>
            <w:r w:rsidRPr="00332FC5">
              <w:rPr>
                <w:sz w:val="18"/>
                <w:szCs w:val="18"/>
                <w:lang w:val="uk-UA"/>
              </w:rPr>
              <w:t>ДМЗ”</w:t>
            </w:r>
          </w:p>
          <w:p w:rsidR="00A04F75" w:rsidRPr="00332FC5" w:rsidRDefault="00A04F75" w:rsidP="009A4F4A">
            <w:pPr>
              <w:spacing w:line="180" w:lineRule="exact"/>
              <w:ind w:left="-102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22477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22477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</w:t>
            </w:r>
          </w:p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29,707 т/рік (0,33 %)</w:t>
            </w: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53365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22477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22477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C35D5F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1.19. Зупинка доменної печі № 2 на консе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вацію у разі запуску в ек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плуатацію доменної печі</w:t>
            </w:r>
          </w:p>
          <w:p w:rsidR="002A2297" w:rsidRPr="00332FC5" w:rsidRDefault="002A2297" w:rsidP="00C35D5F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1137" w:type="dxa"/>
          </w:tcPr>
          <w:p w:rsidR="002A2297" w:rsidRPr="00332FC5" w:rsidRDefault="002A2297" w:rsidP="00C35D5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BF384B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040B0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C35D5F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575,0 т/рік (6,42</w:t>
            </w:r>
            <w:r w:rsidR="00AA346D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C35D5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C35D5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C35D5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C35D5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040B0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040B0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040B0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1.20.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ка пригнічення бурого диму на ливарному дворі під час випуску чавуну на доменній печі № 2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6119E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1203</w:t>
            </w:r>
          </w:p>
        </w:tc>
        <w:tc>
          <w:tcPr>
            <w:tcW w:w="992" w:type="dxa"/>
            <w:vAlign w:val="center"/>
          </w:tcPr>
          <w:p w:rsidR="002A2297" w:rsidRPr="00332FC5" w:rsidRDefault="006119E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6119E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553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викидів в атмосферу на 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398,453 т/рік (4,5</w:t>
            </w:r>
            <w:r w:rsidR="00AA346D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51E12" w:rsidP="006119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</w:t>
            </w:r>
            <w:r w:rsidR="006119EF" w:rsidRPr="00332FC5"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992" w:type="dxa"/>
            <w:vAlign w:val="center"/>
          </w:tcPr>
          <w:p w:rsidR="002A2297" w:rsidRPr="00332FC5" w:rsidRDefault="006119E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51E1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553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040B0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1.21. Розробка ТЕО на буді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ництво нової печі нагріву ПЦ-2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51E1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3F1C3A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Реалізація про</w:t>
            </w:r>
            <w:r w:rsidR="003F1C3A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сприятиме зменшенню споживання природного газу та вив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денню з ек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плуатації старих печей нагріву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040B0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1.22. Виведе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 експлуат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міксера ККЦ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на 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86,1 т/рік (0,96%)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30246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040B0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1.23. Виведе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 експлуат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ції частини обладнання ливарної </w:t>
            </w:r>
            <w:r w:rsidR="00AA346D" w:rsidRPr="00332FC5">
              <w:rPr>
                <w:sz w:val="18"/>
                <w:szCs w:val="18"/>
                <w:lang w:val="uk-UA"/>
              </w:rPr>
              <w:t>діл</w:t>
            </w:r>
            <w:r w:rsidR="00AA346D" w:rsidRPr="00332FC5">
              <w:rPr>
                <w:sz w:val="18"/>
                <w:szCs w:val="18"/>
                <w:lang w:val="uk-UA"/>
              </w:rPr>
              <w:t>я</w:t>
            </w:r>
            <w:r w:rsidR="00AA346D" w:rsidRPr="00332FC5">
              <w:rPr>
                <w:sz w:val="18"/>
                <w:szCs w:val="18"/>
                <w:lang w:val="uk-UA"/>
              </w:rPr>
              <w:t>нки</w:t>
            </w:r>
            <w:r w:rsidRPr="00332FC5">
              <w:rPr>
                <w:sz w:val="18"/>
                <w:szCs w:val="18"/>
                <w:lang w:val="uk-UA"/>
              </w:rPr>
              <w:t xml:space="preserve"> СЦРКХО КХП (вагра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ка)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51E1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3F1C3A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1,4 т/рік</w:t>
            </w:r>
            <w:r w:rsidR="003F1C3A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 xml:space="preserve"> (0,02</w:t>
            </w:r>
            <w:r w:rsidR="003F1C3A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rPr>
          <w:trHeight w:val="540"/>
        </w:trPr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B5BAF" w:rsidRPr="00332FC5" w:rsidRDefault="000B5BAF" w:rsidP="00395C8D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1.24. Розробка ТЕО </w:t>
            </w:r>
            <w:r w:rsidR="00296A3E"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аглом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раційного цеху зі спорудже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ням газоочис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ки</w:t>
            </w:r>
            <w:r w:rsidR="003F1C3A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аспіраці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них газів хво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тових частин агломашин”</w:t>
            </w:r>
          </w:p>
        </w:tc>
        <w:tc>
          <w:tcPr>
            <w:tcW w:w="1125" w:type="dxa"/>
            <w:vMerge w:val="restart"/>
          </w:tcPr>
          <w:p w:rsidR="000B5BAF" w:rsidRPr="00332FC5" w:rsidRDefault="000B5BAF" w:rsidP="00395C8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  <w:r w:rsidR="00296A3E"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Дніпро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ський меткомб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нат”</w:t>
            </w:r>
          </w:p>
          <w:p w:rsidR="0075549B" w:rsidRPr="00332FC5" w:rsidRDefault="0075549B" w:rsidP="00395C8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395C8D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2640</w:t>
            </w:r>
          </w:p>
        </w:tc>
        <w:tc>
          <w:tcPr>
            <w:tcW w:w="992" w:type="dxa"/>
            <w:vAlign w:val="center"/>
          </w:tcPr>
          <w:p w:rsidR="000B5BAF" w:rsidRPr="00332FC5" w:rsidRDefault="00395C8D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2640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Обґрунтува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рішення про </w:t>
            </w:r>
          </w:p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будівництво</w:t>
            </w: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395C8D" w:rsidP="00395C8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2640</w:t>
            </w:r>
          </w:p>
        </w:tc>
        <w:tc>
          <w:tcPr>
            <w:tcW w:w="992" w:type="dxa"/>
            <w:vAlign w:val="center"/>
          </w:tcPr>
          <w:p w:rsidR="000B5BAF" w:rsidRPr="00332FC5" w:rsidRDefault="00395C8D" w:rsidP="00395C8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2640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395C8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395C8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395C8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395C8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395C8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B5BAF" w:rsidRPr="00332FC5" w:rsidRDefault="000B5BAF" w:rsidP="00597231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1.25</w:t>
            </w:r>
            <w:r w:rsidR="00A01F3B" w:rsidRPr="00332FC5">
              <w:rPr>
                <w:sz w:val="18"/>
                <w:szCs w:val="18"/>
                <w:lang w:val="uk-UA"/>
              </w:rPr>
              <w:t xml:space="preserve">. Вивід з експлуатації доменної печі </w:t>
            </w:r>
            <w:r w:rsidR="00A01F3B" w:rsidRPr="00332FC5">
              <w:rPr>
                <w:sz w:val="18"/>
                <w:szCs w:val="18"/>
                <w:lang w:val="uk-UA"/>
              </w:rPr>
              <w:br/>
              <w:t>№ 8</w:t>
            </w: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B5BAF" w:rsidRPr="00332FC5" w:rsidRDefault="000B5BAF" w:rsidP="00A01F3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</w:t>
            </w:r>
            <w:r w:rsidR="00A01F3B" w:rsidRPr="00332FC5">
              <w:rPr>
                <w:sz w:val="18"/>
                <w:szCs w:val="18"/>
                <w:lang w:val="uk-UA"/>
              </w:rPr>
              <w:t>8</w:t>
            </w:r>
            <w:r w:rsidRPr="00332FC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91" w:type="dxa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A01F3B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17600,573</w:t>
            </w:r>
          </w:p>
        </w:tc>
        <w:tc>
          <w:tcPr>
            <w:tcW w:w="992" w:type="dxa"/>
            <w:vAlign w:val="center"/>
          </w:tcPr>
          <w:p w:rsidR="000B5BAF" w:rsidRPr="00332FC5" w:rsidRDefault="00A01F3B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17600,573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4600 т (4,23%)</w:t>
            </w:r>
            <w:r w:rsidR="003F1C3A">
              <w:rPr>
                <w:sz w:val="18"/>
                <w:szCs w:val="18"/>
                <w:lang w:val="uk-UA"/>
              </w:rPr>
              <w:br/>
            </w: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A01F3B" w:rsidP="00A01F3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17600,573</w:t>
            </w:r>
          </w:p>
        </w:tc>
        <w:tc>
          <w:tcPr>
            <w:tcW w:w="992" w:type="dxa"/>
            <w:vAlign w:val="center"/>
          </w:tcPr>
          <w:p w:rsidR="000B5BAF" w:rsidRPr="00332FC5" w:rsidRDefault="00A01F3B" w:rsidP="00A01F3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17600,573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A01F3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A01F3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A01F3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A01F3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A01F3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B5BAF" w:rsidRPr="00332FC5" w:rsidRDefault="00E12934" w:rsidP="00040B0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1.26.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 xml:space="preserve">зація системи подачі повітря в зону спікання агломашини </w:t>
            </w:r>
            <w:r w:rsidRPr="00332FC5">
              <w:rPr>
                <w:sz w:val="18"/>
                <w:szCs w:val="18"/>
                <w:lang w:val="uk-UA"/>
              </w:rPr>
              <w:br/>
              <w:t>№ 8 з метою зниження викидів забр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днюючих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човин у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</w:t>
            </w: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B5BAF" w:rsidRPr="00332FC5" w:rsidRDefault="000B5BAF" w:rsidP="00E1293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</w:t>
            </w:r>
            <w:r w:rsidR="00E12934" w:rsidRPr="00332FC5">
              <w:rPr>
                <w:sz w:val="18"/>
                <w:szCs w:val="18"/>
                <w:lang w:val="uk-UA"/>
              </w:rPr>
              <w:t>8</w:t>
            </w:r>
            <w:r w:rsidRPr="00332FC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91" w:type="dxa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E12934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890</w:t>
            </w:r>
          </w:p>
        </w:tc>
        <w:tc>
          <w:tcPr>
            <w:tcW w:w="992" w:type="dxa"/>
            <w:vAlign w:val="center"/>
          </w:tcPr>
          <w:p w:rsidR="000B5BAF" w:rsidRPr="00332FC5" w:rsidRDefault="00E12934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890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</w:t>
            </w:r>
          </w:p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14 966 т (13,8%)</w:t>
            </w: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30246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E12934" w:rsidP="00E129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890</w:t>
            </w:r>
          </w:p>
        </w:tc>
        <w:tc>
          <w:tcPr>
            <w:tcW w:w="992" w:type="dxa"/>
            <w:vAlign w:val="center"/>
          </w:tcPr>
          <w:p w:rsidR="000B5BAF" w:rsidRPr="00332FC5" w:rsidRDefault="00E12934" w:rsidP="00E129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890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E129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E129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E129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E129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E129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1.27. Розробка основних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нічних рішень про</w:t>
            </w:r>
            <w:r w:rsidR="003F1C3A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газо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чистки техн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логічних газів зони спікання</w:t>
            </w:r>
          </w:p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агломашин №№ 7 – 12</w:t>
            </w: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210A56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8097,189</w:t>
            </w:r>
          </w:p>
        </w:tc>
        <w:tc>
          <w:tcPr>
            <w:tcW w:w="992" w:type="dxa"/>
            <w:vAlign w:val="center"/>
          </w:tcPr>
          <w:p w:rsidR="000B5BAF" w:rsidRPr="00332FC5" w:rsidRDefault="00210A56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7097,189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B5BAF" w:rsidRPr="00332FC5" w:rsidRDefault="000B5BAF" w:rsidP="0030246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Розробка ТЕО</w:t>
            </w: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0A56" w:rsidRPr="00332FC5" w:rsidTr="00A63328">
        <w:tc>
          <w:tcPr>
            <w:tcW w:w="930" w:type="dxa"/>
            <w:gridSpan w:val="2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10A56" w:rsidRPr="00332FC5" w:rsidRDefault="00210A56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8097,189</w:t>
            </w:r>
          </w:p>
        </w:tc>
        <w:tc>
          <w:tcPr>
            <w:tcW w:w="992" w:type="dxa"/>
            <w:vAlign w:val="center"/>
          </w:tcPr>
          <w:p w:rsidR="00210A56" w:rsidRPr="00332FC5" w:rsidRDefault="00210A56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7097,189</w:t>
            </w:r>
          </w:p>
        </w:tc>
        <w:tc>
          <w:tcPr>
            <w:tcW w:w="995" w:type="dxa"/>
            <w:gridSpan w:val="2"/>
            <w:vAlign w:val="center"/>
          </w:tcPr>
          <w:p w:rsidR="00210A56" w:rsidRPr="00332FC5" w:rsidRDefault="00210A56" w:rsidP="006854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10A56" w:rsidRPr="00332FC5" w:rsidRDefault="00210A56" w:rsidP="006854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150" w:type="dxa"/>
            <w:gridSpan w:val="4"/>
            <w:vAlign w:val="center"/>
          </w:tcPr>
          <w:p w:rsidR="00210A56" w:rsidRPr="00332FC5" w:rsidRDefault="00210A56" w:rsidP="006854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10A56" w:rsidRPr="00332FC5" w:rsidRDefault="00210A56" w:rsidP="006854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10A56" w:rsidRPr="00332FC5" w:rsidRDefault="00210A56" w:rsidP="006854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B5BAF" w:rsidRPr="00332FC5" w:rsidRDefault="000B5BAF" w:rsidP="00040B0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1.28.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батаре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ного циклону при проведенні капітального ремонту агл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машини у двоступеневий очисний апарат із підвищеною ефективністю уловлення однієї аглом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шини з шести</w:t>
            </w: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D054D4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6461,600</w:t>
            </w:r>
          </w:p>
        </w:tc>
        <w:tc>
          <w:tcPr>
            <w:tcW w:w="992" w:type="dxa"/>
            <w:vAlign w:val="center"/>
          </w:tcPr>
          <w:p w:rsidR="000B5BAF" w:rsidRPr="00332FC5" w:rsidRDefault="00D054D4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6461,600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B5BAF" w:rsidRPr="00332FC5" w:rsidRDefault="000B5BAF" w:rsidP="00735F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1000 т (0,92%)</w:t>
            </w: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0B5BAF" w:rsidRPr="00332FC5" w:rsidRDefault="000B5BAF" w:rsidP="0030246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D054D4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6461,600</w:t>
            </w:r>
          </w:p>
        </w:tc>
        <w:tc>
          <w:tcPr>
            <w:tcW w:w="992" w:type="dxa"/>
            <w:vAlign w:val="center"/>
          </w:tcPr>
          <w:p w:rsidR="000B5BAF" w:rsidRPr="00332FC5" w:rsidRDefault="00D054D4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6461,600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B5BAF" w:rsidRPr="00332FC5" w:rsidRDefault="000B5BAF" w:rsidP="00040B0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1.29.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батаре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ного циклону при проведенні капітального ремонту агл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машини у двоступеневий очисний апарат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із підвищеною ефективністю уловлення однієї аглом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шини з п’яти</w:t>
            </w: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5C301D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8974</w:t>
            </w:r>
          </w:p>
        </w:tc>
        <w:tc>
          <w:tcPr>
            <w:tcW w:w="992" w:type="dxa"/>
            <w:vAlign w:val="center"/>
          </w:tcPr>
          <w:p w:rsidR="000B5BAF" w:rsidRPr="00332FC5" w:rsidRDefault="005C301D" w:rsidP="005C301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8974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B5BAF" w:rsidRPr="00332FC5" w:rsidRDefault="000B5BAF" w:rsidP="00735F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1000 т (0,92%)</w:t>
            </w: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0B5BAF" w:rsidRPr="00332FC5" w:rsidTr="00A63328">
        <w:tc>
          <w:tcPr>
            <w:tcW w:w="93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B5BAF" w:rsidRPr="00332FC5" w:rsidRDefault="000B5B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0B5BAF" w:rsidRPr="00332FC5" w:rsidRDefault="000B5BAF" w:rsidP="0030246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B5BAF" w:rsidRPr="00332FC5" w:rsidRDefault="005C301D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8974</w:t>
            </w:r>
          </w:p>
        </w:tc>
        <w:tc>
          <w:tcPr>
            <w:tcW w:w="992" w:type="dxa"/>
            <w:vAlign w:val="center"/>
          </w:tcPr>
          <w:p w:rsidR="000B5BAF" w:rsidRPr="00332FC5" w:rsidRDefault="005C301D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8974</w:t>
            </w:r>
          </w:p>
        </w:tc>
        <w:tc>
          <w:tcPr>
            <w:tcW w:w="995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B5BAF" w:rsidRPr="00332FC5" w:rsidRDefault="000B5BAF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B5BAF" w:rsidRPr="00332FC5" w:rsidRDefault="000B5BAF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A04F75" w:rsidRPr="00332FC5" w:rsidRDefault="00A04F75" w:rsidP="00040B0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1.30.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батаре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ного циклону при проведенні капітального ремонту агл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машини у двоступеневий очисний апарат із підвищеною ефективністю уловлення однієї аглом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шини з чот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рьох</w:t>
            </w: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91" w:type="dxa"/>
            <w:vMerge w:val="restart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7922,925</w:t>
            </w:r>
          </w:p>
        </w:tc>
        <w:tc>
          <w:tcPr>
            <w:tcW w:w="992" w:type="dxa"/>
            <w:vAlign w:val="center"/>
          </w:tcPr>
          <w:p w:rsidR="00A04F75" w:rsidRPr="00A04F75" w:rsidRDefault="00A04F75" w:rsidP="000B5BAF">
            <w:pPr>
              <w:jc w:val="center"/>
              <w:rPr>
                <w:sz w:val="18"/>
                <w:szCs w:val="18"/>
                <w:lang w:val="en-US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7922,925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A04F75" w:rsidRPr="00332FC5" w:rsidRDefault="00A04F75" w:rsidP="00735F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1000 т (0,92%)</w:t>
            </w: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rPr>
          <w:trHeight w:val="487"/>
        </w:trPr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04F75" w:rsidRPr="00332FC5" w:rsidRDefault="00A04F75" w:rsidP="0030246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7922,925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7922,925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A04F75" w:rsidRPr="00332FC5" w:rsidRDefault="00A04F75" w:rsidP="00040B0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1.31.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батаре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ного циклона при проведенні капітального ремонту агл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машини у двоступеневий очисний апарат із підвищеною ефективністю уловлення однієї аглом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шини з трьох</w:t>
            </w: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691" w:type="dxa"/>
            <w:vMerge w:val="restart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10271,263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10271,263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A04F75" w:rsidRPr="00332FC5" w:rsidRDefault="00A04F75" w:rsidP="00735F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1000 т (0,92%)</w:t>
            </w: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30246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A04F75" w:rsidRPr="00332FC5" w:rsidTr="00A63328">
        <w:tc>
          <w:tcPr>
            <w:tcW w:w="93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04F75" w:rsidRPr="00332FC5" w:rsidRDefault="00A04F7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04F75" w:rsidRPr="00332FC5" w:rsidRDefault="00A04F75" w:rsidP="0030246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10271,263</w:t>
            </w:r>
          </w:p>
        </w:tc>
        <w:tc>
          <w:tcPr>
            <w:tcW w:w="992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04F75" w:rsidRPr="00332FC5" w:rsidRDefault="00A04F75" w:rsidP="00A04F7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10271,263</w:t>
            </w:r>
          </w:p>
        </w:tc>
        <w:tc>
          <w:tcPr>
            <w:tcW w:w="1134" w:type="dxa"/>
            <w:gridSpan w:val="2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04F75" w:rsidRPr="00332FC5" w:rsidRDefault="00A04F75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04F75" w:rsidRPr="00332FC5" w:rsidRDefault="00A04F75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75397" w:rsidRPr="00332FC5" w:rsidRDefault="00675397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1.32.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батаре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ного циклона при проведенні капітального ремонту агл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машини у двоступеневий очисний апарат із підвищеною ефективністю уловлення однієї аглом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шини з двох</w:t>
            </w: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210A56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12958,558</w:t>
            </w:r>
          </w:p>
        </w:tc>
        <w:tc>
          <w:tcPr>
            <w:tcW w:w="992" w:type="dxa"/>
            <w:vAlign w:val="center"/>
          </w:tcPr>
          <w:p w:rsidR="00675397" w:rsidRPr="00332FC5" w:rsidRDefault="00210A56" w:rsidP="0067539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10625,258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2333,3</w:t>
            </w:r>
          </w:p>
        </w:tc>
        <w:tc>
          <w:tcPr>
            <w:tcW w:w="1311" w:type="dxa"/>
            <w:vMerge w:val="restart"/>
          </w:tcPr>
          <w:p w:rsidR="00675397" w:rsidRPr="00332FC5" w:rsidRDefault="00675397" w:rsidP="00735F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1000 т (0,92%)</w:t>
            </w: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10A56" w:rsidRPr="00332FC5" w:rsidTr="00A63328">
        <w:tc>
          <w:tcPr>
            <w:tcW w:w="930" w:type="dxa"/>
            <w:gridSpan w:val="2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10A56" w:rsidRPr="00332FC5" w:rsidRDefault="00210A56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10A56" w:rsidRPr="00332FC5" w:rsidRDefault="00210A5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10A56" w:rsidRPr="00332FC5" w:rsidRDefault="00210A56" w:rsidP="0095322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10A56" w:rsidRPr="00332FC5" w:rsidRDefault="00210A56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12958,558</w:t>
            </w:r>
          </w:p>
        </w:tc>
        <w:tc>
          <w:tcPr>
            <w:tcW w:w="992" w:type="dxa"/>
            <w:vAlign w:val="center"/>
          </w:tcPr>
          <w:p w:rsidR="00210A56" w:rsidRPr="00332FC5" w:rsidRDefault="00210A56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10625,258</w:t>
            </w:r>
          </w:p>
        </w:tc>
        <w:tc>
          <w:tcPr>
            <w:tcW w:w="995" w:type="dxa"/>
            <w:gridSpan w:val="2"/>
            <w:vAlign w:val="center"/>
          </w:tcPr>
          <w:p w:rsidR="00210A56" w:rsidRPr="00332FC5" w:rsidRDefault="00210A56" w:rsidP="009532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10A56" w:rsidRPr="00332FC5" w:rsidRDefault="00210A56" w:rsidP="009532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10A56" w:rsidRPr="00332FC5" w:rsidRDefault="00210A56" w:rsidP="009532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10A56" w:rsidRPr="00332FC5" w:rsidRDefault="00210A56" w:rsidP="009532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10A56" w:rsidRPr="00332FC5" w:rsidRDefault="00210A56" w:rsidP="0095322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2333,3</w:t>
            </w:r>
          </w:p>
        </w:tc>
        <w:tc>
          <w:tcPr>
            <w:tcW w:w="1311" w:type="dxa"/>
            <w:vMerge/>
          </w:tcPr>
          <w:p w:rsidR="00210A56" w:rsidRPr="00332FC5" w:rsidRDefault="00210A56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75397" w:rsidRPr="00332FC5" w:rsidRDefault="00675397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1.33.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батаре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ного циклона при проведенні капітального ремонту агл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машини у двоступеневий очисний апарат із підвищеною ефективністю уловлення останньої </w:t>
            </w:r>
          </w:p>
          <w:p w:rsidR="00675397" w:rsidRPr="00332FC5" w:rsidRDefault="00675397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агломашини</w:t>
            </w: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691" w:type="dxa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101990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2333,3</w:t>
            </w:r>
          </w:p>
        </w:tc>
        <w:tc>
          <w:tcPr>
            <w:tcW w:w="992" w:type="dxa"/>
            <w:vAlign w:val="center"/>
          </w:tcPr>
          <w:p w:rsidR="00675397" w:rsidRPr="00332FC5" w:rsidRDefault="00101990" w:rsidP="0067539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2333,3</w:t>
            </w:r>
          </w:p>
        </w:tc>
        <w:tc>
          <w:tcPr>
            <w:tcW w:w="1311" w:type="dxa"/>
            <w:vMerge w:val="restart"/>
          </w:tcPr>
          <w:p w:rsidR="00675397" w:rsidRPr="00332FC5" w:rsidRDefault="00675397" w:rsidP="00735F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1000 т (0,92%)</w:t>
            </w: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675397" w:rsidRPr="00332FC5" w:rsidRDefault="00675397" w:rsidP="00B163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101990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2333,3</w:t>
            </w:r>
          </w:p>
        </w:tc>
        <w:tc>
          <w:tcPr>
            <w:tcW w:w="992" w:type="dxa"/>
            <w:vAlign w:val="center"/>
          </w:tcPr>
          <w:p w:rsidR="00675397" w:rsidRPr="00332FC5" w:rsidRDefault="00101990" w:rsidP="0067539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2333,3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rPr>
          <w:trHeight w:val="440"/>
        </w:trPr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FFFFFF"/>
          </w:tcPr>
          <w:p w:rsidR="00675397" w:rsidRPr="00332FC5" w:rsidRDefault="00691769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1.34.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газоочи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ного обла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нання оберт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вої печі діл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ниці виробн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цтва вапна  конвертерного цеху зі зміною конструкції газоочисної системи та установкою більш поту</w:t>
            </w:r>
            <w:r w:rsidRPr="00332FC5">
              <w:rPr>
                <w:sz w:val="18"/>
                <w:szCs w:val="18"/>
                <w:lang w:val="uk-UA"/>
              </w:rPr>
              <w:t>ж</w:t>
            </w:r>
            <w:r w:rsidRPr="00332FC5">
              <w:rPr>
                <w:sz w:val="18"/>
                <w:szCs w:val="18"/>
                <w:lang w:val="uk-UA"/>
              </w:rPr>
              <w:t>ного тягоду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тєвого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строю</w:t>
            </w: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9176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18742</w:t>
            </w:r>
          </w:p>
        </w:tc>
        <w:tc>
          <w:tcPr>
            <w:tcW w:w="992" w:type="dxa"/>
            <w:vAlign w:val="center"/>
          </w:tcPr>
          <w:p w:rsidR="00675397" w:rsidRPr="00332FC5" w:rsidRDefault="0069176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18742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Уловлення вапняного пилу –</w:t>
            </w:r>
          </w:p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 т (0,74%)</w:t>
            </w: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550D6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9176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18742</w:t>
            </w:r>
          </w:p>
        </w:tc>
        <w:tc>
          <w:tcPr>
            <w:tcW w:w="992" w:type="dxa"/>
            <w:vAlign w:val="center"/>
          </w:tcPr>
          <w:p w:rsidR="00675397" w:rsidRPr="00332FC5" w:rsidRDefault="0069176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18742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75397" w:rsidRPr="00332FC5" w:rsidRDefault="00675397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1.35.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з осн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щенням філь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рувальними установками аспірацій гр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хотів сортув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льного вузла на дільниці виробництва вапна у стал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плавильному виробництві</w:t>
            </w: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9D18B8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2264,588</w:t>
            </w:r>
          </w:p>
        </w:tc>
        <w:tc>
          <w:tcPr>
            <w:tcW w:w="992" w:type="dxa"/>
            <w:vAlign w:val="center"/>
          </w:tcPr>
          <w:p w:rsidR="00675397" w:rsidRPr="00332FC5" w:rsidRDefault="009D18B8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2264,588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75397" w:rsidRPr="00332FC5" w:rsidRDefault="00675397" w:rsidP="00E2667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Припинення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у </w:t>
            </w:r>
            <w:r w:rsidR="003F1C3A">
              <w:rPr>
                <w:sz w:val="18"/>
                <w:szCs w:val="18"/>
                <w:lang w:val="uk-UA"/>
              </w:rPr>
              <w:t xml:space="preserve">в </w:t>
            </w:r>
            <w:r w:rsidRPr="00332FC5">
              <w:rPr>
                <w:sz w:val="18"/>
                <w:szCs w:val="18"/>
                <w:lang w:val="uk-UA"/>
              </w:rPr>
              <w:t>атмосферу від технологічн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обладна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</w:t>
            </w:r>
          </w:p>
          <w:p w:rsidR="00675397" w:rsidRPr="00332FC5" w:rsidRDefault="00675397" w:rsidP="00E2667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 т (0,49%)</w:t>
            </w: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D18B8" w:rsidRPr="00332FC5" w:rsidTr="00A63328">
        <w:tc>
          <w:tcPr>
            <w:tcW w:w="930" w:type="dxa"/>
            <w:gridSpan w:val="2"/>
            <w:vMerge/>
          </w:tcPr>
          <w:p w:rsidR="009D18B8" w:rsidRPr="00332FC5" w:rsidRDefault="009D18B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D18B8" w:rsidRPr="00332FC5" w:rsidRDefault="009D18B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D18B8" w:rsidRPr="00332FC5" w:rsidRDefault="009D18B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D18B8" w:rsidRPr="00332FC5" w:rsidRDefault="009D18B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D18B8" w:rsidRPr="00332FC5" w:rsidRDefault="009D18B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9D18B8" w:rsidRPr="00332FC5" w:rsidRDefault="009D18B8" w:rsidP="00B163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9D18B8" w:rsidRPr="00332FC5" w:rsidRDefault="009D18B8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2264,588</w:t>
            </w:r>
          </w:p>
        </w:tc>
        <w:tc>
          <w:tcPr>
            <w:tcW w:w="992" w:type="dxa"/>
            <w:vAlign w:val="center"/>
          </w:tcPr>
          <w:p w:rsidR="009D18B8" w:rsidRPr="00332FC5" w:rsidRDefault="009D18B8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2264,588</w:t>
            </w:r>
          </w:p>
        </w:tc>
        <w:tc>
          <w:tcPr>
            <w:tcW w:w="995" w:type="dxa"/>
            <w:gridSpan w:val="2"/>
            <w:vAlign w:val="center"/>
          </w:tcPr>
          <w:p w:rsidR="009D18B8" w:rsidRPr="00332FC5" w:rsidRDefault="009D18B8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D18B8" w:rsidRPr="00332FC5" w:rsidRDefault="009D18B8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D18B8" w:rsidRPr="00332FC5" w:rsidRDefault="009D18B8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D18B8" w:rsidRPr="00332FC5" w:rsidRDefault="009D18B8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D18B8" w:rsidRPr="00332FC5" w:rsidRDefault="009D18B8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D18B8" w:rsidRPr="00332FC5" w:rsidRDefault="009D18B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75397" w:rsidRPr="00332FC5" w:rsidRDefault="00675397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1.36.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та пі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вищення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ефе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к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тивності газо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чисного облад-нання тран</w:t>
            </w:r>
            <w:r w:rsidRPr="00332FC5">
              <w:rPr>
                <w:sz w:val="18"/>
                <w:szCs w:val="18"/>
                <w:lang w:val="uk-UA"/>
              </w:rPr>
              <w:t>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ртерів шахтних пічок </w:t>
            </w:r>
          </w:p>
          <w:p w:rsidR="00675397" w:rsidRPr="00332FC5" w:rsidRDefault="00675397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№№ 3, 4 та приймального бункера скіпа в конвертерному цеху</w:t>
            </w: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675397" w:rsidRPr="00332FC5" w:rsidRDefault="00675397" w:rsidP="00B163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6496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2" w:type="dxa"/>
            <w:vAlign w:val="center"/>
          </w:tcPr>
          <w:p w:rsidR="00675397" w:rsidRPr="00332FC5" w:rsidRDefault="0066496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Припинення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 </w:t>
            </w:r>
            <w:r w:rsidR="003F1C3A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атмосферу від технологічн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обладна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</w:t>
            </w:r>
          </w:p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14,7 т (0,14%)</w:t>
            </w: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6496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2" w:type="dxa"/>
            <w:vAlign w:val="center"/>
          </w:tcPr>
          <w:p w:rsidR="00675397" w:rsidRPr="00332FC5" w:rsidRDefault="0066496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75397" w:rsidRPr="00332FC5" w:rsidRDefault="00675397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1.37. Викона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ремонту даху АФ №</w:t>
            </w:r>
            <w:r w:rsidR="00B64A66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B21D6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246,067</w:t>
            </w:r>
          </w:p>
        </w:tc>
        <w:tc>
          <w:tcPr>
            <w:tcW w:w="992" w:type="dxa"/>
            <w:vAlign w:val="center"/>
          </w:tcPr>
          <w:p w:rsidR="00675397" w:rsidRPr="00332FC5" w:rsidRDefault="006B21D6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246,067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умов охорони праці</w:t>
            </w: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Державний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B21D6" w:rsidRPr="00332FC5" w:rsidTr="00A63328">
        <w:tc>
          <w:tcPr>
            <w:tcW w:w="930" w:type="dxa"/>
            <w:gridSpan w:val="2"/>
            <w:vMerge/>
          </w:tcPr>
          <w:p w:rsidR="006B21D6" w:rsidRPr="00332FC5" w:rsidRDefault="006B21D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B21D6" w:rsidRPr="00332FC5" w:rsidRDefault="006B21D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B21D6" w:rsidRPr="00332FC5" w:rsidRDefault="006B21D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B21D6" w:rsidRPr="00332FC5" w:rsidRDefault="006B21D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B21D6" w:rsidRPr="00332FC5" w:rsidRDefault="006B21D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6B21D6" w:rsidRPr="00332FC5" w:rsidRDefault="006B21D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6B21D6" w:rsidRPr="00332FC5" w:rsidRDefault="006B21D6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246,067</w:t>
            </w:r>
          </w:p>
        </w:tc>
        <w:tc>
          <w:tcPr>
            <w:tcW w:w="992" w:type="dxa"/>
            <w:vAlign w:val="center"/>
          </w:tcPr>
          <w:p w:rsidR="006B21D6" w:rsidRPr="00332FC5" w:rsidRDefault="006B21D6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246,067</w:t>
            </w:r>
          </w:p>
        </w:tc>
        <w:tc>
          <w:tcPr>
            <w:tcW w:w="995" w:type="dxa"/>
            <w:gridSpan w:val="2"/>
            <w:vAlign w:val="center"/>
          </w:tcPr>
          <w:p w:rsidR="006B21D6" w:rsidRPr="00332FC5" w:rsidRDefault="006B21D6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B21D6" w:rsidRPr="00332FC5" w:rsidRDefault="006B21D6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B21D6" w:rsidRPr="00332FC5" w:rsidRDefault="006B21D6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B21D6" w:rsidRPr="00332FC5" w:rsidRDefault="006B21D6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B21D6" w:rsidRPr="00332FC5" w:rsidRDefault="006B21D6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B21D6" w:rsidRPr="00332FC5" w:rsidRDefault="006B21D6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rPr>
          <w:trHeight w:val="389"/>
        </w:trPr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1.38. Вивід</w:t>
            </w:r>
          </w:p>
          <w:p w:rsidR="00675397" w:rsidRPr="00332FC5" w:rsidRDefault="00675397" w:rsidP="0047135D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 експлуатації нагрівальних колодязів блюмінга </w:t>
            </w:r>
            <w:r w:rsidR="0047135D" w:rsidRPr="00332FC5">
              <w:rPr>
                <w:sz w:val="18"/>
                <w:szCs w:val="18"/>
                <w:lang w:val="uk-UA"/>
              </w:rPr>
              <w:t>“</w:t>
            </w:r>
            <w:r w:rsidRPr="00332FC5">
              <w:rPr>
                <w:sz w:val="18"/>
                <w:szCs w:val="18"/>
                <w:lang w:val="uk-UA"/>
              </w:rPr>
              <w:t>1150” у нов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прокатному цеху</w:t>
            </w: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992" w:type="dxa"/>
            <w:vAlign w:val="center"/>
          </w:tcPr>
          <w:p w:rsidR="00675397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газоподібних викидів на </w:t>
            </w:r>
          </w:p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 т (0,02</w:t>
            </w:r>
            <w:r w:rsidR="00FF18A5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550D6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7135D" w:rsidRPr="00332FC5" w:rsidTr="00A63328">
        <w:tc>
          <w:tcPr>
            <w:tcW w:w="930" w:type="dxa"/>
            <w:gridSpan w:val="2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47135D" w:rsidRPr="00332FC5" w:rsidRDefault="0047135D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992" w:type="dxa"/>
            <w:vAlign w:val="center"/>
          </w:tcPr>
          <w:p w:rsidR="0047135D" w:rsidRPr="00332FC5" w:rsidRDefault="0047135D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995" w:type="dxa"/>
            <w:gridSpan w:val="2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75397" w:rsidRPr="00332FC5" w:rsidRDefault="00675397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1.39.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системи утилізації продуктів згоряння се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ційної печі №</w:t>
            </w:r>
            <w:r w:rsidR="00B64A66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1 шаропрокатної дільниці вісе-прокатного цеху</w:t>
            </w: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741</w:t>
            </w:r>
          </w:p>
        </w:tc>
        <w:tc>
          <w:tcPr>
            <w:tcW w:w="992" w:type="dxa"/>
            <w:vAlign w:val="center"/>
          </w:tcPr>
          <w:p w:rsidR="00675397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741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газоподібних викидів на </w:t>
            </w:r>
          </w:p>
          <w:p w:rsidR="00675397" w:rsidRPr="00332FC5" w:rsidRDefault="006753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0,95 т (0,0008</w:t>
            </w:r>
            <w:r w:rsidR="00FF18A5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5397" w:rsidRPr="00332FC5" w:rsidTr="00A63328">
        <w:tc>
          <w:tcPr>
            <w:tcW w:w="93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75397" w:rsidRPr="00332FC5" w:rsidRDefault="00675397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75397" w:rsidRPr="00332FC5" w:rsidRDefault="006753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7135D" w:rsidRPr="00332FC5" w:rsidTr="00A63328">
        <w:tc>
          <w:tcPr>
            <w:tcW w:w="930" w:type="dxa"/>
            <w:gridSpan w:val="2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47135D" w:rsidRPr="00332FC5" w:rsidRDefault="0047135D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741</w:t>
            </w:r>
          </w:p>
        </w:tc>
        <w:tc>
          <w:tcPr>
            <w:tcW w:w="992" w:type="dxa"/>
            <w:vAlign w:val="center"/>
          </w:tcPr>
          <w:p w:rsidR="0047135D" w:rsidRPr="00332FC5" w:rsidRDefault="0047135D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741</w:t>
            </w:r>
          </w:p>
        </w:tc>
        <w:tc>
          <w:tcPr>
            <w:tcW w:w="995" w:type="dxa"/>
            <w:gridSpan w:val="2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47135D" w:rsidRPr="00332FC5" w:rsidRDefault="0047135D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rPr>
          <w:trHeight w:val="363"/>
        </w:trPr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1.40. Розробка про</w:t>
            </w:r>
            <w:r w:rsidR="003F1C3A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струкції ГОУ від агломаш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ни № 6 (Про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майданчик</w:t>
            </w:r>
          </w:p>
          <w:p w:rsidR="002A2297" w:rsidRPr="00332FC5" w:rsidRDefault="002A2297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2. Агломе-раційний цех № 2)</w:t>
            </w:r>
          </w:p>
        </w:tc>
        <w:tc>
          <w:tcPr>
            <w:tcW w:w="1125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</w:p>
          <w:p w:rsidR="002A2297" w:rsidRPr="00332FC5" w:rsidRDefault="00296A3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2A2297" w:rsidRPr="00332FC5">
              <w:rPr>
                <w:sz w:val="18"/>
                <w:szCs w:val="18"/>
                <w:lang w:val="uk-UA"/>
              </w:rPr>
              <w:t>Арсело</w:t>
            </w:r>
            <w:r w:rsidR="002A2297" w:rsidRPr="00332FC5">
              <w:rPr>
                <w:sz w:val="18"/>
                <w:szCs w:val="18"/>
                <w:lang w:val="uk-UA"/>
              </w:rPr>
              <w:t>р</w:t>
            </w:r>
            <w:r w:rsidR="002A2297" w:rsidRPr="00332FC5">
              <w:rPr>
                <w:sz w:val="18"/>
                <w:szCs w:val="18"/>
                <w:lang w:val="uk-UA"/>
              </w:rPr>
              <w:t>Міттал Кривий Ріг”</w:t>
            </w:r>
          </w:p>
          <w:p w:rsidR="0075549B" w:rsidRPr="00332FC5" w:rsidRDefault="0075549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30000 т/рік: на 2500 т від однієї агл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машини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rPr>
          <w:trHeight w:val="363"/>
        </w:trPr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1.41. Реалізація про</w:t>
            </w:r>
            <w:r w:rsidR="003F1C3A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струкції ГОУ від агломаш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ни № 6 (Про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майданчик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2. Аглом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раційний цех 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2)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47135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2A2297" w:rsidRPr="00332FC5" w:rsidRDefault="0047135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7135D" w:rsidRPr="00332FC5" w:rsidTr="00A63328">
        <w:tc>
          <w:tcPr>
            <w:tcW w:w="930" w:type="dxa"/>
            <w:gridSpan w:val="2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47135D" w:rsidRPr="00332FC5" w:rsidRDefault="0047135D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47135D" w:rsidRPr="00332FC5" w:rsidRDefault="0047135D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995" w:type="dxa"/>
            <w:gridSpan w:val="2"/>
            <w:vAlign w:val="center"/>
          </w:tcPr>
          <w:p w:rsidR="0047135D" w:rsidRPr="00332FC5" w:rsidRDefault="0047135D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47135D" w:rsidRPr="00332FC5" w:rsidRDefault="0047135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47135D" w:rsidRPr="00332FC5" w:rsidRDefault="0047135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47135D" w:rsidRPr="00332FC5" w:rsidRDefault="0047135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47135D" w:rsidRPr="00332FC5" w:rsidRDefault="0047135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3F1C3A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1.42. Розробка про</w:t>
            </w:r>
            <w:r w:rsidR="003F1C3A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струкції ГОУ від агломаш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ни</w:t>
            </w:r>
            <w:r w:rsidR="003F1C3A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 xml:space="preserve">№№ 4, 5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(Проммайда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чик</w:t>
            </w:r>
            <w:r w:rsidR="003F1C3A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№ 2. А</w:t>
            </w:r>
            <w:r w:rsidRPr="00332FC5">
              <w:rPr>
                <w:sz w:val="18"/>
                <w:szCs w:val="18"/>
                <w:lang w:val="uk-UA"/>
              </w:rPr>
              <w:t>г</w:t>
            </w:r>
            <w:r w:rsidRPr="00332FC5">
              <w:rPr>
                <w:sz w:val="18"/>
                <w:szCs w:val="18"/>
                <w:lang w:val="uk-UA"/>
              </w:rPr>
              <w:t>ломераційний цех № 2)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Обласний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1.43. Реалізація проекту реко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струкції ГОУ від агломашин</w:t>
            </w:r>
            <w:r w:rsidR="00156108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№№ 4, 5 (Пр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ммайданчик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2. Аглом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раційний цех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2)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9072E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275162,980</w:t>
            </w:r>
          </w:p>
        </w:tc>
        <w:tc>
          <w:tcPr>
            <w:tcW w:w="992" w:type="dxa"/>
            <w:vAlign w:val="center"/>
          </w:tcPr>
          <w:p w:rsidR="002A2297" w:rsidRPr="00332FC5" w:rsidRDefault="009072E0" w:rsidP="00783028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275162,980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9F72F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072E0" w:rsidRPr="00332FC5" w:rsidTr="00A63328">
        <w:tc>
          <w:tcPr>
            <w:tcW w:w="930" w:type="dxa"/>
            <w:gridSpan w:val="2"/>
            <w:vMerge/>
          </w:tcPr>
          <w:p w:rsidR="009072E0" w:rsidRPr="00332FC5" w:rsidRDefault="009072E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072E0" w:rsidRPr="00332FC5" w:rsidRDefault="009072E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072E0" w:rsidRPr="00332FC5" w:rsidRDefault="009072E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072E0" w:rsidRPr="00332FC5" w:rsidRDefault="009072E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072E0" w:rsidRPr="00332FC5" w:rsidRDefault="009072E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9072E0" w:rsidRPr="00332FC5" w:rsidRDefault="009072E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  <w:p w:rsidR="009072E0" w:rsidRPr="00332FC5" w:rsidRDefault="009072E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72E0" w:rsidRPr="00332FC5" w:rsidRDefault="009072E0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275162,980</w:t>
            </w:r>
          </w:p>
        </w:tc>
        <w:tc>
          <w:tcPr>
            <w:tcW w:w="992" w:type="dxa"/>
            <w:vAlign w:val="center"/>
          </w:tcPr>
          <w:p w:rsidR="009072E0" w:rsidRPr="00332FC5" w:rsidRDefault="009072E0" w:rsidP="003835F1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275162,980</w:t>
            </w:r>
          </w:p>
        </w:tc>
        <w:tc>
          <w:tcPr>
            <w:tcW w:w="995" w:type="dxa"/>
            <w:gridSpan w:val="2"/>
            <w:vAlign w:val="center"/>
          </w:tcPr>
          <w:p w:rsidR="009072E0" w:rsidRPr="00332FC5" w:rsidRDefault="009072E0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072E0" w:rsidRPr="00332FC5" w:rsidRDefault="009072E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072E0" w:rsidRPr="00332FC5" w:rsidRDefault="009072E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072E0" w:rsidRPr="00332FC5" w:rsidRDefault="009072E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072E0" w:rsidRPr="00332FC5" w:rsidRDefault="009072E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072E0" w:rsidRPr="00332FC5" w:rsidRDefault="009072E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3F1C3A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1.44. Розробка про</w:t>
            </w:r>
            <w:r w:rsidR="003F1C3A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струкції ГОУ від агломаш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ни</w:t>
            </w:r>
            <w:r w:rsidR="003F1C3A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№№ 1 – 3 (Проммайда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чик</w:t>
            </w:r>
            <w:r w:rsidR="003F1C3A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№ 2. А</w:t>
            </w:r>
            <w:r w:rsidRPr="00332FC5">
              <w:rPr>
                <w:sz w:val="18"/>
                <w:szCs w:val="18"/>
                <w:lang w:val="uk-UA"/>
              </w:rPr>
              <w:t>г</w:t>
            </w:r>
            <w:r w:rsidRPr="00332FC5">
              <w:rPr>
                <w:sz w:val="18"/>
                <w:szCs w:val="18"/>
                <w:lang w:val="uk-UA"/>
              </w:rPr>
              <w:t>ломераційний цех № 2)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50775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2" w:type="dxa"/>
            <w:vAlign w:val="center"/>
          </w:tcPr>
          <w:p w:rsidR="002A2297" w:rsidRPr="00332FC5" w:rsidRDefault="0050775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07750" w:rsidRPr="00332FC5" w:rsidTr="00A63328">
        <w:tc>
          <w:tcPr>
            <w:tcW w:w="930" w:type="dxa"/>
            <w:gridSpan w:val="2"/>
            <w:vMerge/>
          </w:tcPr>
          <w:p w:rsidR="00507750" w:rsidRPr="00332FC5" w:rsidRDefault="0050775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07750" w:rsidRPr="00332FC5" w:rsidRDefault="0050775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07750" w:rsidRPr="00332FC5" w:rsidRDefault="0050775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07750" w:rsidRPr="00332FC5" w:rsidRDefault="0050775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07750" w:rsidRPr="00332FC5" w:rsidRDefault="0050775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507750" w:rsidRPr="00332FC5" w:rsidRDefault="0050775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507750" w:rsidRPr="00332FC5" w:rsidRDefault="00507750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2" w:type="dxa"/>
            <w:vAlign w:val="center"/>
          </w:tcPr>
          <w:p w:rsidR="00507750" w:rsidRPr="00332FC5" w:rsidRDefault="00507750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5" w:type="dxa"/>
            <w:gridSpan w:val="2"/>
            <w:vAlign w:val="center"/>
          </w:tcPr>
          <w:p w:rsidR="00507750" w:rsidRPr="00332FC5" w:rsidRDefault="00507750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07750" w:rsidRPr="00332FC5" w:rsidRDefault="0050775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07750" w:rsidRPr="00332FC5" w:rsidRDefault="0050775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07750" w:rsidRPr="00332FC5" w:rsidRDefault="0050775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07750" w:rsidRPr="00332FC5" w:rsidRDefault="0050775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07750" w:rsidRPr="00332FC5" w:rsidRDefault="0050775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E74F3" w:rsidRPr="00332FC5" w:rsidTr="00A63328">
        <w:tc>
          <w:tcPr>
            <w:tcW w:w="930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9E74F3" w:rsidRPr="00332FC5" w:rsidRDefault="003F1C3A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1.45. Реалізація проє</w:t>
            </w:r>
            <w:r w:rsidR="009E74F3" w:rsidRPr="00332FC5">
              <w:rPr>
                <w:sz w:val="18"/>
                <w:szCs w:val="18"/>
                <w:lang w:val="uk-UA"/>
              </w:rPr>
              <w:t>кту реко</w:t>
            </w:r>
            <w:r w:rsidR="009E74F3" w:rsidRPr="00332FC5">
              <w:rPr>
                <w:sz w:val="18"/>
                <w:szCs w:val="18"/>
                <w:lang w:val="uk-UA"/>
              </w:rPr>
              <w:t>н</w:t>
            </w:r>
            <w:r w:rsidR="009E74F3" w:rsidRPr="00332FC5">
              <w:rPr>
                <w:sz w:val="18"/>
                <w:szCs w:val="18"/>
                <w:lang w:val="uk-UA"/>
              </w:rPr>
              <w:t>струкції ГОУ від агломаш</w:t>
            </w:r>
            <w:r w:rsidR="009E74F3" w:rsidRPr="00332FC5">
              <w:rPr>
                <w:sz w:val="18"/>
                <w:szCs w:val="18"/>
                <w:lang w:val="uk-UA"/>
              </w:rPr>
              <w:t>и</w:t>
            </w:r>
            <w:r w:rsidR="009E74F3" w:rsidRPr="00332FC5">
              <w:rPr>
                <w:sz w:val="18"/>
                <w:szCs w:val="18"/>
                <w:lang w:val="uk-UA"/>
              </w:rPr>
              <w:t>ни№№ 1 – 3 (Проммайда</w:t>
            </w:r>
            <w:r w:rsidR="009E74F3" w:rsidRPr="00332FC5">
              <w:rPr>
                <w:sz w:val="18"/>
                <w:szCs w:val="18"/>
                <w:lang w:val="uk-UA"/>
              </w:rPr>
              <w:t>н</w:t>
            </w:r>
            <w:r w:rsidR="009E74F3" w:rsidRPr="00332FC5">
              <w:rPr>
                <w:sz w:val="18"/>
                <w:szCs w:val="18"/>
                <w:lang w:val="uk-UA"/>
              </w:rPr>
              <w:t>чик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9E74F3" w:rsidRPr="00332FC5">
              <w:rPr>
                <w:sz w:val="18"/>
                <w:szCs w:val="18"/>
                <w:lang w:val="uk-UA"/>
              </w:rPr>
              <w:t xml:space="preserve">№ 2. </w:t>
            </w:r>
          </w:p>
          <w:p w:rsidR="009E74F3" w:rsidRPr="00332FC5" w:rsidRDefault="009E74F3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Агломераці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ний цех № 2)</w:t>
            </w:r>
          </w:p>
        </w:tc>
        <w:tc>
          <w:tcPr>
            <w:tcW w:w="1125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9E74F3" w:rsidRPr="00332FC5" w:rsidRDefault="009E74F3" w:rsidP="00FC6BB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en-US"/>
              </w:rPr>
            </w:pPr>
            <w:r w:rsidRPr="00332FC5">
              <w:rPr>
                <w:sz w:val="18"/>
                <w:szCs w:val="18"/>
                <w:lang w:val="en-US"/>
              </w:rPr>
              <w:t>299789</w:t>
            </w:r>
            <w:r w:rsidRPr="00332FC5">
              <w:rPr>
                <w:sz w:val="18"/>
                <w:szCs w:val="18"/>
                <w:lang w:val="uk-UA"/>
              </w:rPr>
              <w:t>,</w:t>
            </w:r>
            <w:r w:rsidRPr="00332FC5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992" w:type="dxa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en-US"/>
              </w:rPr>
              <w:t>299789</w:t>
            </w:r>
            <w:r w:rsidRPr="00332FC5">
              <w:rPr>
                <w:sz w:val="18"/>
                <w:szCs w:val="18"/>
                <w:lang w:val="uk-UA"/>
              </w:rPr>
              <w:t>,48</w:t>
            </w:r>
          </w:p>
        </w:tc>
        <w:tc>
          <w:tcPr>
            <w:tcW w:w="995" w:type="dxa"/>
            <w:gridSpan w:val="2"/>
            <w:vAlign w:val="center"/>
          </w:tcPr>
          <w:p w:rsidR="009E74F3" w:rsidRPr="00332FC5" w:rsidRDefault="009E74F3" w:rsidP="00864E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E74F3" w:rsidRPr="00332FC5" w:rsidTr="00A63328">
        <w:tc>
          <w:tcPr>
            <w:tcW w:w="930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E74F3" w:rsidRPr="00332FC5" w:rsidRDefault="009E74F3" w:rsidP="00864E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E74F3" w:rsidRPr="00332FC5" w:rsidTr="00A63328">
        <w:tc>
          <w:tcPr>
            <w:tcW w:w="930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E74F3" w:rsidRPr="00332FC5" w:rsidRDefault="009E74F3" w:rsidP="00864E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E74F3" w:rsidRPr="00332FC5" w:rsidTr="00A63328">
        <w:tc>
          <w:tcPr>
            <w:tcW w:w="930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E74F3" w:rsidRPr="00332FC5" w:rsidRDefault="009E74F3" w:rsidP="00864E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E74F3" w:rsidRPr="00332FC5" w:rsidTr="00A63328">
        <w:tc>
          <w:tcPr>
            <w:tcW w:w="930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9E74F3" w:rsidRPr="00332FC5" w:rsidRDefault="009E74F3" w:rsidP="00864E36">
            <w:pPr>
              <w:jc w:val="center"/>
              <w:rPr>
                <w:sz w:val="18"/>
                <w:szCs w:val="18"/>
                <w:lang w:val="en-US"/>
              </w:rPr>
            </w:pPr>
            <w:r w:rsidRPr="00332FC5">
              <w:rPr>
                <w:sz w:val="18"/>
                <w:szCs w:val="18"/>
                <w:lang w:val="en-US"/>
              </w:rPr>
              <w:t>299789</w:t>
            </w:r>
            <w:r w:rsidRPr="00332FC5">
              <w:rPr>
                <w:sz w:val="18"/>
                <w:szCs w:val="18"/>
                <w:lang w:val="uk-UA"/>
              </w:rPr>
              <w:t>,</w:t>
            </w:r>
            <w:r w:rsidRPr="00332FC5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992" w:type="dxa"/>
            <w:vAlign w:val="center"/>
          </w:tcPr>
          <w:p w:rsidR="009E74F3" w:rsidRPr="00332FC5" w:rsidRDefault="009E74F3" w:rsidP="00864E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en-US"/>
              </w:rPr>
              <w:t>299789</w:t>
            </w:r>
            <w:r w:rsidRPr="00332FC5">
              <w:rPr>
                <w:sz w:val="18"/>
                <w:szCs w:val="18"/>
                <w:lang w:val="uk-UA"/>
              </w:rPr>
              <w:t>,48</w:t>
            </w:r>
          </w:p>
        </w:tc>
        <w:tc>
          <w:tcPr>
            <w:tcW w:w="995" w:type="dxa"/>
            <w:gridSpan w:val="2"/>
            <w:vAlign w:val="center"/>
          </w:tcPr>
          <w:p w:rsidR="009E74F3" w:rsidRPr="00332FC5" w:rsidRDefault="009E74F3" w:rsidP="00864E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E74F3" w:rsidRPr="00332FC5" w:rsidRDefault="009E74F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E74F3" w:rsidRPr="00332FC5" w:rsidRDefault="009E74F3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E74F3" w:rsidRPr="00332FC5" w:rsidRDefault="009E74F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3F1C3A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1.46. Розробка проє</w:t>
            </w:r>
            <w:r w:rsidR="002A2297" w:rsidRPr="00332FC5">
              <w:rPr>
                <w:sz w:val="18"/>
                <w:szCs w:val="18"/>
                <w:lang w:val="uk-UA"/>
              </w:rPr>
              <w:t>кту реко</w:t>
            </w:r>
            <w:r w:rsidR="002A2297" w:rsidRPr="00332FC5">
              <w:rPr>
                <w:sz w:val="18"/>
                <w:szCs w:val="18"/>
                <w:lang w:val="uk-UA"/>
              </w:rPr>
              <w:t>н</w:t>
            </w:r>
            <w:r w:rsidR="002A2297" w:rsidRPr="00332FC5">
              <w:rPr>
                <w:sz w:val="18"/>
                <w:szCs w:val="18"/>
                <w:lang w:val="uk-UA"/>
              </w:rPr>
              <w:t>струкції ГОУ від 6 аглом</w:t>
            </w:r>
            <w:r w:rsidR="002A2297" w:rsidRPr="00332FC5">
              <w:rPr>
                <w:sz w:val="18"/>
                <w:szCs w:val="18"/>
                <w:lang w:val="uk-UA"/>
              </w:rPr>
              <w:t>а</w:t>
            </w:r>
            <w:r w:rsidR="002A2297" w:rsidRPr="00332FC5">
              <w:rPr>
                <w:sz w:val="18"/>
                <w:szCs w:val="18"/>
                <w:lang w:val="uk-UA"/>
              </w:rPr>
              <w:t>шин (Про</w:t>
            </w:r>
            <w:r w:rsidR="002A2297" w:rsidRPr="00332FC5">
              <w:rPr>
                <w:sz w:val="18"/>
                <w:szCs w:val="18"/>
                <w:lang w:val="uk-UA"/>
              </w:rPr>
              <w:t>м</w:t>
            </w:r>
            <w:r w:rsidR="002A2297" w:rsidRPr="00332FC5">
              <w:rPr>
                <w:sz w:val="18"/>
                <w:szCs w:val="18"/>
                <w:lang w:val="uk-UA"/>
              </w:rPr>
              <w:t>майданчик</w:t>
            </w:r>
          </w:p>
          <w:p w:rsidR="002A2297" w:rsidRPr="00332FC5" w:rsidRDefault="002A2297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2. Аглом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раційний цех </w:t>
            </w:r>
          </w:p>
          <w:p w:rsidR="002A2297" w:rsidRPr="00332FC5" w:rsidRDefault="002A2297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1)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6BB6" w:rsidRPr="00332FC5" w:rsidTr="00A63328">
        <w:tc>
          <w:tcPr>
            <w:tcW w:w="930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C6BB6" w:rsidRPr="00332FC5" w:rsidRDefault="003F1C3A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1.47. Реалізація проє</w:t>
            </w:r>
            <w:r w:rsidR="00FC6BB6" w:rsidRPr="00332FC5">
              <w:rPr>
                <w:sz w:val="18"/>
                <w:szCs w:val="18"/>
                <w:lang w:val="uk-UA"/>
              </w:rPr>
              <w:t>кту реко</w:t>
            </w:r>
            <w:r w:rsidR="00FC6BB6" w:rsidRPr="00332FC5">
              <w:rPr>
                <w:sz w:val="18"/>
                <w:szCs w:val="18"/>
                <w:lang w:val="uk-UA"/>
              </w:rPr>
              <w:t>н</w:t>
            </w:r>
            <w:r w:rsidR="00FC6BB6" w:rsidRPr="00332FC5">
              <w:rPr>
                <w:sz w:val="18"/>
                <w:szCs w:val="18"/>
                <w:lang w:val="uk-UA"/>
              </w:rPr>
              <w:t>струкції ГОУ від 6 аглом</w:t>
            </w:r>
            <w:r w:rsidR="00FC6BB6" w:rsidRPr="00332FC5">
              <w:rPr>
                <w:sz w:val="18"/>
                <w:szCs w:val="18"/>
                <w:lang w:val="uk-UA"/>
              </w:rPr>
              <w:t>а</w:t>
            </w:r>
            <w:r w:rsidR="00FC6BB6" w:rsidRPr="00332FC5">
              <w:rPr>
                <w:sz w:val="18"/>
                <w:szCs w:val="18"/>
                <w:lang w:val="uk-UA"/>
              </w:rPr>
              <w:t>шин (Про</w:t>
            </w:r>
            <w:r w:rsidR="00FC6BB6" w:rsidRPr="00332FC5">
              <w:rPr>
                <w:sz w:val="18"/>
                <w:szCs w:val="18"/>
                <w:lang w:val="uk-UA"/>
              </w:rPr>
              <w:t>м</w:t>
            </w:r>
            <w:r w:rsidR="00FC6BB6" w:rsidRPr="00332FC5">
              <w:rPr>
                <w:sz w:val="18"/>
                <w:szCs w:val="18"/>
                <w:lang w:val="uk-UA"/>
              </w:rPr>
              <w:t>майданчик</w:t>
            </w:r>
          </w:p>
          <w:p w:rsidR="00FC6BB6" w:rsidRPr="00332FC5" w:rsidRDefault="00FC6BB6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2. Аглом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раційний цех </w:t>
            </w:r>
          </w:p>
          <w:p w:rsidR="00FC6BB6" w:rsidRPr="00332FC5" w:rsidRDefault="00FC6BB6" w:rsidP="00D5682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1)</w:t>
            </w:r>
          </w:p>
        </w:tc>
        <w:tc>
          <w:tcPr>
            <w:tcW w:w="1125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37" w:type="dxa"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6BB6" w:rsidRPr="00332FC5" w:rsidTr="00A63328">
        <w:tc>
          <w:tcPr>
            <w:tcW w:w="930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6BB6" w:rsidRPr="00332FC5" w:rsidTr="00A63328">
        <w:tc>
          <w:tcPr>
            <w:tcW w:w="930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6BB6" w:rsidRPr="00332FC5" w:rsidTr="00A63328">
        <w:tc>
          <w:tcPr>
            <w:tcW w:w="930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Місцевий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6BB6" w:rsidRPr="00332FC5" w:rsidTr="00A63328">
        <w:tc>
          <w:tcPr>
            <w:tcW w:w="930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C6BB6" w:rsidRPr="00332FC5" w:rsidRDefault="00FC6BB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C6BB6" w:rsidRPr="00332FC5" w:rsidRDefault="00FC6BB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C6BB6" w:rsidRPr="00332FC5" w:rsidRDefault="00FC6B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1.48. Виведе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 експлуат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аглофабр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ки, яка не відповідає сучасним 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логічним 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могам (Про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майданчик</w:t>
            </w:r>
            <w:r w:rsidR="00E47C7E">
              <w:rPr>
                <w:sz w:val="18"/>
                <w:szCs w:val="18"/>
                <w:lang w:val="uk-UA"/>
              </w:rPr>
              <w:t xml:space="preserve"> </w:t>
            </w:r>
            <w:r w:rsidR="00E47C7E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1. Аглом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раційний цех)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Ліквідація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 джерел викидів.</w:t>
            </w:r>
          </w:p>
          <w:p w:rsidR="002A2297" w:rsidRPr="00332FC5" w:rsidRDefault="002A2297" w:rsidP="0055673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на </w:t>
            </w:r>
          </w:p>
          <w:p w:rsidR="002A2297" w:rsidRPr="00332FC5" w:rsidRDefault="002A2297" w:rsidP="0055673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37 000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9F72F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E47C7E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1.49. Розробка про</w:t>
            </w:r>
            <w:r w:rsidR="00E47C7E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рекон-струкції ГОУ ливарного двору та підбункерн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приміщення ДП-9 в період експлуатації печей №5, №7 доменного цеху №1 (Доменний цех № 2)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пилу на 994 т/рік</w:t>
            </w: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1C1C" w:rsidRPr="00332FC5" w:rsidTr="00A63328">
        <w:tc>
          <w:tcPr>
            <w:tcW w:w="930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521C1C" w:rsidRPr="00332FC5" w:rsidRDefault="00521C1C" w:rsidP="009F72F6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1.50. Реалізація про</w:t>
            </w:r>
            <w:r w:rsidR="00E47C7E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рекон-струкції ГОУ ливарного двору та підбун-керного прим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щення ДП-9 у період експлу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тації печей </w:t>
            </w:r>
          </w:p>
          <w:p w:rsidR="00521C1C" w:rsidRPr="00332FC5" w:rsidRDefault="00521C1C" w:rsidP="009F72F6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№№5,7 доме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ного цеху №1 (Доменний цех № 2)</w:t>
            </w:r>
          </w:p>
        </w:tc>
        <w:tc>
          <w:tcPr>
            <w:tcW w:w="1125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334000</w:t>
            </w:r>
          </w:p>
        </w:tc>
        <w:tc>
          <w:tcPr>
            <w:tcW w:w="992" w:type="dxa"/>
            <w:vAlign w:val="center"/>
          </w:tcPr>
          <w:p w:rsidR="00521C1C" w:rsidRPr="00332FC5" w:rsidRDefault="00521C1C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334000</w:t>
            </w:r>
          </w:p>
        </w:tc>
        <w:tc>
          <w:tcPr>
            <w:tcW w:w="995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1C1C" w:rsidRPr="00332FC5" w:rsidTr="00A63328">
        <w:tc>
          <w:tcPr>
            <w:tcW w:w="930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21C1C" w:rsidRPr="00332FC5" w:rsidRDefault="00521C1C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1C1C" w:rsidRPr="00332FC5" w:rsidTr="00A63328">
        <w:tc>
          <w:tcPr>
            <w:tcW w:w="930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21C1C" w:rsidRPr="00332FC5" w:rsidRDefault="00521C1C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1C1C" w:rsidRPr="00332FC5" w:rsidTr="00A63328">
        <w:tc>
          <w:tcPr>
            <w:tcW w:w="930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21C1C" w:rsidRPr="00332FC5" w:rsidRDefault="00521C1C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21C1C" w:rsidRPr="00332FC5" w:rsidRDefault="00521C1C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1C1C" w:rsidRPr="00332FC5" w:rsidTr="00A63328">
        <w:tc>
          <w:tcPr>
            <w:tcW w:w="930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521C1C" w:rsidRPr="00332FC5" w:rsidRDefault="00521C1C" w:rsidP="006D365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334000</w:t>
            </w:r>
          </w:p>
        </w:tc>
        <w:tc>
          <w:tcPr>
            <w:tcW w:w="992" w:type="dxa"/>
            <w:vAlign w:val="center"/>
          </w:tcPr>
          <w:p w:rsidR="00521C1C" w:rsidRPr="00332FC5" w:rsidRDefault="00521C1C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334000</w:t>
            </w:r>
          </w:p>
        </w:tc>
        <w:tc>
          <w:tcPr>
            <w:tcW w:w="995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21C1C" w:rsidRPr="00332FC5" w:rsidRDefault="00521C1C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21C1C" w:rsidRPr="00332FC5" w:rsidRDefault="00521C1C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21C1C" w:rsidRPr="00332FC5" w:rsidRDefault="00521C1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21C1C" w:rsidRPr="00332FC5" w:rsidRDefault="00521C1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F0A36" w:rsidRPr="00332FC5" w:rsidTr="00A63328">
        <w:tc>
          <w:tcPr>
            <w:tcW w:w="930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F0A36" w:rsidRPr="00332FC5" w:rsidRDefault="00FF0A36" w:rsidP="00932BC9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1.51. Конверте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ний цех. Реал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про</w:t>
            </w:r>
            <w:r w:rsidR="00E47C7E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реконструкції конвертерного цеху з будів-ництвом нових ГОУ за конве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торами, допал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ванням СО та </w:t>
            </w:r>
            <w:r w:rsidR="00E47C7E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провадження автоматизованої системи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гічного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рингу і технол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гічного процесу </w:t>
            </w:r>
          </w:p>
          <w:p w:rsidR="00FF0A36" w:rsidRPr="00332FC5" w:rsidRDefault="00FF0A36" w:rsidP="00932BC9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ІІ блока конве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терів №№ 4 – 6.</w:t>
            </w:r>
          </w:p>
        </w:tc>
        <w:tc>
          <w:tcPr>
            <w:tcW w:w="1125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FF0A36" w:rsidRPr="00332FC5" w:rsidRDefault="00FF0A36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на 5400 т/рік: </w:t>
            </w:r>
          </w:p>
          <w:p w:rsidR="00FF0A36" w:rsidRPr="00332FC5" w:rsidRDefault="00FF0A36" w:rsidP="009A4B8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900 т від одного ко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вертера</w:t>
            </w:r>
          </w:p>
        </w:tc>
      </w:tr>
      <w:tr w:rsidR="00FF0A36" w:rsidRPr="00332FC5" w:rsidTr="00A63328">
        <w:tc>
          <w:tcPr>
            <w:tcW w:w="930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F0A36" w:rsidRPr="00332FC5" w:rsidTr="00A63328">
        <w:tc>
          <w:tcPr>
            <w:tcW w:w="930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F0A36" w:rsidRPr="00332FC5" w:rsidTr="00A63328">
        <w:tc>
          <w:tcPr>
            <w:tcW w:w="930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F0A36" w:rsidRPr="00332FC5" w:rsidRDefault="00FF0A36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F0A36" w:rsidRPr="00332FC5" w:rsidTr="00A63328">
        <w:tc>
          <w:tcPr>
            <w:tcW w:w="930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F0A36" w:rsidRPr="00332FC5" w:rsidRDefault="00FF0A36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F0A36" w:rsidRPr="00332FC5" w:rsidRDefault="00FF0A36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F0A36" w:rsidRPr="00332FC5" w:rsidRDefault="00FF0A36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F0A36" w:rsidRPr="00332FC5" w:rsidRDefault="00FF0A36" w:rsidP="00FF0A3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F0A36" w:rsidRPr="00332FC5" w:rsidRDefault="00FF0A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A2297" w:rsidRPr="00332FC5" w:rsidRDefault="002A2297" w:rsidP="00932BC9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1.52. Конверте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ний цех. Розро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ка про</w:t>
            </w:r>
            <w:r w:rsidR="00E47C7E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нструкції конв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ртерного цеху з будівництвом нових ГОУ за конверторами, допалюванням СО та </w:t>
            </w:r>
            <w:r w:rsidR="00E47C7E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тизованої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екологічного моніторингу і технологічного процесу І блока конвертерів</w:t>
            </w:r>
          </w:p>
          <w:p w:rsidR="002A2297" w:rsidRPr="00332FC5" w:rsidRDefault="002A229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№№ 1 – 3</w:t>
            </w: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864E3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64410,61</w:t>
            </w:r>
          </w:p>
        </w:tc>
        <w:tc>
          <w:tcPr>
            <w:tcW w:w="992" w:type="dxa"/>
            <w:vAlign w:val="center"/>
          </w:tcPr>
          <w:p w:rsidR="002A2297" w:rsidRPr="00332FC5" w:rsidRDefault="00864E36" w:rsidP="00783028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64410,61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2297" w:rsidRPr="00332FC5" w:rsidTr="00A63328">
        <w:tc>
          <w:tcPr>
            <w:tcW w:w="93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A2297" w:rsidRPr="00332FC5" w:rsidRDefault="002A229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A2297" w:rsidRPr="00332FC5" w:rsidRDefault="002A229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64E36" w:rsidRPr="00332FC5" w:rsidTr="00A63328">
        <w:tc>
          <w:tcPr>
            <w:tcW w:w="930" w:type="dxa"/>
            <w:gridSpan w:val="2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64E36" w:rsidRPr="00332FC5" w:rsidRDefault="00864E36" w:rsidP="00864E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64410,61</w:t>
            </w:r>
          </w:p>
        </w:tc>
        <w:tc>
          <w:tcPr>
            <w:tcW w:w="992" w:type="dxa"/>
            <w:vAlign w:val="center"/>
          </w:tcPr>
          <w:p w:rsidR="00864E36" w:rsidRPr="00332FC5" w:rsidRDefault="00864E36" w:rsidP="00864E36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64410,61</w:t>
            </w:r>
          </w:p>
        </w:tc>
        <w:tc>
          <w:tcPr>
            <w:tcW w:w="995" w:type="dxa"/>
            <w:gridSpan w:val="2"/>
            <w:vAlign w:val="center"/>
          </w:tcPr>
          <w:p w:rsidR="00864E36" w:rsidRPr="00332FC5" w:rsidRDefault="00864E3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64E36" w:rsidRPr="00332FC5" w:rsidRDefault="00864E3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64E36" w:rsidRPr="00332FC5" w:rsidRDefault="00864E3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64E36" w:rsidRPr="00332FC5" w:rsidRDefault="00864E3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C4154" w:rsidRPr="00332FC5" w:rsidTr="00A63328">
        <w:tc>
          <w:tcPr>
            <w:tcW w:w="930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3C4154" w:rsidRPr="00332FC5" w:rsidRDefault="003C4154" w:rsidP="003C4154">
            <w:pPr>
              <w:spacing w:line="180" w:lineRule="exact"/>
              <w:ind w:left="17" w:right="-80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1.53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. Конверте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ний цех. Реал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і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зація проекту реконструкції конвертерного цеху з будівни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ц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твом нових ГОУ за конвертерами, допалюванням СО та впров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дження автом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тизованої сист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ми екологічного моніторингу й технологічного процесу І блока конвертерів</w:t>
            </w:r>
          </w:p>
          <w:p w:rsidR="003C4154" w:rsidRPr="00332FC5" w:rsidRDefault="003C4154" w:rsidP="003C4154">
            <w:pPr>
              <w:spacing w:line="180" w:lineRule="exact"/>
              <w:ind w:left="17" w:right="-80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№№ 1 – 3</w:t>
            </w:r>
          </w:p>
          <w:p w:rsidR="003C4154" w:rsidRPr="00332FC5" w:rsidRDefault="003C4154" w:rsidP="00932BC9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37" w:type="dxa"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3C4154" w:rsidRPr="00332FC5" w:rsidRDefault="003C4154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1538000</w:t>
            </w:r>
          </w:p>
        </w:tc>
        <w:tc>
          <w:tcPr>
            <w:tcW w:w="992" w:type="dxa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C4154" w:rsidRPr="00332FC5" w:rsidRDefault="003C4154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1538000</w:t>
            </w:r>
          </w:p>
        </w:tc>
        <w:tc>
          <w:tcPr>
            <w:tcW w:w="990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C4154" w:rsidRPr="00332FC5" w:rsidTr="00A63328">
        <w:tc>
          <w:tcPr>
            <w:tcW w:w="930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3C4154" w:rsidRPr="00332FC5" w:rsidRDefault="003C4154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C4154" w:rsidRPr="00332FC5" w:rsidRDefault="003C4154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C4154" w:rsidRPr="00332FC5" w:rsidTr="00A63328">
        <w:tc>
          <w:tcPr>
            <w:tcW w:w="930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3C4154" w:rsidRPr="00332FC5" w:rsidRDefault="003C4154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C4154" w:rsidRPr="00332FC5" w:rsidRDefault="003C4154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C4154" w:rsidRPr="00332FC5" w:rsidTr="00A63328">
        <w:tc>
          <w:tcPr>
            <w:tcW w:w="930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3C4154" w:rsidRPr="00332FC5" w:rsidRDefault="003C4154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C4154" w:rsidRPr="00332FC5" w:rsidRDefault="003C4154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C4154" w:rsidRPr="00332FC5" w:rsidTr="00A63328">
        <w:tc>
          <w:tcPr>
            <w:tcW w:w="930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C4154" w:rsidRPr="00332FC5" w:rsidRDefault="003C4154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1538000</w:t>
            </w:r>
          </w:p>
        </w:tc>
        <w:tc>
          <w:tcPr>
            <w:tcW w:w="992" w:type="dxa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C4154" w:rsidRPr="00332FC5" w:rsidRDefault="003C4154" w:rsidP="00FF0A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1538000</w:t>
            </w:r>
          </w:p>
        </w:tc>
        <w:tc>
          <w:tcPr>
            <w:tcW w:w="990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C4154" w:rsidRPr="00332FC5" w:rsidRDefault="003C415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C4154" w:rsidRPr="00332FC5" w:rsidRDefault="003C415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B796E" w:rsidRPr="00332FC5" w:rsidRDefault="002B796E" w:rsidP="00FC5610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1.54. Март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нівський цех. Виведення з експлуатації</w:t>
            </w: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B796E" w:rsidRPr="00332FC5" w:rsidRDefault="002B796E" w:rsidP="0055673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Ліквідація</w:t>
            </w:r>
          </w:p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 джерел викидів</w:t>
            </w: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B796E" w:rsidRPr="00332FC5" w:rsidRDefault="002B796E" w:rsidP="0097382A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pacing w:val="4"/>
                <w:sz w:val="18"/>
                <w:szCs w:val="18"/>
                <w:lang w:val="uk-UA"/>
              </w:rPr>
              <w:t>1.55. Март</w:t>
            </w:r>
            <w:r w:rsidRPr="00332FC5">
              <w:rPr>
                <w:spacing w:val="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4"/>
                <w:sz w:val="18"/>
                <w:szCs w:val="18"/>
                <w:lang w:val="uk-UA"/>
              </w:rPr>
              <w:t>нівський цех. Зупинка ДСПА – 6</w:t>
            </w: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на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11000 т/рік</w:t>
            </w: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932BC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B796E" w:rsidRPr="00332FC5" w:rsidRDefault="002B796E" w:rsidP="000F0FB9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1.56. Вогнетри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но-вапняний цех. Розробка про</w:t>
            </w:r>
            <w:r w:rsidR="000F0FB9" w:rsidRPr="00332FC5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рекон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трукції діючих ГОУ від оберт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вих печей </w:t>
            </w:r>
            <w:r w:rsidR="00BC09DC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№№ 1 − 5</w:t>
            </w: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пилу на 500 т/рік: на 100 т від однієї печі</w:t>
            </w: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B796E" w:rsidRPr="00332FC5" w:rsidRDefault="002B796E" w:rsidP="00932BC9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1.57.</w:t>
            </w:r>
            <w:r w:rsidR="00296A3E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Вогне</w:t>
            </w:r>
            <w:r w:rsidR="00E47C7E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 xml:space="preserve">тривно-вапняний цех. Реалізація </w:t>
            </w:r>
          </w:p>
          <w:p w:rsidR="002B796E" w:rsidRPr="00332FC5" w:rsidRDefault="002B796E" w:rsidP="00932BC9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про</w:t>
            </w:r>
            <w:r w:rsidR="00E47C7E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рекон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трукції діючих ГОУ від оберт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вих печей </w:t>
            </w:r>
          </w:p>
          <w:p w:rsidR="002B796E" w:rsidRPr="00332FC5" w:rsidRDefault="002B796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№№ 1 − 5</w:t>
            </w:r>
          </w:p>
          <w:p w:rsidR="002B796E" w:rsidRPr="00332FC5" w:rsidRDefault="002B796E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A04F75" w:rsidRDefault="00A04F75" w:rsidP="005C2C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412069</w:t>
            </w:r>
            <w:r>
              <w:rPr>
                <w:sz w:val="18"/>
                <w:szCs w:val="18"/>
                <w:lang w:val="uk-UA"/>
              </w:rPr>
              <w:t>,87</w:t>
            </w:r>
          </w:p>
        </w:tc>
        <w:tc>
          <w:tcPr>
            <w:tcW w:w="992" w:type="dxa"/>
            <w:vAlign w:val="center"/>
          </w:tcPr>
          <w:p w:rsidR="002B796E" w:rsidRPr="00332FC5" w:rsidRDefault="00864E3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256069,87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72000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84000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64E36" w:rsidRPr="00332FC5" w:rsidTr="00A63328">
        <w:tc>
          <w:tcPr>
            <w:tcW w:w="930" w:type="dxa"/>
            <w:gridSpan w:val="2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64E36" w:rsidRPr="00332FC5" w:rsidRDefault="00A04F75" w:rsidP="00864E3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412069</w:t>
            </w:r>
            <w:r>
              <w:rPr>
                <w:sz w:val="18"/>
                <w:szCs w:val="18"/>
                <w:lang w:val="uk-UA"/>
              </w:rPr>
              <w:t>,87</w:t>
            </w:r>
          </w:p>
        </w:tc>
        <w:tc>
          <w:tcPr>
            <w:tcW w:w="992" w:type="dxa"/>
            <w:vAlign w:val="center"/>
          </w:tcPr>
          <w:p w:rsidR="00864E36" w:rsidRPr="00332FC5" w:rsidRDefault="00864E36" w:rsidP="00864E3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256069,87</w:t>
            </w:r>
          </w:p>
        </w:tc>
        <w:tc>
          <w:tcPr>
            <w:tcW w:w="995" w:type="dxa"/>
            <w:gridSpan w:val="2"/>
            <w:vAlign w:val="center"/>
          </w:tcPr>
          <w:p w:rsidR="00864E36" w:rsidRPr="00332FC5" w:rsidRDefault="00864E36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72000</w:t>
            </w:r>
          </w:p>
        </w:tc>
        <w:tc>
          <w:tcPr>
            <w:tcW w:w="990" w:type="dxa"/>
            <w:gridSpan w:val="2"/>
            <w:vAlign w:val="center"/>
          </w:tcPr>
          <w:p w:rsidR="00864E36" w:rsidRPr="00332FC5" w:rsidRDefault="00864E36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64E36" w:rsidRPr="00332FC5" w:rsidRDefault="00864E36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84000</w:t>
            </w:r>
          </w:p>
        </w:tc>
        <w:tc>
          <w:tcPr>
            <w:tcW w:w="1134" w:type="dxa"/>
            <w:gridSpan w:val="2"/>
            <w:vAlign w:val="center"/>
          </w:tcPr>
          <w:p w:rsidR="00864E36" w:rsidRPr="00332FC5" w:rsidRDefault="00864E3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64E36" w:rsidRPr="00332FC5" w:rsidRDefault="00864E36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64E36" w:rsidRPr="00332FC5" w:rsidRDefault="00864E3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B796E" w:rsidRPr="00332FC5" w:rsidRDefault="002B796E" w:rsidP="000F0FB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1.58. Коксовий цех № 1. Реал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про</w:t>
            </w:r>
            <w:r w:rsidR="000F0FB9" w:rsidRPr="00332FC5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реконструкції коксових бат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рей КБ: № 6</w:t>
            </w: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78107,88</w:t>
            </w:r>
          </w:p>
        </w:tc>
        <w:tc>
          <w:tcPr>
            <w:tcW w:w="992" w:type="dxa"/>
            <w:vAlign w:val="center"/>
          </w:tcPr>
          <w:p w:rsidR="002B796E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78107,88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B796E" w:rsidRPr="00332FC5" w:rsidRDefault="002B796E" w:rsidP="00E47C7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1600 т/рік</w:t>
            </w: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78107,88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3835F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78107,88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F0FB9" w:rsidRPr="00332FC5" w:rsidTr="00A63328">
        <w:tc>
          <w:tcPr>
            <w:tcW w:w="930" w:type="dxa"/>
            <w:gridSpan w:val="2"/>
            <w:vMerge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F0FB9" w:rsidRPr="00332FC5" w:rsidRDefault="000F0FB9" w:rsidP="000F0FB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1.59. Коксовий цех № 1. Реал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проєкту реконструкції коксових бат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рей КБ: № 5</w:t>
            </w:r>
          </w:p>
        </w:tc>
        <w:tc>
          <w:tcPr>
            <w:tcW w:w="1125" w:type="dxa"/>
            <w:vMerge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0F0FB9" w:rsidRPr="00332FC5" w:rsidRDefault="000F0FB9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F0FB9" w:rsidRPr="00332FC5" w:rsidRDefault="000F0FB9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F0FB9" w:rsidRPr="00332FC5" w:rsidRDefault="000F0FB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F0FB9" w:rsidRPr="00332FC5" w:rsidRDefault="000F0FB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F0FB9" w:rsidRPr="00332FC5" w:rsidRDefault="000F0FB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F0FB9" w:rsidRPr="00332FC5" w:rsidRDefault="000F0FB9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796E" w:rsidRPr="00332FC5" w:rsidTr="00A63328">
        <w:tc>
          <w:tcPr>
            <w:tcW w:w="93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B796E" w:rsidRPr="00332FC5" w:rsidRDefault="002B796E" w:rsidP="00932BC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B796E" w:rsidRPr="00332FC5" w:rsidRDefault="002B796E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B796E" w:rsidRPr="00332FC5" w:rsidRDefault="002B796E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B796E" w:rsidRPr="00332FC5" w:rsidRDefault="002B796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F0FB9" w:rsidRPr="00332FC5" w:rsidTr="00A63328">
        <w:tc>
          <w:tcPr>
            <w:tcW w:w="930" w:type="dxa"/>
            <w:gridSpan w:val="2"/>
            <w:vMerge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F0FB9" w:rsidRPr="00332FC5" w:rsidRDefault="000F0FB9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F0FB9" w:rsidRPr="00332FC5" w:rsidRDefault="000F0FB9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F0FB9" w:rsidRPr="00332FC5" w:rsidRDefault="000F0FB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F0FB9" w:rsidRPr="00332FC5" w:rsidRDefault="000F0FB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F0FB9" w:rsidRPr="00332FC5" w:rsidRDefault="000F0FB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F0FB9" w:rsidRPr="00332FC5" w:rsidRDefault="000F0FB9" w:rsidP="005C2CB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F0FB9" w:rsidRPr="00332FC5" w:rsidRDefault="000F0FB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B24F9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1.60. Коксовий цех № 1. Вив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з ек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плуатації ко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сових батарей</w:t>
            </w:r>
          </w:p>
          <w:p w:rsidR="007E39E2" w:rsidRPr="00332FC5" w:rsidRDefault="007E39E2" w:rsidP="00B2084F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№1 та №2</w:t>
            </w: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7E39E2" w:rsidRPr="00332FC5" w:rsidRDefault="007E39E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Ліквідація джерел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дів. 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2650 т/рік</w:t>
            </w: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 w:val="restart"/>
          </w:tcPr>
          <w:p w:rsidR="007E39E2" w:rsidRPr="00332FC5" w:rsidRDefault="007E39E2" w:rsidP="00452A7F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E0798B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1.61. Викона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природо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хоронних заходів при здійсненні масових виб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хів у кар’єрах</w:t>
            </w:r>
          </w:p>
          <w:p w:rsidR="007E39E2" w:rsidRPr="00332FC5" w:rsidRDefault="00296A3E" w:rsidP="00E0798B">
            <w:pPr>
              <w:spacing w:line="180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2-</w:t>
            </w:r>
            <w:r w:rsidR="007E39E2" w:rsidRPr="00332FC5">
              <w:rPr>
                <w:sz w:val="18"/>
                <w:szCs w:val="18"/>
                <w:lang w:val="uk-UA"/>
              </w:rPr>
              <w:t xml:space="preserve">біс та </w:t>
            </w:r>
          </w:p>
          <w:p w:rsidR="007E39E2" w:rsidRPr="00332FC5" w:rsidRDefault="007E39E2" w:rsidP="00E0798B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3:засто</w:t>
            </w:r>
            <w:r w:rsidR="003926F2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сування зовні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ньої гідрозаби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ки; застосування внутрішньо-свердловинно</w:t>
            </w:r>
            <w:r w:rsidRPr="00332FC5">
              <w:rPr>
                <w:sz w:val="18"/>
                <w:szCs w:val="18"/>
                <w:lang w:val="uk-UA"/>
              </w:rPr>
              <w:t>ї</w:t>
            </w:r>
            <w:r w:rsidRPr="00332FC5">
              <w:rPr>
                <w:sz w:val="18"/>
                <w:szCs w:val="18"/>
                <w:lang w:val="uk-UA"/>
              </w:rPr>
              <w:t>гідрозабивки;</w:t>
            </w:r>
          </w:p>
          <w:p w:rsidR="007E39E2" w:rsidRPr="00332FC5" w:rsidRDefault="007E39E2" w:rsidP="00E0798B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зволоження забійного матеріалу водою</w:t>
            </w:r>
          </w:p>
        </w:tc>
        <w:tc>
          <w:tcPr>
            <w:tcW w:w="1125" w:type="dxa"/>
            <w:vMerge w:val="restart"/>
            <w:tcBorders>
              <w:top w:val="nil"/>
              <w:bottom w:val="nil"/>
            </w:tcBorders>
          </w:tcPr>
          <w:p w:rsidR="007E39E2" w:rsidRPr="00332FC5" w:rsidRDefault="007E39E2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E0798B">
            <w:pPr>
              <w:spacing w:line="180" w:lineRule="exact"/>
              <w:ind w:right="-113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Щорі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E0798B">
            <w:pPr>
              <w:spacing w:line="180" w:lineRule="exact"/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Щор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чно</w:t>
            </w:r>
          </w:p>
        </w:tc>
        <w:tc>
          <w:tcPr>
            <w:tcW w:w="1137" w:type="dxa"/>
          </w:tcPr>
          <w:p w:rsidR="007E39E2" w:rsidRPr="00332FC5" w:rsidRDefault="007E39E2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BD33B3" w:rsidP="00E079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81623,92</w:t>
            </w:r>
          </w:p>
        </w:tc>
        <w:tc>
          <w:tcPr>
            <w:tcW w:w="992" w:type="dxa"/>
            <w:vAlign w:val="center"/>
          </w:tcPr>
          <w:p w:rsidR="007E39E2" w:rsidRPr="00332FC5" w:rsidRDefault="00BD33B3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24217,42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4A5505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4A5505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1311" w:type="dxa"/>
            <w:vMerge w:val="restart"/>
          </w:tcPr>
          <w:p w:rsidR="007E39E2" w:rsidRPr="00332FC5" w:rsidRDefault="007E39E2" w:rsidP="00E0798B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пилу на 1100 т/рік.</w:t>
            </w: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top w:val="nil"/>
              <w:bottom w:val="nil"/>
            </w:tcBorders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4A550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top w:val="nil"/>
              <w:bottom w:val="nil"/>
            </w:tcBorders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4A550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top w:val="nil"/>
              <w:bottom w:val="nil"/>
            </w:tcBorders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4A55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4A550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D33B3" w:rsidRPr="00332FC5" w:rsidTr="00A63328">
        <w:trPr>
          <w:trHeight w:val="340"/>
        </w:trPr>
        <w:tc>
          <w:tcPr>
            <w:tcW w:w="930" w:type="dxa"/>
            <w:gridSpan w:val="2"/>
            <w:vMerge/>
          </w:tcPr>
          <w:p w:rsidR="00BD33B3" w:rsidRPr="00332FC5" w:rsidRDefault="00BD33B3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D33B3" w:rsidRPr="00332FC5" w:rsidRDefault="00BD33B3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D33B3" w:rsidRPr="00332FC5" w:rsidRDefault="00BD33B3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D33B3" w:rsidRPr="00332FC5" w:rsidRDefault="00BD33B3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D33B3" w:rsidRPr="00332FC5" w:rsidRDefault="00BD33B3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BD33B3" w:rsidRPr="00332FC5" w:rsidRDefault="00BD33B3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D33B3" w:rsidRPr="00332FC5" w:rsidRDefault="00BD33B3" w:rsidP="006A3B6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81623,92</w:t>
            </w:r>
          </w:p>
        </w:tc>
        <w:tc>
          <w:tcPr>
            <w:tcW w:w="992" w:type="dxa"/>
            <w:vAlign w:val="center"/>
          </w:tcPr>
          <w:p w:rsidR="00BD33B3" w:rsidRPr="00332FC5" w:rsidRDefault="00BD33B3" w:rsidP="006A3B6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24217,42</w:t>
            </w:r>
          </w:p>
        </w:tc>
        <w:tc>
          <w:tcPr>
            <w:tcW w:w="995" w:type="dxa"/>
            <w:gridSpan w:val="2"/>
            <w:vAlign w:val="center"/>
          </w:tcPr>
          <w:p w:rsidR="00BD33B3" w:rsidRPr="00332FC5" w:rsidRDefault="00BD33B3" w:rsidP="004A5505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990" w:type="dxa"/>
            <w:gridSpan w:val="2"/>
            <w:vAlign w:val="center"/>
          </w:tcPr>
          <w:p w:rsidR="00BD33B3" w:rsidRPr="00332FC5" w:rsidRDefault="00BD33B3" w:rsidP="004A5505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1150" w:type="dxa"/>
            <w:gridSpan w:val="4"/>
            <w:vAlign w:val="center"/>
          </w:tcPr>
          <w:p w:rsidR="00BD33B3" w:rsidRPr="00332FC5" w:rsidRDefault="00BD33B3" w:rsidP="004A5505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1134" w:type="dxa"/>
            <w:gridSpan w:val="2"/>
            <w:vAlign w:val="center"/>
          </w:tcPr>
          <w:p w:rsidR="00BD33B3" w:rsidRPr="00332FC5" w:rsidRDefault="00BD33B3" w:rsidP="004A5505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1134" w:type="dxa"/>
            <w:vAlign w:val="center"/>
          </w:tcPr>
          <w:p w:rsidR="00BD33B3" w:rsidRPr="00332FC5" w:rsidRDefault="00BD33B3" w:rsidP="004A5505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11481,3</w:t>
            </w:r>
          </w:p>
        </w:tc>
        <w:tc>
          <w:tcPr>
            <w:tcW w:w="1311" w:type="dxa"/>
            <w:vMerge/>
          </w:tcPr>
          <w:p w:rsidR="00BD33B3" w:rsidRPr="00332FC5" w:rsidRDefault="00BD33B3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E0798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1.62. Застос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сучасних технічних рішень щодо знепилювання газів під час видачі коксу</w:t>
            </w:r>
          </w:p>
        </w:tc>
        <w:tc>
          <w:tcPr>
            <w:tcW w:w="1125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</w:t>
            </w:r>
            <w:r w:rsidR="003835F1"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7E39E2" w:rsidRPr="00332FC5" w:rsidRDefault="00296A3E" w:rsidP="001946DB">
            <w:pPr>
              <w:spacing w:line="18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7E39E2" w:rsidRPr="00332FC5">
              <w:rPr>
                <w:sz w:val="18"/>
                <w:szCs w:val="18"/>
                <w:lang w:val="uk-UA"/>
              </w:rPr>
              <w:t>Дніпро-</w:t>
            </w:r>
            <w:r w:rsidR="003835F1" w:rsidRPr="00332FC5">
              <w:rPr>
                <w:sz w:val="18"/>
                <w:szCs w:val="18"/>
                <w:lang w:val="uk-UA"/>
              </w:rPr>
              <w:t xml:space="preserve"> </w:t>
            </w:r>
            <w:r w:rsidR="007E39E2" w:rsidRPr="00332FC5">
              <w:rPr>
                <w:sz w:val="18"/>
                <w:szCs w:val="18"/>
                <w:lang w:val="uk-UA"/>
              </w:rPr>
              <w:t xml:space="preserve">ський </w:t>
            </w:r>
          </w:p>
          <w:p w:rsidR="007E39E2" w:rsidRPr="00332FC5" w:rsidRDefault="007E39E2" w:rsidP="001946DB">
            <w:pPr>
              <w:spacing w:line="18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коксохімі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ний завод”</w:t>
            </w: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21647,263</w:t>
            </w:r>
          </w:p>
        </w:tc>
        <w:tc>
          <w:tcPr>
            <w:tcW w:w="992" w:type="dxa"/>
            <w:vAlign w:val="center"/>
          </w:tcPr>
          <w:p w:rsidR="007E39E2" w:rsidRPr="00332FC5" w:rsidRDefault="006F1DC3" w:rsidP="006F1DC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21647,263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7E39E2" w:rsidRPr="00332FC5" w:rsidRDefault="007E39E2" w:rsidP="00E47C7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 та зменшення рівня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споживання</w:t>
            </w: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F1DC3" w:rsidRPr="00332FC5" w:rsidTr="00A63328">
        <w:tc>
          <w:tcPr>
            <w:tcW w:w="930" w:type="dxa"/>
            <w:gridSpan w:val="2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6F1DC3" w:rsidRPr="00332FC5" w:rsidRDefault="006F1DC3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21647,263</w:t>
            </w:r>
          </w:p>
        </w:tc>
        <w:tc>
          <w:tcPr>
            <w:tcW w:w="992" w:type="dxa"/>
            <w:vAlign w:val="center"/>
          </w:tcPr>
          <w:p w:rsidR="006F1DC3" w:rsidRPr="00332FC5" w:rsidRDefault="006F1DC3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21647,263</w:t>
            </w:r>
          </w:p>
        </w:tc>
        <w:tc>
          <w:tcPr>
            <w:tcW w:w="995" w:type="dxa"/>
            <w:gridSpan w:val="2"/>
            <w:vAlign w:val="center"/>
          </w:tcPr>
          <w:p w:rsidR="006F1DC3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F1DC3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F1DC3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1.63. Ремонт пічних камер коксування з використанням сучасних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нологій у кіл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кості 12 од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ниць</w:t>
            </w: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37" w:type="dxa"/>
          </w:tcPr>
          <w:p w:rsidR="007E39E2" w:rsidRPr="00332FC5" w:rsidRDefault="007E39E2" w:rsidP="009375F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79038,71</w:t>
            </w:r>
          </w:p>
        </w:tc>
        <w:tc>
          <w:tcPr>
            <w:tcW w:w="992" w:type="dxa"/>
            <w:vAlign w:val="center"/>
          </w:tcPr>
          <w:p w:rsidR="007E39E2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79038,71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7E39E2" w:rsidRPr="00332FC5" w:rsidRDefault="007E39E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Усунення можливості збільшення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та їх зменшення</w:t>
            </w:r>
          </w:p>
          <w:p w:rsidR="007E39E2" w:rsidRPr="00332FC5" w:rsidRDefault="007E39E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0,07</w:t>
            </w:r>
            <w:r w:rsidR="00ED1028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</w:t>
            </w: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F1DC3" w:rsidRPr="00332FC5" w:rsidTr="00A63328">
        <w:tc>
          <w:tcPr>
            <w:tcW w:w="930" w:type="dxa"/>
            <w:gridSpan w:val="2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6F1DC3" w:rsidRPr="00332FC5" w:rsidRDefault="006F1DC3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79038,71</w:t>
            </w:r>
          </w:p>
        </w:tc>
        <w:tc>
          <w:tcPr>
            <w:tcW w:w="992" w:type="dxa"/>
            <w:vAlign w:val="center"/>
          </w:tcPr>
          <w:p w:rsidR="006F1DC3" w:rsidRPr="00332FC5" w:rsidRDefault="006F1DC3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79038,71</w:t>
            </w:r>
          </w:p>
        </w:tc>
        <w:tc>
          <w:tcPr>
            <w:tcW w:w="995" w:type="dxa"/>
            <w:gridSpan w:val="2"/>
            <w:vAlign w:val="center"/>
          </w:tcPr>
          <w:p w:rsidR="006F1DC3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F1DC3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F1DC3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F1DC3" w:rsidRPr="00332FC5" w:rsidRDefault="006F1DC3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F1DC3" w:rsidRPr="00332FC5" w:rsidRDefault="006F1DC3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1.64. Ремонт пічних камер коксування з використанням сучасних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нологій,</w:t>
            </w:r>
            <w:r w:rsidR="00E47C7E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 xml:space="preserve">у кількості </w:t>
            </w:r>
          </w:p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 одиниць</w:t>
            </w: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rPr>
          <w:trHeight w:val="259"/>
        </w:trPr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rPr>
          <w:trHeight w:val="295"/>
        </w:trPr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1.65. Ремонт пічних камер коксування з використанням сучасних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нологій,</w:t>
            </w:r>
            <w:r w:rsidR="00E47C7E">
              <w:rPr>
                <w:sz w:val="18"/>
                <w:szCs w:val="18"/>
                <w:lang w:val="uk-UA"/>
              </w:rPr>
              <w:t xml:space="preserve"> у</w:t>
            </w:r>
            <w:r w:rsidRPr="00332FC5">
              <w:rPr>
                <w:sz w:val="18"/>
                <w:szCs w:val="18"/>
                <w:lang w:val="uk-UA"/>
              </w:rPr>
              <w:t xml:space="preserve"> кількості </w:t>
            </w:r>
          </w:p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 одиниць</w:t>
            </w: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rPr>
          <w:trHeight w:val="357"/>
        </w:trPr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1.66. Ремонт пічних камер коксування з використанням сучасних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нологій,</w:t>
            </w:r>
            <w:r w:rsidR="00E47C7E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 xml:space="preserve">у кількості </w:t>
            </w:r>
          </w:p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 одиниць</w:t>
            </w: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2024 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1.67. Ремонт пічних камер коксування з використанням сучасних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нологій,</w:t>
            </w:r>
            <w:r w:rsidR="00E47C7E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 xml:space="preserve">у кількості </w:t>
            </w:r>
          </w:p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 одиниць</w:t>
            </w: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2024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1.68. Ремонт пічних камер коксування з використанням сучасних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нологій,</w:t>
            </w:r>
            <w:r w:rsidR="00E47C7E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 xml:space="preserve">у кількості </w:t>
            </w:r>
          </w:p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 одиниць</w:t>
            </w:r>
          </w:p>
        </w:tc>
        <w:tc>
          <w:tcPr>
            <w:tcW w:w="1125" w:type="dxa"/>
            <w:vMerge w:val="restart"/>
            <w:tcBorders>
              <w:top w:val="nil"/>
            </w:tcBorders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tabs>
                <w:tab w:val="left" w:pos="1230"/>
              </w:tabs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1.69. Вибіркова заміна газові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відної армат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ри коксових печей, у кіл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 xml:space="preserve">кості </w:t>
            </w:r>
          </w:p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 комплектів</w:t>
            </w: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9C4BF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393,420</w:t>
            </w:r>
          </w:p>
        </w:tc>
        <w:tc>
          <w:tcPr>
            <w:tcW w:w="992" w:type="dxa"/>
            <w:vAlign w:val="center"/>
          </w:tcPr>
          <w:p w:rsidR="007E39E2" w:rsidRPr="00332FC5" w:rsidRDefault="009C4BF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393,420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7E39E2" w:rsidRPr="00332FC5" w:rsidRDefault="007E39E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в атмосферне повітря на 0,05%</w:t>
            </w: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C4BFD" w:rsidRPr="00332FC5" w:rsidTr="00A63328">
        <w:tc>
          <w:tcPr>
            <w:tcW w:w="930" w:type="dxa"/>
            <w:gridSpan w:val="2"/>
            <w:vMerge/>
          </w:tcPr>
          <w:p w:rsidR="009C4BFD" w:rsidRPr="00332FC5" w:rsidRDefault="009C4BF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C4BFD" w:rsidRPr="00332FC5" w:rsidRDefault="009C4BF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C4BFD" w:rsidRPr="00332FC5" w:rsidRDefault="009C4BF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C4BFD" w:rsidRPr="00332FC5" w:rsidRDefault="009C4BF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C4BFD" w:rsidRPr="00332FC5" w:rsidRDefault="009C4BF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9C4BFD" w:rsidRPr="00332FC5" w:rsidRDefault="009C4BF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9C4BFD" w:rsidRPr="00332FC5" w:rsidRDefault="009C4BFD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393,420</w:t>
            </w:r>
          </w:p>
        </w:tc>
        <w:tc>
          <w:tcPr>
            <w:tcW w:w="992" w:type="dxa"/>
            <w:vAlign w:val="center"/>
          </w:tcPr>
          <w:p w:rsidR="009C4BFD" w:rsidRPr="00332FC5" w:rsidRDefault="009C4BFD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393,420</w:t>
            </w:r>
          </w:p>
        </w:tc>
        <w:tc>
          <w:tcPr>
            <w:tcW w:w="995" w:type="dxa"/>
            <w:gridSpan w:val="2"/>
            <w:vAlign w:val="center"/>
          </w:tcPr>
          <w:p w:rsidR="009C4BFD" w:rsidRPr="00332FC5" w:rsidRDefault="009C4BF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C4BFD" w:rsidRPr="00332FC5" w:rsidRDefault="009C4BF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C4BFD" w:rsidRPr="00332FC5" w:rsidRDefault="009C4BF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C4BFD" w:rsidRPr="00332FC5" w:rsidRDefault="009C4BF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C4BFD" w:rsidRPr="00332FC5" w:rsidRDefault="009C4BF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C4BFD" w:rsidRPr="00332FC5" w:rsidRDefault="009C4BF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1.70. Вибіркова заміна газові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відної армат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ри коксових печей, у кіл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 xml:space="preserve">кості </w:t>
            </w:r>
          </w:p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 комплектів</w:t>
            </w: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6A4B" w:rsidRPr="00332FC5" w:rsidTr="00A63328">
        <w:tc>
          <w:tcPr>
            <w:tcW w:w="930" w:type="dxa"/>
            <w:gridSpan w:val="2"/>
            <w:vMerge/>
          </w:tcPr>
          <w:p w:rsidR="00636A4B" w:rsidRPr="00332FC5" w:rsidRDefault="00636A4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36A4B" w:rsidRPr="00332FC5" w:rsidRDefault="00636A4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36A4B" w:rsidRPr="00332FC5" w:rsidRDefault="00636A4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36A4B" w:rsidRPr="00332FC5" w:rsidRDefault="00636A4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36A4B" w:rsidRPr="00332FC5" w:rsidRDefault="00636A4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636A4B" w:rsidRPr="00332FC5" w:rsidRDefault="00636A4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636A4B" w:rsidRPr="00332FC5" w:rsidRDefault="00636A4B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393,420</w:t>
            </w:r>
          </w:p>
        </w:tc>
        <w:tc>
          <w:tcPr>
            <w:tcW w:w="992" w:type="dxa"/>
            <w:vAlign w:val="center"/>
          </w:tcPr>
          <w:p w:rsidR="00636A4B" w:rsidRPr="00332FC5" w:rsidRDefault="00636A4B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393,420</w:t>
            </w:r>
          </w:p>
        </w:tc>
        <w:tc>
          <w:tcPr>
            <w:tcW w:w="995" w:type="dxa"/>
            <w:gridSpan w:val="2"/>
            <w:vAlign w:val="center"/>
          </w:tcPr>
          <w:p w:rsidR="00636A4B" w:rsidRPr="00332FC5" w:rsidRDefault="00636A4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36A4B" w:rsidRPr="00332FC5" w:rsidRDefault="00636A4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36A4B" w:rsidRPr="00332FC5" w:rsidRDefault="00636A4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36A4B" w:rsidRPr="00332FC5" w:rsidRDefault="00636A4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36A4B" w:rsidRPr="00332FC5" w:rsidRDefault="00636A4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36A4B" w:rsidRPr="00332FC5" w:rsidRDefault="00636A4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1.71. Вибіркова заміна газові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відної армат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ри коксових печей, у кіл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 xml:space="preserve">кості </w:t>
            </w:r>
          </w:p>
          <w:p w:rsidR="007E39E2" w:rsidRPr="00332FC5" w:rsidRDefault="007E39E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 комплектів</w:t>
            </w: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C95DE0">
            <w:pPr>
              <w:spacing w:line="20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1.72. Заміна циклонів СІОТ на установку безпилової видачі коксу (УБВК)</w:t>
            </w:r>
          </w:p>
          <w:p w:rsidR="007E39E2" w:rsidRPr="00332FC5" w:rsidRDefault="007E39E2" w:rsidP="00C95DE0">
            <w:pPr>
              <w:spacing w:line="20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№№ 5,6</w:t>
            </w:r>
          </w:p>
        </w:tc>
        <w:tc>
          <w:tcPr>
            <w:tcW w:w="1125" w:type="dxa"/>
            <w:vMerge w:val="restart"/>
          </w:tcPr>
          <w:p w:rsidR="007E39E2" w:rsidRPr="00332FC5" w:rsidRDefault="007E39E2" w:rsidP="00904A40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195848" w:rsidRPr="00332FC5" w:rsidRDefault="00296A3E" w:rsidP="00FD260C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7E39E2" w:rsidRPr="00332FC5">
              <w:rPr>
                <w:sz w:val="18"/>
                <w:szCs w:val="18"/>
                <w:lang w:val="uk-UA"/>
              </w:rPr>
              <w:t>ЮЖ-КОКС”</w:t>
            </w:r>
            <w:r w:rsidR="00195848" w:rsidRPr="00332FC5">
              <w:rPr>
                <w:sz w:val="18"/>
                <w:szCs w:val="18"/>
                <w:lang w:val="uk-UA"/>
              </w:rPr>
              <w:t xml:space="preserve"> </w:t>
            </w:r>
          </w:p>
          <w:p w:rsidR="007E39E2" w:rsidRPr="00332FC5" w:rsidRDefault="00195848" w:rsidP="00FD260C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7E39E2" w:rsidRPr="00332FC5" w:rsidRDefault="007E39E2" w:rsidP="00C95DE0">
            <w:pPr>
              <w:spacing w:line="20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речовинна </w:t>
            </w:r>
          </w:p>
          <w:p w:rsidR="007E39E2" w:rsidRPr="00332FC5" w:rsidRDefault="007E39E2" w:rsidP="00C95DE0">
            <w:pPr>
              <w:spacing w:line="20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16,781 т/рік</w:t>
            </w: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FD260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7E39E2" w:rsidRPr="00332FC5" w:rsidRDefault="007E39E2" w:rsidP="007671C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1.73. Ремонт камер кокс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коксових батарей</w:t>
            </w:r>
            <w:r w:rsidR="00A63328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 xml:space="preserve">№ 5, </w:t>
            </w:r>
          </w:p>
          <w:p w:rsidR="007E39E2" w:rsidRPr="00332FC5" w:rsidRDefault="007E39E2" w:rsidP="007671C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6 коксового цеху з викор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станням кер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мічного </w:t>
            </w:r>
          </w:p>
          <w:p w:rsidR="007E39E2" w:rsidRPr="00332FC5" w:rsidRDefault="007E39E2" w:rsidP="007671C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наплавлення для усунення прососів із камер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опал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вальні прості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ки (7 камер щорічно)</w:t>
            </w:r>
          </w:p>
          <w:p w:rsidR="001A55AF" w:rsidRPr="00332FC5" w:rsidRDefault="001A55AF" w:rsidP="007671C5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ED102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29660,735</w:t>
            </w:r>
          </w:p>
        </w:tc>
        <w:tc>
          <w:tcPr>
            <w:tcW w:w="992" w:type="dxa"/>
            <w:vAlign w:val="center"/>
          </w:tcPr>
          <w:p w:rsidR="007E39E2" w:rsidRPr="00332FC5" w:rsidRDefault="00ED102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28410,735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6F737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1311" w:type="dxa"/>
            <w:vMerge w:val="restart"/>
          </w:tcPr>
          <w:p w:rsidR="007E39E2" w:rsidRPr="00332FC5" w:rsidRDefault="007E39E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1,1 т щорічно</w:t>
            </w: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9E015C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9E2" w:rsidRPr="00332FC5" w:rsidTr="00A63328">
        <w:tc>
          <w:tcPr>
            <w:tcW w:w="93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E39E2" w:rsidRPr="00332FC5" w:rsidRDefault="007E39E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E39E2" w:rsidRPr="00332FC5" w:rsidRDefault="007E39E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E1FF6" w:rsidRPr="00332FC5" w:rsidTr="00A63328">
        <w:tc>
          <w:tcPr>
            <w:tcW w:w="930" w:type="dxa"/>
            <w:gridSpan w:val="2"/>
            <w:vMerge/>
          </w:tcPr>
          <w:p w:rsidR="005E1FF6" w:rsidRPr="00332FC5" w:rsidRDefault="005E1FF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E1FF6" w:rsidRPr="00332FC5" w:rsidRDefault="005E1FF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E1FF6" w:rsidRPr="00332FC5" w:rsidRDefault="005E1FF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E1FF6" w:rsidRPr="00332FC5" w:rsidRDefault="005E1FF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E1FF6" w:rsidRPr="00332FC5" w:rsidRDefault="005E1FF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5E1FF6" w:rsidRPr="00332FC5" w:rsidRDefault="005E1FF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5E1FF6" w:rsidRPr="00332FC5" w:rsidRDefault="005E1FF6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29660,735</w:t>
            </w:r>
          </w:p>
        </w:tc>
        <w:tc>
          <w:tcPr>
            <w:tcW w:w="992" w:type="dxa"/>
            <w:vAlign w:val="center"/>
          </w:tcPr>
          <w:p w:rsidR="005E1FF6" w:rsidRPr="00332FC5" w:rsidRDefault="005E1FF6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28410,735</w:t>
            </w:r>
          </w:p>
        </w:tc>
        <w:tc>
          <w:tcPr>
            <w:tcW w:w="995" w:type="dxa"/>
            <w:gridSpan w:val="2"/>
            <w:vAlign w:val="center"/>
          </w:tcPr>
          <w:p w:rsidR="005E1FF6" w:rsidRPr="00332FC5" w:rsidRDefault="005E1FF6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0" w:type="dxa"/>
            <w:gridSpan w:val="2"/>
            <w:vAlign w:val="center"/>
          </w:tcPr>
          <w:p w:rsidR="005E1FF6" w:rsidRPr="00332FC5" w:rsidRDefault="005E1FF6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1150" w:type="dxa"/>
            <w:gridSpan w:val="4"/>
            <w:vAlign w:val="center"/>
          </w:tcPr>
          <w:p w:rsidR="005E1FF6" w:rsidRPr="00332FC5" w:rsidRDefault="005E1FF6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1134" w:type="dxa"/>
            <w:gridSpan w:val="2"/>
            <w:vAlign w:val="center"/>
          </w:tcPr>
          <w:p w:rsidR="005E1FF6" w:rsidRPr="00332FC5" w:rsidRDefault="005E1FF6" w:rsidP="004E479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1134" w:type="dxa"/>
            <w:vAlign w:val="center"/>
          </w:tcPr>
          <w:p w:rsidR="005E1FF6" w:rsidRPr="00332FC5" w:rsidRDefault="005E1FF6" w:rsidP="004E479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1311" w:type="dxa"/>
            <w:vMerge/>
          </w:tcPr>
          <w:p w:rsidR="005E1FF6" w:rsidRPr="00332FC5" w:rsidRDefault="005E1FF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5551C2" w:rsidRPr="00332FC5" w:rsidRDefault="005551C2" w:rsidP="00F9510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1.74.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аспір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ційних систем із установле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ням рукавних фільтрів за верстатами плазмового різання труб у цехах заводу</w:t>
            </w:r>
          </w:p>
        </w:tc>
        <w:tc>
          <w:tcPr>
            <w:tcW w:w="1125" w:type="dxa"/>
            <w:vMerge w:val="restart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ПАТ</w:t>
            </w:r>
          </w:p>
          <w:p w:rsidR="005551C2" w:rsidRPr="00332FC5" w:rsidRDefault="00296A3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„</w:t>
            </w:r>
            <w:r w:rsidR="005551C2" w:rsidRPr="00332FC5">
              <w:rPr>
                <w:sz w:val="18"/>
                <w:szCs w:val="18"/>
                <w:lang w:val="uk-UA"/>
              </w:rPr>
              <w:t>Інтерпайп Нижньо</w:t>
            </w:r>
            <w:r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br/>
            </w:r>
            <w:r w:rsidR="005551C2" w:rsidRPr="00332FC5">
              <w:rPr>
                <w:sz w:val="18"/>
                <w:szCs w:val="18"/>
                <w:lang w:val="uk-UA"/>
              </w:rPr>
              <w:t>дніпровс</w:t>
            </w:r>
            <w:r w:rsidR="005551C2" w:rsidRPr="00332FC5">
              <w:rPr>
                <w:sz w:val="18"/>
                <w:szCs w:val="18"/>
                <w:lang w:val="uk-UA"/>
              </w:rPr>
              <w:t>ь</w:t>
            </w:r>
            <w:r w:rsidR="005551C2" w:rsidRPr="00332FC5">
              <w:rPr>
                <w:sz w:val="18"/>
                <w:szCs w:val="18"/>
                <w:lang w:val="uk-UA"/>
              </w:rPr>
              <w:t>кий труб</w:t>
            </w:r>
            <w:r w:rsidR="005551C2" w:rsidRPr="00332FC5">
              <w:rPr>
                <w:sz w:val="18"/>
                <w:szCs w:val="18"/>
                <w:lang w:val="uk-UA"/>
              </w:rPr>
              <w:t>о</w:t>
            </w:r>
            <w:r w:rsidR="005551C2" w:rsidRPr="00332FC5">
              <w:rPr>
                <w:sz w:val="18"/>
                <w:szCs w:val="18"/>
                <w:lang w:val="uk-UA"/>
              </w:rPr>
              <w:t>прокатний завод”</w:t>
            </w:r>
          </w:p>
          <w:p w:rsidR="00A63328" w:rsidRPr="00332FC5" w:rsidRDefault="00A6332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5551C2" w:rsidRPr="00332FC5" w:rsidRDefault="005551C2" w:rsidP="007671C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 –твердих реч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вин на </w:t>
            </w:r>
          </w:p>
          <w:p w:rsidR="005551C2" w:rsidRPr="00332FC5" w:rsidRDefault="005551C2" w:rsidP="007671C5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3,6 т/рік</w:t>
            </w: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5551C2" w:rsidRPr="00332FC5" w:rsidRDefault="005551C2" w:rsidP="00CD092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1.75. Автоно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не паро-постачання технологічних споживачів</w:t>
            </w: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6,580</w:t>
            </w:r>
          </w:p>
        </w:tc>
        <w:tc>
          <w:tcPr>
            <w:tcW w:w="992" w:type="dxa"/>
            <w:vAlign w:val="center"/>
          </w:tcPr>
          <w:p w:rsidR="005551C2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6,580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5551C2" w:rsidRPr="00332FC5" w:rsidRDefault="005551C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 по NОx на </w:t>
            </w:r>
          </w:p>
          <w:p w:rsidR="005551C2" w:rsidRPr="00332FC5" w:rsidRDefault="005551C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67,8 т/рік,</w:t>
            </w:r>
          </w:p>
          <w:p w:rsidR="005551C2" w:rsidRPr="00332FC5" w:rsidRDefault="005551C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CO на 12,2 т/рік,</w:t>
            </w:r>
          </w:p>
          <w:p w:rsidR="005551C2" w:rsidRPr="00332FC5" w:rsidRDefault="005551C2" w:rsidP="00CD092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CO</w:t>
            </w:r>
            <w:r w:rsidRPr="00332FC5">
              <w:rPr>
                <w:sz w:val="18"/>
                <w:szCs w:val="18"/>
                <w:vertAlign w:val="subscript"/>
                <w:lang w:val="uk-UA"/>
              </w:rPr>
              <w:t>2</w:t>
            </w:r>
            <w:r w:rsidRPr="00332FC5">
              <w:rPr>
                <w:sz w:val="18"/>
                <w:szCs w:val="18"/>
                <w:lang w:val="uk-UA"/>
              </w:rPr>
              <w:t xml:space="preserve"> на 42111,3 т/рік</w:t>
            </w: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26184" w:rsidRPr="00332FC5" w:rsidTr="00A63328">
        <w:tc>
          <w:tcPr>
            <w:tcW w:w="930" w:type="dxa"/>
            <w:gridSpan w:val="2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26184" w:rsidRPr="00332FC5" w:rsidRDefault="00C26184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6,580</w:t>
            </w:r>
          </w:p>
        </w:tc>
        <w:tc>
          <w:tcPr>
            <w:tcW w:w="992" w:type="dxa"/>
            <w:vAlign w:val="center"/>
          </w:tcPr>
          <w:p w:rsidR="00C26184" w:rsidRPr="00332FC5" w:rsidRDefault="00C26184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6,580</w:t>
            </w:r>
          </w:p>
        </w:tc>
        <w:tc>
          <w:tcPr>
            <w:tcW w:w="995" w:type="dxa"/>
            <w:gridSpan w:val="2"/>
            <w:vAlign w:val="center"/>
          </w:tcPr>
          <w:p w:rsidR="00C26184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26184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26184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26184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26184" w:rsidRPr="00332FC5" w:rsidRDefault="00C2618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5551C2" w:rsidRPr="00332FC5" w:rsidRDefault="005551C2" w:rsidP="00FA333A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1.76. Перехід на альтернативне джерело </w:t>
            </w:r>
          </w:p>
          <w:p w:rsidR="005551C2" w:rsidRPr="00332FC5" w:rsidRDefault="005551C2" w:rsidP="00FA333A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видобутку </w:t>
            </w:r>
          </w:p>
          <w:p w:rsidR="005551C2" w:rsidRPr="00332FC5" w:rsidRDefault="005551C2" w:rsidP="00FA333A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теплової енергії</w:t>
            </w: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3,246</w:t>
            </w:r>
          </w:p>
        </w:tc>
        <w:tc>
          <w:tcPr>
            <w:tcW w:w="992" w:type="dxa"/>
            <w:vAlign w:val="center"/>
          </w:tcPr>
          <w:p w:rsidR="005551C2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3,246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26184" w:rsidRPr="00332FC5" w:rsidTr="00A63328">
        <w:tc>
          <w:tcPr>
            <w:tcW w:w="930" w:type="dxa"/>
            <w:gridSpan w:val="2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26184" w:rsidRPr="00332FC5" w:rsidRDefault="00C26184" w:rsidP="006E47E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26184" w:rsidRPr="00332FC5" w:rsidRDefault="00C26184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3,246</w:t>
            </w:r>
          </w:p>
        </w:tc>
        <w:tc>
          <w:tcPr>
            <w:tcW w:w="992" w:type="dxa"/>
            <w:vAlign w:val="center"/>
          </w:tcPr>
          <w:p w:rsidR="00C26184" w:rsidRPr="00332FC5" w:rsidRDefault="00C26184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3,246</w:t>
            </w:r>
          </w:p>
        </w:tc>
        <w:tc>
          <w:tcPr>
            <w:tcW w:w="995" w:type="dxa"/>
            <w:gridSpan w:val="2"/>
            <w:vAlign w:val="center"/>
          </w:tcPr>
          <w:p w:rsidR="00C26184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26184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26184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26184" w:rsidRPr="00332FC5" w:rsidRDefault="00C26184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26184" w:rsidRPr="00332FC5" w:rsidRDefault="00C26184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26184" w:rsidRPr="00332FC5" w:rsidRDefault="00C2618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5551C2" w:rsidRPr="00332FC5" w:rsidRDefault="005551C2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1.77.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Реконс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рукція пічних агрегатів (кіл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ь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цеві, роликові печі)</w:t>
            </w: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5551C2" w:rsidRPr="00332FC5" w:rsidRDefault="005551C2" w:rsidP="006E47E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333A48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17,709</w:t>
            </w:r>
          </w:p>
        </w:tc>
        <w:tc>
          <w:tcPr>
            <w:tcW w:w="992" w:type="dxa"/>
            <w:vAlign w:val="center"/>
          </w:tcPr>
          <w:p w:rsidR="005551C2" w:rsidRPr="00332FC5" w:rsidRDefault="00333A48" w:rsidP="00333A4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17,709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5551C2" w:rsidRPr="00332FC5" w:rsidRDefault="005551C2" w:rsidP="00783028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Зменшення витрат </w:t>
            </w:r>
          </w:p>
          <w:p w:rsidR="005551C2" w:rsidRPr="00332FC5" w:rsidRDefault="005551C2" w:rsidP="00783028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природного газу на</w:t>
            </w:r>
          </w:p>
          <w:p w:rsidR="005551C2" w:rsidRPr="00332FC5" w:rsidRDefault="005551C2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 м³/рік.</w:t>
            </w:r>
          </w:p>
          <w:p w:rsidR="005551C2" w:rsidRPr="00332FC5" w:rsidRDefault="00E47C7E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Скорочення викидів в</w:t>
            </w:r>
            <w:r w:rsidR="005551C2" w:rsidRPr="00332FC5">
              <w:rPr>
                <w:sz w:val="18"/>
                <w:szCs w:val="18"/>
                <w:lang w:val="uk-UA"/>
              </w:rPr>
              <w:t xml:space="preserve"> атмосферне повітря на 15,4 т/рік</w:t>
            </w: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551C2" w:rsidRPr="00332FC5" w:rsidTr="00A63328">
        <w:tc>
          <w:tcPr>
            <w:tcW w:w="93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5551C2" w:rsidRPr="00332FC5" w:rsidRDefault="005551C2" w:rsidP="00FA333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5551C2" w:rsidRPr="00332FC5" w:rsidRDefault="005551C2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551C2" w:rsidRPr="00332FC5" w:rsidRDefault="005551C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5551C2" w:rsidRPr="00332FC5" w:rsidRDefault="005551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17,709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17,709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4E479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333A48" w:rsidRPr="00332FC5" w:rsidRDefault="00333A48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1.78. Джерела викидів № 123, № 124. Корпус шихтових бункерів (КШБ) В-14, </w:t>
            </w:r>
          </w:p>
          <w:p w:rsidR="00333A48" w:rsidRPr="00332FC5" w:rsidRDefault="00333A48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В-24. </w:t>
            </w:r>
          </w:p>
          <w:p w:rsidR="00333A48" w:rsidRPr="00332FC5" w:rsidRDefault="00333A48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Будівництво рукавного фільтра пот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жністю</w:t>
            </w:r>
          </w:p>
          <w:p w:rsidR="00333A48" w:rsidRPr="00332FC5" w:rsidRDefault="00333A48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 тис. м³/год</w:t>
            </w:r>
          </w:p>
        </w:tc>
        <w:tc>
          <w:tcPr>
            <w:tcW w:w="1125" w:type="dxa"/>
            <w:vMerge w:val="restart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333A48" w:rsidRPr="00332FC5" w:rsidRDefault="00296A3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333A48" w:rsidRPr="00332FC5">
              <w:rPr>
                <w:sz w:val="18"/>
                <w:szCs w:val="18"/>
                <w:lang w:val="uk-UA"/>
              </w:rPr>
              <w:t>Нікопол</w:t>
            </w:r>
            <w:r w:rsidR="00333A48" w:rsidRPr="00332FC5">
              <w:rPr>
                <w:sz w:val="18"/>
                <w:szCs w:val="18"/>
                <w:lang w:val="uk-UA"/>
              </w:rPr>
              <w:t>ь</w:t>
            </w:r>
            <w:r w:rsidR="00333A48" w:rsidRPr="00332FC5">
              <w:rPr>
                <w:sz w:val="18"/>
                <w:szCs w:val="18"/>
                <w:lang w:val="uk-UA"/>
              </w:rPr>
              <w:t>ський завод фероспл</w:t>
            </w:r>
            <w:r w:rsidR="00333A48" w:rsidRPr="00332FC5">
              <w:rPr>
                <w:sz w:val="18"/>
                <w:szCs w:val="18"/>
                <w:lang w:val="uk-UA"/>
              </w:rPr>
              <w:t>а</w:t>
            </w:r>
            <w:r w:rsidR="00333A48" w:rsidRPr="00332FC5">
              <w:rPr>
                <w:sz w:val="18"/>
                <w:szCs w:val="18"/>
                <w:lang w:val="uk-UA"/>
              </w:rPr>
              <w:t>вів”</w:t>
            </w:r>
          </w:p>
          <w:p w:rsidR="00CD3C90" w:rsidRPr="00332FC5" w:rsidRDefault="00CD3C9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673EF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197318</w:t>
            </w:r>
          </w:p>
        </w:tc>
        <w:tc>
          <w:tcPr>
            <w:tcW w:w="992" w:type="dxa"/>
            <w:vAlign w:val="center"/>
          </w:tcPr>
          <w:p w:rsidR="00333A48" w:rsidRPr="00332FC5" w:rsidRDefault="003673EF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197318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333A48" w:rsidRPr="00332FC5" w:rsidRDefault="00333A4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 твердих реч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вин на </w:t>
            </w:r>
            <w:r w:rsidR="004F160A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19,653 т/рік,</w:t>
            </w:r>
          </w:p>
          <w:p w:rsidR="00333A48" w:rsidRPr="00332FC5" w:rsidRDefault="00333A4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марганцю – </w:t>
            </w:r>
          </w:p>
          <w:p w:rsidR="00333A48" w:rsidRPr="00332FC5" w:rsidRDefault="00333A4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3,076 т/рік</w:t>
            </w: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673EF" w:rsidRPr="00332FC5" w:rsidTr="00A63328">
        <w:tc>
          <w:tcPr>
            <w:tcW w:w="930" w:type="dxa"/>
            <w:gridSpan w:val="2"/>
            <w:vMerge/>
          </w:tcPr>
          <w:p w:rsidR="003673EF" w:rsidRPr="00332FC5" w:rsidRDefault="003673E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73EF" w:rsidRPr="00332FC5" w:rsidRDefault="003673E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673EF" w:rsidRPr="00332FC5" w:rsidRDefault="003673E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673EF" w:rsidRPr="00332FC5" w:rsidRDefault="003673E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673EF" w:rsidRPr="00332FC5" w:rsidRDefault="003673E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3673EF" w:rsidRPr="00332FC5" w:rsidRDefault="003673E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673EF" w:rsidRPr="00332FC5" w:rsidRDefault="003673EF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197318</w:t>
            </w:r>
          </w:p>
        </w:tc>
        <w:tc>
          <w:tcPr>
            <w:tcW w:w="992" w:type="dxa"/>
            <w:vAlign w:val="center"/>
          </w:tcPr>
          <w:p w:rsidR="003673EF" w:rsidRPr="00332FC5" w:rsidRDefault="003673EF" w:rsidP="004F160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197318</w:t>
            </w:r>
          </w:p>
        </w:tc>
        <w:tc>
          <w:tcPr>
            <w:tcW w:w="995" w:type="dxa"/>
            <w:gridSpan w:val="2"/>
            <w:vAlign w:val="center"/>
          </w:tcPr>
          <w:p w:rsidR="003673EF" w:rsidRPr="00332FC5" w:rsidRDefault="003673EF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73EF" w:rsidRPr="00332FC5" w:rsidRDefault="003673EF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73EF" w:rsidRPr="00332FC5" w:rsidRDefault="003673EF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73EF" w:rsidRPr="00332FC5" w:rsidRDefault="003673EF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73EF" w:rsidRPr="00332FC5" w:rsidRDefault="003673EF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673EF" w:rsidRPr="00332FC5" w:rsidRDefault="003673E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333A48" w:rsidRPr="00332FC5" w:rsidRDefault="00333A48" w:rsidP="00E47C7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1.79. Джерело викидів № 139. Центральний розподільний пункт (ЦРП), В-2. Ліквідація (виведення з експлуатації) джерела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ду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чих речовин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повітря</w:t>
            </w: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4"/>
                <w:szCs w:val="14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4"/>
                <w:szCs w:val="14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333A48" w:rsidRPr="00332FC5" w:rsidRDefault="00333A48" w:rsidP="0089597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речовин  на 1,421т/рік,</w:t>
            </w:r>
          </w:p>
          <w:p w:rsidR="00333A48" w:rsidRPr="00332FC5" w:rsidRDefault="00333A48" w:rsidP="0089597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марганцю – 1,029 т/рік</w:t>
            </w: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333A48" w:rsidRPr="00332FC5" w:rsidRDefault="00333A4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1.80. Джерело викидів № 115. Розвантажув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льні частини агломашин </w:t>
            </w:r>
          </w:p>
          <w:p w:rsidR="00333A48" w:rsidRPr="00332FC5" w:rsidRDefault="00333A4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№№ 1, 2, В-4, </w:t>
            </w:r>
          </w:p>
          <w:p w:rsidR="00333A48" w:rsidRPr="00332FC5" w:rsidRDefault="00333A4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В-6.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газо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чистки з </w:t>
            </w:r>
          </w:p>
          <w:p w:rsidR="00333A48" w:rsidRPr="00332FC5" w:rsidRDefault="00333A4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будівництвом комплексу рукавних філ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трів загальною потужністю</w:t>
            </w:r>
          </w:p>
          <w:p w:rsidR="00333A48" w:rsidRPr="00332FC5" w:rsidRDefault="00333A4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 млн м³/год</w:t>
            </w: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1A55A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273334,7</w:t>
            </w:r>
          </w:p>
        </w:tc>
        <w:tc>
          <w:tcPr>
            <w:tcW w:w="992" w:type="dxa"/>
            <w:vAlign w:val="center"/>
          </w:tcPr>
          <w:p w:rsidR="00333A48" w:rsidRPr="00332FC5" w:rsidRDefault="001A55A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203334,7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70000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333A48" w:rsidRPr="00332FC5" w:rsidRDefault="00333A48" w:rsidP="0053075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дих речовин на </w:t>
            </w:r>
          </w:p>
          <w:p w:rsidR="00333A48" w:rsidRPr="00332FC5" w:rsidRDefault="00333A48" w:rsidP="0053075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28,183 т/рік,</w:t>
            </w:r>
          </w:p>
          <w:p w:rsidR="00333A48" w:rsidRPr="00332FC5" w:rsidRDefault="00333A48" w:rsidP="0053075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марганцю – </w:t>
            </w:r>
          </w:p>
          <w:p w:rsidR="00333A48" w:rsidRPr="00332FC5" w:rsidRDefault="00333A48" w:rsidP="0053075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5,586 т</w:t>
            </w: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A55AF" w:rsidRPr="00332FC5" w:rsidTr="00A63328">
        <w:tc>
          <w:tcPr>
            <w:tcW w:w="930" w:type="dxa"/>
            <w:gridSpan w:val="2"/>
            <w:vMerge/>
          </w:tcPr>
          <w:p w:rsidR="001A55AF" w:rsidRPr="00332FC5" w:rsidRDefault="001A55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1A55AF" w:rsidRPr="00332FC5" w:rsidRDefault="001A55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1A55AF" w:rsidRPr="00332FC5" w:rsidRDefault="001A55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1A55AF" w:rsidRPr="00332FC5" w:rsidRDefault="001A55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1A55AF" w:rsidRPr="00332FC5" w:rsidRDefault="001A55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1A55AF" w:rsidRPr="00332FC5" w:rsidRDefault="001A55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1A55AF" w:rsidRPr="00332FC5" w:rsidRDefault="001A55AF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273334,7</w:t>
            </w:r>
          </w:p>
        </w:tc>
        <w:tc>
          <w:tcPr>
            <w:tcW w:w="992" w:type="dxa"/>
            <w:vAlign w:val="center"/>
          </w:tcPr>
          <w:p w:rsidR="001A55AF" w:rsidRPr="00332FC5" w:rsidRDefault="001A55AF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203334,7</w:t>
            </w:r>
          </w:p>
        </w:tc>
        <w:tc>
          <w:tcPr>
            <w:tcW w:w="995" w:type="dxa"/>
            <w:gridSpan w:val="2"/>
            <w:vAlign w:val="center"/>
          </w:tcPr>
          <w:p w:rsidR="001A55AF" w:rsidRPr="00332FC5" w:rsidRDefault="001A55AF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70000</w:t>
            </w:r>
          </w:p>
        </w:tc>
        <w:tc>
          <w:tcPr>
            <w:tcW w:w="990" w:type="dxa"/>
            <w:gridSpan w:val="2"/>
            <w:vAlign w:val="center"/>
          </w:tcPr>
          <w:p w:rsidR="001A55AF" w:rsidRPr="00332FC5" w:rsidRDefault="001A55A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A55AF" w:rsidRPr="00332FC5" w:rsidRDefault="001A55A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A55AF" w:rsidRPr="00332FC5" w:rsidRDefault="001A55A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A55AF" w:rsidRPr="00332FC5" w:rsidRDefault="001A55AF" w:rsidP="00525CE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1A55AF" w:rsidRPr="00332FC5" w:rsidRDefault="001A55A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1.81. Джерела викидів </w:t>
            </w:r>
            <w:r w:rsidR="00296A3E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110, №111. Головна част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на агломашин</w:t>
            </w:r>
          </w:p>
          <w:p w:rsidR="00F01078" w:rsidRPr="00332FC5" w:rsidRDefault="00F01078" w:rsidP="00D06EB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№№ 1 – 4. Буд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вництво компл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ксу рукавних фільтрів загал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ною потужністю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 млн м³/год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(із остаточним виконанням у 2027 році)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2B21A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  <w:r w:rsidR="002B21A2" w:rsidRPr="00332FC5">
              <w:rPr>
                <w:sz w:val="18"/>
                <w:szCs w:val="18"/>
                <w:lang w:val="uk-UA"/>
              </w:rPr>
              <w:t>00</w:t>
            </w:r>
            <w:r w:rsidRPr="00332FC5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F01078" w:rsidRPr="00332FC5" w:rsidRDefault="002B21A2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F0107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73500</w:t>
            </w:r>
          </w:p>
        </w:tc>
        <w:tc>
          <w:tcPr>
            <w:tcW w:w="1140" w:type="dxa"/>
            <w:gridSpan w:val="3"/>
            <w:vAlign w:val="center"/>
          </w:tcPr>
          <w:p w:rsidR="00F01078" w:rsidRPr="00332FC5" w:rsidRDefault="00F01078" w:rsidP="00F0107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73500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F0107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73500</w:t>
            </w:r>
          </w:p>
        </w:tc>
        <w:tc>
          <w:tcPr>
            <w:tcW w:w="1144" w:type="dxa"/>
            <w:gridSpan w:val="2"/>
            <w:vAlign w:val="center"/>
          </w:tcPr>
          <w:p w:rsidR="00F01078" w:rsidRPr="00332FC5" w:rsidRDefault="00F01078" w:rsidP="00F0107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73500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53075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188,388 т,</w:t>
            </w:r>
          </w:p>
          <w:p w:rsidR="00F01078" w:rsidRPr="00332FC5" w:rsidRDefault="00F01078" w:rsidP="0053075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марганцю – </w:t>
            </w:r>
          </w:p>
          <w:p w:rsidR="00F01078" w:rsidRPr="00332FC5" w:rsidRDefault="00F01078" w:rsidP="0053075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47,074 т</w:t>
            </w: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3A48" w:rsidRPr="00332FC5" w:rsidTr="00A63328">
        <w:tc>
          <w:tcPr>
            <w:tcW w:w="93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33A48" w:rsidRPr="00332FC5" w:rsidRDefault="00333A48" w:rsidP="00D06EB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33A48" w:rsidRPr="00332FC5" w:rsidRDefault="00333A4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33A48" w:rsidRPr="00332FC5" w:rsidRDefault="00333A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2B21A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  <w:r w:rsidR="002B21A2" w:rsidRPr="00332FC5">
              <w:rPr>
                <w:sz w:val="18"/>
                <w:szCs w:val="18"/>
                <w:lang w:val="uk-UA"/>
              </w:rPr>
              <w:t>00</w:t>
            </w:r>
            <w:r w:rsidRPr="00332FC5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F01078" w:rsidRPr="00332FC5" w:rsidRDefault="002B21A2" w:rsidP="0032630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32630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</w:t>
            </w:r>
          </w:p>
        </w:tc>
        <w:tc>
          <w:tcPr>
            <w:tcW w:w="996" w:type="dxa"/>
            <w:gridSpan w:val="3"/>
            <w:vAlign w:val="center"/>
          </w:tcPr>
          <w:p w:rsidR="00F01078" w:rsidRPr="00332FC5" w:rsidRDefault="00F01078" w:rsidP="0032630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73500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32630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73500</w:t>
            </w:r>
          </w:p>
        </w:tc>
        <w:tc>
          <w:tcPr>
            <w:tcW w:w="1144" w:type="dxa"/>
            <w:gridSpan w:val="3"/>
            <w:vAlign w:val="center"/>
          </w:tcPr>
          <w:p w:rsidR="00F01078" w:rsidRPr="00332FC5" w:rsidRDefault="00F01078" w:rsidP="0032630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73500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32630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73500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D06EB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1.82. Будівниц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во і введення в дію нових газ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очисних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вок і споруд: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реконструкція системи очис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ки агломер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ційних газів зон спікання агломашин </w:t>
            </w:r>
            <w:r w:rsidR="00E47C7E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К-1-75 аглоф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брики № 1</w:t>
            </w:r>
          </w:p>
        </w:tc>
        <w:tc>
          <w:tcPr>
            <w:tcW w:w="1125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АТ</w:t>
            </w:r>
          </w:p>
          <w:p w:rsidR="00F01078" w:rsidRPr="00332FC5" w:rsidRDefault="00296A3E" w:rsidP="00840E0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F01078" w:rsidRPr="00332FC5">
              <w:rPr>
                <w:sz w:val="18"/>
                <w:szCs w:val="18"/>
                <w:lang w:val="uk-UA"/>
              </w:rPr>
              <w:t>Південний ГЗК”</w:t>
            </w:r>
          </w:p>
          <w:p w:rsidR="00CD3C90" w:rsidRPr="00332FC5" w:rsidRDefault="00CD3C90" w:rsidP="00840E0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9D7EE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74826,662</w:t>
            </w:r>
          </w:p>
        </w:tc>
        <w:tc>
          <w:tcPr>
            <w:tcW w:w="992" w:type="dxa"/>
            <w:vAlign w:val="center"/>
          </w:tcPr>
          <w:p w:rsidR="00F01078" w:rsidRPr="00332FC5" w:rsidRDefault="009D7EE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74826,662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Скорочення викидів пилу на 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2166,118 т/рік (28,5%)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D7EE5" w:rsidRPr="00332FC5" w:rsidTr="00A63328">
        <w:tc>
          <w:tcPr>
            <w:tcW w:w="930" w:type="dxa"/>
            <w:gridSpan w:val="2"/>
            <w:vMerge/>
          </w:tcPr>
          <w:p w:rsidR="009D7EE5" w:rsidRPr="00332FC5" w:rsidRDefault="009D7EE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9D7EE5" w:rsidRPr="00332FC5" w:rsidRDefault="009D7EE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D7EE5" w:rsidRPr="00332FC5" w:rsidRDefault="009D7EE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D7EE5" w:rsidRPr="00332FC5" w:rsidRDefault="009D7EE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D7EE5" w:rsidRPr="00332FC5" w:rsidRDefault="009D7EE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9D7EE5" w:rsidRPr="00332FC5" w:rsidRDefault="009D7EE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9D7EE5" w:rsidRPr="00332FC5" w:rsidRDefault="009D7EE5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74826,662</w:t>
            </w:r>
          </w:p>
        </w:tc>
        <w:tc>
          <w:tcPr>
            <w:tcW w:w="992" w:type="dxa"/>
            <w:vAlign w:val="center"/>
          </w:tcPr>
          <w:p w:rsidR="009D7EE5" w:rsidRPr="00332FC5" w:rsidRDefault="009D7EE5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74826,662</w:t>
            </w:r>
          </w:p>
        </w:tc>
        <w:tc>
          <w:tcPr>
            <w:tcW w:w="995" w:type="dxa"/>
            <w:gridSpan w:val="2"/>
            <w:vAlign w:val="center"/>
          </w:tcPr>
          <w:p w:rsidR="009D7EE5" w:rsidRPr="00332FC5" w:rsidRDefault="009D7EE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D7EE5" w:rsidRPr="00332FC5" w:rsidRDefault="009D7EE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D7EE5" w:rsidRPr="00332FC5" w:rsidRDefault="009D7EE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D7EE5" w:rsidRPr="00332FC5" w:rsidRDefault="009D7EE5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D7EE5" w:rsidRPr="00332FC5" w:rsidRDefault="009D7EE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D7EE5" w:rsidRPr="00332FC5" w:rsidRDefault="009D7EE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rPr>
          <w:trHeight w:val="296"/>
        </w:trPr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E47C7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1.83. Щорічне виконання заходів зі ск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рочення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 забрудн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ючих речовин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 при проведенні масових виб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хів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E56C0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53014,451</w:t>
            </w:r>
          </w:p>
        </w:tc>
        <w:tc>
          <w:tcPr>
            <w:tcW w:w="992" w:type="dxa"/>
            <w:vAlign w:val="center"/>
          </w:tcPr>
          <w:p w:rsidR="00F01078" w:rsidRPr="00332FC5" w:rsidRDefault="00E56C0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26821,616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6D3650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викидам заб-руднюючих речовин на 1771,74 т/рік у т.ч.: пилу – 1129,49 т (14,9</w:t>
            </w:r>
            <w:r w:rsidR="00E56C0C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оксиду вугл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цю – 621,47 т </w:t>
            </w:r>
            <w:r w:rsidRPr="00332FC5">
              <w:rPr>
                <w:sz w:val="18"/>
                <w:szCs w:val="18"/>
                <w:lang w:val="uk-UA"/>
              </w:rPr>
              <w:t>(1,5</w:t>
            </w:r>
            <w:r w:rsidR="00E56C0C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  <w:p w:rsidR="00E56C0C" w:rsidRPr="00332FC5" w:rsidRDefault="00F01078" w:rsidP="00E56C0C">
            <w:pPr>
              <w:spacing w:line="180" w:lineRule="exact"/>
              <w:rPr>
                <w:sz w:val="18"/>
                <w:szCs w:val="18"/>
              </w:rPr>
            </w:pPr>
            <w:r w:rsidRPr="00332FC5">
              <w:rPr>
                <w:spacing w:val="-2"/>
                <w:sz w:val="18"/>
                <w:szCs w:val="18"/>
                <w:lang w:val="uk-UA"/>
              </w:rPr>
              <w:lastRenderedPageBreak/>
              <w:t>оксиду</w:t>
            </w:r>
            <w:r w:rsidR="00E56C0C" w:rsidRPr="00332FC5">
              <w:rPr>
                <w:spacing w:val="-2"/>
                <w:sz w:val="18"/>
                <w:szCs w:val="18"/>
                <w:lang w:val="uk-UA"/>
              </w:rPr>
              <w:t> азоту</w:t>
            </w:r>
            <w:r w:rsidRPr="00332FC5">
              <w:rPr>
                <w:spacing w:val="-2"/>
                <w:sz w:val="18"/>
                <w:szCs w:val="18"/>
                <w:lang w:val="uk-UA"/>
              </w:rPr>
              <w:t>–</w:t>
            </w:r>
            <w:r w:rsidR="00E56C0C" w:rsidRPr="00332FC5">
              <w:rPr>
                <w:spacing w:val="-2"/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pacing w:val="-2"/>
                <w:sz w:val="18"/>
                <w:szCs w:val="18"/>
                <w:lang w:val="uk-UA"/>
              </w:rPr>
              <w:t>20,78 т</w:t>
            </w:r>
            <w:r w:rsidRPr="00332FC5">
              <w:rPr>
                <w:sz w:val="18"/>
                <w:szCs w:val="18"/>
                <w:lang w:val="uk-UA"/>
              </w:rPr>
              <w:t xml:space="preserve"> </w:t>
            </w:r>
          </w:p>
          <w:p w:rsidR="00F01078" w:rsidRPr="00332FC5" w:rsidRDefault="00F01078" w:rsidP="00E56C0C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(1,8</w:t>
            </w:r>
            <w:r w:rsidR="00E56C0C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</w:tc>
      </w:tr>
      <w:tr w:rsidR="00F01078" w:rsidRPr="00332FC5" w:rsidTr="00A63328">
        <w:trPr>
          <w:trHeight w:val="293"/>
        </w:trPr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rPr>
          <w:trHeight w:val="355"/>
        </w:trPr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rPr>
          <w:trHeight w:val="355"/>
        </w:trPr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56C0C" w:rsidRPr="00332FC5" w:rsidTr="00A63328">
        <w:trPr>
          <w:trHeight w:val="200"/>
        </w:trPr>
        <w:tc>
          <w:tcPr>
            <w:tcW w:w="930" w:type="dxa"/>
            <w:gridSpan w:val="2"/>
            <w:vMerge/>
          </w:tcPr>
          <w:p w:rsidR="00E56C0C" w:rsidRPr="00332FC5" w:rsidRDefault="00E56C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E56C0C" w:rsidRPr="00332FC5" w:rsidRDefault="00E56C0C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56C0C" w:rsidRPr="00332FC5" w:rsidRDefault="00E56C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56C0C" w:rsidRPr="00332FC5" w:rsidRDefault="00E56C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56C0C" w:rsidRPr="00332FC5" w:rsidRDefault="00E56C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E56C0C" w:rsidRPr="00332FC5" w:rsidRDefault="00E56C0C" w:rsidP="006E47E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56C0C" w:rsidRPr="00332FC5" w:rsidRDefault="00E56C0C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53014,451</w:t>
            </w:r>
          </w:p>
        </w:tc>
        <w:tc>
          <w:tcPr>
            <w:tcW w:w="992" w:type="dxa"/>
            <w:vAlign w:val="center"/>
          </w:tcPr>
          <w:p w:rsidR="00E56C0C" w:rsidRPr="00332FC5" w:rsidRDefault="00E56C0C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26821,616</w:t>
            </w:r>
          </w:p>
        </w:tc>
        <w:tc>
          <w:tcPr>
            <w:tcW w:w="995" w:type="dxa"/>
            <w:gridSpan w:val="2"/>
            <w:vAlign w:val="center"/>
          </w:tcPr>
          <w:p w:rsidR="00E56C0C" w:rsidRPr="00332FC5" w:rsidRDefault="00E56C0C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990" w:type="dxa"/>
            <w:gridSpan w:val="2"/>
            <w:vAlign w:val="center"/>
          </w:tcPr>
          <w:p w:rsidR="00E56C0C" w:rsidRPr="00332FC5" w:rsidRDefault="00E56C0C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1150" w:type="dxa"/>
            <w:gridSpan w:val="4"/>
            <w:vAlign w:val="center"/>
          </w:tcPr>
          <w:p w:rsidR="00E56C0C" w:rsidRPr="00332FC5" w:rsidRDefault="00E56C0C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1134" w:type="dxa"/>
            <w:gridSpan w:val="2"/>
            <w:vAlign w:val="center"/>
          </w:tcPr>
          <w:p w:rsidR="00E56C0C" w:rsidRPr="00332FC5" w:rsidRDefault="00E56C0C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1134" w:type="dxa"/>
            <w:vAlign w:val="center"/>
          </w:tcPr>
          <w:p w:rsidR="00E56C0C" w:rsidRPr="00332FC5" w:rsidRDefault="00E56C0C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5238,567</w:t>
            </w:r>
          </w:p>
        </w:tc>
        <w:tc>
          <w:tcPr>
            <w:tcW w:w="1311" w:type="dxa"/>
            <w:vMerge/>
          </w:tcPr>
          <w:p w:rsidR="00E56C0C" w:rsidRPr="00332FC5" w:rsidRDefault="00E56C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2D3C24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1.84. Комплекс інженерно-технічних заходів із п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лопригнічення. Зрошення гірничої маси водою в екск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ваторних заб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ях та на пер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вантажувал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них пунктах кар’єру. Пол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внутр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шньокар’єрних доріг та авт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шляхів</w:t>
            </w:r>
          </w:p>
          <w:p w:rsidR="00F01078" w:rsidRPr="00332FC5" w:rsidRDefault="00F01078" w:rsidP="002D3C24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промислової території під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риємства і доріг території житлового масиву</w:t>
            </w:r>
          </w:p>
        </w:tc>
        <w:tc>
          <w:tcPr>
            <w:tcW w:w="1125" w:type="dxa"/>
            <w:vMerge/>
          </w:tcPr>
          <w:p w:rsidR="00F01078" w:rsidRPr="00332FC5" w:rsidRDefault="00F01078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F01078" w:rsidRPr="00332FC5" w:rsidRDefault="00F01078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E56C0C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131124,097</w:t>
            </w:r>
          </w:p>
        </w:tc>
        <w:tc>
          <w:tcPr>
            <w:tcW w:w="992" w:type="dxa"/>
            <w:vAlign w:val="center"/>
          </w:tcPr>
          <w:p w:rsidR="00F01078" w:rsidRPr="00332FC5" w:rsidRDefault="00E56C0C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69116,597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2D3C24">
            <w:pPr>
              <w:ind w:left="-128" w:right="-8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2D3C2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2D3C2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2D3C24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Запобігання викидам пилу на </w:t>
            </w:r>
          </w:p>
          <w:p w:rsidR="00F01078" w:rsidRPr="00332FC5" w:rsidRDefault="00F01078" w:rsidP="002D3C24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281,941 т/рік (3,7</w:t>
            </w:r>
            <w:r w:rsidR="002454BF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2D3C2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56C0C" w:rsidRPr="00332FC5" w:rsidTr="00A63328">
        <w:tc>
          <w:tcPr>
            <w:tcW w:w="930" w:type="dxa"/>
            <w:gridSpan w:val="2"/>
            <w:vMerge/>
          </w:tcPr>
          <w:p w:rsidR="00E56C0C" w:rsidRPr="00332FC5" w:rsidRDefault="00E56C0C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E56C0C" w:rsidRPr="00332FC5" w:rsidRDefault="00E56C0C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56C0C" w:rsidRPr="00332FC5" w:rsidRDefault="00E56C0C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56C0C" w:rsidRPr="00332FC5" w:rsidRDefault="00E56C0C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56C0C" w:rsidRPr="00332FC5" w:rsidRDefault="00E56C0C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E56C0C" w:rsidRPr="00332FC5" w:rsidRDefault="00E56C0C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56C0C" w:rsidRPr="00332FC5" w:rsidRDefault="00E56C0C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131124,097</w:t>
            </w:r>
          </w:p>
        </w:tc>
        <w:tc>
          <w:tcPr>
            <w:tcW w:w="992" w:type="dxa"/>
            <w:vAlign w:val="center"/>
          </w:tcPr>
          <w:p w:rsidR="00E56C0C" w:rsidRPr="00332FC5" w:rsidRDefault="00E56C0C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69116,597</w:t>
            </w:r>
          </w:p>
        </w:tc>
        <w:tc>
          <w:tcPr>
            <w:tcW w:w="995" w:type="dxa"/>
            <w:gridSpan w:val="2"/>
            <w:vAlign w:val="center"/>
          </w:tcPr>
          <w:p w:rsidR="00E56C0C" w:rsidRPr="00332FC5" w:rsidRDefault="00E56C0C" w:rsidP="002D3C2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990" w:type="dxa"/>
            <w:gridSpan w:val="2"/>
            <w:vAlign w:val="center"/>
          </w:tcPr>
          <w:p w:rsidR="00E56C0C" w:rsidRPr="00332FC5" w:rsidRDefault="00E56C0C" w:rsidP="002D3C2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1150" w:type="dxa"/>
            <w:gridSpan w:val="4"/>
            <w:vAlign w:val="center"/>
          </w:tcPr>
          <w:p w:rsidR="00E56C0C" w:rsidRPr="00332FC5" w:rsidRDefault="00E56C0C" w:rsidP="002D3C2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1134" w:type="dxa"/>
            <w:gridSpan w:val="2"/>
            <w:vAlign w:val="center"/>
          </w:tcPr>
          <w:p w:rsidR="00E56C0C" w:rsidRPr="00332FC5" w:rsidRDefault="00E56C0C" w:rsidP="002D3C2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1134" w:type="dxa"/>
            <w:vAlign w:val="center"/>
          </w:tcPr>
          <w:p w:rsidR="00E56C0C" w:rsidRPr="00332FC5" w:rsidRDefault="00E56C0C" w:rsidP="002D3C2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12401,500</w:t>
            </w:r>
          </w:p>
        </w:tc>
        <w:tc>
          <w:tcPr>
            <w:tcW w:w="1311" w:type="dxa"/>
            <w:vMerge/>
          </w:tcPr>
          <w:p w:rsidR="00E56C0C" w:rsidRPr="00332FC5" w:rsidRDefault="00E56C0C" w:rsidP="002D3C2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B80ED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1.85. Здійсне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технології картового намиву, яка забезпечить можливість періодичних попусків пул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пи в карти для їх зволоження та укриття хвостів у чаші хвостосховищ водою зі</w:t>
            </w:r>
            <w:r w:rsidR="00E47C7E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ставка освітлення. Покриття шл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мокарт №</w:t>
            </w:r>
            <w:r w:rsidR="00A31C68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3 та №</w:t>
            </w:r>
            <w:r w:rsidR="00A31C68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4 балки Грушеватої водою</w:t>
            </w:r>
          </w:p>
        </w:tc>
        <w:tc>
          <w:tcPr>
            <w:tcW w:w="1125" w:type="dxa"/>
            <w:vMerge/>
          </w:tcPr>
          <w:p w:rsidR="00F01078" w:rsidRPr="00332FC5" w:rsidRDefault="00F01078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F01078" w:rsidRPr="00332FC5" w:rsidRDefault="00F01078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F01078" w:rsidRPr="00332FC5" w:rsidRDefault="00F01078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2454BF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3041,113</w:t>
            </w:r>
          </w:p>
        </w:tc>
        <w:tc>
          <w:tcPr>
            <w:tcW w:w="992" w:type="dxa"/>
            <w:vAlign w:val="center"/>
          </w:tcPr>
          <w:p w:rsidR="00F01078" w:rsidRPr="00332FC5" w:rsidRDefault="002454BF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1314,543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B80E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B80E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B80ED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Запобігання викидам пилу на </w:t>
            </w:r>
          </w:p>
          <w:p w:rsidR="00F01078" w:rsidRPr="00332FC5" w:rsidRDefault="00F01078" w:rsidP="00B80ED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1285,030 т/рік (16,9</w:t>
            </w:r>
            <w:r w:rsidR="002454BF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1B638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B80ED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454BF" w:rsidRPr="00332FC5" w:rsidTr="00A63328">
        <w:tc>
          <w:tcPr>
            <w:tcW w:w="930" w:type="dxa"/>
            <w:gridSpan w:val="2"/>
            <w:vMerge/>
          </w:tcPr>
          <w:p w:rsidR="002454BF" w:rsidRPr="00332FC5" w:rsidRDefault="002454BF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2454BF" w:rsidRPr="00332FC5" w:rsidRDefault="002454BF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454BF" w:rsidRPr="00332FC5" w:rsidRDefault="002454BF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454BF" w:rsidRPr="00332FC5" w:rsidRDefault="002454BF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454BF" w:rsidRPr="00332FC5" w:rsidRDefault="002454BF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454BF" w:rsidRPr="00332FC5" w:rsidRDefault="002454BF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454BF" w:rsidRPr="00332FC5" w:rsidRDefault="002454BF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3041,113</w:t>
            </w:r>
          </w:p>
        </w:tc>
        <w:tc>
          <w:tcPr>
            <w:tcW w:w="992" w:type="dxa"/>
            <w:vAlign w:val="center"/>
          </w:tcPr>
          <w:p w:rsidR="002454BF" w:rsidRPr="00332FC5" w:rsidRDefault="002454BF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1314,543</w:t>
            </w:r>
          </w:p>
        </w:tc>
        <w:tc>
          <w:tcPr>
            <w:tcW w:w="995" w:type="dxa"/>
            <w:gridSpan w:val="2"/>
            <w:vAlign w:val="center"/>
          </w:tcPr>
          <w:p w:rsidR="002454BF" w:rsidRPr="00332FC5" w:rsidRDefault="002454BF" w:rsidP="00B80E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990" w:type="dxa"/>
            <w:gridSpan w:val="2"/>
            <w:vAlign w:val="center"/>
          </w:tcPr>
          <w:p w:rsidR="002454BF" w:rsidRPr="00332FC5" w:rsidRDefault="002454BF" w:rsidP="00B80E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1150" w:type="dxa"/>
            <w:gridSpan w:val="4"/>
            <w:vAlign w:val="center"/>
          </w:tcPr>
          <w:p w:rsidR="002454BF" w:rsidRPr="00332FC5" w:rsidRDefault="002454BF" w:rsidP="00B80E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1134" w:type="dxa"/>
            <w:gridSpan w:val="2"/>
            <w:vAlign w:val="center"/>
          </w:tcPr>
          <w:p w:rsidR="002454BF" w:rsidRPr="00332FC5" w:rsidRDefault="002454BF" w:rsidP="00B80E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1134" w:type="dxa"/>
            <w:vAlign w:val="center"/>
          </w:tcPr>
          <w:p w:rsidR="002454BF" w:rsidRPr="00332FC5" w:rsidRDefault="002454BF" w:rsidP="00B80E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345,314</w:t>
            </w:r>
          </w:p>
        </w:tc>
        <w:tc>
          <w:tcPr>
            <w:tcW w:w="1311" w:type="dxa"/>
            <w:vMerge/>
          </w:tcPr>
          <w:p w:rsidR="002454BF" w:rsidRPr="00332FC5" w:rsidRDefault="002454BF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B80ED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E47C7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1.86. Щорічне виконання заходів зі ск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рочення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 забрудн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ючих речовин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 при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проведенні масових виб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хів (проведе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вибухів гірничої маси вибуховими речовинами типу безтрот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лових ВР-Емоніт у све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дловинах; зволоження забійки водою; застосування зовнішньої гідрозабійки на підриваємих блоках; заст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сування вну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рішньої гідр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забійки в сухих свердловинах; застосування неелектричної системи ініц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ювання НОНЕЛЬ ПРИМА ЕРА</w:t>
            </w:r>
          </w:p>
        </w:tc>
        <w:tc>
          <w:tcPr>
            <w:tcW w:w="1125" w:type="dxa"/>
            <w:vMerge w:val="restart"/>
          </w:tcPr>
          <w:p w:rsidR="00F01078" w:rsidRPr="00332FC5" w:rsidRDefault="00A31C68" w:rsidP="00840E0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ПрАТ „</w:t>
            </w:r>
            <w:r w:rsidR="00F01078" w:rsidRPr="00332FC5">
              <w:rPr>
                <w:sz w:val="18"/>
                <w:szCs w:val="18"/>
                <w:lang w:val="uk-UA"/>
              </w:rPr>
              <w:t>Північний ГЗК”</w:t>
            </w:r>
          </w:p>
          <w:p w:rsidR="009B23A8" w:rsidRPr="00332FC5" w:rsidRDefault="009B23A8" w:rsidP="00840E0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EA416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52622,79</w:t>
            </w:r>
          </w:p>
        </w:tc>
        <w:tc>
          <w:tcPr>
            <w:tcW w:w="992" w:type="dxa"/>
            <w:vAlign w:val="center"/>
          </w:tcPr>
          <w:p w:rsidR="00F01078" w:rsidRPr="00332FC5" w:rsidRDefault="00EA416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20053,97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6056,85</w:t>
            </w:r>
            <w:r w:rsidR="00467D99" w:rsidRPr="00332FC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6500,27</w:t>
            </w:r>
            <w:r w:rsidR="00467D99" w:rsidRPr="00332FC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6749,17</w:t>
            </w:r>
            <w:r w:rsidR="00467D99" w:rsidRPr="00332FC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6813,22</w:t>
            </w:r>
            <w:r w:rsidR="00467D99" w:rsidRPr="00332FC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6449,31</w:t>
            </w:r>
            <w:r w:rsidR="00467D99" w:rsidRPr="00332FC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Запобігання викидам з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бруднюючих речовин на </w:t>
            </w:r>
          </w:p>
          <w:p w:rsidR="00F01078" w:rsidRPr="00332FC5" w:rsidRDefault="00F01078" w:rsidP="00783028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5501,29 т/рік</w:t>
            </w:r>
          </w:p>
          <w:p w:rsidR="00F01078" w:rsidRPr="00332FC5" w:rsidRDefault="00F01078" w:rsidP="00783028">
            <w:pPr>
              <w:spacing w:line="180" w:lineRule="exact"/>
              <w:rPr>
                <w:spacing w:val="-8"/>
                <w:sz w:val="18"/>
                <w:szCs w:val="18"/>
                <w:lang w:val="uk-UA"/>
              </w:rPr>
            </w:pPr>
            <w:r w:rsidRPr="00332FC5">
              <w:rPr>
                <w:spacing w:val="-8"/>
                <w:sz w:val="18"/>
                <w:szCs w:val="18"/>
                <w:lang w:val="uk-UA"/>
              </w:rPr>
              <w:t>(пилу –</w:t>
            </w:r>
          </w:p>
          <w:p w:rsidR="00F01078" w:rsidRPr="00332FC5" w:rsidRDefault="00F01078" w:rsidP="00783028">
            <w:pPr>
              <w:spacing w:line="180" w:lineRule="exact"/>
              <w:rPr>
                <w:spacing w:val="-8"/>
                <w:sz w:val="18"/>
                <w:szCs w:val="18"/>
                <w:lang w:val="uk-UA"/>
              </w:rPr>
            </w:pPr>
            <w:r w:rsidRPr="00332FC5">
              <w:rPr>
                <w:spacing w:val="-8"/>
                <w:sz w:val="18"/>
                <w:szCs w:val="18"/>
                <w:lang w:val="uk-UA"/>
              </w:rPr>
              <w:t>2891,4 т</w:t>
            </w:r>
          </w:p>
          <w:p w:rsidR="00F01078" w:rsidRPr="00332FC5" w:rsidRDefault="00F01078" w:rsidP="00783028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оксиду вугл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lastRenderedPageBreak/>
              <w:t>цю – 2250,65 т</w:t>
            </w:r>
          </w:p>
          <w:p w:rsidR="00F01078" w:rsidRPr="00332FC5" w:rsidRDefault="00F01078" w:rsidP="0095578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оксиду азоту – 359,24</w:t>
            </w:r>
            <w:r w:rsidR="009B23A8" w:rsidRPr="00332FC5">
              <w:rPr>
                <w:spacing w:val="-4"/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т)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A416A" w:rsidRPr="00332FC5" w:rsidTr="00A63328">
        <w:tc>
          <w:tcPr>
            <w:tcW w:w="930" w:type="dxa"/>
            <w:gridSpan w:val="2"/>
            <w:vMerge/>
          </w:tcPr>
          <w:p w:rsidR="00EA416A" w:rsidRPr="00332FC5" w:rsidRDefault="00EA416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A416A" w:rsidRPr="00332FC5" w:rsidRDefault="00EA416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A416A" w:rsidRPr="00332FC5" w:rsidRDefault="00EA416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A416A" w:rsidRPr="00332FC5" w:rsidRDefault="00EA416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A416A" w:rsidRPr="00332FC5" w:rsidRDefault="00EA416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EA416A" w:rsidRPr="00332FC5" w:rsidRDefault="00EA416A" w:rsidP="0095578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A416A" w:rsidRPr="00332FC5" w:rsidRDefault="00EA416A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52622,79</w:t>
            </w:r>
          </w:p>
        </w:tc>
        <w:tc>
          <w:tcPr>
            <w:tcW w:w="992" w:type="dxa"/>
            <w:vAlign w:val="center"/>
          </w:tcPr>
          <w:p w:rsidR="00EA416A" w:rsidRPr="00332FC5" w:rsidRDefault="00EA416A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20053,97</w:t>
            </w:r>
          </w:p>
        </w:tc>
        <w:tc>
          <w:tcPr>
            <w:tcW w:w="995" w:type="dxa"/>
            <w:gridSpan w:val="2"/>
            <w:vAlign w:val="center"/>
          </w:tcPr>
          <w:p w:rsidR="00EA416A" w:rsidRPr="00332FC5" w:rsidRDefault="00EA416A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6056,850</w:t>
            </w:r>
          </w:p>
        </w:tc>
        <w:tc>
          <w:tcPr>
            <w:tcW w:w="990" w:type="dxa"/>
            <w:gridSpan w:val="2"/>
            <w:vAlign w:val="center"/>
          </w:tcPr>
          <w:p w:rsidR="00EA416A" w:rsidRPr="00332FC5" w:rsidRDefault="00EA416A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6500,270</w:t>
            </w:r>
          </w:p>
        </w:tc>
        <w:tc>
          <w:tcPr>
            <w:tcW w:w="1150" w:type="dxa"/>
            <w:gridSpan w:val="4"/>
            <w:vAlign w:val="center"/>
          </w:tcPr>
          <w:p w:rsidR="00EA416A" w:rsidRPr="00332FC5" w:rsidRDefault="00EA416A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6749,170</w:t>
            </w:r>
          </w:p>
        </w:tc>
        <w:tc>
          <w:tcPr>
            <w:tcW w:w="1134" w:type="dxa"/>
            <w:gridSpan w:val="2"/>
            <w:vAlign w:val="center"/>
          </w:tcPr>
          <w:p w:rsidR="00EA416A" w:rsidRPr="00332FC5" w:rsidRDefault="00EA416A" w:rsidP="000173A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6813,220</w:t>
            </w:r>
          </w:p>
        </w:tc>
        <w:tc>
          <w:tcPr>
            <w:tcW w:w="1134" w:type="dxa"/>
            <w:vAlign w:val="center"/>
          </w:tcPr>
          <w:p w:rsidR="00EA416A" w:rsidRPr="00332FC5" w:rsidRDefault="00EA416A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6449,310</w:t>
            </w:r>
          </w:p>
        </w:tc>
        <w:tc>
          <w:tcPr>
            <w:tcW w:w="1311" w:type="dxa"/>
            <w:vMerge/>
          </w:tcPr>
          <w:p w:rsidR="00EA416A" w:rsidRPr="00332FC5" w:rsidRDefault="00EA416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5F6A8C">
            <w:pPr>
              <w:spacing w:line="16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1.87. Комплекс заходів із пило-пригнічення. Зрошення гірн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чої маси водою в екскаваторних забоях та на перевантажув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льних пунктах кар’єру. Пол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внутрі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ньокар’єрних доріг та авто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ляхів промисл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вої території підприємства і доріг території житлового 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сиву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181192,4</w:t>
            </w:r>
          </w:p>
        </w:tc>
        <w:tc>
          <w:tcPr>
            <w:tcW w:w="992" w:type="dxa"/>
            <w:vAlign w:val="center"/>
          </w:tcPr>
          <w:p w:rsidR="00F01078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85388,4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301F6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19104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301F6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19131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301F6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19160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301F6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19189</w:t>
            </w:r>
          </w:p>
        </w:tc>
        <w:tc>
          <w:tcPr>
            <w:tcW w:w="1134" w:type="dxa"/>
            <w:vAlign w:val="center"/>
          </w:tcPr>
          <w:p w:rsidR="00F01078" w:rsidRPr="00332FC5" w:rsidRDefault="00301F66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19220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95578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викидам пилу на 810 т/рік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45AD" w:rsidRPr="00332FC5" w:rsidTr="00A63328">
        <w:tc>
          <w:tcPr>
            <w:tcW w:w="930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545AD" w:rsidRPr="00332FC5" w:rsidRDefault="007545AD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181192,4</w:t>
            </w:r>
          </w:p>
        </w:tc>
        <w:tc>
          <w:tcPr>
            <w:tcW w:w="992" w:type="dxa"/>
            <w:vAlign w:val="center"/>
          </w:tcPr>
          <w:p w:rsidR="007545AD" w:rsidRPr="00332FC5" w:rsidRDefault="007545AD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85388,4</w:t>
            </w:r>
          </w:p>
        </w:tc>
        <w:tc>
          <w:tcPr>
            <w:tcW w:w="995" w:type="dxa"/>
            <w:gridSpan w:val="2"/>
            <w:vAlign w:val="center"/>
          </w:tcPr>
          <w:p w:rsidR="007545AD" w:rsidRPr="00332FC5" w:rsidRDefault="007545AD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19104</w:t>
            </w:r>
          </w:p>
        </w:tc>
        <w:tc>
          <w:tcPr>
            <w:tcW w:w="990" w:type="dxa"/>
            <w:gridSpan w:val="2"/>
            <w:vAlign w:val="center"/>
          </w:tcPr>
          <w:p w:rsidR="007545AD" w:rsidRPr="00332FC5" w:rsidRDefault="007545AD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19131</w:t>
            </w:r>
          </w:p>
        </w:tc>
        <w:tc>
          <w:tcPr>
            <w:tcW w:w="1150" w:type="dxa"/>
            <w:gridSpan w:val="4"/>
            <w:vAlign w:val="center"/>
          </w:tcPr>
          <w:p w:rsidR="007545AD" w:rsidRPr="00332FC5" w:rsidRDefault="007545AD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19160</w:t>
            </w:r>
          </w:p>
        </w:tc>
        <w:tc>
          <w:tcPr>
            <w:tcW w:w="1134" w:type="dxa"/>
            <w:gridSpan w:val="2"/>
            <w:vAlign w:val="center"/>
          </w:tcPr>
          <w:p w:rsidR="007545AD" w:rsidRPr="00332FC5" w:rsidRDefault="007545AD" w:rsidP="000173A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19189</w:t>
            </w:r>
          </w:p>
        </w:tc>
        <w:tc>
          <w:tcPr>
            <w:tcW w:w="1134" w:type="dxa"/>
            <w:vAlign w:val="center"/>
          </w:tcPr>
          <w:p w:rsidR="007545AD" w:rsidRPr="00332FC5" w:rsidRDefault="007545AD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19220</w:t>
            </w:r>
          </w:p>
        </w:tc>
        <w:tc>
          <w:tcPr>
            <w:tcW w:w="131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1.88. </w:t>
            </w:r>
            <w:r w:rsidR="003926F2">
              <w:rPr>
                <w:sz w:val="18"/>
                <w:szCs w:val="18"/>
                <w:lang w:val="uk-UA"/>
              </w:rPr>
              <w:t>Заміна</w:t>
            </w:r>
            <w:r w:rsidRPr="00332FC5">
              <w:rPr>
                <w:sz w:val="18"/>
                <w:szCs w:val="18"/>
                <w:lang w:val="uk-UA"/>
              </w:rPr>
              <w:t xml:space="preserve"> газоочисного обладнання на конвеєрі цеху з виробництва окатків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1 (джерело викиду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51)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F01078" w:rsidRPr="00332FC5" w:rsidRDefault="003926F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01.07.</w:t>
            </w:r>
            <w:r w:rsidR="00F01078"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224,84</w:t>
            </w:r>
          </w:p>
        </w:tc>
        <w:tc>
          <w:tcPr>
            <w:tcW w:w="992" w:type="dxa"/>
            <w:vAlign w:val="center"/>
          </w:tcPr>
          <w:p w:rsidR="00F01078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224,84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392B6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2,2 т/рік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392B6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392B6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392B6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45AD" w:rsidRPr="00332FC5" w:rsidTr="00A63328">
        <w:tc>
          <w:tcPr>
            <w:tcW w:w="930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545AD" w:rsidRPr="00332FC5" w:rsidRDefault="007545AD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224,84</w:t>
            </w:r>
          </w:p>
        </w:tc>
        <w:tc>
          <w:tcPr>
            <w:tcW w:w="992" w:type="dxa"/>
            <w:vAlign w:val="center"/>
          </w:tcPr>
          <w:p w:rsidR="007545AD" w:rsidRPr="00332FC5" w:rsidRDefault="007545AD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224,84</w:t>
            </w:r>
          </w:p>
        </w:tc>
        <w:tc>
          <w:tcPr>
            <w:tcW w:w="995" w:type="dxa"/>
            <w:gridSpan w:val="2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545AD" w:rsidRPr="00332FC5" w:rsidRDefault="007545AD" w:rsidP="00392B6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3926F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1.89. </w:t>
            </w:r>
            <w:r w:rsidR="003926F2">
              <w:rPr>
                <w:sz w:val="18"/>
                <w:szCs w:val="18"/>
                <w:lang w:val="uk-UA"/>
              </w:rPr>
              <w:t>Заміна</w:t>
            </w:r>
            <w:r w:rsidRPr="00332FC5">
              <w:rPr>
                <w:sz w:val="18"/>
                <w:szCs w:val="18"/>
                <w:lang w:val="uk-UA"/>
              </w:rPr>
              <w:t xml:space="preserve"> газоочисного обладнання на конвеєрі цеху з виробництва окатків № 1 (джерело 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киду № 52)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F01078" w:rsidRPr="00332FC5" w:rsidRDefault="003926F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01.07.</w:t>
            </w:r>
            <w:r w:rsidR="00F01078"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177,71</w:t>
            </w:r>
          </w:p>
        </w:tc>
        <w:tc>
          <w:tcPr>
            <w:tcW w:w="992" w:type="dxa"/>
            <w:vAlign w:val="center"/>
          </w:tcPr>
          <w:p w:rsidR="00F01078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177,71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11 т/рік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45AD" w:rsidRPr="00332FC5" w:rsidTr="00A63328">
        <w:tc>
          <w:tcPr>
            <w:tcW w:w="930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545AD" w:rsidRPr="00332FC5" w:rsidRDefault="007545AD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177,71</w:t>
            </w:r>
          </w:p>
        </w:tc>
        <w:tc>
          <w:tcPr>
            <w:tcW w:w="992" w:type="dxa"/>
            <w:vAlign w:val="center"/>
          </w:tcPr>
          <w:p w:rsidR="007545AD" w:rsidRPr="00332FC5" w:rsidRDefault="007545AD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177,71</w:t>
            </w:r>
          </w:p>
        </w:tc>
        <w:tc>
          <w:tcPr>
            <w:tcW w:w="995" w:type="dxa"/>
            <w:gridSpan w:val="2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545AD" w:rsidRPr="00332FC5" w:rsidRDefault="007545AD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3926F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1.90. </w:t>
            </w:r>
            <w:r w:rsidR="003926F2">
              <w:rPr>
                <w:sz w:val="18"/>
                <w:szCs w:val="18"/>
                <w:lang w:val="uk-UA"/>
              </w:rPr>
              <w:t>Заміна</w:t>
            </w:r>
            <w:r w:rsidRPr="00332FC5">
              <w:rPr>
                <w:sz w:val="18"/>
                <w:szCs w:val="18"/>
                <w:lang w:val="uk-UA"/>
              </w:rPr>
              <w:t xml:space="preserve"> газоочисного обладнання на конвеєрі цеху з виробництва окатків № 1 (джерело 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киду № 54)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F01078" w:rsidRPr="00332FC5" w:rsidRDefault="003926F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01.07.</w:t>
            </w:r>
            <w:r w:rsidR="00F01078"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210,11</w:t>
            </w:r>
          </w:p>
        </w:tc>
        <w:tc>
          <w:tcPr>
            <w:tcW w:w="992" w:type="dxa"/>
            <w:vAlign w:val="center"/>
          </w:tcPr>
          <w:p w:rsidR="00F01078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210,11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16 т/рік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45AD" w:rsidRPr="00332FC5" w:rsidTr="00A63328">
        <w:tc>
          <w:tcPr>
            <w:tcW w:w="930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545AD" w:rsidRPr="00332FC5" w:rsidRDefault="007545AD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210,11</w:t>
            </w:r>
          </w:p>
        </w:tc>
        <w:tc>
          <w:tcPr>
            <w:tcW w:w="992" w:type="dxa"/>
            <w:vAlign w:val="center"/>
          </w:tcPr>
          <w:p w:rsidR="007545AD" w:rsidRPr="00332FC5" w:rsidRDefault="007545AD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210,11</w:t>
            </w:r>
          </w:p>
        </w:tc>
        <w:tc>
          <w:tcPr>
            <w:tcW w:w="995" w:type="dxa"/>
            <w:gridSpan w:val="2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545AD" w:rsidRPr="00332FC5" w:rsidRDefault="007545AD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3926F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1.91. Заміна </w:t>
            </w:r>
            <w:r w:rsidR="003926F2">
              <w:rPr>
                <w:sz w:val="18"/>
                <w:szCs w:val="18"/>
                <w:lang w:val="uk-UA"/>
              </w:rPr>
              <w:t>циклону</w:t>
            </w:r>
            <w:r w:rsidRPr="00332FC5">
              <w:rPr>
                <w:sz w:val="18"/>
                <w:szCs w:val="18"/>
                <w:lang w:val="uk-UA"/>
              </w:rPr>
              <w:t xml:space="preserve"> ко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веєру дроба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ної фабрики </w:t>
            </w:r>
            <w:r w:rsidR="003926F2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2 (джерело викиду № 75)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F01078" w:rsidRPr="00332FC5" w:rsidRDefault="003926F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01.07.</w:t>
            </w:r>
            <w:r w:rsidR="00F01078"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271,56</w:t>
            </w:r>
          </w:p>
        </w:tc>
        <w:tc>
          <w:tcPr>
            <w:tcW w:w="992" w:type="dxa"/>
            <w:vAlign w:val="center"/>
          </w:tcPr>
          <w:p w:rsidR="00F01078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271,56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7 т/рік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45AD" w:rsidRPr="00332FC5" w:rsidTr="00A63328">
        <w:tc>
          <w:tcPr>
            <w:tcW w:w="930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545AD" w:rsidRPr="00332FC5" w:rsidRDefault="007545AD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271,56</w:t>
            </w:r>
          </w:p>
        </w:tc>
        <w:tc>
          <w:tcPr>
            <w:tcW w:w="992" w:type="dxa"/>
            <w:vAlign w:val="center"/>
          </w:tcPr>
          <w:p w:rsidR="007545AD" w:rsidRPr="00332FC5" w:rsidRDefault="007545AD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271,56</w:t>
            </w:r>
          </w:p>
        </w:tc>
        <w:tc>
          <w:tcPr>
            <w:tcW w:w="995" w:type="dxa"/>
            <w:gridSpan w:val="2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7545AD" w:rsidRPr="00332FC5" w:rsidRDefault="007545AD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7545AD" w:rsidRPr="00332FC5" w:rsidRDefault="007545A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7545AD" w:rsidRPr="00332FC5" w:rsidRDefault="007545A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1.92. Заміна групи циклонів конвеєру др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барної фабрики № 2 (джерело викиду № 76)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9F298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304,41</w:t>
            </w:r>
          </w:p>
        </w:tc>
        <w:tc>
          <w:tcPr>
            <w:tcW w:w="992" w:type="dxa"/>
            <w:vAlign w:val="center"/>
          </w:tcPr>
          <w:p w:rsidR="00F01078" w:rsidRPr="00332FC5" w:rsidRDefault="009F2981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304,41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5 т/рік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F2981" w:rsidRPr="00332FC5" w:rsidTr="00A63328">
        <w:tc>
          <w:tcPr>
            <w:tcW w:w="930" w:type="dxa"/>
            <w:gridSpan w:val="2"/>
            <w:vMerge/>
          </w:tcPr>
          <w:p w:rsidR="009F2981" w:rsidRPr="00332FC5" w:rsidRDefault="009F298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9F2981" w:rsidRPr="00332FC5" w:rsidRDefault="009F298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F2981" w:rsidRPr="00332FC5" w:rsidRDefault="009F298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F2981" w:rsidRPr="00332FC5" w:rsidRDefault="009F298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F2981" w:rsidRPr="00332FC5" w:rsidRDefault="009F298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9F2981" w:rsidRPr="00332FC5" w:rsidRDefault="009F298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9F2981" w:rsidRPr="00332FC5" w:rsidRDefault="009F2981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304,41</w:t>
            </w:r>
          </w:p>
        </w:tc>
        <w:tc>
          <w:tcPr>
            <w:tcW w:w="992" w:type="dxa"/>
            <w:vAlign w:val="center"/>
          </w:tcPr>
          <w:p w:rsidR="009F2981" w:rsidRPr="00332FC5" w:rsidRDefault="009F2981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304,41</w:t>
            </w:r>
          </w:p>
        </w:tc>
        <w:tc>
          <w:tcPr>
            <w:tcW w:w="995" w:type="dxa"/>
            <w:gridSpan w:val="2"/>
            <w:vAlign w:val="center"/>
          </w:tcPr>
          <w:p w:rsidR="009F2981" w:rsidRPr="00332FC5" w:rsidRDefault="009F2981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F2981" w:rsidRPr="00332FC5" w:rsidRDefault="009F2981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F2981" w:rsidRPr="00332FC5" w:rsidRDefault="009F298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F2981" w:rsidRPr="00332FC5" w:rsidRDefault="009F2981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F2981" w:rsidRPr="00332FC5" w:rsidRDefault="009F2981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9F2981" w:rsidRPr="00332FC5" w:rsidRDefault="009F298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1.93. Здійсне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технології карткового намиву, яка забезпечить можливість періодичних попусків пул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 xml:space="preserve">пи в карти для їх зволоження та підтримка рівня води у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хвостосховищі для зволоже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пляжів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0000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974547,69</w:t>
            </w:r>
          </w:p>
        </w:tc>
        <w:tc>
          <w:tcPr>
            <w:tcW w:w="992" w:type="dxa"/>
            <w:vAlign w:val="center"/>
          </w:tcPr>
          <w:p w:rsidR="00F01078" w:rsidRPr="00332FC5" w:rsidRDefault="000000C2" w:rsidP="00783028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154025,37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134399,49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147839,44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162623,38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178885,72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196774,29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95578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викидам пилу на 300,0 т/рік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000C2" w:rsidRPr="00332FC5" w:rsidTr="00A63328">
        <w:tc>
          <w:tcPr>
            <w:tcW w:w="930" w:type="dxa"/>
            <w:gridSpan w:val="2"/>
            <w:vMerge/>
          </w:tcPr>
          <w:p w:rsidR="000000C2" w:rsidRPr="00332FC5" w:rsidRDefault="000000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0000C2" w:rsidRPr="00332FC5" w:rsidRDefault="000000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000C2" w:rsidRPr="00332FC5" w:rsidRDefault="000000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000C2" w:rsidRPr="00332FC5" w:rsidRDefault="000000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000C2" w:rsidRPr="00332FC5" w:rsidRDefault="000000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0000C2" w:rsidRPr="00332FC5" w:rsidRDefault="000000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000C2" w:rsidRPr="00332FC5" w:rsidRDefault="000000C2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974547,69</w:t>
            </w:r>
          </w:p>
        </w:tc>
        <w:tc>
          <w:tcPr>
            <w:tcW w:w="992" w:type="dxa"/>
            <w:vAlign w:val="center"/>
          </w:tcPr>
          <w:p w:rsidR="000000C2" w:rsidRPr="00332FC5" w:rsidRDefault="000000C2" w:rsidP="00014E38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154025,37</w:t>
            </w:r>
          </w:p>
        </w:tc>
        <w:tc>
          <w:tcPr>
            <w:tcW w:w="995" w:type="dxa"/>
            <w:gridSpan w:val="2"/>
            <w:vAlign w:val="center"/>
          </w:tcPr>
          <w:p w:rsidR="000000C2" w:rsidRPr="00332FC5" w:rsidRDefault="000000C2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134399,49</w:t>
            </w:r>
          </w:p>
        </w:tc>
        <w:tc>
          <w:tcPr>
            <w:tcW w:w="990" w:type="dxa"/>
            <w:gridSpan w:val="2"/>
            <w:vAlign w:val="center"/>
          </w:tcPr>
          <w:p w:rsidR="000000C2" w:rsidRPr="00332FC5" w:rsidRDefault="000000C2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147839,44</w:t>
            </w:r>
          </w:p>
        </w:tc>
        <w:tc>
          <w:tcPr>
            <w:tcW w:w="1150" w:type="dxa"/>
            <w:gridSpan w:val="4"/>
            <w:vAlign w:val="center"/>
          </w:tcPr>
          <w:p w:rsidR="000000C2" w:rsidRPr="00332FC5" w:rsidRDefault="000000C2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162623,38</w:t>
            </w:r>
          </w:p>
        </w:tc>
        <w:tc>
          <w:tcPr>
            <w:tcW w:w="1134" w:type="dxa"/>
            <w:gridSpan w:val="2"/>
            <w:vAlign w:val="center"/>
          </w:tcPr>
          <w:p w:rsidR="000000C2" w:rsidRPr="00332FC5" w:rsidRDefault="000000C2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178885,72</w:t>
            </w:r>
          </w:p>
        </w:tc>
        <w:tc>
          <w:tcPr>
            <w:tcW w:w="1134" w:type="dxa"/>
            <w:vAlign w:val="center"/>
          </w:tcPr>
          <w:p w:rsidR="000000C2" w:rsidRPr="00332FC5" w:rsidRDefault="000000C2" w:rsidP="008A3A6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196774,29</w:t>
            </w:r>
          </w:p>
        </w:tc>
        <w:tc>
          <w:tcPr>
            <w:tcW w:w="1311" w:type="dxa"/>
            <w:vMerge/>
          </w:tcPr>
          <w:p w:rsidR="000000C2" w:rsidRPr="00332FC5" w:rsidRDefault="000000C2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1.94. Щорічне виконання заходів зі  скорочення викидів забр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днюючих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човин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ферне повітря при проведенні масових виб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хів:                                                                                                                                           виконання підривання у стиснутому середовищі;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застосовування внутрішньої гідрозабійки свердловин із використанням поліетиленов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рукава;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зволоження забійки водою, або підривання  водонаповн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них свердл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вин;</w:t>
            </w:r>
          </w:p>
          <w:p w:rsidR="00F01078" w:rsidRPr="00332FC5" w:rsidRDefault="00F01078" w:rsidP="001E561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обробка </w:t>
            </w:r>
          </w:p>
          <w:p w:rsidR="00F01078" w:rsidRPr="00332FC5" w:rsidRDefault="00F01078" w:rsidP="001E561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поверхні бл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ків водним розчином бішофіту та іншими розч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нами</w:t>
            </w:r>
          </w:p>
        </w:tc>
        <w:tc>
          <w:tcPr>
            <w:tcW w:w="1125" w:type="dxa"/>
            <w:vMerge w:val="restart"/>
          </w:tcPr>
          <w:p w:rsidR="00F01078" w:rsidRPr="00332FC5" w:rsidRDefault="00F01078" w:rsidP="00E222F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</w:t>
            </w:r>
            <w:r w:rsidR="009602E9"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F01078" w:rsidRPr="00332FC5" w:rsidRDefault="00A31C68" w:rsidP="00E222F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F01078" w:rsidRPr="00332FC5">
              <w:rPr>
                <w:sz w:val="18"/>
                <w:szCs w:val="18"/>
                <w:lang w:val="uk-UA"/>
              </w:rPr>
              <w:t>Інгулец</w:t>
            </w:r>
            <w:r w:rsidR="00F01078" w:rsidRPr="00332FC5">
              <w:rPr>
                <w:sz w:val="18"/>
                <w:szCs w:val="18"/>
                <w:lang w:val="uk-UA"/>
              </w:rPr>
              <w:t>ь</w:t>
            </w:r>
            <w:r w:rsidR="00F01078" w:rsidRPr="00332FC5">
              <w:rPr>
                <w:sz w:val="18"/>
                <w:szCs w:val="18"/>
                <w:lang w:val="uk-UA"/>
              </w:rPr>
              <w:t>кий ГЗК”</w:t>
            </w:r>
          </w:p>
          <w:p w:rsidR="009B23A8" w:rsidRPr="00332FC5" w:rsidRDefault="009B23A8" w:rsidP="00E222F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9B23A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44690,39</w:t>
            </w:r>
          </w:p>
        </w:tc>
        <w:tc>
          <w:tcPr>
            <w:tcW w:w="992" w:type="dxa"/>
            <w:vAlign w:val="center"/>
          </w:tcPr>
          <w:p w:rsidR="00F01078" w:rsidRPr="00332FC5" w:rsidRDefault="00FB3F9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39590,39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1134" w:type="dxa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783028">
            <w:pPr>
              <w:spacing w:line="180" w:lineRule="exact"/>
              <w:rPr>
                <w:spacing w:val="-8"/>
                <w:sz w:val="18"/>
                <w:szCs w:val="18"/>
                <w:lang w:val="uk-UA"/>
              </w:rPr>
            </w:pPr>
            <w:r w:rsidRPr="00332FC5">
              <w:rPr>
                <w:spacing w:val="-8"/>
                <w:sz w:val="18"/>
                <w:szCs w:val="18"/>
                <w:lang w:val="uk-UA"/>
              </w:rPr>
              <w:t>Запобігання викидам пилу на 2100 т  з ефективністю заходів (%):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26,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50,</w:t>
            </w:r>
          </w:p>
          <w:p w:rsidR="00F01078" w:rsidRPr="00332FC5" w:rsidRDefault="00F0107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30,</w:t>
            </w:r>
          </w:p>
          <w:p w:rsidR="00F01078" w:rsidRPr="00332FC5" w:rsidRDefault="00F01078" w:rsidP="00A31C6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                                                                                         за умови підтримки про</w:t>
            </w:r>
            <w:r w:rsidR="00E47C7E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ктних потужностей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B3F9D" w:rsidRPr="00332FC5" w:rsidTr="00A63328">
        <w:tc>
          <w:tcPr>
            <w:tcW w:w="930" w:type="dxa"/>
            <w:gridSpan w:val="2"/>
            <w:vMerge/>
          </w:tcPr>
          <w:p w:rsidR="00FB3F9D" w:rsidRPr="00332FC5" w:rsidRDefault="00FB3F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B3F9D" w:rsidRPr="00332FC5" w:rsidRDefault="00FB3F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B3F9D" w:rsidRPr="00332FC5" w:rsidRDefault="00FB3F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B3F9D" w:rsidRPr="00332FC5" w:rsidRDefault="00FB3F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B3F9D" w:rsidRPr="00332FC5" w:rsidRDefault="00FB3F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FB3F9D" w:rsidRPr="00332FC5" w:rsidRDefault="00FB3F9D" w:rsidP="0097578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FB3F9D" w:rsidRPr="00332FC5" w:rsidRDefault="00FB3F9D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44690,39</w:t>
            </w:r>
          </w:p>
        </w:tc>
        <w:tc>
          <w:tcPr>
            <w:tcW w:w="992" w:type="dxa"/>
            <w:vAlign w:val="center"/>
          </w:tcPr>
          <w:p w:rsidR="00FB3F9D" w:rsidRPr="00332FC5" w:rsidRDefault="00FB3F9D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39590,39</w:t>
            </w:r>
          </w:p>
        </w:tc>
        <w:tc>
          <w:tcPr>
            <w:tcW w:w="995" w:type="dxa"/>
            <w:gridSpan w:val="2"/>
            <w:vAlign w:val="center"/>
          </w:tcPr>
          <w:p w:rsidR="00FB3F9D" w:rsidRPr="00332FC5" w:rsidRDefault="00FB3F9D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990" w:type="dxa"/>
            <w:gridSpan w:val="2"/>
            <w:vAlign w:val="center"/>
          </w:tcPr>
          <w:p w:rsidR="00FB3F9D" w:rsidRPr="00332FC5" w:rsidRDefault="00FB3F9D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1150" w:type="dxa"/>
            <w:gridSpan w:val="4"/>
            <w:vAlign w:val="center"/>
          </w:tcPr>
          <w:p w:rsidR="00FB3F9D" w:rsidRPr="00332FC5" w:rsidRDefault="00FB3F9D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1134" w:type="dxa"/>
            <w:gridSpan w:val="2"/>
            <w:vAlign w:val="center"/>
          </w:tcPr>
          <w:p w:rsidR="00FB3F9D" w:rsidRPr="00332FC5" w:rsidRDefault="00FB3F9D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1134" w:type="dxa"/>
            <w:vAlign w:val="center"/>
          </w:tcPr>
          <w:p w:rsidR="00FB3F9D" w:rsidRPr="00332FC5" w:rsidRDefault="00FB3F9D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1020</w:t>
            </w:r>
          </w:p>
        </w:tc>
        <w:tc>
          <w:tcPr>
            <w:tcW w:w="1311" w:type="dxa"/>
            <w:vMerge/>
          </w:tcPr>
          <w:p w:rsidR="00FB3F9D" w:rsidRPr="00332FC5" w:rsidRDefault="00FB3F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01078" w:rsidRPr="00332FC5" w:rsidRDefault="00F01078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1.95. Комплекс інженерно-технічних заходів із пило-пригнічення. Зрошення гірничої маси водою в екск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ваторних заб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ях та на пер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вантажувал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них пунктах кар</w:t>
            </w:r>
            <w:r w:rsidR="00512179" w:rsidRPr="00332FC5">
              <w:rPr>
                <w:sz w:val="18"/>
                <w:szCs w:val="18"/>
                <w:lang w:val="uk-UA"/>
              </w:rPr>
              <w:t>’</w:t>
            </w:r>
            <w:r w:rsidRPr="00332FC5">
              <w:rPr>
                <w:sz w:val="18"/>
                <w:szCs w:val="18"/>
                <w:lang w:val="uk-UA"/>
              </w:rPr>
              <w:t xml:space="preserve">єру. Полив водою та </w:t>
            </w:r>
          </w:p>
          <w:p w:rsidR="00F01078" w:rsidRPr="00332FC5" w:rsidRDefault="00F01078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обробка во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ним розчином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бішофіту та іншими розч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нами поверхні автошляхів  кар’єру, дамби хвостосхов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ща, відвалів, проммайда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чика</w:t>
            </w: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3162D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119670,07</w:t>
            </w:r>
          </w:p>
        </w:tc>
        <w:tc>
          <w:tcPr>
            <w:tcW w:w="992" w:type="dxa"/>
            <w:vAlign w:val="center"/>
          </w:tcPr>
          <w:p w:rsidR="00F01078" w:rsidRPr="00332FC5" w:rsidRDefault="003162D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113170,07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34" w:type="dxa"/>
            <w:vAlign w:val="center"/>
          </w:tcPr>
          <w:p w:rsidR="00F01078" w:rsidRPr="00332FC5" w:rsidRDefault="009602E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311" w:type="dxa"/>
            <w:vMerge w:val="restart"/>
          </w:tcPr>
          <w:p w:rsidR="00F01078" w:rsidRPr="00332FC5" w:rsidRDefault="00F01078" w:rsidP="008566A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 викидам пилу на 50 т (3,7</w:t>
            </w:r>
            <w:r w:rsidR="003162DC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 за рік  від фактичних обсягів баз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вого </w:t>
            </w:r>
          </w:p>
          <w:p w:rsidR="00F01078" w:rsidRPr="00332FC5" w:rsidRDefault="00F01078" w:rsidP="008566A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2014 року)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97578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162DC" w:rsidRPr="00332FC5" w:rsidTr="00A63328">
        <w:tc>
          <w:tcPr>
            <w:tcW w:w="930" w:type="dxa"/>
            <w:gridSpan w:val="2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3162DC" w:rsidRPr="00332FC5" w:rsidRDefault="003162DC" w:rsidP="0097578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162DC" w:rsidRPr="00332FC5" w:rsidRDefault="003162DC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119670,07</w:t>
            </w:r>
          </w:p>
        </w:tc>
        <w:tc>
          <w:tcPr>
            <w:tcW w:w="992" w:type="dxa"/>
            <w:vAlign w:val="center"/>
          </w:tcPr>
          <w:p w:rsidR="003162DC" w:rsidRPr="00332FC5" w:rsidRDefault="003162DC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113170,07</w:t>
            </w:r>
          </w:p>
        </w:tc>
        <w:tc>
          <w:tcPr>
            <w:tcW w:w="995" w:type="dxa"/>
            <w:gridSpan w:val="2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990" w:type="dxa"/>
            <w:gridSpan w:val="2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50" w:type="dxa"/>
            <w:gridSpan w:val="4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34" w:type="dxa"/>
            <w:gridSpan w:val="2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34" w:type="dxa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311" w:type="dxa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1.96. Здійсне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технології картового намиву, яка забезпечить можливість періодичних попусків пул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пи в карти для їх зволоження та можливості укриття хво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тів у чаші хвостосховищ водою зі ставка освітлення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3162D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169443,01</w:t>
            </w:r>
          </w:p>
        </w:tc>
        <w:tc>
          <w:tcPr>
            <w:tcW w:w="992" w:type="dxa"/>
            <w:vAlign w:val="center"/>
          </w:tcPr>
          <w:p w:rsidR="00E11B39" w:rsidRPr="00332FC5" w:rsidRDefault="003162DC" w:rsidP="00783028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162943,01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 викидам пилу на 135 т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(10,0</w:t>
            </w:r>
            <w:r w:rsidR="003162DC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 за рік від факти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 xml:space="preserve">них обсягів базового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2014 року)</w:t>
            </w: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1078" w:rsidRPr="00332FC5" w:rsidTr="00A63328">
        <w:tc>
          <w:tcPr>
            <w:tcW w:w="930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F01078" w:rsidRPr="00332FC5" w:rsidRDefault="00F0107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F01078" w:rsidRPr="00332FC5" w:rsidRDefault="00F0107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162DC" w:rsidRPr="00332FC5" w:rsidTr="00A63328">
        <w:tc>
          <w:tcPr>
            <w:tcW w:w="930" w:type="dxa"/>
            <w:gridSpan w:val="2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3162DC" w:rsidRPr="00332FC5" w:rsidRDefault="003162DC" w:rsidP="00E6170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162DC" w:rsidRPr="00332FC5" w:rsidRDefault="003162DC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169443,01</w:t>
            </w:r>
          </w:p>
        </w:tc>
        <w:tc>
          <w:tcPr>
            <w:tcW w:w="992" w:type="dxa"/>
            <w:vAlign w:val="center"/>
          </w:tcPr>
          <w:p w:rsidR="003162DC" w:rsidRPr="00332FC5" w:rsidRDefault="003162DC" w:rsidP="00014E38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162943,01</w:t>
            </w:r>
          </w:p>
        </w:tc>
        <w:tc>
          <w:tcPr>
            <w:tcW w:w="995" w:type="dxa"/>
            <w:gridSpan w:val="2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990" w:type="dxa"/>
            <w:gridSpan w:val="2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50" w:type="dxa"/>
            <w:gridSpan w:val="4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34" w:type="dxa"/>
            <w:gridSpan w:val="2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34" w:type="dxa"/>
            <w:vAlign w:val="center"/>
          </w:tcPr>
          <w:p w:rsidR="003162DC" w:rsidRPr="00332FC5" w:rsidRDefault="003162DC" w:rsidP="000173A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311" w:type="dxa"/>
            <w:vMerge/>
          </w:tcPr>
          <w:p w:rsidR="003162DC" w:rsidRPr="00332FC5" w:rsidRDefault="003162D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09170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1.97. Щорічне виконання заходів зі ск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рочення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 забрудн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ючих речовин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 при проведенні масових виб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хів із застос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ванням зовн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шньої гідроз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бійки на </w:t>
            </w:r>
          </w:p>
          <w:p w:rsidR="00E11B39" w:rsidRPr="00332FC5" w:rsidRDefault="00E11B39" w:rsidP="0009170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поверхні бл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ку, внутрі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ньої гідроз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бійки, комб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нованої гідр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забійки, підр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на підп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 xml:space="preserve">рну стінку, у затисненому середовищі, підривання на два уступи. Використання для підривання вибухових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речовин із &lt;O&gt; кисневим </w:t>
            </w:r>
          </w:p>
          <w:p w:rsidR="00E11B39" w:rsidRPr="00332FC5" w:rsidRDefault="00E11B39" w:rsidP="0009170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балансом</w:t>
            </w:r>
          </w:p>
        </w:tc>
        <w:tc>
          <w:tcPr>
            <w:tcW w:w="1125" w:type="dxa"/>
            <w:vMerge w:val="restart"/>
          </w:tcPr>
          <w:p w:rsidR="00E11B39" w:rsidRPr="00332FC5" w:rsidRDefault="00E11B3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П</w:t>
            </w:r>
            <w:r w:rsidR="00A31C68">
              <w:rPr>
                <w:sz w:val="18"/>
                <w:szCs w:val="18"/>
                <w:lang w:val="uk-UA"/>
              </w:rPr>
              <w:t>рАТ „</w:t>
            </w:r>
            <w:r w:rsidRPr="00332FC5">
              <w:rPr>
                <w:sz w:val="18"/>
                <w:szCs w:val="18"/>
                <w:lang w:val="uk-UA"/>
              </w:rPr>
              <w:t>Централ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ний ГЗК”</w:t>
            </w:r>
          </w:p>
          <w:p w:rsidR="00512179" w:rsidRPr="00332FC5" w:rsidRDefault="0051217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E11B39" w:rsidRPr="00332FC5" w:rsidRDefault="00E11B3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B43F92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15559,77</w:t>
            </w:r>
          </w:p>
        </w:tc>
        <w:tc>
          <w:tcPr>
            <w:tcW w:w="992" w:type="dxa"/>
            <w:vAlign w:val="center"/>
          </w:tcPr>
          <w:p w:rsidR="00E11B39" w:rsidRPr="00332FC5" w:rsidRDefault="00B43F92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7682,37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09170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09170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09170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викидам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на 186 т,</w:t>
            </w:r>
            <w:r w:rsidR="00E47C7E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у тому числі:                                                пилу –</w:t>
            </w:r>
          </w:p>
          <w:p w:rsidR="00E11B39" w:rsidRPr="00332FC5" w:rsidRDefault="00E11B39" w:rsidP="0009170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 т,                                                         оксиду ву</w:t>
            </w:r>
            <w:r w:rsidRPr="00332FC5">
              <w:rPr>
                <w:sz w:val="18"/>
                <w:szCs w:val="18"/>
                <w:lang w:val="uk-UA"/>
              </w:rPr>
              <w:t>г</w:t>
            </w:r>
            <w:r w:rsidRPr="00332FC5">
              <w:rPr>
                <w:sz w:val="18"/>
                <w:szCs w:val="18"/>
                <w:lang w:val="uk-UA"/>
              </w:rPr>
              <w:t>лецю –</w:t>
            </w:r>
          </w:p>
          <w:p w:rsidR="00E11B39" w:rsidRPr="00332FC5" w:rsidRDefault="00E11B39" w:rsidP="0009170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 т,</w:t>
            </w:r>
            <w:r w:rsidR="00E47C7E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оксидів азоту – 12 т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0917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43F92" w:rsidRPr="00332FC5" w:rsidTr="00A63328">
        <w:tc>
          <w:tcPr>
            <w:tcW w:w="930" w:type="dxa"/>
            <w:gridSpan w:val="2"/>
            <w:vMerge/>
          </w:tcPr>
          <w:p w:rsidR="00B43F92" w:rsidRPr="00332FC5" w:rsidRDefault="00B43F92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43F92" w:rsidRPr="00332FC5" w:rsidRDefault="00B43F92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43F92" w:rsidRPr="00332FC5" w:rsidRDefault="00B43F92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43F92" w:rsidRPr="00332FC5" w:rsidRDefault="00B43F92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43F92" w:rsidRPr="00332FC5" w:rsidRDefault="00B43F92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B43F92" w:rsidRPr="00332FC5" w:rsidRDefault="00B43F92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43F92" w:rsidRPr="00332FC5" w:rsidRDefault="00B43F92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15559,77</w:t>
            </w:r>
          </w:p>
        </w:tc>
        <w:tc>
          <w:tcPr>
            <w:tcW w:w="992" w:type="dxa"/>
            <w:vAlign w:val="center"/>
          </w:tcPr>
          <w:p w:rsidR="00B43F92" w:rsidRPr="00332FC5" w:rsidRDefault="00B43F92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7682,37</w:t>
            </w:r>
          </w:p>
        </w:tc>
        <w:tc>
          <w:tcPr>
            <w:tcW w:w="995" w:type="dxa"/>
            <w:gridSpan w:val="2"/>
            <w:vAlign w:val="center"/>
          </w:tcPr>
          <w:p w:rsidR="00B43F92" w:rsidRPr="00332FC5" w:rsidRDefault="00B43F92" w:rsidP="0009170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990" w:type="dxa"/>
            <w:gridSpan w:val="2"/>
            <w:vAlign w:val="center"/>
          </w:tcPr>
          <w:p w:rsidR="00B43F92" w:rsidRPr="00332FC5" w:rsidRDefault="00B43F92" w:rsidP="0009170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1150" w:type="dxa"/>
            <w:gridSpan w:val="4"/>
            <w:vAlign w:val="center"/>
          </w:tcPr>
          <w:p w:rsidR="00B43F92" w:rsidRPr="00332FC5" w:rsidRDefault="00B43F92" w:rsidP="0009170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1134" w:type="dxa"/>
            <w:gridSpan w:val="2"/>
            <w:vAlign w:val="center"/>
          </w:tcPr>
          <w:p w:rsidR="00B43F92" w:rsidRPr="00332FC5" w:rsidRDefault="00B43F92" w:rsidP="0009170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1134" w:type="dxa"/>
            <w:vAlign w:val="center"/>
          </w:tcPr>
          <w:p w:rsidR="00B43F92" w:rsidRPr="00332FC5" w:rsidRDefault="00B43F92" w:rsidP="0009170E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1575,48</w:t>
            </w:r>
          </w:p>
        </w:tc>
        <w:tc>
          <w:tcPr>
            <w:tcW w:w="1311" w:type="dxa"/>
            <w:vMerge/>
          </w:tcPr>
          <w:p w:rsidR="00B43F92" w:rsidRPr="00332FC5" w:rsidRDefault="00B43F92" w:rsidP="0009170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E711DA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1.98. Комплекс інженерно-технічних </w:t>
            </w:r>
          </w:p>
          <w:p w:rsidR="00E11B39" w:rsidRPr="00332FC5" w:rsidRDefault="00E11B39" w:rsidP="00E711DA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заходів із пило-пригнічення. Зрошення </w:t>
            </w:r>
          </w:p>
          <w:p w:rsidR="00E11B39" w:rsidRPr="00332FC5" w:rsidRDefault="00E11B39" w:rsidP="00E711DA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продукції на відкритих </w:t>
            </w:r>
          </w:p>
          <w:p w:rsidR="00E11B39" w:rsidRPr="00332FC5" w:rsidRDefault="00E11B39" w:rsidP="00E711DA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складах, гірн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чої маси водою в екскаваторних забоях та на перевантажув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льних пунктах кар’єру. Пол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внутрі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ньокар’єрних доріг та авто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ляхів промисл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вої території підприємства</w:t>
            </w:r>
          </w:p>
        </w:tc>
        <w:tc>
          <w:tcPr>
            <w:tcW w:w="1125" w:type="dxa"/>
            <w:vMerge/>
          </w:tcPr>
          <w:p w:rsidR="00E11B39" w:rsidRPr="00332FC5" w:rsidRDefault="00E11B39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E11B39" w:rsidRPr="00332FC5" w:rsidRDefault="00E11B39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800303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93155,21</w:t>
            </w:r>
          </w:p>
        </w:tc>
        <w:tc>
          <w:tcPr>
            <w:tcW w:w="992" w:type="dxa"/>
            <w:vAlign w:val="center"/>
          </w:tcPr>
          <w:p w:rsidR="00E11B39" w:rsidRPr="00332FC5" w:rsidRDefault="00800303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48864,01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E711D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E711D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E711DA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викидам пилу на 175 т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BF2A1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BF2A1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BF2A1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E711D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00303" w:rsidRPr="00332FC5" w:rsidTr="00A63328">
        <w:trPr>
          <w:trHeight w:val="571"/>
        </w:trPr>
        <w:tc>
          <w:tcPr>
            <w:tcW w:w="930" w:type="dxa"/>
            <w:gridSpan w:val="2"/>
            <w:vMerge/>
          </w:tcPr>
          <w:p w:rsidR="00800303" w:rsidRPr="00332FC5" w:rsidRDefault="00800303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800303" w:rsidRPr="00332FC5" w:rsidRDefault="00800303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00303" w:rsidRPr="00332FC5" w:rsidRDefault="00800303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00303" w:rsidRPr="00332FC5" w:rsidRDefault="00800303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00303" w:rsidRPr="00332FC5" w:rsidRDefault="00800303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00303" w:rsidRPr="00332FC5" w:rsidRDefault="00800303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00303" w:rsidRPr="00332FC5" w:rsidRDefault="00800303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93155,21</w:t>
            </w:r>
          </w:p>
        </w:tc>
        <w:tc>
          <w:tcPr>
            <w:tcW w:w="992" w:type="dxa"/>
            <w:vAlign w:val="center"/>
          </w:tcPr>
          <w:p w:rsidR="00800303" w:rsidRPr="00332FC5" w:rsidRDefault="00800303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48864,01</w:t>
            </w:r>
          </w:p>
        </w:tc>
        <w:tc>
          <w:tcPr>
            <w:tcW w:w="995" w:type="dxa"/>
            <w:gridSpan w:val="2"/>
            <w:vAlign w:val="center"/>
          </w:tcPr>
          <w:p w:rsidR="00800303" w:rsidRPr="00332FC5" w:rsidRDefault="00800303" w:rsidP="00E711D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990" w:type="dxa"/>
            <w:gridSpan w:val="2"/>
            <w:vAlign w:val="center"/>
          </w:tcPr>
          <w:p w:rsidR="00800303" w:rsidRPr="00332FC5" w:rsidRDefault="00800303" w:rsidP="00E711D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1150" w:type="dxa"/>
            <w:gridSpan w:val="4"/>
            <w:vAlign w:val="center"/>
          </w:tcPr>
          <w:p w:rsidR="00800303" w:rsidRPr="00332FC5" w:rsidRDefault="00800303" w:rsidP="00E711D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1134" w:type="dxa"/>
            <w:gridSpan w:val="2"/>
            <w:vAlign w:val="center"/>
          </w:tcPr>
          <w:p w:rsidR="00800303" w:rsidRPr="00332FC5" w:rsidRDefault="00800303" w:rsidP="00E711D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1134" w:type="dxa"/>
            <w:vAlign w:val="center"/>
          </w:tcPr>
          <w:p w:rsidR="00800303" w:rsidRPr="00332FC5" w:rsidRDefault="00800303" w:rsidP="00E711D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8858,24</w:t>
            </w:r>
          </w:p>
        </w:tc>
        <w:tc>
          <w:tcPr>
            <w:tcW w:w="1311" w:type="dxa"/>
            <w:vMerge/>
          </w:tcPr>
          <w:p w:rsidR="00800303" w:rsidRPr="00332FC5" w:rsidRDefault="00800303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E711D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E47C7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1.99.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дення робіт з інвентаризації джерел викидів забруднюючих речовин </w:t>
            </w:r>
            <w:r w:rsidR="00E47C7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</w:t>
            </w:r>
          </w:p>
        </w:tc>
        <w:tc>
          <w:tcPr>
            <w:tcW w:w="1125" w:type="dxa"/>
            <w:vMerge w:val="restart"/>
          </w:tcPr>
          <w:p w:rsidR="00E11B39" w:rsidRPr="00332FC5" w:rsidRDefault="00E11B39" w:rsidP="0081128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</w:p>
          <w:p w:rsidR="00FD2A64" w:rsidRPr="00332FC5" w:rsidRDefault="00A31C68" w:rsidP="00FD2A6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E11B39" w:rsidRPr="00332FC5">
              <w:rPr>
                <w:sz w:val="18"/>
                <w:szCs w:val="18"/>
                <w:lang w:val="uk-UA"/>
              </w:rPr>
              <w:t>Марган</w:t>
            </w:r>
            <w:r w:rsidR="00E11B39" w:rsidRPr="00332FC5">
              <w:rPr>
                <w:sz w:val="18"/>
                <w:szCs w:val="18"/>
                <w:lang w:val="uk-UA"/>
              </w:rPr>
              <w:t>е</w:t>
            </w:r>
            <w:r w:rsidR="00E11B39" w:rsidRPr="00332FC5">
              <w:rPr>
                <w:sz w:val="18"/>
                <w:szCs w:val="18"/>
                <w:lang w:val="uk-UA"/>
              </w:rPr>
              <w:t>цький ГЗК”</w:t>
            </w:r>
            <w:r w:rsidR="00FD2A64" w:rsidRPr="00332FC5">
              <w:rPr>
                <w:sz w:val="18"/>
                <w:szCs w:val="18"/>
                <w:lang w:val="uk-UA"/>
              </w:rPr>
              <w:t xml:space="preserve"> </w:t>
            </w:r>
          </w:p>
          <w:p w:rsidR="00FD2A64" w:rsidRPr="00332FC5" w:rsidRDefault="00FD2A64" w:rsidP="00FD2A6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144F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549</w:t>
            </w:r>
          </w:p>
        </w:tc>
        <w:tc>
          <w:tcPr>
            <w:tcW w:w="992" w:type="dxa"/>
            <w:vAlign w:val="center"/>
          </w:tcPr>
          <w:p w:rsidR="00E11B39" w:rsidRPr="00332FC5" w:rsidRDefault="00144FD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549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Уточнення обсягів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 шкідл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вих речовин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44FD9" w:rsidRPr="00332FC5" w:rsidTr="00A63328">
        <w:tc>
          <w:tcPr>
            <w:tcW w:w="930" w:type="dxa"/>
            <w:gridSpan w:val="2"/>
            <w:vMerge/>
          </w:tcPr>
          <w:p w:rsidR="00144FD9" w:rsidRPr="00332FC5" w:rsidRDefault="00144F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144FD9" w:rsidRPr="00332FC5" w:rsidRDefault="00144F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144FD9" w:rsidRPr="00332FC5" w:rsidRDefault="00144F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144FD9" w:rsidRPr="00332FC5" w:rsidRDefault="00144F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144FD9" w:rsidRPr="00332FC5" w:rsidRDefault="00144F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44FD9" w:rsidRPr="00332FC5" w:rsidRDefault="00144F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144FD9" w:rsidRPr="00332FC5" w:rsidRDefault="00144FD9" w:rsidP="00FD2A6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549</w:t>
            </w:r>
          </w:p>
        </w:tc>
        <w:tc>
          <w:tcPr>
            <w:tcW w:w="992" w:type="dxa"/>
            <w:vAlign w:val="center"/>
          </w:tcPr>
          <w:p w:rsidR="00144FD9" w:rsidRPr="00332FC5" w:rsidRDefault="00144FD9" w:rsidP="00FD2A6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549</w:t>
            </w:r>
          </w:p>
        </w:tc>
        <w:tc>
          <w:tcPr>
            <w:tcW w:w="995" w:type="dxa"/>
            <w:gridSpan w:val="2"/>
            <w:vAlign w:val="center"/>
          </w:tcPr>
          <w:p w:rsidR="00144FD9" w:rsidRPr="00332FC5" w:rsidRDefault="00144FD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44FD9" w:rsidRPr="00332FC5" w:rsidRDefault="00144FD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44FD9" w:rsidRPr="00332FC5" w:rsidRDefault="00144FD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</w:tcPr>
          <w:p w:rsidR="00144FD9" w:rsidRPr="00332FC5" w:rsidRDefault="00144FD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144FD9" w:rsidRPr="00332FC5" w:rsidRDefault="00144FD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144FD9" w:rsidRPr="00332FC5" w:rsidRDefault="00144F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1.100. Пило-пригнічення шляхом зр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шення автом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більних доріг та гірничої маси при </w:t>
            </w:r>
          </w:p>
          <w:p w:rsidR="00E11B39" w:rsidRPr="00332FC5" w:rsidRDefault="00E11B39" w:rsidP="00D5410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навантажув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льно-розвантажу-вальних роб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тах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154E0C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641,8</w:t>
            </w:r>
          </w:p>
        </w:tc>
        <w:tc>
          <w:tcPr>
            <w:tcW w:w="992" w:type="dxa"/>
            <w:vAlign w:val="center"/>
          </w:tcPr>
          <w:p w:rsidR="00E11B39" w:rsidRPr="00332FC5" w:rsidRDefault="00154E0C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323,65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="00C434C9">
              <w:rPr>
                <w:sz w:val="18"/>
                <w:szCs w:val="18"/>
                <w:lang w:val="uk-UA"/>
              </w:rPr>
              <w:t>бруднюючих речовин 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54E0C" w:rsidRPr="00332FC5" w:rsidTr="00A63328">
        <w:tc>
          <w:tcPr>
            <w:tcW w:w="930" w:type="dxa"/>
            <w:gridSpan w:val="2"/>
            <w:vMerge/>
          </w:tcPr>
          <w:p w:rsidR="00154E0C" w:rsidRPr="00332FC5" w:rsidRDefault="00154E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154E0C" w:rsidRPr="00332FC5" w:rsidRDefault="00154E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154E0C" w:rsidRPr="00332FC5" w:rsidRDefault="00154E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154E0C" w:rsidRPr="00332FC5" w:rsidRDefault="00154E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154E0C" w:rsidRPr="00332FC5" w:rsidRDefault="00154E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54E0C" w:rsidRPr="00332FC5" w:rsidRDefault="00154E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154E0C" w:rsidRPr="00332FC5" w:rsidRDefault="00154E0C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641,8</w:t>
            </w:r>
          </w:p>
        </w:tc>
        <w:tc>
          <w:tcPr>
            <w:tcW w:w="992" w:type="dxa"/>
            <w:vAlign w:val="center"/>
          </w:tcPr>
          <w:p w:rsidR="00154E0C" w:rsidRPr="00332FC5" w:rsidRDefault="00154E0C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323,65</w:t>
            </w:r>
          </w:p>
        </w:tc>
        <w:tc>
          <w:tcPr>
            <w:tcW w:w="995" w:type="dxa"/>
            <w:gridSpan w:val="2"/>
            <w:vAlign w:val="center"/>
          </w:tcPr>
          <w:p w:rsidR="00154E0C" w:rsidRPr="00332FC5" w:rsidRDefault="00154E0C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990" w:type="dxa"/>
            <w:gridSpan w:val="2"/>
            <w:vAlign w:val="center"/>
          </w:tcPr>
          <w:p w:rsidR="00154E0C" w:rsidRPr="00332FC5" w:rsidRDefault="00154E0C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1150" w:type="dxa"/>
            <w:gridSpan w:val="4"/>
            <w:vAlign w:val="center"/>
          </w:tcPr>
          <w:p w:rsidR="00154E0C" w:rsidRPr="00332FC5" w:rsidRDefault="00154E0C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1134" w:type="dxa"/>
            <w:gridSpan w:val="2"/>
            <w:vAlign w:val="center"/>
          </w:tcPr>
          <w:p w:rsidR="00154E0C" w:rsidRPr="00332FC5" w:rsidRDefault="00154E0C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1134" w:type="dxa"/>
            <w:vAlign w:val="center"/>
          </w:tcPr>
          <w:p w:rsidR="00154E0C" w:rsidRPr="00332FC5" w:rsidRDefault="00154E0C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63,63</w:t>
            </w:r>
          </w:p>
        </w:tc>
        <w:tc>
          <w:tcPr>
            <w:tcW w:w="1311" w:type="dxa"/>
            <w:vMerge/>
          </w:tcPr>
          <w:p w:rsidR="00154E0C" w:rsidRPr="00332FC5" w:rsidRDefault="00154E0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8D21D8" w:rsidRPr="00332FC5" w:rsidRDefault="008D21D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1.101.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дження другої стадії очистки димових газів у котельному цеху </w:t>
            </w:r>
          </w:p>
          <w:p w:rsidR="008D21D8" w:rsidRPr="00332FC5" w:rsidRDefault="008D21D8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ш. </w:t>
            </w:r>
            <w:r w:rsidR="008E6E48" w:rsidRPr="008E6E48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Дніпровс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ка</w:t>
            </w:r>
            <w:r w:rsidR="00C434C9" w:rsidRPr="00C434C9">
              <w:rPr>
                <w:sz w:val="18"/>
                <w:szCs w:val="18"/>
              </w:rPr>
              <w:t>”</w:t>
            </w:r>
            <w:r w:rsidRPr="00332FC5">
              <w:rPr>
                <w:sz w:val="18"/>
                <w:szCs w:val="18"/>
                <w:lang w:val="uk-UA"/>
              </w:rPr>
              <w:t xml:space="preserve"> для зн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ження викидів твердих с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 xml:space="preserve">спендованих часток </w:t>
            </w:r>
            <w:r w:rsidR="00C434C9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 атм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сферне повітря у процесі 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роблення те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лової енергії</w:t>
            </w:r>
          </w:p>
        </w:tc>
        <w:tc>
          <w:tcPr>
            <w:tcW w:w="1125" w:type="dxa"/>
            <w:vMerge w:val="restart"/>
          </w:tcPr>
          <w:p w:rsidR="008D21D8" w:rsidRPr="00332FC5" w:rsidRDefault="008D21D8" w:rsidP="00391031">
            <w:pPr>
              <w:spacing w:line="18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Приватне акціонерне товариство </w:t>
            </w:r>
          </w:p>
          <w:p w:rsidR="008D21D8" w:rsidRPr="00332FC5" w:rsidRDefault="00A31C68" w:rsidP="00391031">
            <w:pPr>
              <w:spacing w:line="18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8D21D8" w:rsidRPr="00332FC5">
              <w:rPr>
                <w:sz w:val="18"/>
                <w:szCs w:val="18"/>
                <w:lang w:val="uk-UA"/>
              </w:rPr>
              <w:t>ДТЕК Па</w:t>
            </w:r>
            <w:r w:rsidR="008D21D8" w:rsidRPr="00332FC5">
              <w:rPr>
                <w:sz w:val="18"/>
                <w:szCs w:val="18"/>
                <w:lang w:val="uk-UA"/>
              </w:rPr>
              <w:t>в</w:t>
            </w:r>
            <w:r w:rsidR="008D21D8" w:rsidRPr="00332FC5">
              <w:rPr>
                <w:sz w:val="18"/>
                <w:szCs w:val="18"/>
                <w:lang w:val="uk-UA"/>
              </w:rPr>
              <w:t>лоград-вугілля”</w:t>
            </w:r>
          </w:p>
          <w:p w:rsidR="008D21D8" w:rsidRPr="00332FC5" w:rsidRDefault="008D21D8" w:rsidP="00391031">
            <w:pPr>
              <w:spacing w:line="18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8D21D8" w:rsidRPr="00332FC5" w:rsidRDefault="008D21D8" w:rsidP="008566A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дованих</w:t>
            </w:r>
            <w:r w:rsidR="00C434C9">
              <w:rPr>
                <w:sz w:val="18"/>
                <w:szCs w:val="18"/>
                <w:lang w:val="uk-UA"/>
              </w:rPr>
              <w:t xml:space="preserve"> часток на 274,792 т/рік (93%) </w:t>
            </w:r>
            <w:r w:rsidRPr="00332FC5">
              <w:rPr>
                <w:sz w:val="18"/>
                <w:szCs w:val="18"/>
                <w:lang w:val="uk-UA"/>
              </w:rPr>
              <w:t xml:space="preserve"> </w:t>
            </w:r>
          </w:p>
          <w:p w:rsidR="00C434C9" w:rsidRPr="00332FC5" w:rsidRDefault="00C434C9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порівняно з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показниками</w:t>
            </w:r>
          </w:p>
          <w:p w:rsidR="008D21D8" w:rsidRPr="00332FC5" w:rsidRDefault="00C434C9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2013 року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8D21D8" w:rsidRPr="00332FC5" w:rsidRDefault="008D21D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D21D8" w:rsidRPr="00332FC5" w:rsidRDefault="008D21D8" w:rsidP="00BD47E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D21D8" w:rsidRPr="00332FC5" w:rsidRDefault="008D21D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8D21D8" w:rsidRPr="00332FC5" w:rsidRDefault="008D21D8" w:rsidP="00FB4DBE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1.102. Упровад-ження другої стадії очистки димових газів у котельному цеху ЦЗФ “Павл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градська” для зниження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дів твердих суспендованих часток </w:t>
            </w:r>
            <w:r w:rsidR="00C434C9">
              <w:rPr>
                <w:sz w:val="18"/>
                <w:szCs w:val="18"/>
                <w:lang w:val="uk-UA"/>
              </w:rPr>
              <w:t>в</w:t>
            </w:r>
          </w:p>
          <w:p w:rsidR="008D21D8" w:rsidRPr="00332FC5" w:rsidRDefault="008D21D8" w:rsidP="00FB4DBE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атмосферне повітря у проц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сі вироблення теплової енергії</w:t>
            </w: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8D21D8" w:rsidRPr="00332FC5" w:rsidRDefault="008D21D8" w:rsidP="008566A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дованих часток на 113,031 т/рік (87</w:t>
            </w:r>
            <w:r w:rsidR="00E30EF9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%) порі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няно з пока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никами</w:t>
            </w:r>
          </w:p>
          <w:p w:rsidR="008D21D8" w:rsidRPr="00332FC5" w:rsidRDefault="008D21D8" w:rsidP="008566A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2013 року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BD47E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D21D8" w:rsidRPr="00332FC5" w:rsidRDefault="008D21D8" w:rsidP="00BD47E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8D21D8" w:rsidRPr="00332FC5" w:rsidRDefault="008D21D8" w:rsidP="00E55728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1.103. Упровад-ження другої стадії очистки димових</w:t>
            </w:r>
            <w:r w:rsidR="008E6E48">
              <w:rPr>
                <w:sz w:val="18"/>
                <w:szCs w:val="18"/>
                <w:lang w:val="uk-UA"/>
              </w:rPr>
              <w:t xml:space="preserve"> газів у котельному цеху шахти </w:t>
            </w:r>
            <w:r w:rsidR="008E6E48" w:rsidRPr="008E6E48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Павл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градська” для зниження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дів твердих суспендованих часток </w:t>
            </w:r>
            <w:r w:rsidR="00C434C9">
              <w:rPr>
                <w:sz w:val="18"/>
                <w:szCs w:val="18"/>
                <w:lang w:val="uk-UA"/>
              </w:rPr>
              <w:t>в</w:t>
            </w:r>
          </w:p>
          <w:p w:rsidR="008D21D8" w:rsidRPr="00332FC5" w:rsidRDefault="008D21D8" w:rsidP="00E55728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атмосферне повітря у проц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сі вироблення теплової енергії</w:t>
            </w: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37" w:type="dxa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434C9" w:rsidRPr="00332FC5" w:rsidRDefault="008D21D8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дованих часток на 322,145 т/рік (86</w:t>
            </w:r>
            <w:r w:rsidR="00E30EF9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 xml:space="preserve">%) </w:t>
            </w:r>
            <w:r w:rsidR="00C434C9" w:rsidRPr="00332FC5">
              <w:rPr>
                <w:sz w:val="18"/>
                <w:szCs w:val="18"/>
                <w:lang w:val="uk-UA"/>
              </w:rPr>
              <w:t>порі</w:t>
            </w:r>
            <w:r w:rsidR="00C434C9" w:rsidRPr="00332FC5">
              <w:rPr>
                <w:sz w:val="18"/>
                <w:szCs w:val="18"/>
                <w:lang w:val="uk-UA"/>
              </w:rPr>
              <w:t>в</w:t>
            </w:r>
            <w:r w:rsidR="00C434C9" w:rsidRPr="00332FC5">
              <w:rPr>
                <w:sz w:val="18"/>
                <w:szCs w:val="18"/>
                <w:lang w:val="uk-UA"/>
              </w:rPr>
              <w:t>няно з пока</w:t>
            </w:r>
            <w:r w:rsidR="00C434C9" w:rsidRPr="00332FC5">
              <w:rPr>
                <w:sz w:val="18"/>
                <w:szCs w:val="18"/>
                <w:lang w:val="uk-UA"/>
              </w:rPr>
              <w:t>з</w:t>
            </w:r>
            <w:r w:rsidR="00C434C9" w:rsidRPr="00332FC5">
              <w:rPr>
                <w:sz w:val="18"/>
                <w:szCs w:val="18"/>
                <w:lang w:val="uk-UA"/>
              </w:rPr>
              <w:t>никами</w:t>
            </w:r>
          </w:p>
          <w:p w:rsidR="008D21D8" w:rsidRPr="00332FC5" w:rsidRDefault="00C434C9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2013 року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rPr>
          <w:trHeight w:val="345"/>
        </w:trPr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D21D8" w:rsidRPr="00332FC5" w:rsidRDefault="008D21D8" w:rsidP="00BD47E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8D21D8" w:rsidRPr="00332FC5" w:rsidRDefault="008D21D8" w:rsidP="00FB4DBE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1.104. Упровад-ження другої стадії очистки димових газів у котельному цеху </w:t>
            </w:r>
          </w:p>
          <w:p w:rsidR="008D21D8" w:rsidRPr="00332FC5" w:rsidRDefault="008E6E48" w:rsidP="00FB4DBE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ш. </w:t>
            </w:r>
            <w:r w:rsidRPr="00AD417F">
              <w:rPr>
                <w:sz w:val="18"/>
                <w:szCs w:val="18"/>
              </w:rPr>
              <w:t>„</w:t>
            </w:r>
            <w:r w:rsidR="008D21D8" w:rsidRPr="00332FC5">
              <w:rPr>
                <w:sz w:val="18"/>
                <w:szCs w:val="18"/>
                <w:lang w:val="uk-UA"/>
              </w:rPr>
              <w:t>Західно-Донбаська”</w:t>
            </w:r>
          </w:p>
          <w:p w:rsidR="008D21D8" w:rsidRPr="00332FC5" w:rsidRDefault="008D21D8" w:rsidP="00FB4DBE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(блок 3) для зниження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дів твердих суспендованих часток </w:t>
            </w:r>
            <w:r w:rsidR="00C434C9">
              <w:rPr>
                <w:sz w:val="18"/>
                <w:szCs w:val="18"/>
                <w:lang w:val="uk-UA"/>
              </w:rPr>
              <w:t>в</w:t>
            </w:r>
          </w:p>
          <w:p w:rsidR="008D21D8" w:rsidRPr="00332FC5" w:rsidRDefault="008D21D8" w:rsidP="00FB4DBE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атмосферне повітря у проц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сі вироблення теплової енергії</w:t>
            </w: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37" w:type="dxa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434C9" w:rsidRPr="00332FC5" w:rsidRDefault="008D21D8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дованих часток на 128,516 т/рік (80</w:t>
            </w:r>
            <w:r w:rsidR="00E30EF9"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 xml:space="preserve">%) </w:t>
            </w:r>
            <w:r w:rsidR="00C434C9" w:rsidRPr="00332FC5">
              <w:rPr>
                <w:sz w:val="18"/>
                <w:szCs w:val="18"/>
                <w:lang w:val="uk-UA"/>
              </w:rPr>
              <w:t>порі</w:t>
            </w:r>
            <w:r w:rsidR="00C434C9" w:rsidRPr="00332FC5">
              <w:rPr>
                <w:sz w:val="18"/>
                <w:szCs w:val="18"/>
                <w:lang w:val="uk-UA"/>
              </w:rPr>
              <w:t>в</w:t>
            </w:r>
            <w:r w:rsidR="00C434C9" w:rsidRPr="00332FC5">
              <w:rPr>
                <w:sz w:val="18"/>
                <w:szCs w:val="18"/>
                <w:lang w:val="uk-UA"/>
              </w:rPr>
              <w:t>няно з пока</w:t>
            </w:r>
            <w:r w:rsidR="00C434C9" w:rsidRPr="00332FC5">
              <w:rPr>
                <w:sz w:val="18"/>
                <w:szCs w:val="18"/>
                <w:lang w:val="uk-UA"/>
              </w:rPr>
              <w:t>з</w:t>
            </w:r>
            <w:r w:rsidR="00C434C9" w:rsidRPr="00332FC5">
              <w:rPr>
                <w:sz w:val="18"/>
                <w:szCs w:val="18"/>
                <w:lang w:val="uk-UA"/>
              </w:rPr>
              <w:t>никами</w:t>
            </w:r>
          </w:p>
          <w:p w:rsidR="008D21D8" w:rsidRPr="00332FC5" w:rsidRDefault="00C434C9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2013 року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8D21D8" w:rsidRPr="00332FC5" w:rsidRDefault="008D21D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D21D8" w:rsidRPr="00332FC5" w:rsidRDefault="008D21D8" w:rsidP="00BD47E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D21D8" w:rsidRPr="00332FC5" w:rsidRDefault="008D21D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8D21D8" w:rsidRPr="00332FC5" w:rsidRDefault="008D21D8" w:rsidP="00FB4DBE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1.105. Упровад-ження другої стадії очистки димових газів у котельному цеху </w:t>
            </w:r>
          </w:p>
          <w:p w:rsidR="008D21D8" w:rsidRPr="00332FC5" w:rsidRDefault="008E6E48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ш. </w:t>
            </w:r>
            <w:r w:rsidRPr="008E6E48">
              <w:rPr>
                <w:sz w:val="18"/>
                <w:szCs w:val="18"/>
              </w:rPr>
              <w:t>„</w:t>
            </w:r>
            <w:r w:rsidR="008D21D8" w:rsidRPr="00332FC5">
              <w:rPr>
                <w:sz w:val="18"/>
                <w:szCs w:val="18"/>
                <w:lang w:val="uk-UA"/>
              </w:rPr>
              <w:t>Ювілейна” для зниження викидів тве</w:t>
            </w:r>
            <w:r w:rsidR="008D21D8" w:rsidRPr="00332FC5">
              <w:rPr>
                <w:sz w:val="18"/>
                <w:szCs w:val="18"/>
                <w:lang w:val="uk-UA"/>
              </w:rPr>
              <w:t>р</w:t>
            </w:r>
            <w:r w:rsidR="008D21D8" w:rsidRPr="00332FC5">
              <w:rPr>
                <w:sz w:val="18"/>
                <w:szCs w:val="18"/>
                <w:lang w:val="uk-UA"/>
              </w:rPr>
              <w:t>дих суспенд</w:t>
            </w:r>
            <w:r w:rsidR="008D21D8" w:rsidRPr="00332FC5">
              <w:rPr>
                <w:sz w:val="18"/>
                <w:szCs w:val="18"/>
                <w:lang w:val="uk-UA"/>
              </w:rPr>
              <w:t>о</w:t>
            </w:r>
            <w:r w:rsidR="008D21D8" w:rsidRPr="00332FC5">
              <w:rPr>
                <w:sz w:val="18"/>
                <w:szCs w:val="18"/>
                <w:lang w:val="uk-UA"/>
              </w:rPr>
              <w:t xml:space="preserve">ваних часток </w:t>
            </w:r>
            <w:r w:rsidR="00C434C9">
              <w:rPr>
                <w:sz w:val="18"/>
                <w:szCs w:val="18"/>
                <w:lang w:val="uk-UA"/>
              </w:rPr>
              <w:t xml:space="preserve">в </w:t>
            </w:r>
            <w:r w:rsidR="008D21D8" w:rsidRPr="00332FC5">
              <w:rPr>
                <w:sz w:val="18"/>
                <w:szCs w:val="18"/>
                <w:lang w:val="uk-UA"/>
              </w:rPr>
              <w:t xml:space="preserve">  атмосферне повітря у пр</w:t>
            </w:r>
            <w:r w:rsidR="008D21D8" w:rsidRPr="00332FC5">
              <w:rPr>
                <w:sz w:val="18"/>
                <w:szCs w:val="18"/>
                <w:lang w:val="uk-UA"/>
              </w:rPr>
              <w:t>о</w:t>
            </w:r>
            <w:r w:rsidR="008D21D8" w:rsidRPr="00332FC5">
              <w:rPr>
                <w:sz w:val="18"/>
                <w:szCs w:val="18"/>
                <w:lang w:val="uk-UA"/>
              </w:rPr>
              <w:t>цесі виробле</w:t>
            </w:r>
            <w:r w:rsidR="008D21D8" w:rsidRPr="00332FC5">
              <w:rPr>
                <w:sz w:val="18"/>
                <w:szCs w:val="18"/>
                <w:lang w:val="uk-UA"/>
              </w:rPr>
              <w:t>н</w:t>
            </w:r>
            <w:r w:rsidR="008D21D8" w:rsidRPr="00332FC5">
              <w:rPr>
                <w:sz w:val="18"/>
                <w:szCs w:val="18"/>
                <w:lang w:val="uk-UA"/>
              </w:rPr>
              <w:t>ня теплової енергії</w:t>
            </w: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91" w:type="dxa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1137" w:type="dxa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434C9" w:rsidRPr="00332FC5" w:rsidRDefault="008D21D8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дованих часток на 38,345 т/рік (81%) </w:t>
            </w:r>
            <w:r w:rsidR="00C434C9" w:rsidRPr="00332FC5">
              <w:rPr>
                <w:sz w:val="18"/>
                <w:szCs w:val="18"/>
                <w:lang w:val="uk-UA"/>
              </w:rPr>
              <w:t>порі</w:t>
            </w:r>
            <w:r w:rsidR="00C434C9" w:rsidRPr="00332FC5">
              <w:rPr>
                <w:sz w:val="18"/>
                <w:szCs w:val="18"/>
                <w:lang w:val="uk-UA"/>
              </w:rPr>
              <w:t>в</w:t>
            </w:r>
            <w:r w:rsidR="00C434C9" w:rsidRPr="00332FC5">
              <w:rPr>
                <w:sz w:val="18"/>
                <w:szCs w:val="18"/>
                <w:lang w:val="uk-UA"/>
              </w:rPr>
              <w:t>няно з пока</w:t>
            </w:r>
            <w:r w:rsidR="00C434C9" w:rsidRPr="00332FC5">
              <w:rPr>
                <w:sz w:val="18"/>
                <w:szCs w:val="18"/>
                <w:lang w:val="uk-UA"/>
              </w:rPr>
              <w:t>з</w:t>
            </w:r>
            <w:r w:rsidR="00C434C9" w:rsidRPr="00332FC5">
              <w:rPr>
                <w:sz w:val="18"/>
                <w:szCs w:val="18"/>
                <w:lang w:val="uk-UA"/>
              </w:rPr>
              <w:t>никами</w:t>
            </w:r>
          </w:p>
          <w:p w:rsidR="008D21D8" w:rsidRPr="00332FC5" w:rsidRDefault="00C434C9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2013 року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8D21D8" w:rsidRPr="00332FC5" w:rsidRDefault="008D21D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D21D8" w:rsidRPr="00332FC5" w:rsidRDefault="008D21D8" w:rsidP="00BD47E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D21D8" w:rsidRPr="00332FC5" w:rsidRDefault="008D21D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8D21D8" w:rsidRPr="00332FC5" w:rsidRDefault="008D21D8" w:rsidP="00F7357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1.106.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 аспір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ційної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вки будівлі вагоноперек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дача ЦЗФ </w:t>
            </w:r>
          </w:p>
          <w:p w:rsidR="008D21D8" w:rsidRPr="00332FC5" w:rsidRDefault="008D21D8" w:rsidP="00F7357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“Павлоградс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ка”</w:t>
            </w: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7" w:type="dxa"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434C9" w:rsidRPr="00332FC5" w:rsidRDefault="008D21D8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дих суспе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дованих часток на 0,775 т/рік (29%)</w:t>
            </w:r>
            <w:r w:rsidR="00C434C9">
              <w:rPr>
                <w:sz w:val="18"/>
                <w:szCs w:val="18"/>
                <w:lang w:val="uk-UA"/>
              </w:rPr>
              <w:t xml:space="preserve"> </w:t>
            </w:r>
            <w:r w:rsidR="00C434C9" w:rsidRPr="00332FC5">
              <w:rPr>
                <w:sz w:val="18"/>
                <w:szCs w:val="18"/>
                <w:lang w:val="uk-UA"/>
              </w:rPr>
              <w:t>порі</w:t>
            </w:r>
            <w:r w:rsidR="00C434C9" w:rsidRPr="00332FC5">
              <w:rPr>
                <w:sz w:val="18"/>
                <w:szCs w:val="18"/>
                <w:lang w:val="uk-UA"/>
              </w:rPr>
              <w:t>в</w:t>
            </w:r>
            <w:r w:rsidR="00C434C9" w:rsidRPr="00332FC5">
              <w:rPr>
                <w:sz w:val="18"/>
                <w:szCs w:val="18"/>
                <w:lang w:val="uk-UA"/>
              </w:rPr>
              <w:t>няно з пока</w:t>
            </w:r>
            <w:r w:rsidR="00C434C9" w:rsidRPr="00332FC5">
              <w:rPr>
                <w:sz w:val="18"/>
                <w:szCs w:val="18"/>
                <w:lang w:val="uk-UA"/>
              </w:rPr>
              <w:t>з</w:t>
            </w:r>
            <w:r w:rsidR="00C434C9" w:rsidRPr="00332FC5">
              <w:rPr>
                <w:sz w:val="18"/>
                <w:szCs w:val="18"/>
                <w:lang w:val="uk-UA"/>
              </w:rPr>
              <w:t>никами</w:t>
            </w:r>
          </w:p>
          <w:p w:rsidR="008D21D8" w:rsidRPr="00332FC5" w:rsidRDefault="00C434C9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2013 року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8D21D8" w:rsidRPr="00332FC5" w:rsidRDefault="008D21D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8D21D8" w:rsidRPr="00332FC5" w:rsidRDefault="008D21D8" w:rsidP="00BD47E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BD47E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BD47E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BD47E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D21D8" w:rsidRPr="00332FC5" w:rsidRDefault="008D21D8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1.107. Цех 1-Б.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Придбання газового хр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="008E6E48">
              <w:rPr>
                <w:sz w:val="18"/>
                <w:szCs w:val="18"/>
                <w:lang w:val="uk-UA"/>
              </w:rPr>
              <w:t xml:space="preserve">матографа </w:t>
            </w:r>
            <w:r w:rsidR="008E6E48" w:rsidRPr="00AD417F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Кристал 5000”</w:t>
            </w:r>
          </w:p>
        </w:tc>
        <w:tc>
          <w:tcPr>
            <w:tcW w:w="1125" w:type="dxa"/>
            <w:vMerge w:val="restart"/>
          </w:tcPr>
          <w:p w:rsidR="00E11B39" w:rsidRPr="00332FC5" w:rsidRDefault="008E6E48" w:rsidP="0020360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АТ </w:t>
            </w:r>
            <w:r>
              <w:rPr>
                <w:sz w:val="18"/>
                <w:szCs w:val="18"/>
                <w:lang w:val="en-US"/>
              </w:rPr>
              <w:t>„</w:t>
            </w:r>
            <w:r w:rsidR="00E11B39" w:rsidRPr="00332FC5">
              <w:rPr>
                <w:sz w:val="18"/>
                <w:szCs w:val="18"/>
                <w:lang w:val="uk-UA"/>
              </w:rPr>
              <w:t>Дні</w:t>
            </w:r>
            <w:r w:rsidR="00E11B39" w:rsidRPr="00332FC5">
              <w:rPr>
                <w:sz w:val="18"/>
                <w:szCs w:val="18"/>
                <w:lang w:val="uk-UA"/>
              </w:rPr>
              <w:t>п</w:t>
            </w:r>
            <w:r w:rsidR="008D21D8" w:rsidRPr="00332FC5">
              <w:rPr>
                <w:sz w:val="18"/>
                <w:szCs w:val="18"/>
                <w:lang w:val="uk-UA"/>
              </w:rPr>
              <w:t>ро</w:t>
            </w:r>
            <w:r w:rsidR="00E11B39" w:rsidRPr="00332FC5">
              <w:rPr>
                <w:sz w:val="18"/>
                <w:szCs w:val="18"/>
                <w:lang w:val="uk-UA"/>
              </w:rPr>
              <w:t>азотˮ</w:t>
            </w:r>
          </w:p>
          <w:p w:rsidR="008D21D8" w:rsidRPr="00332FC5" w:rsidRDefault="008D21D8" w:rsidP="0020360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8D21D8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185,076</w:t>
            </w:r>
          </w:p>
        </w:tc>
        <w:tc>
          <w:tcPr>
            <w:tcW w:w="992" w:type="dxa"/>
            <w:vAlign w:val="center"/>
          </w:tcPr>
          <w:p w:rsidR="00E11B39" w:rsidRPr="00332FC5" w:rsidRDefault="008D21D8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185,076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Скорочення кількості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речовин, що викид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ються в атм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сферне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ря, NОx –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 т/рік за рахунок о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ганізації оперативного й достовірн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ведення технологічн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процесу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D21D8" w:rsidRPr="00332FC5" w:rsidTr="00A63328">
        <w:tc>
          <w:tcPr>
            <w:tcW w:w="93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D21D8" w:rsidRPr="00332FC5" w:rsidRDefault="008D21D8" w:rsidP="00BD47E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185,076</w:t>
            </w:r>
          </w:p>
        </w:tc>
        <w:tc>
          <w:tcPr>
            <w:tcW w:w="992" w:type="dxa"/>
            <w:vAlign w:val="center"/>
          </w:tcPr>
          <w:p w:rsidR="008D21D8" w:rsidRPr="00332FC5" w:rsidRDefault="008D21D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185,076</w:t>
            </w:r>
          </w:p>
        </w:tc>
        <w:tc>
          <w:tcPr>
            <w:tcW w:w="995" w:type="dxa"/>
            <w:gridSpan w:val="2"/>
            <w:vAlign w:val="center"/>
          </w:tcPr>
          <w:p w:rsidR="008D21D8" w:rsidRPr="00332FC5" w:rsidRDefault="008D21D8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D21D8" w:rsidRPr="00332FC5" w:rsidRDefault="008D21D8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D21D8" w:rsidRPr="00332FC5" w:rsidRDefault="008D21D8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D21D8" w:rsidRPr="00332FC5" w:rsidRDefault="008D21D8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D21D8" w:rsidRPr="00332FC5" w:rsidRDefault="008D21D8" w:rsidP="00BD47E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D21D8" w:rsidRPr="00332FC5" w:rsidRDefault="008D21D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F7357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1.108. ТЕЦ. Капітальний ремонт котло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грегата</w:t>
            </w:r>
          </w:p>
          <w:p w:rsidR="00E11B39" w:rsidRPr="00332FC5" w:rsidRDefault="00E11B39" w:rsidP="00F7357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БКЗ-220-100Ф </w:t>
            </w:r>
          </w:p>
          <w:p w:rsidR="00E11B39" w:rsidRPr="00332FC5" w:rsidRDefault="00E11B39" w:rsidP="00F7357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ст. № 3.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Скорочення кількості 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речовин, що викид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ються в атм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сферне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ря, NОx –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F551A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8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1.109.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рукція елек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рофільтра сушильного барабана № 1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СП КРЗ</w:t>
            </w:r>
          </w:p>
        </w:tc>
        <w:tc>
          <w:tcPr>
            <w:tcW w:w="1125" w:type="dxa"/>
            <w:vMerge w:val="restart"/>
          </w:tcPr>
          <w:p w:rsidR="00E11B39" w:rsidRPr="00332FC5" w:rsidRDefault="00E11B39" w:rsidP="000A347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П</w:t>
            </w:r>
            <w:r w:rsidR="000A347E"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  <w:r w:rsidR="008E6E48" w:rsidRPr="00AD417F">
              <w:rPr>
                <w:sz w:val="18"/>
                <w:szCs w:val="18"/>
              </w:rPr>
              <w:t>„</w:t>
            </w:r>
            <w:r w:rsidR="000A347E" w:rsidRPr="00332FC5">
              <w:rPr>
                <w:sz w:val="18"/>
                <w:szCs w:val="18"/>
                <w:lang w:val="uk-UA"/>
              </w:rPr>
              <w:t xml:space="preserve">Кривий </w:t>
            </w:r>
            <w:r w:rsidR="000A347E" w:rsidRPr="00332FC5">
              <w:rPr>
                <w:sz w:val="18"/>
                <w:szCs w:val="18"/>
                <w:lang w:val="uk-UA"/>
              </w:rPr>
              <w:lastRenderedPageBreak/>
              <w:t>Ріг Ц</w:t>
            </w:r>
            <w:r w:rsidR="000A347E" w:rsidRPr="00332FC5">
              <w:rPr>
                <w:sz w:val="18"/>
                <w:szCs w:val="18"/>
                <w:lang w:val="uk-UA"/>
              </w:rPr>
              <w:t>е</w:t>
            </w:r>
            <w:r w:rsidR="000A347E" w:rsidRPr="00332FC5">
              <w:rPr>
                <w:sz w:val="18"/>
                <w:szCs w:val="18"/>
                <w:lang w:val="uk-UA"/>
              </w:rPr>
              <w:t>мент</w:t>
            </w:r>
            <w:r w:rsidRPr="00332FC5">
              <w:rPr>
                <w:sz w:val="18"/>
                <w:szCs w:val="18"/>
                <w:lang w:val="uk-UA"/>
              </w:rPr>
              <w:t>”</w:t>
            </w:r>
          </w:p>
          <w:p w:rsidR="000A347E" w:rsidRPr="00332FC5" w:rsidRDefault="000A347E" w:rsidP="000A347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0A347E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1142,940</w:t>
            </w:r>
          </w:p>
        </w:tc>
        <w:tc>
          <w:tcPr>
            <w:tcW w:w="992" w:type="dxa"/>
            <w:vAlign w:val="center"/>
          </w:tcPr>
          <w:p w:rsidR="00E11B39" w:rsidRPr="00332FC5" w:rsidRDefault="000A347E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1142,940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викидів на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35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C434C9">
        <w:trPr>
          <w:trHeight w:val="508"/>
        </w:trPr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C434C9">
        <w:trPr>
          <w:trHeight w:val="428"/>
        </w:trPr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A347E" w:rsidRPr="00332FC5" w:rsidTr="00A63328">
        <w:tc>
          <w:tcPr>
            <w:tcW w:w="930" w:type="dxa"/>
            <w:gridSpan w:val="2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0A347E" w:rsidRPr="00332FC5" w:rsidRDefault="000A347E" w:rsidP="00171D5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A347E" w:rsidRPr="00332FC5" w:rsidRDefault="000A347E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1142,940</w:t>
            </w:r>
          </w:p>
        </w:tc>
        <w:tc>
          <w:tcPr>
            <w:tcW w:w="992" w:type="dxa"/>
            <w:vAlign w:val="center"/>
          </w:tcPr>
          <w:p w:rsidR="000A347E" w:rsidRPr="00332FC5" w:rsidRDefault="000A347E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1142,940</w:t>
            </w:r>
          </w:p>
        </w:tc>
        <w:tc>
          <w:tcPr>
            <w:tcW w:w="995" w:type="dxa"/>
            <w:gridSpan w:val="2"/>
            <w:vAlign w:val="center"/>
          </w:tcPr>
          <w:p w:rsidR="000A347E" w:rsidRPr="00332FC5" w:rsidRDefault="000A347E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A347E" w:rsidRPr="00332FC5" w:rsidRDefault="000A347E" w:rsidP="00171D5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A347E" w:rsidRPr="00332FC5" w:rsidRDefault="000A347E" w:rsidP="00171D5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A347E" w:rsidRPr="00332FC5" w:rsidRDefault="000A347E" w:rsidP="00171D5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A347E" w:rsidRPr="00332FC5" w:rsidRDefault="000A347E" w:rsidP="00171D5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1.110.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елек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рофільтра</w:t>
            </w:r>
          </w:p>
          <w:p w:rsidR="00E11B39" w:rsidRPr="00332FC5" w:rsidRDefault="00E11B39" w:rsidP="00CD31EA">
            <w:pPr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сушильного барабана </w:t>
            </w:r>
            <w:r w:rsidR="000A347E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3</w:t>
            </w:r>
            <w:r w:rsidR="00C434C9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СП КРЗ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0A347E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3408,360</w:t>
            </w:r>
          </w:p>
        </w:tc>
        <w:tc>
          <w:tcPr>
            <w:tcW w:w="992" w:type="dxa"/>
            <w:vAlign w:val="center"/>
          </w:tcPr>
          <w:p w:rsidR="00E11B39" w:rsidRPr="00332FC5" w:rsidRDefault="000A347E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3408,36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викидів на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A347E" w:rsidRPr="00332FC5" w:rsidTr="00A63328">
        <w:tc>
          <w:tcPr>
            <w:tcW w:w="930" w:type="dxa"/>
            <w:gridSpan w:val="2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0A347E" w:rsidRPr="00332FC5" w:rsidRDefault="000A347E" w:rsidP="001A2B1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A347E" w:rsidRPr="00332FC5" w:rsidRDefault="000A347E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3408,360</w:t>
            </w:r>
          </w:p>
        </w:tc>
        <w:tc>
          <w:tcPr>
            <w:tcW w:w="992" w:type="dxa"/>
            <w:vAlign w:val="center"/>
          </w:tcPr>
          <w:p w:rsidR="000A347E" w:rsidRPr="00332FC5" w:rsidRDefault="000A347E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3408,36</w:t>
            </w:r>
          </w:p>
        </w:tc>
        <w:tc>
          <w:tcPr>
            <w:tcW w:w="995" w:type="dxa"/>
            <w:gridSpan w:val="2"/>
            <w:vAlign w:val="center"/>
          </w:tcPr>
          <w:p w:rsidR="000A347E" w:rsidRPr="00332FC5" w:rsidRDefault="000A347E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A347E" w:rsidRPr="00332FC5" w:rsidRDefault="000A347E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A347E" w:rsidRPr="00332FC5" w:rsidRDefault="000A347E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A347E" w:rsidRPr="00332FC5" w:rsidRDefault="000A347E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A347E" w:rsidRPr="00332FC5" w:rsidRDefault="000A347E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A347E" w:rsidRPr="00332FC5" w:rsidRDefault="000A347E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1.111.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елек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рофільтра</w:t>
            </w:r>
          </w:p>
          <w:p w:rsidR="00E11B39" w:rsidRPr="00332FC5" w:rsidRDefault="00E11B39" w:rsidP="002351B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сушильного барабана </w:t>
            </w:r>
            <w:r w:rsidR="000A347E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4</w:t>
            </w:r>
            <w:r w:rsidR="00C434C9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СП КРЗ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AE6F7B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37048,873</w:t>
            </w:r>
          </w:p>
        </w:tc>
        <w:tc>
          <w:tcPr>
            <w:tcW w:w="992" w:type="dxa"/>
            <w:vAlign w:val="center"/>
          </w:tcPr>
          <w:p w:rsidR="00E11B39" w:rsidRPr="00332FC5" w:rsidRDefault="00AE6F7B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37048,873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викидів на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41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E6F7B" w:rsidRPr="00332FC5" w:rsidTr="00AE6F7B">
        <w:tc>
          <w:tcPr>
            <w:tcW w:w="930" w:type="dxa"/>
            <w:gridSpan w:val="2"/>
            <w:vMerge/>
          </w:tcPr>
          <w:p w:rsidR="00AE6F7B" w:rsidRPr="00332FC5" w:rsidRDefault="00AE6F7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AE6F7B" w:rsidRPr="00332FC5" w:rsidRDefault="00AE6F7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E6F7B" w:rsidRPr="00332FC5" w:rsidRDefault="00AE6F7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E6F7B" w:rsidRPr="00332FC5" w:rsidRDefault="00AE6F7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E6F7B" w:rsidRPr="00332FC5" w:rsidRDefault="00AE6F7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E6F7B" w:rsidRPr="00332FC5" w:rsidRDefault="00AE6F7B" w:rsidP="001A2B1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AE6F7B" w:rsidRDefault="00AE6F7B" w:rsidP="00AE6F7B">
            <w:pPr>
              <w:jc w:val="center"/>
            </w:pPr>
            <w:r w:rsidRPr="00EF5E63">
              <w:rPr>
                <w:sz w:val="18"/>
                <w:szCs w:val="18"/>
                <w:lang w:val="uk-UA"/>
              </w:rPr>
              <w:t>37048,873</w:t>
            </w:r>
          </w:p>
        </w:tc>
        <w:tc>
          <w:tcPr>
            <w:tcW w:w="992" w:type="dxa"/>
            <w:vAlign w:val="center"/>
          </w:tcPr>
          <w:p w:rsidR="00AE6F7B" w:rsidRDefault="00AE6F7B" w:rsidP="00AE6F7B">
            <w:pPr>
              <w:jc w:val="center"/>
            </w:pPr>
            <w:r w:rsidRPr="00EF5E63">
              <w:rPr>
                <w:sz w:val="18"/>
                <w:szCs w:val="18"/>
                <w:lang w:val="uk-UA"/>
              </w:rPr>
              <w:t>37048,873</w:t>
            </w:r>
          </w:p>
        </w:tc>
        <w:tc>
          <w:tcPr>
            <w:tcW w:w="995" w:type="dxa"/>
            <w:gridSpan w:val="2"/>
            <w:vAlign w:val="center"/>
          </w:tcPr>
          <w:p w:rsidR="00AE6F7B" w:rsidRPr="00332FC5" w:rsidRDefault="00AE6F7B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E6F7B" w:rsidRPr="00332FC5" w:rsidRDefault="00AE6F7B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E6F7B" w:rsidRPr="00332FC5" w:rsidRDefault="00AE6F7B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E6F7B" w:rsidRPr="00332FC5" w:rsidRDefault="00AE6F7B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E6F7B" w:rsidRPr="00332FC5" w:rsidRDefault="00AE6F7B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E6F7B" w:rsidRPr="00332FC5" w:rsidRDefault="00AE6F7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1.112.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вка нового фільтра на цементному млині</w:t>
            </w:r>
          </w:p>
          <w:p w:rsidR="00E11B39" w:rsidRPr="00332FC5" w:rsidRDefault="00E11B39" w:rsidP="000B64F6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1</w:t>
            </w:r>
            <w:r w:rsidR="00C434C9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СП КРЗ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844686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7293,070</w:t>
            </w:r>
          </w:p>
        </w:tc>
        <w:tc>
          <w:tcPr>
            <w:tcW w:w="992" w:type="dxa"/>
            <w:vAlign w:val="center"/>
          </w:tcPr>
          <w:p w:rsidR="00E11B39" w:rsidRPr="00332FC5" w:rsidRDefault="00844686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7293,070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викидів на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44686" w:rsidRPr="00332FC5" w:rsidTr="00A63328">
        <w:tc>
          <w:tcPr>
            <w:tcW w:w="930" w:type="dxa"/>
            <w:gridSpan w:val="2"/>
            <w:vMerge/>
          </w:tcPr>
          <w:p w:rsidR="00844686" w:rsidRPr="00332FC5" w:rsidRDefault="0084468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844686" w:rsidRPr="00332FC5" w:rsidRDefault="0084468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44686" w:rsidRPr="00332FC5" w:rsidRDefault="0084468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44686" w:rsidRPr="00332FC5" w:rsidRDefault="0084468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44686" w:rsidRPr="00332FC5" w:rsidRDefault="0084468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844686" w:rsidRPr="00332FC5" w:rsidRDefault="00844686" w:rsidP="001A2B1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44686" w:rsidRPr="00332FC5" w:rsidRDefault="00844686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7293,070</w:t>
            </w:r>
          </w:p>
        </w:tc>
        <w:tc>
          <w:tcPr>
            <w:tcW w:w="992" w:type="dxa"/>
            <w:vAlign w:val="center"/>
          </w:tcPr>
          <w:p w:rsidR="00844686" w:rsidRPr="00332FC5" w:rsidRDefault="00844686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7293,070</w:t>
            </w:r>
          </w:p>
        </w:tc>
        <w:tc>
          <w:tcPr>
            <w:tcW w:w="995" w:type="dxa"/>
            <w:gridSpan w:val="2"/>
            <w:vAlign w:val="center"/>
          </w:tcPr>
          <w:p w:rsidR="00844686" w:rsidRPr="00332FC5" w:rsidRDefault="00844686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44686" w:rsidRPr="00332FC5" w:rsidRDefault="00844686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44686" w:rsidRPr="00332FC5" w:rsidRDefault="00844686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44686" w:rsidRPr="00332FC5" w:rsidRDefault="00844686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44686" w:rsidRPr="00332FC5" w:rsidRDefault="00844686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44686" w:rsidRPr="00332FC5" w:rsidRDefault="0084468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1.113.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вка нового фільтра на цементному млині </w:t>
            </w:r>
          </w:p>
          <w:p w:rsidR="00E11B39" w:rsidRPr="00332FC5" w:rsidRDefault="00E11B39" w:rsidP="000B64F6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</w:t>
            </w:r>
            <w:r w:rsidR="00C434C9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СП КРЗ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8B6B17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20561,110</w:t>
            </w:r>
          </w:p>
        </w:tc>
        <w:tc>
          <w:tcPr>
            <w:tcW w:w="992" w:type="dxa"/>
            <w:vAlign w:val="center"/>
          </w:tcPr>
          <w:p w:rsidR="00E11B39" w:rsidRPr="00332FC5" w:rsidRDefault="008B6B17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20561,110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викидів на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B6B17" w:rsidRPr="00332FC5" w:rsidTr="00A63328">
        <w:tc>
          <w:tcPr>
            <w:tcW w:w="930" w:type="dxa"/>
            <w:gridSpan w:val="2"/>
            <w:vMerge/>
          </w:tcPr>
          <w:p w:rsidR="008B6B17" w:rsidRPr="00332FC5" w:rsidRDefault="008B6B1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8B6B17" w:rsidRPr="00332FC5" w:rsidRDefault="008B6B1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8B6B17" w:rsidRPr="00332FC5" w:rsidRDefault="008B6B1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8B6B17" w:rsidRPr="00332FC5" w:rsidRDefault="008B6B1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8B6B17" w:rsidRPr="00332FC5" w:rsidRDefault="008B6B1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8B6B17" w:rsidRPr="00332FC5" w:rsidRDefault="008B6B1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B6B17" w:rsidRPr="00332FC5" w:rsidRDefault="008B6B17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20561,110</w:t>
            </w:r>
          </w:p>
        </w:tc>
        <w:tc>
          <w:tcPr>
            <w:tcW w:w="992" w:type="dxa"/>
            <w:vAlign w:val="center"/>
          </w:tcPr>
          <w:p w:rsidR="008B6B17" w:rsidRPr="00332FC5" w:rsidRDefault="008B6B17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20561,110</w:t>
            </w:r>
          </w:p>
        </w:tc>
        <w:tc>
          <w:tcPr>
            <w:tcW w:w="995" w:type="dxa"/>
            <w:gridSpan w:val="2"/>
            <w:vAlign w:val="center"/>
          </w:tcPr>
          <w:p w:rsidR="008B6B17" w:rsidRPr="00332FC5" w:rsidRDefault="008B6B17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B6B17" w:rsidRPr="00332FC5" w:rsidRDefault="008B6B17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8B6B17" w:rsidRPr="00332FC5" w:rsidRDefault="008B6B17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B6B17" w:rsidRPr="00332FC5" w:rsidRDefault="008B6B17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8B6B17" w:rsidRPr="00332FC5" w:rsidRDefault="008B6B1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8B6B17" w:rsidRPr="00332FC5" w:rsidRDefault="008B6B1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0B64F6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1.114.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нізація або реконструкція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електрофільтра холодильника клінкеру</w:t>
            </w:r>
            <w:r w:rsidR="004159E8" w:rsidRPr="00332FC5">
              <w:rPr>
                <w:sz w:val="18"/>
                <w:szCs w:val="18"/>
                <w:lang w:val="uk-UA"/>
              </w:rPr>
              <w:t xml:space="preserve"> </w:t>
            </w:r>
            <w:r w:rsidR="004159E8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СП КРЗ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4159E8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325,200</w:t>
            </w:r>
          </w:p>
        </w:tc>
        <w:tc>
          <w:tcPr>
            <w:tcW w:w="992" w:type="dxa"/>
            <w:vAlign w:val="center"/>
          </w:tcPr>
          <w:p w:rsidR="00E11B39" w:rsidRPr="00332FC5" w:rsidRDefault="004159E8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325,200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викидів на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Державний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159E8" w:rsidRPr="00332FC5" w:rsidTr="00A63328">
        <w:tc>
          <w:tcPr>
            <w:tcW w:w="930" w:type="dxa"/>
            <w:gridSpan w:val="2"/>
            <w:vMerge/>
          </w:tcPr>
          <w:p w:rsidR="004159E8" w:rsidRPr="00332FC5" w:rsidRDefault="004159E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4159E8" w:rsidRPr="00332FC5" w:rsidRDefault="004159E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4159E8" w:rsidRPr="00332FC5" w:rsidRDefault="004159E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4159E8" w:rsidRPr="00332FC5" w:rsidRDefault="004159E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4159E8" w:rsidRPr="00332FC5" w:rsidRDefault="004159E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4159E8" w:rsidRPr="00332FC5" w:rsidRDefault="004159E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4159E8" w:rsidRPr="00332FC5" w:rsidRDefault="004159E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325,200</w:t>
            </w:r>
          </w:p>
        </w:tc>
        <w:tc>
          <w:tcPr>
            <w:tcW w:w="992" w:type="dxa"/>
            <w:vAlign w:val="center"/>
          </w:tcPr>
          <w:p w:rsidR="004159E8" w:rsidRPr="00332FC5" w:rsidRDefault="004159E8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325,200</w:t>
            </w:r>
          </w:p>
        </w:tc>
        <w:tc>
          <w:tcPr>
            <w:tcW w:w="995" w:type="dxa"/>
            <w:gridSpan w:val="2"/>
            <w:vAlign w:val="center"/>
          </w:tcPr>
          <w:p w:rsidR="004159E8" w:rsidRPr="00332FC5" w:rsidRDefault="004159E8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4159E8" w:rsidRPr="00332FC5" w:rsidRDefault="004159E8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4159E8" w:rsidRPr="00332FC5" w:rsidRDefault="004159E8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4159E8" w:rsidRPr="00332FC5" w:rsidRDefault="004159E8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4159E8" w:rsidRPr="00332FC5" w:rsidRDefault="004159E8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4159E8" w:rsidRPr="00332FC5" w:rsidRDefault="004159E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1.115.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нізація або реконструкція рукавного фільтра пак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вальної маш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ни </w:t>
            </w:r>
            <w:r w:rsidR="004159E8" w:rsidRPr="00332FC5">
              <w:rPr>
                <w:sz w:val="18"/>
                <w:szCs w:val="18"/>
                <w:lang w:val="uk-UA"/>
              </w:rPr>
              <w:t>“</w:t>
            </w:r>
            <w:r w:rsidRPr="00332FC5">
              <w:rPr>
                <w:sz w:val="18"/>
                <w:szCs w:val="18"/>
                <w:lang w:val="uk-UA"/>
              </w:rPr>
              <w:t>Флюкс”</w:t>
            </w:r>
          </w:p>
          <w:p w:rsidR="00E11B39" w:rsidRPr="00332FC5" w:rsidRDefault="00D94434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СП Км</w:t>
            </w:r>
            <w:r w:rsidR="00E11B39" w:rsidRPr="00332FC5">
              <w:rPr>
                <w:sz w:val="18"/>
                <w:szCs w:val="18"/>
                <w:lang w:val="uk-UA"/>
              </w:rPr>
              <w:t>З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викидів на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C00E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0B64F6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1.116. Заміна фільтра на грохоті, моло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кової дробарки (Жовт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камʼянський кар’єр СП КРЗ)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1174,620</w:t>
            </w:r>
          </w:p>
        </w:tc>
        <w:tc>
          <w:tcPr>
            <w:tcW w:w="992" w:type="dxa"/>
            <w:vAlign w:val="center"/>
          </w:tcPr>
          <w:p w:rsidR="00E11B39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1174,620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 на 2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543D" w:rsidRPr="00332FC5" w:rsidTr="00A63328">
        <w:tc>
          <w:tcPr>
            <w:tcW w:w="930" w:type="dxa"/>
            <w:gridSpan w:val="2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7543D" w:rsidRPr="00332FC5" w:rsidRDefault="00B7543D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1174,620</w:t>
            </w:r>
          </w:p>
        </w:tc>
        <w:tc>
          <w:tcPr>
            <w:tcW w:w="992" w:type="dxa"/>
            <w:vAlign w:val="center"/>
          </w:tcPr>
          <w:p w:rsidR="00B7543D" w:rsidRPr="00332FC5" w:rsidRDefault="00B7543D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1174,620</w:t>
            </w:r>
          </w:p>
        </w:tc>
        <w:tc>
          <w:tcPr>
            <w:tcW w:w="995" w:type="dxa"/>
            <w:gridSpan w:val="2"/>
            <w:vAlign w:val="center"/>
          </w:tcPr>
          <w:p w:rsidR="00B7543D" w:rsidRPr="00332FC5" w:rsidRDefault="00B7543D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7543D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7543D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7543D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7543D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1.117.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вка фільтрів у місцях тран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портування сировинних матеріалів із конвеєра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79 на конв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єр № 49, із конвеєра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49 в бункер</w:t>
            </w:r>
          </w:p>
          <w:p w:rsidR="00B7543D" w:rsidRPr="00332FC5" w:rsidRDefault="00B7543D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СП КРЗ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B7543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2242,420</w:t>
            </w:r>
          </w:p>
        </w:tc>
        <w:tc>
          <w:tcPr>
            <w:tcW w:w="992" w:type="dxa"/>
            <w:vAlign w:val="center"/>
          </w:tcPr>
          <w:p w:rsidR="00E11B39" w:rsidRPr="00332FC5" w:rsidRDefault="00B7543D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2242,420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викидів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2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1A2B1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543D" w:rsidRPr="00332FC5" w:rsidTr="00A63328">
        <w:tc>
          <w:tcPr>
            <w:tcW w:w="930" w:type="dxa"/>
            <w:gridSpan w:val="2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B7543D" w:rsidRPr="00332FC5" w:rsidRDefault="00B7543D" w:rsidP="001A2B1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7543D" w:rsidRPr="00332FC5" w:rsidRDefault="00B7543D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2242,420</w:t>
            </w:r>
          </w:p>
        </w:tc>
        <w:tc>
          <w:tcPr>
            <w:tcW w:w="992" w:type="dxa"/>
            <w:vAlign w:val="center"/>
          </w:tcPr>
          <w:p w:rsidR="00B7543D" w:rsidRPr="00332FC5" w:rsidRDefault="00B7543D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2242,420</w:t>
            </w:r>
          </w:p>
        </w:tc>
        <w:tc>
          <w:tcPr>
            <w:tcW w:w="995" w:type="dxa"/>
            <w:gridSpan w:val="2"/>
            <w:vAlign w:val="center"/>
          </w:tcPr>
          <w:p w:rsidR="00B7543D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7543D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7543D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7543D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7543D" w:rsidRPr="00332FC5" w:rsidRDefault="00B7543D" w:rsidP="001A2B1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0B64F6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1.118.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вка фільтра на шляху тран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портування сировинних матеріалів у цементні мл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ни у двох мі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цях: розвант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ження дозат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рів і складал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ний конвеєр</w:t>
            </w:r>
          </w:p>
          <w:p w:rsidR="00AE3B6D" w:rsidRPr="00332FC5" w:rsidRDefault="00AE3B6D" w:rsidP="000B64F6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СП КРЗ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B7543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1676,650</w:t>
            </w:r>
          </w:p>
        </w:tc>
        <w:tc>
          <w:tcPr>
            <w:tcW w:w="992" w:type="dxa"/>
            <w:vAlign w:val="center"/>
          </w:tcPr>
          <w:p w:rsidR="00E11B39" w:rsidRPr="00332FC5" w:rsidRDefault="00B7543D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1676,650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викидів на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 т/рік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A7666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543D" w:rsidRPr="00332FC5" w:rsidTr="00A63328">
        <w:tc>
          <w:tcPr>
            <w:tcW w:w="930" w:type="dxa"/>
            <w:gridSpan w:val="2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B7543D" w:rsidRPr="00332FC5" w:rsidRDefault="00B7543D" w:rsidP="00DE778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7543D" w:rsidRPr="00332FC5" w:rsidRDefault="00B7543D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1676,650</w:t>
            </w:r>
          </w:p>
        </w:tc>
        <w:tc>
          <w:tcPr>
            <w:tcW w:w="992" w:type="dxa"/>
            <w:vAlign w:val="center"/>
          </w:tcPr>
          <w:p w:rsidR="00B7543D" w:rsidRPr="00332FC5" w:rsidRDefault="00B7543D" w:rsidP="00D9443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1676,650</w:t>
            </w:r>
          </w:p>
        </w:tc>
        <w:tc>
          <w:tcPr>
            <w:tcW w:w="995" w:type="dxa"/>
            <w:gridSpan w:val="2"/>
            <w:vAlign w:val="center"/>
          </w:tcPr>
          <w:p w:rsidR="00B7543D" w:rsidRPr="00332FC5" w:rsidRDefault="00B7543D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7543D" w:rsidRPr="00332FC5" w:rsidRDefault="00B7543D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7543D" w:rsidRPr="00332FC5" w:rsidRDefault="00B7543D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7543D" w:rsidRPr="00332FC5" w:rsidRDefault="00B7543D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7543D" w:rsidRPr="00332FC5" w:rsidRDefault="00B7543D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7543D" w:rsidRPr="00332FC5" w:rsidRDefault="00B7543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0B64F6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1.119. Пошук технічних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рішень та розробка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ніко-економічного обґрунтування щодо зме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шення викиду забруднюючих речовин під час виконання вибухових робіт (Жовт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камʼянський кар’єр СП КРЗ)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AE3B6D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  <w:r w:rsidR="00E11B39" w:rsidRPr="00332FC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0B64F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Розробка ТЕО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E11B39" w:rsidRPr="00332FC5" w:rsidRDefault="00E11B39" w:rsidP="00DE778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AE3B6D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  <w:r w:rsidR="00E11B39" w:rsidRPr="00332FC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DE778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F3EFF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1.120. Вик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нання заходів із пилопригн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 xml:space="preserve">чення: </w:t>
            </w:r>
          </w:p>
          <w:p w:rsidR="00E11B39" w:rsidRPr="00332FC5" w:rsidRDefault="00E11B39" w:rsidP="007F3EFF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зрошення промислових майданчиків цехів, шахт;</w:t>
            </w:r>
          </w:p>
          <w:p w:rsidR="00E11B39" w:rsidRPr="00332FC5" w:rsidRDefault="00E11B39" w:rsidP="007F3EFF">
            <w:pPr>
              <w:pStyle w:val="ac"/>
              <w:tabs>
                <w:tab w:val="left" w:pos="119"/>
              </w:tabs>
              <w:spacing w:after="0" w:line="180" w:lineRule="exact"/>
              <w:ind w:left="0"/>
              <w:rPr>
                <w:sz w:val="18"/>
                <w:szCs w:val="18"/>
                <w:lang w:val="uk-UA"/>
              </w:rPr>
            </w:pPr>
            <w:r w:rsidRPr="00332FC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покриття скл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дів готової продукції закріплюючою сумішшю;</w:t>
            </w:r>
          </w:p>
          <w:p w:rsidR="00E11B39" w:rsidRPr="00332FC5" w:rsidRDefault="00E11B39" w:rsidP="007F3EFF">
            <w:pPr>
              <w:pStyle w:val="ac"/>
              <w:tabs>
                <w:tab w:val="left" w:pos="119"/>
              </w:tabs>
              <w:spacing w:after="0" w:line="180" w:lineRule="exact"/>
              <w:ind w:left="0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32FC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полив під’їзних та технологічних доріг</w:t>
            </w:r>
          </w:p>
        </w:tc>
        <w:tc>
          <w:tcPr>
            <w:tcW w:w="1125" w:type="dxa"/>
            <w:vMerge w:val="restart"/>
          </w:tcPr>
          <w:p w:rsidR="00E11B39" w:rsidRPr="00332FC5" w:rsidRDefault="00E11B3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E11B39" w:rsidRPr="00332FC5" w:rsidRDefault="008E6E48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AD417F">
              <w:rPr>
                <w:sz w:val="18"/>
                <w:szCs w:val="18"/>
              </w:rPr>
              <w:t>„</w:t>
            </w:r>
            <w:r w:rsidR="007E036E" w:rsidRPr="00332FC5">
              <w:rPr>
                <w:sz w:val="18"/>
                <w:szCs w:val="18"/>
                <w:lang w:val="uk-UA"/>
              </w:rPr>
              <w:t>СУХА БАЛКА</w:t>
            </w:r>
            <w:r w:rsidR="00E11B39" w:rsidRPr="00332FC5">
              <w:rPr>
                <w:sz w:val="18"/>
                <w:szCs w:val="18"/>
                <w:lang w:val="uk-UA"/>
              </w:rPr>
              <w:t>”</w:t>
            </w:r>
          </w:p>
          <w:p w:rsidR="007E036E" w:rsidRPr="00332FC5" w:rsidRDefault="007E036E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E11B39" w:rsidRPr="00332FC5" w:rsidRDefault="00E11B3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30EF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1757,267</w:t>
            </w:r>
          </w:p>
        </w:tc>
        <w:tc>
          <w:tcPr>
            <w:tcW w:w="992" w:type="dxa"/>
            <w:vAlign w:val="center"/>
          </w:tcPr>
          <w:p w:rsidR="00E11B39" w:rsidRPr="00332FC5" w:rsidRDefault="00E30EF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1007,267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F3EFF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та забруднення території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DE778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AF2C5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AF2C5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AF2C5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0EF9" w:rsidRPr="00332FC5" w:rsidTr="00A63328">
        <w:tc>
          <w:tcPr>
            <w:tcW w:w="930" w:type="dxa"/>
            <w:gridSpan w:val="2"/>
            <w:vMerge/>
          </w:tcPr>
          <w:p w:rsidR="00E30EF9" w:rsidRPr="00332FC5" w:rsidRDefault="00E30EF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30EF9" w:rsidRPr="00332FC5" w:rsidRDefault="00E30EF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30EF9" w:rsidRPr="00332FC5" w:rsidRDefault="00E30EF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30EF9" w:rsidRPr="00332FC5" w:rsidRDefault="00E30EF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30EF9" w:rsidRPr="00332FC5" w:rsidRDefault="00E30EF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E30EF9" w:rsidRPr="00332FC5" w:rsidRDefault="00E30EF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30EF9" w:rsidRPr="00332FC5" w:rsidRDefault="00E30EF9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1757,267</w:t>
            </w:r>
          </w:p>
        </w:tc>
        <w:tc>
          <w:tcPr>
            <w:tcW w:w="992" w:type="dxa"/>
            <w:vAlign w:val="center"/>
          </w:tcPr>
          <w:p w:rsidR="00E30EF9" w:rsidRPr="00332FC5" w:rsidRDefault="00E30EF9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1007,267</w:t>
            </w:r>
          </w:p>
        </w:tc>
        <w:tc>
          <w:tcPr>
            <w:tcW w:w="995" w:type="dxa"/>
            <w:gridSpan w:val="2"/>
            <w:vAlign w:val="center"/>
          </w:tcPr>
          <w:p w:rsidR="00E30EF9" w:rsidRPr="00332FC5" w:rsidRDefault="00E30EF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990" w:type="dxa"/>
            <w:gridSpan w:val="2"/>
            <w:vAlign w:val="center"/>
          </w:tcPr>
          <w:p w:rsidR="00E30EF9" w:rsidRPr="00332FC5" w:rsidRDefault="00E30EF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1150" w:type="dxa"/>
            <w:gridSpan w:val="4"/>
            <w:vAlign w:val="center"/>
          </w:tcPr>
          <w:p w:rsidR="00E30EF9" w:rsidRPr="00332FC5" w:rsidRDefault="00E30EF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1134" w:type="dxa"/>
            <w:gridSpan w:val="2"/>
            <w:vAlign w:val="center"/>
          </w:tcPr>
          <w:p w:rsidR="00E30EF9" w:rsidRPr="00332FC5" w:rsidRDefault="00E30EF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1134" w:type="dxa"/>
            <w:vAlign w:val="center"/>
          </w:tcPr>
          <w:p w:rsidR="00E30EF9" w:rsidRPr="00332FC5" w:rsidRDefault="00E30EF9" w:rsidP="007F3EF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150,0</w:t>
            </w:r>
          </w:p>
        </w:tc>
        <w:tc>
          <w:tcPr>
            <w:tcW w:w="1311" w:type="dxa"/>
            <w:vMerge/>
          </w:tcPr>
          <w:p w:rsidR="00E30EF9" w:rsidRPr="00332FC5" w:rsidRDefault="00E30EF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F3EF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41DA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1.121. Ремонт аспіраційно-технічної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новки-1, асп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раційно-технічної</w:t>
            </w:r>
            <w:r w:rsidR="00C434C9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новки-5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18,547</w:t>
            </w:r>
          </w:p>
        </w:tc>
        <w:tc>
          <w:tcPr>
            <w:tcW w:w="992" w:type="dxa"/>
            <w:vAlign w:val="center"/>
          </w:tcPr>
          <w:p w:rsidR="00E11B39" w:rsidRPr="00332FC5" w:rsidRDefault="00813931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18,547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6262D4">
            <w:pPr>
              <w:spacing w:line="180" w:lineRule="exact"/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Збільшення продуктивно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 xml:space="preserve">ті роботи </w:t>
            </w:r>
          </w:p>
          <w:p w:rsidR="00E11B39" w:rsidRPr="00332FC5" w:rsidRDefault="00E11B39" w:rsidP="006262D4">
            <w:pPr>
              <w:spacing w:line="180" w:lineRule="exact"/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установки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18,547</w:t>
            </w:r>
          </w:p>
        </w:tc>
        <w:tc>
          <w:tcPr>
            <w:tcW w:w="992" w:type="dxa"/>
            <w:vAlign w:val="center"/>
          </w:tcPr>
          <w:p w:rsidR="00E11B39" w:rsidRPr="00332FC5" w:rsidRDefault="00813931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18,547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BD3EE2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1.122. Шахта ім. Леніна: капітальний ремонт аспір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ційної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вки </w:t>
            </w:r>
          </w:p>
        </w:tc>
        <w:tc>
          <w:tcPr>
            <w:tcW w:w="1125" w:type="dxa"/>
            <w:vMerge w:val="restart"/>
          </w:tcPr>
          <w:p w:rsidR="00E11B39" w:rsidRPr="00332FC5" w:rsidRDefault="008E6E4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ПАТ </w:t>
            </w:r>
            <w:r>
              <w:rPr>
                <w:sz w:val="18"/>
                <w:szCs w:val="18"/>
                <w:lang w:val="en-US"/>
              </w:rPr>
              <w:t>„</w:t>
            </w:r>
            <w:r w:rsidR="00E11B39" w:rsidRPr="00332FC5">
              <w:rPr>
                <w:sz w:val="18"/>
                <w:szCs w:val="18"/>
                <w:lang w:val="uk-UA"/>
              </w:rPr>
              <w:t>Кр</w:t>
            </w:r>
            <w:r w:rsidR="00E11B39" w:rsidRPr="00332FC5">
              <w:rPr>
                <w:sz w:val="18"/>
                <w:szCs w:val="18"/>
                <w:lang w:val="uk-UA"/>
              </w:rPr>
              <w:t>и</w:t>
            </w:r>
            <w:r w:rsidR="00E11B39" w:rsidRPr="00332FC5">
              <w:rPr>
                <w:sz w:val="18"/>
                <w:szCs w:val="18"/>
                <w:lang w:val="uk-UA"/>
              </w:rPr>
              <w:t>вбасзалі</w:t>
            </w:r>
            <w:r w:rsidR="00E11B39" w:rsidRPr="00332FC5">
              <w:rPr>
                <w:sz w:val="18"/>
                <w:szCs w:val="18"/>
                <w:lang w:val="uk-UA"/>
              </w:rPr>
              <w:t>з</w:t>
            </w:r>
            <w:r w:rsidR="00E11B39" w:rsidRPr="00332FC5">
              <w:rPr>
                <w:sz w:val="18"/>
                <w:szCs w:val="18"/>
                <w:lang w:val="uk-UA"/>
              </w:rPr>
              <w:t>рудком”</w:t>
            </w:r>
          </w:p>
          <w:p w:rsidR="006E3951" w:rsidRPr="00332FC5" w:rsidRDefault="006E395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6E3951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56,401</w:t>
            </w:r>
          </w:p>
        </w:tc>
        <w:tc>
          <w:tcPr>
            <w:tcW w:w="992" w:type="dxa"/>
            <w:vAlign w:val="center"/>
          </w:tcPr>
          <w:p w:rsidR="00E11B39" w:rsidRPr="00332FC5" w:rsidRDefault="006E3951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56,401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C434C9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викид</w:t>
            </w:r>
            <w:r w:rsidR="00C434C9">
              <w:rPr>
                <w:sz w:val="18"/>
                <w:szCs w:val="18"/>
                <w:lang w:val="uk-UA"/>
              </w:rPr>
              <w:t>ам</w:t>
            </w:r>
            <w:r w:rsidRPr="00332FC5">
              <w:rPr>
                <w:sz w:val="18"/>
                <w:szCs w:val="18"/>
                <w:lang w:val="uk-UA"/>
              </w:rPr>
              <w:t xml:space="preserve"> пилу на 2,142 т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082C" w:rsidRPr="00332FC5" w:rsidTr="00A63328">
        <w:tc>
          <w:tcPr>
            <w:tcW w:w="930" w:type="dxa"/>
            <w:gridSpan w:val="2"/>
            <w:vMerge/>
          </w:tcPr>
          <w:p w:rsidR="00A4082C" w:rsidRPr="00332FC5" w:rsidRDefault="00A4082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A4082C" w:rsidRPr="00332FC5" w:rsidRDefault="00A4082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A4082C" w:rsidRPr="00332FC5" w:rsidRDefault="00A4082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A4082C" w:rsidRPr="00332FC5" w:rsidRDefault="00A4082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A4082C" w:rsidRPr="00332FC5" w:rsidRDefault="00A4082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A4082C" w:rsidRPr="00332FC5" w:rsidRDefault="00A4082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A4082C" w:rsidRPr="00332FC5" w:rsidRDefault="00A4082C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56,401</w:t>
            </w:r>
          </w:p>
        </w:tc>
        <w:tc>
          <w:tcPr>
            <w:tcW w:w="992" w:type="dxa"/>
            <w:vAlign w:val="center"/>
          </w:tcPr>
          <w:p w:rsidR="00A4082C" w:rsidRPr="00332FC5" w:rsidRDefault="00A4082C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56,401</w:t>
            </w:r>
          </w:p>
        </w:tc>
        <w:tc>
          <w:tcPr>
            <w:tcW w:w="995" w:type="dxa"/>
            <w:gridSpan w:val="2"/>
            <w:vAlign w:val="center"/>
          </w:tcPr>
          <w:p w:rsidR="00A4082C" w:rsidRPr="00332FC5" w:rsidRDefault="00A4082C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A4082C" w:rsidRPr="00332FC5" w:rsidRDefault="00A4082C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A4082C" w:rsidRPr="00332FC5" w:rsidRDefault="00A4082C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A4082C" w:rsidRPr="00332FC5" w:rsidRDefault="00A4082C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A4082C" w:rsidRPr="00332FC5" w:rsidRDefault="00A4082C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A4082C" w:rsidRPr="00332FC5" w:rsidRDefault="00A4082C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8E6E48" w:rsidP="002108D7">
            <w:pPr>
              <w:spacing w:line="180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1.123. Шахта </w:t>
            </w:r>
            <w:r w:rsidRPr="008E6E48">
              <w:rPr>
                <w:sz w:val="18"/>
                <w:szCs w:val="18"/>
              </w:rPr>
              <w:t>„</w:t>
            </w:r>
            <w:r w:rsidR="00E11B39" w:rsidRPr="00332FC5">
              <w:rPr>
                <w:sz w:val="18"/>
                <w:szCs w:val="18"/>
                <w:lang w:val="uk-UA"/>
              </w:rPr>
              <w:t xml:space="preserve">Октябрська”: </w:t>
            </w:r>
            <w:r w:rsidR="00E01337">
              <w:rPr>
                <w:sz w:val="18"/>
                <w:szCs w:val="18"/>
                <w:lang w:val="uk-UA"/>
              </w:rPr>
              <w:lastRenderedPageBreak/>
              <w:t>п</w:t>
            </w:r>
            <w:r w:rsidR="002108D7">
              <w:rPr>
                <w:sz w:val="18"/>
                <w:szCs w:val="18"/>
                <w:lang w:val="uk-UA"/>
              </w:rPr>
              <w:t>ридбання та заміна</w:t>
            </w:r>
            <w:r w:rsidR="00E11B39" w:rsidRPr="00332FC5">
              <w:rPr>
                <w:sz w:val="18"/>
                <w:szCs w:val="18"/>
                <w:lang w:val="uk-UA"/>
              </w:rPr>
              <w:t xml:space="preserve"> аспір</w:t>
            </w:r>
            <w:r w:rsidR="00E11B39" w:rsidRPr="00332FC5">
              <w:rPr>
                <w:sz w:val="18"/>
                <w:szCs w:val="18"/>
                <w:lang w:val="uk-UA"/>
              </w:rPr>
              <w:t>а</w:t>
            </w:r>
            <w:r w:rsidR="00E11B39" w:rsidRPr="00332FC5">
              <w:rPr>
                <w:sz w:val="18"/>
                <w:szCs w:val="18"/>
                <w:lang w:val="uk-UA"/>
              </w:rPr>
              <w:t>ційної устан</w:t>
            </w:r>
            <w:r w:rsidR="00E11B39" w:rsidRPr="00332FC5">
              <w:rPr>
                <w:sz w:val="18"/>
                <w:szCs w:val="18"/>
                <w:lang w:val="uk-UA"/>
              </w:rPr>
              <w:t>о</w:t>
            </w:r>
            <w:r w:rsidR="00E11B39" w:rsidRPr="00332FC5">
              <w:rPr>
                <w:sz w:val="18"/>
                <w:szCs w:val="18"/>
                <w:lang w:val="uk-UA"/>
              </w:rPr>
              <w:t>вки</w:t>
            </w:r>
            <w:r w:rsidR="00DB54B6" w:rsidRPr="00332FC5">
              <w:rPr>
                <w:sz w:val="18"/>
                <w:szCs w:val="18"/>
                <w:lang w:val="uk-UA"/>
              </w:rPr>
              <w:t xml:space="preserve"> ДСФ</w:t>
            </w: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DB54B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</w:t>
            </w:r>
            <w:r w:rsidR="00DB54B6" w:rsidRPr="00332FC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DB54B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</w:t>
            </w:r>
            <w:r w:rsidR="00DB54B6" w:rsidRPr="00332FC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DB54B6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992" w:type="dxa"/>
            <w:vAlign w:val="center"/>
          </w:tcPr>
          <w:p w:rsidR="00E11B39" w:rsidRPr="00332FC5" w:rsidRDefault="00DB54B6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DB54B6" w:rsidP="00DB54B6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забруднення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атмосферного повітря </w:t>
            </w:r>
            <w:r w:rsidR="00E11B39" w:rsidRPr="00332FC5">
              <w:rPr>
                <w:sz w:val="18"/>
                <w:szCs w:val="18"/>
                <w:lang w:val="uk-UA"/>
              </w:rPr>
              <w:t xml:space="preserve"> на </w:t>
            </w:r>
            <w:r w:rsidRPr="00332FC5">
              <w:rPr>
                <w:sz w:val="18"/>
                <w:szCs w:val="18"/>
                <w:lang w:val="uk-UA"/>
              </w:rPr>
              <w:t>1,5</w:t>
            </w:r>
            <w:r w:rsidR="00E11B39" w:rsidRPr="00332FC5">
              <w:rPr>
                <w:sz w:val="18"/>
                <w:szCs w:val="18"/>
                <w:lang w:val="uk-UA"/>
              </w:rPr>
              <w:t xml:space="preserve"> т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B54B6" w:rsidRPr="00332FC5" w:rsidTr="00A63328">
        <w:tc>
          <w:tcPr>
            <w:tcW w:w="930" w:type="dxa"/>
            <w:gridSpan w:val="2"/>
            <w:vMerge/>
          </w:tcPr>
          <w:p w:rsidR="00DB54B6" w:rsidRPr="00332FC5" w:rsidRDefault="00DB54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DB54B6" w:rsidRPr="00332FC5" w:rsidRDefault="00DB54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DB54B6" w:rsidRPr="00332FC5" w:rsidRDefault="00DB54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DB54B6" w:rsidRPr="00332FC5" w:rsidRDefault="00DB54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DB54B6" w:rsidRPr="00332FC5" w:rsidRDefault="00DB54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B54B6" w:rsidRPr="00332FC5" w:rsidRDefault="00DB54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DB54B6" w:rsidRPr="00332FC5" w:rsidRDefault="00DB54B6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992" w:type="dxa"/>
            <w:vAlign w:val="center"/>
          </w:tcPr>
          <w:p w:rsidR="00DB54B6" w:rsidRPr="00332FC5" w:rsidRDefault="00DB54B6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995" w:type="dxa"/>
            <w:gridSpan w:val="2"/>
            <w:vAlign w:val="center"/>
          </w:tcPr>
          <w:p w:rsidR="00DB54B6" w:rsidRPr="00332FC5" w:rsidRDefault="00DB54B6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B54B6" w:rsidRPr="00332FC5" w:rsidRDefault="00DB54B6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B54B6" w:rsidRPr="00332FC5" w:rsidRDefault="00DB54B6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B54B6" w:rsidRPr="00332FC5" w:rsidRDefault="00DB54B6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B54B6" w:rsidRPr="00332FC5" w:rsidRDefault="00DB54B6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DB54B6" w:rsidRPr="00332FC5" w:rsidRDefault="00DB54B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B026C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1.124. Зроше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складів готової прод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кції. Полива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автошляхів і промислових майданчиків</w:t>
            </w:r>
          </w:p>
        </w:tc>
        <w:tc>
          <w:tcPr>
            <w:tcW w:w="1125" w:type="dxa"/>
            <w:vMerge/>
          </w:tcPr>
          <w:p w:rsidR="00E11B39" w:rsidRPr="00332FC5" w:rsidRDefault="00E11B39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E11B39" w:rsidRPr="00332FC5" w:rsidRDefault="00E11B39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7E38D4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8854,488</w:t>
            </w:r>
          </w:p>
        </w:tc>
        <w:tc>
          <w:tcPr>
            <w:tcW w:w="992" w:type="dxa"/>
            <w:vAlign w:val="center"/>
          </w:tcPr>
          <w:p w:rsidR="00E11B39" w:rsidRPr="00332FC5" w:rsidRDefault="007E38D4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3897,438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21D4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21D4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E0133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вики</w:t>
            </w:r>
            <w:r w:rsidR="00E01337">
              <w:rPr>
                <w:sz w:val="18"/>
                <w:szCs w:val="18"/>
                <w:lang w:val="uk-UA"/>
              </w:rPr>
              <w:t>дам</w:t>
            </w:r>
            <w:r w:rsidRPr="00332FC5">
              <w:rPr>
                <w:sz w:val="18"/>
                <w:szCs w:val="18"/>
                <w:lang w:val="uk-UA"/>
              </w:rPr>
              <w:t xml:space="preserve"> пилу на 1,5 т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21D4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38D4" w:rsidRPr="00332FC5" w:rsidTr="00A63328">
        <w:tc>
          <w:tcPr>
            <w:tcW w:w="930" w:type="dxa"/>
            <w:gridSpan w:val="2"/>
            <w:vMerge/>
          </w:tcPr>
          <w:p w:rsidR="007E38D4" w:rsidRPr="00332FC5" w:rsidRDefault="007E38D4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7E38D4" w:rsidRPr="00332FC5" w:rsidRDefault="007E38D4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7E38D4" w:rsidRPr="00332FC5" w:rsidRDefault="007E38D4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E38D4" w:rsidRPr="00332FC5" w:rsidRDefault="007E38D4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7E38D4" w:rsidRPr="00332FC5" w:rsidRDefault="007E38D4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7E38D4" w:rsidRPr="00332FC5" w:rsidRDefault="007E38D4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7E38D4" w:rsidRPr="00332FC5" w:rsidRDefault="007E38D4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8854,488</w:t>
            </w:r>
          </w:p>
        </w:tc>
        <w:tc>
          <w:tcPr>
            <w:tcW w:w="992" w:type="dxa"/>
            <w:vAlign w:val="center"/>
          </w:tcPr>
          <w:p w:rsidR="007E38D4" w:rsidRPr="00332FC5" w:rsidRDefault="007E38D4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3897,438</w:t>
            </w:r>
          </w:p>
        </w:tc>
        <w:tc>
          <w:tcPr>
            <w:tcW w:w="995" w:type="dxa"/>
            <w:gridSpan w:val="2"/>
            <w:vAlign w:val="center"/>
          </w:tcPr>
          <w:p w:rsidR="007E38D4" w:rsidRPr="00332FC5" w:rsidRDefault="007E38D4" w:rsidP="00621D4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990" w:type="dxa"/>
            <w:gridSpan w:val="2"/>
            <w:vAlign w:val="center"/>
          </w:tcPr>
          <w:p w:rsidR="007E38D4" w:rsidRPr="00332FC5" w:rsidRDefault="007E38D4" w:rsidP="00621D4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1150" w:type="dxa"/>
            <w:gridSpan w:val="4"/>
            <w:vAlign w:val="center"/>
          </w:tcPr>
          <w:p w:rsidR="007E38D4" w:rsidRPr="00332FC5" w:rsidRDefault="007E38D4" w:rsidP="00621D4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1134" w:type="dxa"/>
            <w:gridSpan w:val="2"/>
            <w:vAlign w:val="center"/>
          </w:tcPr>
          <w:p w:rsidR="007E38D4" w:rsidRPr="00332FC5" w:rsidRDefault="007E38D4" w:rsidP="00621D4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1134" w:type="dxa"/>
            <w:vAlign w:val="center"/>
          </w:tcPr>
          <w:p w:rsidR="007E38D4" w:rsidRPr="00332FC5" w:rsidRDefault="007E38D4" w:rsidP="00621D4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991,41</w:t>
            </w:r>
          </w:p>
        </w:tc>
        <w:tc>
          <w:tcPr>
            <w:tcW w:w="1311" w:type="dxa"/>
            <w:vMerge/>
          </w:tcPr>
          <w:p w:rsidR="007E38D4" w:rsidRPr="00332FC5" w:rsidRDefault="007E38D4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3EB5" w:rsidRPr="00332FC5" w:rsidTr="00A63328">
        <w:tc>
          <w:tcPr>
            <w:tcW w:w="930" w:type="dxa"/>
            <w:gridSpan w:val="2"/>
            <w:vMerge/>
          </w:tcPr>
          <w:p w:rsidR="00213EB5" w:rsidRPr="00332FC5" w:rsidRDefault="00213EB5" w:rsidP="00B026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13EB5" w:rsidRPr="00332FC5" w:rsidRDefault="00213EB5" w:rsidP="008E6E48">
            <w:pPr>
              <w:ind w:right="-114"/>
              <w:rPr>
                <w:b/>
                <w:bCs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1.125. Упровад-ження Програми </w:t>
            </w:r>
            <w:r w:rsidR="008E6E48" w:rsidRPr="008E6E48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нуль пилу”</w:t>
            </w:r>
          </w:p>
        </w:tc>
        <w:tc>
          <w:tcPr>
            <w:tcW w:w="1125" w:type="dxa"/>
            <w:vMerge w:val="restart"/>
          </w:tcPr>
          <w:p w:rsidR="00213EB5" w:rsidRPr="00332FC5" w:rsidRDefault="00213EB5" w:rsidP="00BC2FB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ТОВ </w:t>
            </w:r>
            <w:r w:rsidR="00E01337" w:rsidRPr="00332FC5">
              <w:rPr>
                <w:sz w:val="18"/>
                <w:szCs w:val="18"/>
                <w:lang w:val="uk-UA"/>
              </w:rPr>
              <w:t>“</w:t>
            </w:r>
            <w:r w:rsidR="008E6E48">
              <w:rPr>
                <w:sz w:val="18"/>
                <w:szCs w:val="18"/>
                <w:lang w:val="uk-UA"/>
              </w:rPr>
              <w:t xml:space="preserve">МЗ </w:t>
            </w:r>
            <w:r w:rsidR="008E6E48" w:rsidRPr="00AD417F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Дніпро-сталь”</w:t>
            </w:r>
          </w:p>
          <w:p w:rsidR="00213EB5" w:rsidRPr="00332FC5" w:rsidRDefault="00213EB5" w:rsidP="00BC2FB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7" w:type="dxa"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13EB5" w:rsidRPr="00332FC5" w:rsidRDefault="00213EB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660</w:t>
            </w:r>
          </w:p>
        </w:tc>
        <w:tc>
          <w:tcPr>
            <w:tcW w:w="992" w:type="dxa"/>
            <w:vAlign w:val="center"/>
          </w:tcPr>
          <w:p w:rsidR="00213EB5" w:rsidRPr="00332FC5" w:rsidRDefault="00213EB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660</w:t>
            </w:r>
          </w:p>
        </w:tc>
        <w:tc>
          <w:tcPr>
            <w:tcW w:w="995" w:type="dxa"/>
            <w:gridSpan w:val="2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13EB5" w:rsidRPr="00332FC5" w:rsidRDefault="00213EB5" w:rsidP="00E0133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викидів </w:t>
            </w:r>
            <w:r w:rsidR="00E01337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 від неорганізов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них джерел викидів на 30%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6262D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3EB5" w:rsidRPr="00332FC5" w:rsidTr="00A63328">
        <w:tc>
          <w:tcPr>
            <w:tcW w:w="930" w:type="dxa"/>
            <w:gridSpan w:val="2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213EB5" w:rsidRPr="00332FC5" w:rsidRDefault="00213EB5" w:rsidP="00A3296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213EB5" w:rsidRPr="00332FC5" w:rsidRDefault="00213EB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660</w:t>
            </w:r>
          </w:p>
        </w:tc>
        <w:tc>
          <w:tcPr>
            <w:tcW w:w="992" w:type="dxa"/>
            <w:vAlign w:val="center"/>
          </w:tcPr>
          <w:p w:rsidR="00213EB5" w:rsidRPr="00332FC5" w:rsidRDefault="00213EB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660</w:t>
            </w:r>
          </w:p>
        </w:tc>
        <w:tc>
          <w:tcPr>
            <w:tcW w:w="995" w:type="dxa"/>
            <w:gridSpan w:val="2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13EB5" w:rsidRPr="00332FC5" w:rsidRDefault="00213EB5" w:rsidP="006262D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3EB5" w:rsidRPr="00332FC5" w:rsidTr="00A63328">
        <w:tc>
          <w:tcPr>
            <w:tcW w:w="930" w:type="dxa"/>
            <w:gridSpan w:val="2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213EB5" w:rsidRPr="00332FC5" w:rsidRDefault="00213EB5" w:rsidP="00E01337">
            <w:pPr>
              <w:spacing w:line="180" w:lineRule="exact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1.126. Пошук про</w:t>
            </w:r>
            <w:r w:rsidR="00E01337">
              <w:rPr>
                <w:spacing w:val="-6"/>
                <w:sz w:val="18"/>
                <w:szCs w:val="18"/>
                <w:lang w:val="uk-UA"/>
              </w:rPr>
              <w:t>є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ктних рішень щодо скорочення обсягів викидів </w:t>
            </w:r>
            <w:r w:rsidR="00E01337">
              <w:rPr>
                <w:spacing w:val="-6"/>
                <w:sz w:val="18"/>
                <w:szCs w:val="18"/>
                <w:lang w:val="uk-UA"/>
              </w:rPr>
              <w:t>в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 атмосферне повітря забру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нюючих реч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вин від стаці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нарних, неорг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нізованих дж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рел викидів кан</w:t>
            </w:r>
            <w:r w:rsidR="008E6E48">
              <w:rPr>
                <w:spacing w:val="-6"/>
                <w:sz w:val="18"/>
                <w:szCs w:val="18"/>
                <w:lang w:val="uk-UA"/>
              </w:rPr>
              <w:t xml:space="preserve">алізаційних очисних споруд </w:t>
            </w:r>
            <w:r w:rsidR="008E6E48">
              <w:rPr>
                <w:spacing w:val="-6"/>
                <w:sz w:val="18"/>
                <w:szCs w:val="18"/>
                <w:lang w:val="uk-UA"/>
              </w:rPr>
              <w:br/>
              <w:t xml:space="preserve">КП </w:t>
            </w:r>
            <w:r w:rsidR="008E6E48" w:rsidRPr="008E6E48">
              <w:rPr>
                <w:spacing w:val="-6"/>
                <w:sz w:val="18"/>
                <w:szCs w:val="18"/>
                <w:lang w:val="uk-UA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Кривбасв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доканал”</w:t>
            </w:r>
          </w:p>
        </w:tc>
        <w:tc>
          <w:tcPr>
            <w:tcW w:w="1125" w:type="dxa"/>
            <w:vMerge w:val="restart"/>
          </w:tcPr>
          <w:p w:rsidR="00213EB5" w:rsidRPr="00332FC5" w:rsidRDefault="00213EB5" w:rsidP="00783028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КП </w:t>
            </w:r>
          </w:p>
          <w:p w:rsidR="00213EB5" w:rsidRPr="00332FC5" w:rsidRDefault="008E6E48" w:rsidP="00783028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„</w:t>
            </w:r>
            <w:r w:rsidR="00213EB5" w:rsidRPr="00332FC5">
              <w:rPr>
                <w:spacing w:val="-6"/>
                <w:sz w:val="18"/>
                <w:szCs w:val="18"/>
                <w:lang w:val="uk-UA"/>
              </w:rPr>
              <w:t>Кривба</w:t>
            </w:r>
            <w:r w:rsidR="00213EB5"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 w:rsidR="00213EB5" w:rsidRPr="00332FC5">
              <w:rPr>
                <w:spacing w:val="-6"/>
                <w:sz w:val="18"/>
                <w:szCs w:val="18"/>
                <w:lang w:val="uk-UA"/>
              </w:rPr>
              <w:t>водоканал”</w:t>
            </w:r>
          </w:p>
          <w:p w:rsidR="00213EB5" w:rsidRPr="00332FC5" w:rsidRDefault="00213EB5" w:rsidP="00783028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213EB5" w:rsidRPr="00332FC5" w:rsidRDefault="00213EB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13EB5" w:rsidRPr="00332FC5" w:rsidRDefault="00213EB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13EB5" w:rsidRPr="00332FC5" w:rsidRDefault="00213EB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13EB5" w:rsidRPr="00332FC5" w:rsidRDefault="00213EB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13EB5" w:rsidRPr="00332FC5" w:rsidRDefault="00213EB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13EB5" w:rsidRPr="00332FC5" w:rsidRDefault="00213EB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13EB5" w:rsidRPr="00332FC5" w:rsidRDefault="00213EB5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213EB5" w:rsidRPr="00332FC5" w:rsidRDefault="00213EB5" w:rsidP="00E0133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Розробка стратегії поступового скорочення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вом обсягів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</w:t>
            </w:r>
            <w:r w:rsidR="00E01337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3EB5" w:rsidRPr="00332FC5" w:rsidTr="00A63328">
        <w:tc>
          <w:tcPr>
            <w:tcW w:w="930" w:type="dxa"/>
            <w:gridSpan w:val="2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213EB5" w:rsidRPr="00332FC5" w:rsidRDefault="00213EB5" w:rsidP="0062219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  <w:p w:rsidR="00213EB5" w:rsidRPr="00332FC5" w:rsidRDefault="00213EB5" w:rsidP="0062219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213EB5" w:rsidRPr="00332FC5" w:rsidRDefault="00213EB5" w:rsidP="0062219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3EB5" w:rsidRPr="00332FC5" w:rsidRDefault="00213EB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13EB5" w:rsidRPr="00332FC5" w:rsidRDefault="00213EB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213EB5" w:rsidRPr="00332FC5" w:rsidRDefault="00213EB5" w:rsidP="0009069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213EB5" w:rsidRPr="00332FC5" w:rsidRDefault="00213EB5" w:rsidP="0009069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213EB5" w:rsidRPr="00332FC5" w:rsidRDefault="00213EB5" w:rsidP="0009069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213EB5" w:rsidRPr="00332FC5" w:rsidRDefault="00213EB5" w:rsidP="0009069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213EB5" w:rsidRPr="00332FC5" w:rsidRDefault="00213EB5" w:rsidP="0009069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213EB5" w:rsidRPr="00332FC5" w:rsidRDefault="00213EB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741DA2">
            <w:pPr>
              <w:spacing w:line="180" w:lineRule="exact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1.127. Модерн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зація аспіраці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й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них систем очистки викидів збагачувального виробництва –</w:t>
            </w:r>
          </w:p>
          <w:p w:rsidR="00E11B39" w:rsidRPr="00332FC5" w:rsidRDefault="00E11B39" w:rsidP="00741DA2">
            <w:pPr>
              <w:spacing w:line="180" w:lineRule="exact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придбання, монтаж, устан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вка та введення в експлуатацію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lastRenderedPageBreak/>
              <w:t>картриджних фільтрів</w:t>
            </w:r>
          </w:p>
        </w:tc>
        <w:tc>
          <w:tcPr>
            <w:tcW w:w="1125" w:type="dxa"/>
            <w:vMerge w:val="restart"/>
          </w:tcPr>
          <w:p w:rsidR="00E11B39" w:rsidRPr="00332FC5" w:rsidRDefault="008E6E48" w:rsidP="00783028">
            <w:pPr>
              <w:spacing w:line="180" w:lineRule="exact"/>
              <w:jc w:val="center"/>
              <w:rPr>
                <w:spacing w:val="-6"/>
                <w:sz w:val="16"/>
                <w:lang w:val="uk-UA"/>
              </w:rPr>
            </w:pPr>
            <w:r>
              <w:rPr>
                <w:spacing w:val="-6"/>
                <w:sz w:val="18"/>
                <w:lang w:val="uk-UA"/>
              </w:rPr>
              <w:lastRenderedPageBreak/>
              <w:t xml:space="preserve">філія </w:t>
            </w:r>
            <w:r w:rsidRPr="00AD417F">
              <w:rPr>
                <w:spacing w:val="-6"/>
                <w:sz w:val="18"/>
              </w:rPr>
              <w:t>„</w:t>
            </w:r>
            <w:r w:rsidR="00D85A11" w:rsidRPr="00332FC5">
              <w:rPr>
                <w:spacing w:val="-6"/>
                <w:sz w:val="18"/>
                <w:lang w:val="uk-UA"/>
              </w:rPr>
              <w:t xml:space="preserve">ВГМК” </w:t>
            </w:r>
            <w:r>
              <w:rPr>
                <w:spacing w:val="-6"/>
                <w:sz w:val="16"/>
                <w:lang w:val="uk-UA"/>
              </w:rPr>
              <w:t>АТ </w:t>
            </w:r>
            <w:r w:rsidRPr="00AD417F">
              <w:rPr>
                <w:spacing w:val="-6"/>
                <w:sz w:val="16"/>
              </w:rPr>
              <w:t>„</w:t>
            </w:r>
            <w:r w:rsidR="00D85A11" w:rsidRPr="00332FC5">
              <w:rPr>
                <w:spacing w:val="-6"/>
                <w:sz w:val="16"/>
                <w:lang w:val="uk-UA"/>
              </w:rPr>
              <w:t>ОГХК”</w:t>
            </w:r>
          </w:p>
          <w:p w:rsidR="00D85A11" w:rsidRPr="00332FC5" w:rsidRDefault="00D85A11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365490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2682,1</w:t>
            </w:r>
          </w:p>
        </w:tc>
        <w:tc>
          <w:tcPr>
            <w:tcW w:w="992" w:type="dxa"/>
            <w:vAlign w:val="center"/>
          </w:tcPr>
          <w:p w:rsidR="00E11B39" w:rsidRPr="00332FC5" w:rsidRDefault="00365490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2682,1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викидів на </w:t>
            </w:r>
          </w:p>
          <w:p w:rsidR="00E11B39" w:rsidRPr="00332FC5" w:rsidRDefault="00E11B39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6,5 т на рік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65490" w:rsidRPr="00332FC5" w:rsidTr="00A63328">
        <w:tc>
          <w:tcPr>
            <w:tcW w:w="930" w:type="dxa"/>
            <w:gridSpan w:val="2"/>
            <w:vMerge/>
          </w:tcPr>
          <w:p w:rsidR="00365490" w:rsidRPr="00332FC5" w:rsidRDefault="0036549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5490" w:rsidRPr="00332FC5" w:rsidRDefault="00365490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65490" w:rsidRPr="00332FC5" w:rsidRDefault="00365490" w:rsidP="00783028">
            <w:pPr>
              <w:spacing w:line="180" w:lineRule="exact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65490" w:rsidRPr="00332FC5" w:rsidRDefault="0036549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65490" w:rsidRPr="00332FC5" w:rsidRDefault="0036549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365490" w:rsidRPr="00332FC5" w:rsidRDefault="00365490" w:rsidP="00A3296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65490" w:rsidRPr="00332FC5" w:rsidRDefault="00365490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2682,1</w:t>
            </w:r>
          </w:p>
        </w:tc>
        <w:tc>
          <w:tcPr>
            <w:tcW w:w="992" w:type="dxa"/>
            <w:vAlign w:val="center"/>
          </w:tcPr>
          <w:p w:rsidR="00365490" w:rsidRPr="00332FC5" w:rsidRDefault="00365490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2682,1</w:t>
            </w:r>
          </w:p>
        </w:tc>
        <w:tc>
          <w:tcPr>
            <w:tcW w:w="995" w:type="dxa"/>
            <w:gridSpan w:val="2"/>
            <w:vAlign w:val="center"/>
          </w:tcPr>
          <w:p w:rsidR="00365490" w:rsidRPr="00332FC5" w:rsidRDefault="00365490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5490" w:rsidRPr="00332FC5" w:rsidRDefault="00365490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5490" w:rsidRPr="00332FC5" w:rsidRDefault="00365490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5490" w:rsidRPr="00332FC5" w:rsidRDefault="00365490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5490" w:rsidRPr="00332FC5" w:rsidRDefault="00365490" w:rsidP="004D37F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65490" w:rsidRPr="00332FC5" w:rsidRDefault="0036549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E01337">
            <w:pPr>
              <w:spacing w:line="180" w:lineRule="exact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 xml:space="preserve">1.128. Розробка та </w:t>
            </w:r>
            <w:r w:rsidR="00E01337">
              <w:rPr>
                <w:spacing w:val="-6"/>
                <w:sz w:val="18"/>
                <w:szCs w:val="18"/>
                <w:lang w:val="uk-UA"/>
              </w:rPr>
              <w:t>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провадже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ня заходів щодо зменшення викидів забру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нюючих реч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вин від пересу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них джерел</w:t>
            </w:r>
          </w:p>
        </w:tc>
        <w:tc>
          <w:tcPr>
            <w:tcW w:w="1125" w:type="dxa"/>
            <w:vMerge w:val="restart"/>
          </w:tcPr>
          <w:p w:rsidR="00E11B39" w:rsidRPr="00332FC5" w:rsidRDefault="00E11B39" w:rsidP="00D85A11">
            <w:pPr>
              <w:spacing w:line="160" w:lineRule="exact"/>
              <w:ind w:right="-113"/>
              <w:jc w:val="center"/>
              <w:rPr>
                <w:spacing w:val="-8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Департамент екології та природних ресурсів облдерж-адміністрації, райдерж-адміністрації та органи місцевого самовряд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вання (за згодою) підприємства, установи </w:t>
            </w:r>
            <w:r w:rsidRPr="00332FC5">
              <w:rPr>
                <w:spacing w:val="-8"/>
                <w:sz w:val="18"/>
                <w:szCs w:val="18"/>
                <w:lang w:val="uk-UA"/>
              </w:rPr>
              <w:t>та організації (за згодою)</w:t>
            </w: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6919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6919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E11B39" w:rsidRPr="00332FC5" w:rsidRDefault="00E11B39" w:rsidP="0057695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E0133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речовин </w:t>
            </w:r>
            <w:r w:rsidR="00E01337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атмосферне повітря від пересувних джерел їх утворення 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57695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57695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57695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57695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E11B39" w:rsidRPr="00332FC5" w:rsidRDefault="00E11B39" w:rsidP="00A3296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A3296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A3296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A3296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A3296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A3296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A3296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A3296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E01337">
        <w:tc>
          <w:tcPr>
            <w:tcW w:w="930" w:type="dxa"/>
            <w:gridSpan w:val="2"/>
            <w:vMerge w:val="restart"/>
            <w:tcBorders>
              <w:top w:val="nil"/>
              <w:bottom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1.129</w:t>
            </w:r>
            <w:r w:rsidR="001C0CD9" w:rsidRPr="00332FC5">
              <w:rPr>
                <w:sz w:val="18"/>
                <w:szCs w:val="18"/>
                <w:lang w:val="uk-UA"/>
              </w:rPr>
              <w:t>.</w:t>
            </w:r>
            <w:r w:rsidRPr="00332FC5">
              <w:rPr>
                <w:sz w:val="18"/>
                <w:szCs w:val="18"/>
                <w:lang w:val="uk-UA"/>
              </w:rPr>
              <w:t xml:space="preserve">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нізація системи подачі повітря в зону спікання агломашини </w:t>
            </w:r>
            <w:r w:rsidR="00CC0EAA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7 з метою зниження викидів забр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днюючих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човин у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</w:t>
            </w:r>
          </w:p>
        </w:tc>
        <w:tc>
          <w:tcPr>
            <w:tcW w:w="1125" w:type="dxa"/>
            <w:vMerge w:val="restart"/>
          </w:tcPr>
          <w:p w:rsidR="00E11B39" w:rsidRPr="00332FC5" w:rsidRDefault="008E6E48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ПАТ </w:t>
            </w:r>
            <w:r w:rsidRPr="00D52B51">
              <w:rPr>
                <w:sz w:val="18"/>
                <w:szCs w:val="18"/>
              </w:rPr>
              <w:t>„</w:t>
            </w:r>
            <w:r w:rsidR="00E11B39" w:rsidRPr="00332FC5">
              <w:rPr>
                <w:sz w:val="18"/>
                <w:szCs w:val="18"/>
                <w:lang w:val="uk-UA"/>
              </w:rPr>
              <w:t>Дніпро</w:t>
            </w:r>
            <w:r w:rsidR="00D85A11" w:rsidRPr="00332FC5">
              <w:rPr>
                <w:sz w:val="18"/>
                <w:szCs w:val="18"/>
                <w:lang w:val="uk-UA"/>
              </w:rPr>
              <w:t>-</w:t>
            </w:r>
            <w:r w:rsidR="00E11B39" w:rsidRPr="00332FC5">
              <w:rPr>
                <w:sz w:val="18"/>
                <w:szCs w:val="18"/>
                <w:lang w:val="uk-UA"/>
              </w:rPr>
              <w:t>вський метком-</w:t>
            </w:r>
            <w:r w:rsidR="00D85A11" w:rsidRPr="00332FC5">
              <w:rPr>
                <w:sz w:val="18"/>
                <w:szCs w:val="18"/>
                <w:lang w:val="uk-UA"/>
              </w:rPr>
              <w:t>бінат”</w:t>
            </w:r>
            <w:r w:rsidR="00D85A11" w:rsidRPr="00332FC5">
              <w:rPr>
                <w:sz w:val="18"/>
                <w:szCs w:val="18"/>
                <w:lang w:val="uk-UA"/>
              </w:rPr>
              <w:br/>
            </w:r>
            <w:r w:rsidR="00E11B39" w:rsidRPr="00332FC5">
              <w:rPr>
                <w:sz w:val="18"/>
                <w:szCs w:val="18"/>
                <w:lang w:val="uk-UA"/>
              </w:rPr>
              <w:t xml:space="preserve"> (за зг</w:t>
            </w:r>
            <w:r w:rsidR="00E11B39" w:rsidRPr="00332FC5">
              <w:rPr>
                <w:sz w:val="18"/>
                <w:szCs w:val="18"/>
                <w:lang w:val="uk-UA"/>
              </w:rPr>
              <w:t>о</w:t>
            </w:r>
            <w:r w:rsidR="00E11B39" w:rsidRPr="00332FC5">
              <w:rPr>
                <w:sz w:val="18"/>
                <w:szCs w:val="18"/>
                <w:lang w:val="uk-UA"/>
              </w:rPr>
              <w:t>дою)</w:t>
            </w: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3100 тонн</w:t>
            </w:r>
          </w:p>
        </w:tc>
      </w:tr>
      <w:tr w:rsidR="00E11B39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D85A11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D85A11" w:rsidRPr="00332FC5" w:rsidRDefault="00D85A1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1.130</w:t>
            </w:r>
            <w:r w:rsidR="001C0CD9" w:rsidRPr="00332FC5">
              <w:rPr>
                <w:sz w:val="18"/>
                <w:szCs w:val="18"/>
                <w:lang w:val="uk-UA"/>
              </w:rPr>
              <w:t>.</w:t>
            </w:r>
            <w:r w:rsidRPr="00332FC5">
              <w:rPr>
                <w:sz w:val="18"/>
                <w:szCs w:val="18"/>
                <w:lang w:val="uk-UA"/>
              </w:rPr>
              <w:t xml:space="preserve">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нізація системи подачі повітря в зону спікання агломашини </w:t>
            </w:r>
            <w:r w:rsidR="00CC0EAA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9 з метою зниження викидів забр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днюючих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човин у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</w:t>
            </w:r>
          </w:p>
        </w:tc>
        <w:tc>
          <w:tcPr>
            <w:tcW w:w="1125" w:type="dxa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D85A11" w:rsidRPr="00332FC5" w:rsidRDefault="00D85A11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D85A11" w:rsidRPr="00332FC5" w:rsidRDefault="00D85A11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137" w:type="dxa"/>
          </w:tcPr>
          <w:p w:rsidR="00D85A11" w:rsidRPr="00332FC5" w:rsidRDefault="00D85A11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D85A11" w:rsidRPr="00332FC5" w:rsidRDefault="00D85A11" w:rsidP="00D85A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D85A11" w:rsidRPr="00332FC5" w:rsidRDefault="00D85A11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85A11" w:rsidRPr="00332FC5" w:rsidRDefault="00D85A11" w:rsidP="00D85A1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0" w:type="dxa"/>
            <w:gridSpan w:val="2"/>
            <w:vAlign w:val="center"/>
          </w:tcPr>
          <w:p w:rsidR="00D85A11" w:rsidRPr="00332FC5" w:rsidRDefault="00D85A11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D85A11" w:rsidRPr="00332FC5" w:rsidRDefault="00D85A11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3100 тонн</w:t>
            </w:r>
          </w:p>
        </w:tc>
      </w:tr>
      <w:tr w:rsidR="00D85A11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D85A11" w:rsidRPr="00332FC5" w:rsidRDefault="00D85A1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85A11" w:rsidRPr="00332FC5" w:rsidRDefault="00D85A11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85A11" w:rsidRPr="00332FC5" w:rsidRDefault="00D85A11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85A11" w:rsidRPr="00332FC5" w:rsidRDefault="00D85A11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85A11" w:rsidRPr="00332FC5" w:rsidRDefault="00D85A11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D85A11" w:rsidRPr="00332FC5" w:rsidRDefault="00D85A11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D85A11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D85A11" w:rsidRPr="00332FC5" w:rsidRDefault="00D85A1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85A11" w:rsidRPr="00332FC5" w:rsidRDefault="00D85A11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85A11" w:rsidRPr="00332FC5" w:rsidRDefault="00D85A11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85A11" w:rsidRPr="00332FC5" w:rsidRDefault="00D85A11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85A11" w:rsidRPr="00332FC5" w:rsidRDefault="00D85A11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D85A11" w:rsidRPr="00332FC5" w:rsidRDefault="00D85A11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D85A11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D85A11" w:rsidRPr="00332FC5" w:rsidRDefault="00D85A1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85A11" w:rsidRPr="00332FC5" w:rsidRDefault="00D85A11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85A11" w:rsidRPr="00332FC5" w:rsidRDefault="00D85A11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85A11" w:rsidRPr="00332FC5" w:rsidRDefault="00D85A11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D85A11" w:rsidRPr="00332FC5" w:rsidRDefault="00D85A11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D85A11" w:rsidRPr="00332FC5" w:rsidRDefault="00D85A11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D85A11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D85A11" w:rsidRPr="00332FC5" w:rsidRDefault="00D85A11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D85A11" w:rsidRPr="00332FC5" w:rsidRDefault="00D85A11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D85A11" w:rsidRPr="00332FC5" w:rsidRDefault="00D85A11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D85A11" w:rsidRPr="00332FC5" w:rsidRDefault="00D85A11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D85A11" w:rsidRPr="00332FC5" w:rsidRDefault="00D85A11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D85A11" w:rsidRPr="00332FC5" w:rsidRDefault="00D85A11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0" w:type="dxa"/>
            <w:gridSpan w:val="2"/>
            <w:vAlign w:val="center"/>
          </w:tcPr>
          <w:p w:rsidR="00D85A11" w:rsidRPr="00332FC5" w:rsidRDefault="00D85A11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D85A11" w:rsidRPr="00332FC5" w:rsidRDefault="00D85A11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D85A11" w:rsidRPr="00332FC5" w:rsidRDefault="00D85A11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E01337">
        <w:tc>
          <w:tcPr>
            <w:tcW w:w="930" w:type="dxa"/>
            <w:gridSpan w:val="2"/>
            <w:vMerge/>
            <w:tcBorders>
              <w:bottom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1.131</w:t>
            </w:r>
            <w:r w:rsidR="001C0CD9" w:rsidRPr="00332FC5">
              <w:rPr>
                <w:sz w:val="18"/>
                <w:szCs w:val="18"/>
                <w:lang w:val="uk-UA"/>
              </w:rPr>
              <w:t>.</w:t>
            </w:r>
            <w:r w:rsidRPr="00332FC5">
              <w:rPr>
                <w:sz w:val="18"/>
                <w:szCs w:val="18"/>
                <w:lang w:val="uk-UA"/>
              </w:rPr>
              <w:t xml:space="preserve">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нізація системи подачі повітря в зону спікання агломашини </w:t>
            </w:r>
            <w:r w:rsidR="00CC0EAA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10 з метою зниження викидів забр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днюючих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човин у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ря </w:t>
            </w: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CC0EAA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E11B39" w:rsidRPr="00332FC5" w:rsidRDefault="00CC0EAA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E11B39" w:rsidRPr="00332FC5" w:rsidRDefault="00E11B39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3100 тонн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  <w:tcBorders>
              <w:bottom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 w:val="restart"/>
            <w:tcBorders>
              <w:top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67539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1.132</w:t>
            </w:r>
            <w:r w:rsidR="001C0CD9" w:rsidRPr="00332FC5">
              <w:rPr>
                <w:sz w:val="18"/>
                <w:szCs w:val="18"/>
                <w:lang w:val="uk-UA"/>
              </w:rPr>
              <w:t>.</w:t>
            </w:r>
            <w:r w:rsidRPr="00332FC5">
              <w:rPr>
                <w:sz w:val="18"/>
                <w:szCs w:val="18"/>
                <w:lang w:val="uk-UA"/>
              </w:rPr>
              <w:t xml:space="preserve">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нізація системи подачі повітря в зону спікання агломашини </w:t>
            </w:r>
            <w:r w:rsidRPr="00332FC5">
              <w:rPr>
                <w:sz w:val="18"/>
                <w:szCs w:val="18"/>
                <w:lang w:val="uk-UA"/>
              </w:rPr>
              <w:br/>
              <w:t>№ 11 з метою зниження викидів забр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днюючих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човин у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 xml:space="preserve">ря </w:t>
            </w:r>
          </w:p>
        </w:tc>
        <w:tc>
          <w:tcPr>
            <w:tcW w:w="1125" w:type="dxa"/>
            <w:vMerge w:val="restart"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0EAA" w:rsidRPr="00332FC5" w:rsidRDefault="00CC0EAA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3100 тонн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E11B39" w:rsidRPr="00332FC5" w:rsidTr="00A63328">
        <w:tc>
          <w:tcPr>
            <w:tcW w:w="930" w:type="dxa"/>
            <w:gridSpan w:val="2"/>
            <w:vMerge/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1.133</w:t>
            </w:r>
            <w:r w:rsidR="001C0CD9" w:rsidRPr="00332FC5">
              <w:rPr>
                <w:sz w:val="18"/>
                <w:szCs w:val="18"/>
                <w:lang w:val="uk-UA"/>
              </w:rPr>
              <w:t>.</w:t>
            </w:r>
            <w:r w:rsidRPr="00332FC5">
              <w:rPr>
                <w:sz w:val="18"/>
                <w:szCs w:val="18"/>
                <w:lang w:val="uk-UA"/>
              </w:rPr>
              <w:t xml:space="preserve">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нізація системи подачі повітря в зону спікання агломашини </w:t>
            </w:r>
            <w:r w:rsidRPr="00332FC5">
              <w:rPr>
                <w:sz w:val="18"/>
                <w:szCs w:val="18"/>
                <w:lang w:val="uk-UA"/>
              </w:rPr>
              <w:br/>
              <w:t>№ 12 з метою зниження викидів забр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днюючих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човин у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 xml:space="preserve">ря </w:t>
            </w: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11" w:type="dxa"/>
            <w:vMerge w:val="restart"/>
          </w:tcPr>
          <w:p w:rsidR="00CC0EAA" w:rsidRPr="00332FC5" w:rsidRDefault="00CC0EAA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3100 тонн</w:t>
            </w:r>
          </w:p>
        </w:tc>
      </w:tr>
      <w:tr w:rsidR="00E11B39" w:rsidRPr="00332FC5" w:rsidTr="00A63328">
        <w:tc>
          <w:tcPr>
            <w:tcW w:w="930" w:type="dxa"/>
            <w:gridSpan w:val="2"/>
            <w:vMerge/>
            <w:tcBorders>
              <w:bottom w:val="nil"/>
            </w:tcBorders>
          </w:tcPr>
          <w:p w:rsidR="00E11B39" w:rsidRPr="00332FC5" w:rsidRDefault="00E11B3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1B39" w:rsidRPr="00332FC5" w:rsidRDefault="00E11B3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1B39" w:rsidRPr="00332FC5" w:rsidRDefault="00E11B3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E11B39" w:rsidRPr="00332FC5" w:rsidRDefault="00E11B3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11" w:type="dxa"/>
            <w:vMerge/>
            <w:vAlign w:val="center"/>
          </w:tcPr>
          <w:p w:rsidR="00E11B39" w:rsidRPr="00332FC5" w:rsidRDefault="00E11B3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 w:val="restart"/>
            <w:tcBorders>
              <w:top w:val="nil"/>
            </w:tcBorders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0EAA" w:rsidRPr="00332FC5" w:rsidRDefault="00CC0EAA" w:rsidP="00365490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1.134</w:t>
            </w:r>
            <w:r w:rsidR="001C0CD9" w:rsidRPr="00332FC5">
              <w:rPr>
                <w:sz w:val="18"/>
                <w:szCs w:val="18"/>
                <w:lang w:val="uk-UA"/>
              </w:rPr>
              <w:t>.</w:t>
            </w:r>
            <w:r w:rsidRPr="00332FC5">
              <w:rPr>
                <w:sz w:val="18"/>
                <w:szCs w:val="18"/>
                <w:lang w:val="uk-UA"/>
              </w:rPr>
              <w:t xml:space="preserve"> Капі</w:t>
            </w:r>
            <w:r w:rsidR="001C0CD9" w:rsidRPr="00332FC5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тальний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монт з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нізацією газо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чистки конве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тера № 1</w:t>
            </w: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691" w:type="dxa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181057,584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181057,584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0EAA" w:rsidRPr="00332FC5" w:rsidRDefault="00CC0EAA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1045 тонн</w:t>
            </w: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181057,584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983755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181057,584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0EAA" w:rsidRPr="00332FC5" w:rsidRDefault="00CC0EAA" w:rsidP="00365490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1.135</w:t>
            </w:r>
            <w:r w:rsidR="001C0CD9" w:rsidRPr="00332FC5">
              <w:rPr>
                <w:sz w:val="18"/>
                <w:szCs w:val="18"/>
                <w:lang w:val="uk-UA"/>
              </w:rPr>
              <w:t>.</w:t>
            </w:r>
            <w:r w:rsidRPr="00332FC5">
              <w:rPr>
                <w:sz w:val="18"/>
                <w:szCs w:val="18"/>
                <w:lang w:val="uk-UA"/>
              </w:rPr>
              <w:t xml:space="preserve"> Капі</w:t>
            </w:r>
            <w:r w:rsidR="001C0CD9" w:rsidRPr="00332FC5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тальний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монт з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нізацією газо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чистки конве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тера № 2</w:t>
            </w: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691" w:type="dxa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6A5A98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1550803,886</w:t>
            </w:r>
          </w:p>
        </w:tc>
        <w:tc>
          <w:tcPr>
            <w:tcW w:w="992" w:type="dxa"/>
            <w:vAlign w:val="center"/>
          </w:tcPr>
          <w:p w:rsidR="00CC0EAA" w:rsidRPr="00332FC5" w:rsidRDefault="006A5A98" w:rsidP="007512FC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155803,886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0EAA" w:rsidRPr="00332FC5" w:rsidRDefault="00CC0EAA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1040 тонн</w:t>
            </w: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6A5A98" w:rsidRPr="00332FC5" w:rsidTr="00A63328">
        <w:tc>
          <w:tcPr>
            <w:tcW w:w="930" w:type="dxa"/>
            <w:gridSpan w:val="2"/>
            <w:vMerge/>
          </w:tcPr>
          <w:p w:rsidR="006A5A98" w:rsidRPr="00332FC5" w:rsidRDefault="006A5A9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A5A98" w:rsidRPr="00332FC5" w:rsidRDefault="006A5A98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A5A98" w:rsidRPr="00332FC5" w:rsidRDefault="006A5A98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A5A98" w:rsidRPr="00332FC5" w:rsidRDefault="006A5A98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A5A98" w:rsidRPr="00332FC5" w:rsidRDefault="006A5A98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A5A98" w:rsidRPr="00332FC5" w:rsidRDefault="006A5A98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6A5A98" w:rsidRPr="00332FC5" w:rsidRDefault="006A5A98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1550803,886</w:t>
            </w:r>
          </w:p>
        </w:tc>
        <w:tc>
          <w:tcPr>
            <w:tcW w:w="992" w:type="dxa"/>
            <w:vAlign w:val="center"/>
          </w:tcPr>
          <w:p w:rsidR="006A5A98" w:rsidRPr="00332FC5" w:rsidRDefault="006A5A98" w:rsidP="00983755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155803,886</w:t>
            </w:r>
          </w:p>
        </w:tc>
        <w:tc>
          <w:tcPr>
            <w:tcW w:w="995" w:type="dxa"/>
            <w:gridSpan w:val="2"/>
            <w:vAlign w:val="center"/>
          </w:tcPr>
          <w:p w:rsidR="006A5A98" w:rsidRPr="00332FC5" w:rsidRDefault="006A5A98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A5A98" w:rsidRPr="00332FC5" w:rsidRDefault="006A5A98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A5A98" w:rsidRPr="00332FC5" w:rsidRDefault="006A5A98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6A5A98" w:rsidRPr="00332FC5" w:rsidRDefault="006A5A98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A5A98" w:rsidRPr="00332FC5" w:rsidRDefault="006A5A98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A5A98" w:rsidRPr="00332FC5" w:rsidRDefault="006A5A98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CC0EAA" w:rsidRPr="00332FC5" w:rsidTr="00A63328">
        <w:tc>
          <w:tcPr>
            <w:tcW w:w="930" w:type="dxa"/>
            <w:gridSpan w:val="2"/>
            <w:vMerge/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0EAA" w:rsidRPr="00332FC5" w:rsidRDefault="00CC0EAA" w:rsidP="001C0CD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1.136</w:t>
            </w:r>
            <w:r w:rsidR="001C0CD9" w:rsidRPr="00332FC5">
              <w:rPr>
                <w:sz w:val="18"/>
                <w:szCs w:val="18"/>
                <w:lang w:val="uk-UA"/>
              </w:rPr>
              <w:t>.</w:t>
            </w:r>
            <w:r w:rsidRPr="00332FC5">
              <w:rPr>
                <w:sz w:val="18"/>
                <w:szCs w:val="18"/>
                <w:lang w:val="uk-UA"/>
              </w:rPr>
              <w:t xml:space="preserve"> Капі</w:t>
            </w:r>
            <w:r w:rsidR="001C0CD9" w:rsidRPr="00332FC5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тальний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монт аспір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ційних систем </w:t>
            </w:r>
            <w:r w:rsidR="001C0CD9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lastRenderedPageBreak/>
              <w:t>ДП № 1М</w:t>
            </w: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691" w:type="dxa"/>
            <w:vMerge w:val="restart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</w:t>
            </w:r>
          </w:p>
        </w:tc>
        <w:tc>
          <w:tcPr>
            <w:tcW w:w="992" w:type="dxa"/>
            <w:vAlign w:val="center"/>
          </w:tcPr>
          <w:p w:rsidR="00CC0EAA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0EAA" w:rsidRPr="00332FC5" w:rsidRDefault="00CC0EAA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1740 тонн</w:t>
            </w:r>
          </w:p>
        </w:tc>
      </w:tr>
      <w:tr w:rsidR="00CC0EAA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CC0EAA" w:rsidRPr="00332FC5" w:rsidRDefault="00CC0EA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0EAA" w:rsidRPr="00332FC5" w:rsidRDefault="00CC0EA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0EAA" w:rsidRPr="00332FC5" w:rsidRDefault="00CC0EA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0EAA" w:rsidRPr="00332FC5" w:rsidRDefault="00CC0EAA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0EAA" w:rsidRPr="00332FC5" w:rsidRDefault="00CC0EA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 w:val="restart"/>
            <w:tcBorders>
              <w:top w:val="nil"/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1.137. Монтаж інерційного фільтру на агломашині</w:t>
            </w:r>
            <w:r w:rsidRPr="00332FC5">
              <w:rPr>
                <w:sz w:val="18"/>
                <w:szCs w:val="18"/>
                <w:lang w:val="uk-UA"/>
              </w:rPr>
              <w:br/>
              <w:t xml:space="preserve"> № 10</w:t>
            </w: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691" w:type="dxa"/>
            <w:vMerge w:val="restart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CC5176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1C0CD9" w:rsidRPr="00332FC5" w:rsidRDefault="00CC5176" w:rsidP="00CC51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1C0CD9" w:rsidRPr="00332FC5" w:rsidRDefault="001C0CD9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на 173 тонн</w:t>
            </w: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CC5176" w:rsidRPr="00332FC5" w:rsidRDefault="00CC5176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5176" w:rsidRPr="00332FC5" w:rsidRDefault="00CC5176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5176" w:rsidRPr="00332FC5" w:rsidRDefault="00CC5176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5176" w:rsidRPr="00332FC5" w:rsidRDefault="00CC5176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5176" w:rsidRPr="00332FC5" w:rsidRDefault="00CC5176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5176" w:rsidRPr="00332FC5" w:rsidRDefault="00CC5176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5176" w:rsidRPr="00332FC5" w:rsidRDefault="00CC5176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CC5176" w:rsidRPr="00332FC5" w:rsidRDefault="00CC5176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5" w:type="dxa"/>
            <w:gridSpan w:val="2"/>
            <w:vAlign w:val="center"/>
          </w:tcPr>
          <w:p w:rsidR="00CC5176" w:rsidRPr="00332FC5" w:rsidRDefault="00CC5176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5176" w:rsidRPr="00332FC5" w:rsidRDefault="00CC5176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5176" w:rsidRPr="00332FC5" w:rsidRDefault="00CC5176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5176" w:rsidRPr="00332FC5" w:rsidRDefault="00CC5176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5176" w:rsidRPr="00332FC5" w:rsidRDefault="00CC5176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5176" w:rsidRPr="00332FC5" w:rsidRDefault="00CC5176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1.138. Монтаж інерційного фільтру на агломашинах № 7, 8, 11</w:t>
            </w: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365490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</w:t>
            </w:r>
          </w:p>
        </w:tc>
        <w:tc>
          <w:tcPr>
            <w:tcW w:w="992" w:type="dxa"/>
            <w:vAlign w:val="center"/>
          </w:tcPr>
          <w:p w:rsidR="001C0CD9" w:rsidRPr="00332FC5" w:rsidRDefault="00365490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1C0CD9" w:rsidRPr="00332FC5" w:rsidRDefault="001C0CD9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на 519 тонн</w:t>
            </w: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5490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5490" w:rsidRPr="00332FC5" w:rsidRDefault="0036549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365490" w:rsidRPr="00332FC5" w:rsidRDefault="00365490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5490" w:rsidRPr="00332FC5" w:rsidRDefault="00365490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5490" w:rsidRPr="00332FC5" w:rsidRDefault="00365490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5490" w:rsidRPr="00332FC5" w:rsidRDefault="00365490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5490" w:rsidRPr="00332FC5" w:rsidRDefault="00365490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65490" w:rsidRPr="00332FC5" w:rsidRDefault="00365490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</w:t>
            </w:r>
          </w:p>
        </w:tc>
        <w:tc>
          <w:tcPr>
            <w:tcW w:w="992" w:type="dxa"/>
            <w:vAlign w:val="center"/>
          </w:tcPr>
          <w:p w:rsidR="00365490" w:rsidRPr="00332FC5" w:rsidRDefault="00365490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</w:t>
            </w:r>
          </w:p>
        </w:tc>
        <w:tc>
          <w:tcPr>
            <w:tcW w:w="995" w:type="dxa"/>
            <w:gridSpan w:val="2"/>
            <w:vAlign w:val="center"/>
          </w:tcPr>
          <w:p w:rsidR="00365490" w:rsidRPr="00332FC5" w:rsidRDefault="00365490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5490" w:rsidRPr="00332FC5" w:rsidRDefault="00365490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5490" w:rsidRPr="00332FC5" w:rsidRDefault="00365490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5490" w:rsidRPr="00332FC5" w:rsidRDefault="00365490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5490" w:rsidRPr="00332FC5" w:rsidRDefault="00365490" w:rsidP="007512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5490" w:rsidRPr="00332FC5" w:rsidRDefault="00365490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98375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1.139. Монтаж інерційного фільтру на агломашинах № 12, 9</w:t>
            </w: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365490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2" w:type="dxa"/>
            <w:vAlign w:val="center"/>
          </w:tcPr>
          <w:p w:rsidR="001C0CD9" w:rsidRPr="00332FC5" w:rsidRDefault="00365490" w:rsidP="00690732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CC5176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1C0CD9" w:rsidRPr="00332FC5" w:rsidRDefault="001C0CD9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викидів на 346 тонн</w:t>
            </w: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69073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69073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69073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69073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1C0CD9" w:rsidRPr="00332FC5" w:rsidRDefault="001C0CD9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1C0CD9" w:rsidRPr="00332FC5" w:rsidRDefault="001C0CD9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1C0CD9" w:rsidRPr="00332FC5" w:rsidRDefault="001C0CD9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1C0CD9" w:rsidRPr="00332FC5" w:rsidRDefault="001C0CD9" w:rsidP="0069073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1C0CD9" w:rsidRPr="00332FC5" w:rsidRDefault="001C0CD9" w:rsidP="0069073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1C0CD9" w:rsidRPr="00332FC5" w:rsidRDefault="001C0CD9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1C0CD9" w:rsidRPr="00332FC5" w:rsidRDefault="001C0CD9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5490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5490" w:rsidRPr="00332FC5" w:rsidRDefault="00365490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365490" w:rsidRPr="00332FC5" w:rsidRDefault="00365490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5490" w:rsidRPr="00332FC5" w:rsidRDefault="00365490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5490" w:rsidRPr="00332FC5" w:rsidRDefault="00365490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5490" w:rsidRPr="00332FC5" w:rsidRDefault="00365490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5490" w:rsidRPr="00332FC5" w:rsidRDefault="00365490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65490" w:rsidRPr="00332FC5" w:rsidRDefault="00365490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2" w:type="dxa"/>
            <w:vAlign w:val="center"/>
          </w:tcPr>
          <w:p w:rsidR="00365490" w:rsidRPr="00332FC5" w:rsidRDefault="00365490" w:rsidP="00014E3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5" w:type="dxa"/>
            <w:gridSpan w:val="2"/>
            <w:vAlign w:val="center"/>
          </w:tcPr>
          <w:p w:rsidR="00365490" w:rsidRPr="00332FC5" w:rsidRDefault="00365490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0" w:type="dxa"/>
            <w:gridSpan w:val="2"/>
            <w:vAlign w:val="center"/>
          </w:tcPr>
          <w:p w:rsidR="00365490" w:rsidRPr="00332FC5" w:rsidRDefault="00365490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5490" w:rsidRPr="00332FC5" w:rsidRDefault="00365490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5490" w:rsidRPr="00332FC5" w:rsidRDefault="00365490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5490" w:rsidRPr="00332FC5" w:rsidRDefault="00365490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5490" w:rsidRPr="00332FC5" w:rsidRDefault="00365490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983755" w:rsidRPr="00332FC5" w:rsidRDefault="0098375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983755" w:rsidRPr="00332FC5" w:rsidRDefault="00310019" w:rsidP="00310019">
            <w:pPr>
              <w:widowControl w:val="0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1.140</w:t>
            </w:r>
            <w:r w:rsidRPr="00332FC5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32FC5">
              <w:rPr>
                <w:sz w:val="18"/>
                <w:szCs w:val="18"/>
                <w:lang w:val="uk-UA"/>
              </w:rPr>
              <w:t>Рекон-струкція еле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трофільтрів у корпусі подр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бнення вапна та бентоніту цеху з виро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ництва окат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шів № 2. </w:t>
            </w:r>
            <w:r w:rsidRPr="00332FC5">
              <w:rPr>
                <w:sz w:val="18"/>
                <w:szCs w:val="18"/>
                <w:lang w:val="uk-UA"/>
              </w:rPr>
              <w:br/>
              <w:t>Зона сушки I (джерело 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киду № 92)</w:t>
            </w:r>
          </w:p>
        </w:tc>
        <w:tc>
          <w:tcPr>
            <w:tcW w:w="1125" w:type="dxa"/>
            <w:vMerge w:val="restart"/>
          </w:tcPr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ПрАТ “ПІВН ГЗК”</w:t>
            </w:r>
          </w:p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137" w:type="dxa"/>
          </w:tcPr>
          <w:p w:rsidR="00983755" w:rsidRPr="00332FC5" w:rsidRDefault="00983755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28800</w:t>
            </w:r>
          </w:p>
        </w:tc>
        <w:tc>
          <w:tcPr>
            <w:tcW w:w="992" w:type="dxa"/>
            <w:vAlign w:val="center"/>
          </w:tcPr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28800</w:t>
            </w:r>
          </w:p>
        </w:tc>
        <w:tc>
          <w:tcPr>
            <w:tcW w:w="990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983755" w:rsidRPr="00332FC5" w:rsidRDefault="00983755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245 т/рік</w:t>
            </w: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983755" w:rsidRPr="00332FC5" w:rsidRDefault="0098375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83755" w:rsidRPr="00332FC5" w:rsidRDefault="00983755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983755" w:rsidRPr="00332FC5" w:rsidRDefault="00983755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983755" w:rsidRPr="00332FC5" w:rsidRDefault="0098375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83755" w:rsidRPr="00332FC5" w:rsidRDefault="00983755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983755" w:rsidRPr="00332FC5" w:rsidRDefault="00983755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983755" w:rsidRPr="00332FC5" w:rsidRDefault="0098375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83755" w:rsidRPr="00332FC5" w:rsidRDefault="00983755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983755" w:rsidRPr="00332FC5" w:rsidRDefault="00983755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983755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983755" w:rsidRPr="00332FC5" w:rsidRDefault="00983755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983755" w:rsidRPr="00332FC5" w:rsidRDefault="00983755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983755" w:rsidRPr="00332FC5" w:rsidRDefault="00983755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28800</w:t>
            </w:r>
          </w:p>
        </w:tc>
        <w:tc>
          <w:tcPr>
            <w:tcW w:w="992" w:type="dxa"/>
            <w:vAlign w:val="center"/>
          </w:tcPr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983755" w:rsidRPr="00332FC5" w:rsidRDefault="00983755" w:rsidP="0098375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28800</w:t>
            </w:r>
          </w:p>
        </w:tc>
        <w:tc>
          <w:tcPr>
            <w:tcW w:w="990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983755" w:rsidRPr="00332FC5" w:rsidRDefault="00983755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983755" w:rsidRPr="00332FC5" w:rsidRDefault="00983755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 –</w:t>
            </w:r>
          </w:p>
        </w:tc>
        <w:tc>
          <w:tcPr>
            <w:tcW w:w="1311" w:type="dxa"/>
            <w:vMerge/>
            <w:vAlign w:val="center"/>
          </w:tcPr>
          <w:p w:rsidR="00983755" w:rsidRPr="00332FC5" w:rsidRDefault="00983755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0B8F" w:rsidRPr="00332FC5" w:rsidTr="00802704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360B8F" w:rsidRPr="00332FC5" w:rsidRDefault="00360B8F" w:rsidP="004D37F3">
            <w:pPr>
              <w:ind w:right="4"/>
              <w:rPr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 xml:space="preserve">1.141.  </w:t>
            </w:r>
            <w:r w:rsidRPr="00332FC5">
              <w:rPr>
                <w:sz w:val="18"/>
                <w:szCs w:val="18"/>
                <w:lang w:val="uk-UA"/>
              </w:rPr>
              <w:t>Рекон-струкція еле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трофільтрів на випалюваль-ній машині цеху з виро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ництва окат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шів № 2. Зона сушки I (дж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рело викиду </w:t>
            </w:r>
            <w:r w:rsidR="003A6C6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97)</w:t>
            </w: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30.06.2022</w:t>
            </w: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802704" w:rsidP="0080270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101331,12</w:t>
            </w:r>
          </w:p>
        </w:tc>
        <w:tc>
          <w:tcPr>
            <w:tcW w:w="992" w:type="dxa"/>
            <w:vAlign w:val="center"/>
          </w:tcPr>
          <w:p w:rsidR="00360B8F" w:rsidRPr="00332FC5" w:rsidRDefault="00802704" w:rsidP="0080270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17331,12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84000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360B8F" w:rsidRPr="00332FC5" w:rsidRDefault="00360B8F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284 т/рік</w:t>
            </w: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360B8F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0B8F" w:rsidRPr="00332FC5" w:rsidRDefault="00360B8F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360B8F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0B8F" w:rsidRPr="00332FC5" w:rsidRDefault="00360B8F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360B8F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0B8F" w:rsidRPr="00332FC5" w:rsidRDefault="00360B8F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802704" w:rsidRPr="00332FC5" w:rsidTr="00802704">
        <w:tc>
          <w:tcPr>
            <w:tcW w:w="930" w:type="dxa"/>
            <w:gridSpan w:val="2"/>
            <w:vMerge/>
            <w:tcBorders>
              <w:bottom w:val="nil"/>
            </w:tcBorders>
          </w:tcPr>
          <w:p w:rsidR="00802704" w:rsidRPr="00332FC5" w:rsidRDefault="00802704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802704" w:rsidRPr="00332FC5" w:rsidRDefault="00802704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802704" w:rsidRPr="00332FC5" w:rsidRDefault="00802704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02704" w:rsidRPr="00332FC5" w:rsidRDefault="00802704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802704" w:rsidRPr="00332FC5" w:rsidRDefault="00802704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802704" w:rsidRPr="00332FC5" w:rsidRDefault="00802704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802704" w:rsidRPr="00332FC5" w:rsidRDefault="00802704" w:rsidP="00802704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101331,12</w:t>
            </w:r>
          </w:p>
        </w:tc>
        <w:tc>
          <w:tcPr>
            <w:tcW w:w="992" w:type="dxa"/>
            <w:vAlign w:val="center"/>
          </w:tcPr>
          <w:p w:rsidR="00802704" w:rsidRPr="00332FC5" w:rsidRDefault="00802704" w:rsidP="00802704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101331,12</w:t>
            </w:r>
          </w:p>
        </w:tc>
        <w:tc>
          <w:tcPr>
            <w:tcW w:w="995" w:type="dxa"/>
            <w:gridSpan w:val="2"/>
            <w:vAlign w:val="center"/>
          </w:tcPr>
          <w:p w:rsidR="00802704" w:rsidRPr="00332FC5" w:rsidRDefault="00802704" w:rsidP="003100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802704" w:rsidRPr="00332FC5" w:rsidRDefault="00802704" w:rsidP="003100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84000</w:t>
            </w:r>
          </w:p>
        </w:tc>
        <w:tc>
          <w:tcPr>
            <w:tcW w:w="1150" w:type="dxa"/>
            <w:gridSpan w:val="4"/>
            <w:vAlign w:val="center"/>
          </w:tcPr>
          <w:p w:rsidR="00802704" w:rsidRPr="00332FC5" w:rsidRDefault="00802704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802704" w:rsidRPr="00332FC5" w:rsidRDefault="00802704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802704" w:rsidRPr="00332FC5" w:rsidRDefault="00802704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802704" w:rsidRPr="00332FC5" w:rsidRDefault="00802704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360B8F" w:rsidRPr="00332FC5" w:rsidRDefault="00360B8F" w:rsidP="004D37F3">
            <w:pPr>
              <w:ind w:right="4"/>
              <w:rPr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 xml:space="preserve">1.142.  </w:t>
            </w:r>
            <w:r w:rsidRPr="00332FC5">
              <w:rPr>
                <w:sz w:val="18"/>
                <w:szCs w:val="18"/>
                <w:lang w:val="uk-UA"/>
              </w:rPr>
              <w:t>Рекон-струкція еле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трофільтрів на випалюваль-ній машині цеху з виро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ництва окат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шів № 2. Зона сушки II (дж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рело викиду </w:t>
            </w:r>
            <w:r w:rsidR="00176A8E"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99)</w:t>
            </w: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30.06.2021</w:t>
            </w: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49672A" w:rsidP="0031001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298458,24</w:t>
            </w:r>
          </w:p>
        </w:tc>
        <w:tc>
          <w:tcPr>
            <w:tcW w:w="992" w:type="dxa"/>
            <w:vAlign w:val="center"/>
          </w:tcPr>
          <w:p w:rsidR="00360B8F" w:rsidRPr="00332FC5" w:rsidRDefault="0049672A" w:rsidP="003100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257058,24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49672A" w:rsidP="003100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41400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360B8F" w:rsidRPr="00332FC5" w:rsidRDefault="00360B8F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238 т/рік</w:t>
            </w: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360B8F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0B8F" w:rsidRPr="00332FC5" w:rsidRDefault="00360B8F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360B8F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0B8F" w:rsidRPr="00332FC5" w:rsidRDefault="00360B8F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360B8F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0B8F" w:rsidRPr="00332FC5" w:rsidRDefault="00360B8F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49672A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49672A" w:rsidRPr="00332FC5" w:rsidRDefault="0049672A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49672A" w:rsidRPr="00332FC5" w:rsidRDefault="0049672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49672A" w:rsidRPr="00332FC5" w:rsidRDefault="0049672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9672A" w:rsidRPr="00332FC5" w:rsidRDefault="0049672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49672A" w:rsidRPr="00332FC5" w:rsidRDefault="0049672A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49672A" w:rsidRPr="00332FC5" w:rsidRDefault="0049672A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49672A" w:rsidRPr="00332FC5" w:rsidRDefault="0049672A" w:rsidP="00014E3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298458,24</w:t>
            </w:r>
          </w:p>
        </w:tc>
        <w:tc>
          <w:tcPr>
            <w:tcW w:w="992" w:type="dxa"/>
            <w:vAlign w:val="center"/>
          </w:tcPr>
          <w:p w:rsidR="0049672A" w:rsidRPr="00332FC5" w:rsidRDefault="0049672A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257058,24</w:t>
            </w:r>
          </w:p>
        </w:tc>
        <w:tc>
          <w:tcPr>
            <w:tcW w:w="995" w:type="dxa"/>
            <w:gridSpan w:val="2"/>
            <w:vAlign w:val="center"/>
          </w:tcPr>
          <w:p w:rsidR="0049672A" w:rsidRPr="00332FC5" w:rsidRDefault="0049672A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41400</w:t>
            </w:r>
          </w:p>
        </w:tc>
        <w:tc>
          <w:tcPr>
            <w:tcW w:w="990" w:type="dxa"/>
            <w:gridSpan w:val="2"/>
            <w:vAlign w:val="center"/>
          </w:tcPr>
          <w:p w:rsidR="0049672A" w:rsidRPr="00332FC5" w:rsidRDefault="0049672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49672A" w:rsidRPr="00332FC5" w:rsidRDefault="0049672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49672A" w:rsidRPr="00332FC5" w:rsidRDefault="0049672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49672A" w:rsidRPr="00332FC5" w:rsidRDefault="0049672A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49672A" w:rsidRPr="00332FC5" w:rsidRDefault="0049672A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360B8F" w:rsidRPr="00332FC5" w:rsidRDefault="00360B8F" w:rsidP="007F7676">
            <w:pPr>
              <w:ind w:right="4"/>
              <w:rPr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1.143.  Реко-нструкція електрофіль-тра в корпусі грохочення цех</w:t>
            </w:r>
            <w:r w:rsidR="00176A8E" w:rsidRPr="00332FC5">
              <w:rPr>
                <w:bCs/>
                <w:sz w:val="18"/>
                <w:szCs w:val="18"/>
                <w:lang w:val="uk-UA"/>
              </w:rPr>
              <w:t>у з виро</w:t>
            </w:r>
            <w:r w:rsidR="00176A8E" w:rsidRPr="00332FC5">
              <w:rPr>
                <w:bCs/>
                <w:sz w:val="18"/>
                <w:szCs w:val="18"/>
                <w:lang w:val="uk-UA"/>
              </w:rPr>
              <w:t>б</w:t>
            </w:r>
            <w:r w:rsidR="00176A8E" w:rsidRPr="00332FC5">
              <w:rPr>
                <w:bCs/>
                <w:sz w:val="18"/>
                <w:szCs w:val="18"/>
                <w:lang w:val="uk-UA"/>
              </w:rPr>
              <w:t>ництва окат</w:t>
            </w:r>
            <w:r w:rsidR="00176A8E" w:rsidRPr="00332FC5">
              <w:rPr>
                <w:bCs/>
                <w:sz w:val="18"/>
                <w:szCs w:val="18"/>
                <w:lang w:val="uk-UA"/>
              </w:rPr>
              <w:t>и</w:t>
            </w:r>
            <w:r w:rsidR="00176A8E" w:rsidRPr="00332FC5">
              <w:rPr>
                <w:bCs/>
                <w:sz w:val="18"/>
                <w:szCs w:val="18"/>
                <w:lang w:val="uk-UA"/>
              </w:rPr>
              <w:t xml:space="preserve">шів </w:t>
            </w:r>
            <w:r w:rsidRPr="00332FC5">
              <w:rPr>
                <w:bCs/>
                <w:sz w:val="18"/>
                <w:szCs w:val="18"/>
                <w:lang w:val="uk-UA"/>
              </w:rPr>
              <w:t>№ 2. Зона охолодження (джерело в</w:t>
            </w:r>
            <w:r w:rsidRPr="00332FC5">
              <w:rPr>
                <w:bCs/>
                <w:sz w:val="18"/>
                <w:szCs w:val="18"/>
                <w:lang w:val="uk-UA"/>
              </w:rPr>
              <w:t>и</w:t>
            </w:r>
            <w:r w:rsidR="003A6C65">
              <w:rPr>
                <w:bCs/>
                <w:sz w:val="18"/>
                <w:szCs w:val="18"/>
                <w:lang w:val="uk-UA"/>
              </w:rPr>
              <w:t>киду 101)*</w:t>
            </w: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60B8F" w:rsidRPr="00332FC5" w:rsidRDefault="00360B8F" w:rsidP="00360B8F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01.04.2020</w:t>
            </w: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07279D" w:rsidP="00360B8F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26327,88</w:t>
            </w:r>
          </w:p>
        </w:tc>
        <w:tc>
          <w:tcPr>
            <w:tcW w:w="992" w:type="dxa"/>
            <w:vAlign w:val="center"/>
          </w:tcPr>
          <w:p w:rsidR="00360B8F" w:rsidRPr="00332FC5" w:rsidRDefault="0007279D" w:rsidP="007F7676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26327,88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360B8F" w:rsidRPr="00332FC5" w:rsidRDefault="00360B8F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125 т/рік</w:t>
            </w: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360B8F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0B8F" w:rsidRPr="00332FC5" w:rsidRDefault="00360B8F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360B8F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0B8F" w:rsidRPr="00332FC5" w:rsidRDefault="00360B8F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360B8F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360B8F" w:rsidRPr="00332FC5" w:rsidRDefault="00360B8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360B8F" w:rsidRPr="00332FC5" w:rsidRDefault="00360B8F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60B8F" w:rsidRPr="00332FC5" w:rsidRDefault="00360B8F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360B8F" w:rsidRPr="00332FC5" w:rsidRDefault="00360B8F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60B8F" w:rsidRPr="00332FC5" w:rsidRDefault="00360B8F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360B8F" w:rsidRPr="00332FC5" w:rsidRDefault="00360B8F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07279D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07279D" w:rsidRPr="00332FC5" w:rsidRDefault="000727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014E3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26327,88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014E3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26327,88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07279D" w:rsidRPr="00332FC5" w:rsidRDefault="0007279D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07279D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07279D" w:rsidRPr="00332FC5" w:rsidRDefault="000727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7279D" w:rsidRPr="00332FC5" w:rsidRDefault="0007279D" w:rsidP="007F7676">
            <w:pPr>
              <w:ind w:right="4"/>
              <w:rPr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 xml:space="preserve">1.144.  </w:t>
            </w:r>
            <w:r w:rsidRPr="00332FC5">
              <w:rPr>
                <w:sz w:val="18"/>
                <w:szCs w:val="18"/>
                <w:lang w:val="uk-UA"/>
              </w:rPr>
              <w:t>Рекон-струкція еле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трофільтра в корпусі зава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таження ок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тишів цеху з виробництва окатишів            № 2 (джерело викиду 103)</w:t>
            </w:r>
          </w:p>
        </w:tc>
        <w:tc>
          <w:tcPr>
            <w:tcW w:w="1125" w:type="dxa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7279D" w:rsidRPr="00332FC5" w:rsidRDefault="0007279D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07279D" w:rsidRPr="00332FC5" w:rsidRDefault="0007279D" w:rsidP="00360B8F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137" w:type="dxa"/>
          </w:tcPr>
          <w:p w:rsidR="0007279D" w:rsidRPr="00332FC5" w:rsidRDefault="0007279D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90A67" w:rsidP="00360B8F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54784,8</w:t>
            </w:r>
          </w:p>
        </w:tc>
        <w:tc>
          <w:tcPr>
            <w:tcW w:w="992" w:type="dxa"/>
            <w:vAlign w:val="center"/>
          </w:tcPr>
          <w:p w:rsidR="0007279D" w:rsidRPr="00332FC5" w:rsidRDefault="00090A67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39184,8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15600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7279D" w:rsidRPr="00332FC5" w:rsidRDefault="0007279D" w:rsidP="008C39B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380 т/рік</w:t>
            </w:r>
          </w:p>
        </w:tc>
      </w:tr>
      <w:tr w:rsidR="0007279D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07279D" w:rsidRPr="00332FC5" w:rsidRDefault="000727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07279D" w:rsidRPr="00332FC5" w:rsidRDefault="0007279D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07279D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07279D" w:rsidRPr="00332FC5" w:rsidRDefault="000727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07279D" w:rsidRPr="00332FC5" w:rsidRDefault="0007279D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07279D" w:rsidRPr="00332FC5" w:rsidTr="00365490">
        <w:tc>
          <w:tcPr>
            <w:tcW w:w="930" w:type="dxa"/>
            <w:gridSpan w:val="2"/>
            <w:vMerge/>
            <w:tcBorders>
              <w:bottom w:val="nil"/>
            </w:tcBorders>
          </w:tcPr>
          <w:p w:rsidR="0007279D" w:rsidRPr="00332FC5" w:rsidRDefault="0007279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07279D" w:rsidRPr="00332FC5" w:rsidRDefault="0007279D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07279D" w:rsidRPr="00332FC5" w:rsidRDefault="0007279D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090A67" w:rsidRPr="00332FC5" w:rsidTr="00A63328">
        <w:tc>
          <w:tcPr>
            <w:tcW w:w="930" w:type="dxa"/>
            <w:gridSpan w:val="2"/>
            <w:vMerge/>
            <w:tcBorders>
              <w:bottom w:val="nil"/>
            </w:tcBorders>
          </w:tcPr>
          <w:p w:rsidR="00090A67" w:rsidRPr="00332FC5" w:rsidRDefault="00090A6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090A67" w:rsidRPr="00332FC5" w:rsidRDefault="00090A67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  <w:vAlign w:val="center"/>
          </w:tcPr>
          <w:p w:rsidR="00090A67" w:rsidRPr="00332FC5" w:rsidRDefault="00090A67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90A67" w:rsidRPr="00332FC5" w:rsidRDefault="00090A67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090A67" w:rsidRPr="00332FC5" w:rsidRDefault="00090A67" w:rsidP="004D37F9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90A67" w:rsidRPr="00332FC5" w:rsidRDefault="00090A67" w:rsidP="004D37F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090A67" w:rsidRPr="00332FC5" w:rsidRDefault="00090A67" w:rsidP="00014E3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54784,8</w:t>
            </w:r>
          </w:p>
        </w:tc>
        <w:tc>
          <w:tcPr>
            <w:tcW w:w="992" w:type="dxa"/>
            <w:vAlign w:val="center"/>
          </w:tcPr>
          <w:p w:rsidR="00090A67" w:rsidRPr="00332FC5" w:rsidRDefault="00090A67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39184,8</w:t>
            </w:r>
          </w:p>
        </w:tc>
        <w:tc>
          <w:tcPr>
            <w:tcW w:w="995" w:type="dxa"/>
            <w:gridSpan w:val="2"/>
            <w:vAlign w:val="center"/>
          </w:tcPr>
          <w:p w:rsidR="00090A67" w:rsidRPr="00332FC5" w:rsidRDefault="00090A67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15600</w:t>
            </w:r>
          </w:p>
        </w:tc>
        <w:tc>
          <w:tcPr>
            <w:tcW w:w="990" w:type="dxa"/>
            <w:gridSpan w:val="2"/>
            <w:vAlign w:val="center"/>
          </w:tcPr>
          <w:p w:rsidR="00090A67" w:rsidRPr="00332FC5" w:rsidRDefault="00090A67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90A67" w:rsidRPr="00332FC5" w:rsidRDefault="00090A67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90A67" w:rsidRPr="00332FC5" w:rsidRDefault="00090A67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90A67" w:rsidRPr="00332FC5" w:rsidRDefault="00090A67" w:rsidP="0098375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090A67" w:rsidRPr="00332FC5" w:rsidRDefault="00090A67" w:rsidP="008C39BA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 w:val="restart"/>
            <w:tcBorders>
              <w:top w:val="nil"/>
            </w:tcBorders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1.145. Реконс</w:t>
            </w:r>
            <w:r w:rsidRPr="00332FC5">
              <w:rPr>
                <w:bCs/>
                <w:sz w:val="18"/>
                <w:szCs w:val="18"/>
                <w:lang w:val="uk-UA"/>
              </w:rPr>
              <w:t>т</w:t>
            </w:r>
            <w:r w:rsidRPr="00332FC5">
              <w:rPr>
                <w:bCs/>
                <w:sz w:val="18"/>
                <w:szCs w:val="18"/>
                <w:lang w:val="uk-UA"/>
              </w:rPr>
              <w:t>рукція елек</w:t>
            </w:r>
            <w:r w:rsidRPr="00332FC5">
              <w:rPr>
                <w:bCs/>
                <w:sz w:val="18"/>
                <w:szCs w:val="18"/>
                <w:lang w:val="uk-UA"/>
              </w:rPr>
              <w:t>т</w:t>
            </w:r>
            <w:r w:rsidRPr="00332FC5">
              <w:rPr>
                <w:bCs/>
                <w:sz w:val="18"/>
                <w:szCs w:val="18"/>
                <w:lang w:val="uk-UA"/>
              </w:rPr>
              <w:t xml:space="preserve">рофільтра в </w:t>
            </w:r>
            <w:r w:rsidRPr="00332FC5">
              <w:rPr>
                <w:bCs/>
                <w:sz w:val="18"/>
                <w:szCs w:val="18"/>
                <w:lang w:val="uk-UA"/>
              </w:rPr>
              <w:lastRenderedPageBreak/>
              <w:t>корпусі грох</w:t>
            </w:r>
            <w:r w:rsidRPr="00332FC5">
              <w:rPr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Cs/>
                <w:sz w:val="18"/>
                <w:szCs w:val="18"/>
                <w:lang w:val="uk-UA"/>
              </w:rPr>
              <w:t>чення цеху з виробництва окатишів №2. Зона охол</w:t>
            </w:r>
            <w:r w:rsidRPr="00332FC5">
              <w:rPr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Cs/>
                <w:sz w:val="18"/>
                <w:szCs w:val="18"/>
                <w:lang w:val="uk-UA"/>
              </w:rPr>
              <w:t>дження (дж</w:t>
            </w:r>
            <w:r w:rsidRPr="00332FC5">
              <w:rPr>
                <w:bCs/>
                <w:sz w:val="18"/>
                <w:szCs w:val="18"/>
                <w:lang w:val="uk-UA"/>
              </w:rPr>
              <w:t>е</w:t>
            </w:r>
            <w:r w:rsidRPr="00332FC5">
              <w:rPr>
                <w:bCs/>
                <w:sz w:val="18"/>
                <w:szCs w:val="18"/>
                <w:lang w:val="uk-UA"/>
              </w:rPr>
              <w:t xml:space="preserve">рело викиду </w:t>
            </w:r>
            <w:r w:rsidRPr="00332FC5">
              <w:rPr>
                <w:bCs/>
                <w:sz w:val="18"/>
                <w:szCs w:val="18"/>
                <w:lang w:val="uk-UA"/>
              </w:rPr>
              <w:br/>
              <w:t>№ 102)</w:t>
            </w:r>
          </w:p>
        </w:tc>
        <w:tc>
          <w:tcPr>
            <w:tcW w:w="1125" w:type="dxa"/>
            <w:vMerge w:val="restart"/>
            <w:tcBorders>
              <w:top w:val="nil"/>
            </w:tcBorders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1137" w:type="dxa"/>
            <w:vAlign w:val="center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37104,72</w:t>
            </w:r>
          </w:p>
        </w:tc>
        <w:tc>
          <w:tcPr>
            <w:tcW w:w="992" w:type="dxa"/>
            <w:vAlign w:val="center"/>
          </w:tcPr>
          <w:p w:rsidR="0007279D" w:rsidRPr="00332FC5" w:rsidRDefault="00B0652B" w:rsidP="00D919B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37104,72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 xml:space="preserve">Зменшення викидів на </w:t>
            </w:r>
            <w:r w:rsidRPr="00332FC5">
              <w:rPr>
                <w:bCs/>
                <w:sz w:val="18"/>
                <w:szCs w:val="18"/>
                <w:lang w:val="uk-UA"/>
              </w:rPr>
              <w:lastRenderedPageBreak/>
              <w:t>76,669 т/рік</w:t>
            </w: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B0652B" w:rsidRPr="00332FC5" w:rsidTr="00A63328">
        <w:tc>
          <w:tcPr>
            <w:tcW w:w="930" w:type="dxa"/>
            <w:gridSpan w:val="2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0652B" w:rsidRPr="00332FC5" w:rsidRDefault="00B0652B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0652B" w:rsidRPr="00332FC5" w:rsidRDefault="00B0652B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37104,72</w:t>
            </w:r>
          </w:p>
        </w:tc>
        <w:tc>
          <w:tcPr>
            <w:tcW w:w="992" w:type="dxa"/>
            <w:vAlign w:val="center"/>
          </w:tcPr>
          <w:p w:rsidR="00B0652B" w:rsidRPr="00332FC5" w:rsidRDefault="00B0652B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37104,72</w:t>
            </w:r>
          </w:p>
        </w:tc>
        <w:tc>
          <w:tcPr>
            <w:tcW w:w="995" w:type="dxa"/>
            <w:gridSpan w:val="2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1.146. Устан</w:t>
            </w:r>
            <w:r w:rsidRPr="00332FC5">
              <w:rPr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Cs/>
                <w:sz w:val="18"/>
                <w:szCs w:val="18"/>
                <w:lang w:val="uk-UA"/>
              </w:rPr>
              <w:t>вка інтенси</w:t>
            </w:r>
            <w:r w:rsidRPr="00332FC5">
              <w:rPr>
                <w:bCs/>
                <w:sz w:val="18"/>
                <w:szCs w:val="18"/>
                <w:lang w:val="uk-UA"/>
              </w:rPr>
              <w:t>в</w:t>
            </w:r>
            <w:r w:rsidR="00D52B51">
              <w:rPr>
                <w:bCs/>
                <w:sz w:val="18"/>
                <w:szCs w:val="18"/>
                <w:lang w:val="uk-UA"/>
              </w:rPr>
              <w:t>ного змішувача шихти типу „</w:t>
            </w:r>
            <w:r w:rsidRPr="00332FC5">
              <w:rPr>
                <w:bCs/>
                <w:sz w:val="18"/>
                <w:szCs w:val="18"/>
                <w:lang w:val="uk-UA"/>
              </w:rPr>
              <w:t>Eirich” на випалюваль-ній машині “Lurgi-278-А” ЦВО-1</w:t>
            </w: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01.02.2020</w:t>
            </w:r>
          </w:p>
        </w:tc>
        <w:tc>
          <w:tcPr>
            <w:tcW w:w="1137" w:type="dxa"/>
            <w:vAlign w:val="center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37826,63</w:t>
            </w:r>
          </w:p>
        </w:tc>
        <w:tc>
          <w:tcPr>
            <w:tcW w:w="992" w:type="dxa"/>
            <w:vAlign w:val="center"/>
          </w:tcPr>
          <w:p w:rsidR="0007279D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37826,63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Зменшення викидів на 36,785 т/рік</w:t>
            </w: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B0652B" w:rsidRPr="00332FC5" w:rsidTr="00A63328">
        <w:tc>
          <w:tcPr>
            <w:tcW w:w="930" w:type="dxa"/>
            <w:gridSpan w:val="2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0652B" w:rsidRPr="00332FC5" w:rsidRDefault="00B0652B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0652B" w:rsidRPr="00332FC5" w:rsidRDefault="00B0652B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37826,63</w:t>
            </w:r>
          </w:p>
        </w:tc>
        <w:tc>
          <w:tcPr>
            <w:tcW w:w="992" w:type="dxa"/>
            <w:vAlign w:val="center"/>
          </w:tcPr>
          <w:p w:rsidR="00B0652B" w:rsidRPr="00332FC5" w:rsidRDefault="00B0652B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37826,63</w:t>
            </w:r>
          </w:p>
        </w:tc>
        <w:tc>
          <w:tcPr>
            <w:tcW w:w="995" w:type="dxa"/>
            <w:gridSpan w:val="2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1.147. Заміна лінії відсіву дріб’язку в</w:t>
            </w:r>
            <w:r w:rsidRPr="00332FC5">
              <w:rPr>
                <w:bCs/>
                <w:sz w:val="18"/>
                <w:szCs w:val="18"/>
                <w:lang w:val="uk-UA"/>
              </w:rPr>
              <w:t>и</w:t>
            </w:r>
            <w:r w:rsidR="00D52B51">
              <w:rPr>
                <w:bCs/>
                <w:sz w:val="18"/>
                <w:szCs w:val="18"/>
                <w:lang w:val="uk-UA"/>
              </w:rPr>
              <w:t xml:space="preserve">палювальних машин </w:t>
            </w:r>
            <w:r w:rsidR="00D52B51" w:rsidRPr="00D52B51">
              <w:rPr>
                <w:bCs/>
                <w:sz w:val="18"/>
                <w:szCs w:val="18"/>
              </w:rPr>
              <w:t>„</w:t>
            </w:r>
            <w:r w:rsidRPr="00332FC5">
              <w:rPr>
                <w:bCs/>
                <w:sz w:val="18"/>
                <w:szCs w:val="18"/>
                <w:lang w:val="uk-UA"/>
              </w:rPr>
              <w:t>LURGI-552-А / В” на ЦВО-2</w:t>
            </w: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01.07.2020</w:t>
            </w:r>
          </w:p>
        </w:tc>
        <w:tc>
          <w:tcPr>
            <w:tcW w:w="1137" w:type="dxa"/>
            <w:vAlign w:val="center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83055,4</w:t>
            </w:r>
          </w:p>
        </w:tc>
        <w:tc>
          <w:tcPr>
            <w:tcW w:w="992" w:type="dxa"/>
            <w:vAlign w:val="center"/>
          </w:tcPr>
          <w:p w:rsidR="0007279D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83055,4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Зменшення викидів на 43,578 т/рік</w:t>
            </w: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B0652B" w:rsidRPr="00332FC5" w:rsidTr="00A63328">
        <w:tc>
          <w:tcPr>
            <w:tcW w:w="930" w:type="dxa"/>
            <w:gridSpan w:val="2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B0652B" w:rsidRPr="00332FC5" w:rsidRDefault="00B0652B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B0652B" w:rsidRPr="00332FC5" w:rsidRDefault="00B0652B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B0652B" w:rsidRPr="00332FC5" w:rsidRDefault="00B0652B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83055,4</w:t>
            </w:r>
          </w:p>
        </w:tc>
        <w:tc>
          <w:tcPr>
            <w:tcW w:w="992" w:type="dxa"/>
            <w:vAlign w:val="center"/>
          </w:tcPr>
          <w:p w:rsidR="00B0652B" w:rsidRPr="00332FC5" w:rsidRDefault="00B0652B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83055,4</w:t>
            </w:r>
          </w:p>
        </w:tc>
        <w:tc>
          <w:tcPr>
            <w:tcW w:w="995" w:type="dxa"/>
            <w:gridSpan w:val="2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B0652B" w:rsidRPr="00332FC5" w:rsidRDefault="00B0652B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1.148. Покри</w:t>
            </w:r>
            <w:r w:rsidRPr="00332FC5">
              <w:rPr>
                <w:bCs/>
                <w:sz w:val="18"/>
                <w:szCs w:val="18"/>
                <w:lang w:val="uk-UA"/>
              </w:rPr>
              <w:t>т</w:t>
            </w:r>
            <w:r w:rsidRPr="00332FC5">
              <w:rPr>
                <w:bCs/>
                <w:sz w:val="18"/>
                <w:szCs w:val="18"/>
                <w:lang w:val="uk-UA"/>
              </w:rPr>
              <w:t>тя карт хвост</w:t>
            </w:r>
            <w:r w:rsidRPr="00332FC5">
              <w:rPr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Cs/>
                <w:sz w:val="18"/>
                <w:szCs w:val="18"/>
                <w:lang w:val="uk-UA"/>
              </w:rPr>
              <w:t>сховища, що не використов</w:t>
            </w:r>
            <w:r w:rsidRPr="00332FC5">
              <w:rPr>
                <w:bCs/>
                <w:sz w:val="18"/>
                <w:szCs w:val="18"/>
                <w:lang w:val="uk-UA"/>
              </w:rPr>
              <w:t>у</w:t>
            </w:r>
            <w:r w:rsidRPr="00332FC5">
              <w:rPr>
                <w:bCs/>
                <w:sz w:val="18"/>
                <w:szCs w:val="18"/>
                <w:lang w:val="uk-UA"/>
              </w:rPr>
              <w:t>ватимуться</w:t>
            </w:r>
          </w:p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 роки і біл</w:t>
            </w:r>
            <w:r w:rsidRPr="00332FC5">
              <w:rPr>
                <w:bCs/>
                <w:sz w:val="18"/>
                <w:szCs w:val="18"/>
                <w:lang w:val="uk-UA"/>
              </w:rPr>
              <w:t>ь</w:t>
            </w:r>
            <w:r w:rsidRPr="00332FC5">
              <w:rPr>
                <w:bCs/>
                <w:sz w:val="18"/>
                <w:szCs w:val="18"/>
                <w:lang w:val="uk-UA"/>
              </w:rPr>
              <w:t>ше, скельними породами та застосування зв’язуючих речовин</w:t>
            </w: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2021</w:t>
            </w:r>
          </w:p>
        </w:tc>
        <w:tc>
          <w:tcPr>
            <w:tcW w:w="1137" w:type="dxa"/>
            <w:vAlign w:val="center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25096,92</w:t>
            </w:r>
          </w:p>
        </w:tc>
        <w:tc>
          <w:tcPr>
            <w:tcW w:w="992" w:type="dxa"/>
            <w:vAlign w:val="center"/>
          </w:tcPr>
          <w:p w:rsidR="0007279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24496,92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600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Зменшення викидів на 7,222 т/рік</w:t>
            </w: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3C4A7D" w:rsidRPr="00332FC5" w:rsidTr="00A63328">
        <w:tc>
          <w:tcPr>
            <w:tcW w:w="930" w:type="dxa"/>
            <w:gridSpan w:val="2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C4A7D" w:rsidRPr="00332FC5" w:rsidRDefault="003C4A7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C4A7D" w:rsidRPr="00332FC5" w:rsidRDefault="003C4A7D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25096,92</w:t>
            </w:r>
          </w:p>
        </w:tc>
        <w:tc>
          <w:tcPr>
            <w:tcW w:w="992" w:type="dxa"/>
            <w:vAlign w:val="center"/>
          </w:tcPr>
          <w:p w:rsidR="003C4A7D" w:rsidRPr="00332FC5" w:rsidRDefault="003C4A7D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24496,92</w:t>
            </w:r>
          </w:p>
        </w:tc>
        <w:tc>
          <w:tcPr>
            <w:tcW w:w="995" w:type="dxa"/>
            <w:gridSpan w:val="2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600</w:t>
            </w:r>
          </w:p>
        </w:tc>
        <w:tc>
          <w:tcPr>
            <w:tcW w:w="990" w:type="dxa"/>
            <w:gridSpan w:val="2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7279D" w:rsidRPr="00332FC5" w:rsidRDefault="0007279D" w:rsidP="004D37F3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1.149. Вико-ристання во</w:t>
            </w:r>
            <w:r w:rsidRPr="00332FC5">
              <w:rPr>
                <w:bCs/>
                <w:sz w:val="18"/>
                <w:szCs w:val="18"/>
                <w:lang w:val="uk-UA"/>
              </w:rPr>
              <w:t>д</w:t>
            </w:r>
            <w:r w:rsidRPr="00332FC5">
              <w:rPr>
                <w:bCs/>
                <w:sz w:val="18"/>
                <w:szCs w:val="18"/>
                <w:lang w:val="uk-UA"/>
              </w:rPr>
              <w:t>ного розчину торфогідро-ксидного ре</w:t>
            </w:r>
            <w:r w:rsidRPr="00332FC5">
              <w:rPr>
                <w:bCs/>
                <w:sz w:val="18"/>
                <w:szCs w:val="18"/>
                <w:lang w:val="uk-UA"/>
              </w:rPr>
              <w:t>а</w:t>
            </w:r>
            <w:r w:rsidRPr="00332FC5">
              <w:rPr>
                <w:bCs/>
                <w:sz w:val="18"/>
                <w:szCs w:val="18"/>
                <w:lang w:val="uk-UA"/>
              </w:rPr>
              <w:t>генту під час проведення масових виб</w:t>
            </w:r>
            <w:r w:rsidRPr="00332FC5">
              <w:rPr>
                <w:bCs/>
                <w:sz w:val="18"/>
                <w:szCs w:val="18"/>
                <w:lang w:val="uk-UA"/>
              </w:rPr>
              <w:t>у</w:t>
            </w:r>
            <w:r w:rsidRPr="00332FC5">
              <w:rPr>
                <w:bCs/>
                <w:sz w:val="18"/>
                <w:szCs w:val="18"/>
                <w:lang w:val="uk-UA"/>
              </w:rPr>
              <w:t xml:space="preserve">хів </w:t>
            </w:r>
            <w:r w:rsidR="004D37F3">
              <w:rPr>
                <w:bCs/>
                <w:sz w:val="18"/>
                <w:szCs w:val="18"/>
                <w:lang w:val="uk-UA"/>
              </w:rPr>
              <w:t>у</w:t>
            </w:r>
            <w:r w:rsidR="00D52B51">
              <w:rPr>
                <w:bCs/>
                <w:sz w:val="18"/>
                <w:szCs w:val="18"/>
                <w:lang w:val="uk-UA"/>
              </w:rPr>
              <w:t xml:space="preserve"> кар’єрах ПРАТ „</w:t>
            </w:r>
            <w:r w:rsidRPr="00332FC5">
              <w:rPr>
                <w:bCs/>
                <w:sz w:val="18"/>
                <w:szCs w:val="18"/>
                <w:lang w:val="uk-UA"/>
              </w:rPr>
              <w:t>ПІВНГЗК”</w:t>
            </w: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2021</w:t>
            </w:r>
          </w:p>
        </w:tc>
        <w:tc>
          <w:tcPr>
            <w:tcW w:w="1137" w:type="dxa"/>
            <w:vAlign w:val="center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7080,75</w:t>
            </w:r>
          </w:p>
        </w:tc>
        <w:tc>
          <w:tcPr>
            <w:tcW w:w="992" w:type="dxa"/>
            <w:vAlign w:val="center"/>
          </w:tcPr>
          <w:p w:rsidR="0007279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4236,75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2844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Зменшення викидів на 411,47 т/рік</w:t>
            </w: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3C4A7D" w:rsidRPr="00332FC5" w:rsidTr="00A63328">
        <w:tc>
          <w:tcPr>
            <w:tcW w:w="930" w:type="dxa"/>
            <w:gridSpan w:val="2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C4A7D" w:rsidRPr="00332FC5" w:rsidRDefault="003C4A7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C4A7D" w:rsidRPr="00332FC5" w:rsidRDefault="003C4A7D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7080,75</w:t>
            </w:r>
          </w:p>
        </w:tc>
        <w:tc>
          <w:tcPr>
            <w:tcW w:w="992" w:type="dxa"/>
            <w:vAlign w:val="center"/>
          </w:tcPr>
          <w:p w:rsidR="003C4A7D" w:rsidRPr="00332FC5" w:rsidRDefault="003C4A7D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4236,75</w:t>
            </w:r>
          </w:p>
        </w:tc>
        <w:tc>
          <w:tcPr>
            <w:tcW w:w="995" w:type="dxa"/>
            <w:gridSpan w:val="2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2844</w:t>
            </w:r>
          </w:p>
        </w:tc>
        <w:tc>
          <w:tcPr>
            <w:tcW w:w="990" w:type="dxa"/>
            <w:gridSpan w:val="2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7279D" w:rsidRPr="00332FC5" w:rsidRDefault="0007279D" w:rsidP="004D37F3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 xml:space="preserve">1.150. Заміна </w:t>
            </w:r>
            <w:r w:rsidRPr="00332FC5">
              <w:rPr>
                <w:bCs/>
                <w:sz w:val="18"/>
                <w:szCs w:val="18"/>
                <w:lang w:val="uk-UA"/>
              </w:rPr>
              <w:lastRenderedPageBreak/>
              <w:t>скруберу на джерелі вик</w:t>
            </w:r>
            <w:r w:rsidRPr="00332FC5">
              <w:rPr>
                <w:bCs/>
                <w:sz w:val="18"/>
                <w:szCs w:val="18"/>
                <w:lang w:val="uk-UA"/>
              </w:rPr>
              <w:t>и</w:t>
            </w:r>
            <w:r w:rsidRPr="00332FC5">
              <w:rPr>
                <w:bCs/>
                <w:sz w:val="18"/>
                <w:szCs w:val="18"/>
                <w:lang w:val="uk-UA"/>
              </w:rPr>
              <w:t>дів № 40 (мл</w:t>
            </w:r>
            <w:r w:rsidRPr="00332FC5">
              <w:rPr>
                <w:bCs/>
                <w:sz w:val="18"/>
                <w:szCs w:val="18"/>
                <w:lang w:val="uk-UA"/>
              </w:rPr>
              <w:t>и</w:t>
            </w:r>
            <w:r w:rsidRPr="00332FC5">
              <w:rPr>
                <w:bCs/>
                <w:sz w:val="18"/>
                <w:szCs w:val="18"/>
                <w:lang w:val="uk-UA"/>
              </w:rPr>
              <w:t xml:space="preserve">новий тракт </w:t>
            </w:r>
            <w:r w:rsidRPr="00332FC5">
              <w:rPr>
                <w:bCs/>
                <w:sz w:val="18"/>
                <w:szCs w:val="18"/>
                <w:lang w:val="uk-UA"/>
              </w:rPr>
              <w:br/>
              <w:t>№ 3, дільниця  шихтопідгот</w:t>
            </w:r>
            <w:r w:rsidRPr="00332FC5">
              <w:rPr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Cs/>
                <w:sz w:val="18"/>
                <w:szCs w:val="18"/>
                <w:lang w:val="uk-UA"/>
              </w:rPr>
              <w:t>вки ЦВО-1)</w:t>
            </w: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1137" w:type="dxa"/>
            <w:vAlign w:val="center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lastRenderedPageBreak/>
              <w:t>2518,52</w:t>
            </w:r>
          </w:p>
        </w:tc>
        <w:tc>
          <w:tcPr>
            <w:tcW w:w="992" w:type="dxa"/>
            <w:vAlign w:val="center"/>
          </w:tcPr>
          <w:p w:rsidR="0007279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2518,52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 xml:space="preserve">Зменшення </w:t>
            </w:r>
            <w:r w:rsidRPr="00332FC5">
              <w:rPr>
                <w:bCs/>
                <w:sz w:val="18"/>
                <w:szCs w:val="18"/>
                <w:lang w:val="uk-UA"/>
              </w:rPr>
              <w:lastRenderedPageBreak/>
              <w:t>викидів на 32,219 т/рік</w:t>
            </w: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</w:t>
            </w:r>
          </w:p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7279D" w:rsidRPr="00332FC5" w:rsidTr="00A63328">
        <w:tc>
          <w:tcPr>
            <w:tcW w:w="93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7279D" w:rsidRPr="00332FC5" w:rsidRDefault="0007279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07279D" w:rsidRPr="00332FC5" w:rsidRDefault="0007279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3C4A7D" w:rsidRPr="00332FC5" w:rsidTr="00A63328">
        <w:tc>
          <w:tcPr>
            <w:tcW w:w="930" w:type="dxa"/>
            <w:gridSpan w:val="2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3C4A7D" w:rsidRPr="00332FC5" w:rsidRDefault="003C4A7D" w:rsidP="00176A8E">
            <w:pPr>
              <w:spacing w:line="180" w:lineRule="exac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3C4A7D" w:rsidRPr="00332FC5" w:rsidRDefault="003C4A7D" w:rsidP="00176A8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3C4A7D" w:rsidRPr="00332FC5" w:rsidRDefault="003C4A7D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2518,52</w:t>
            </w:r>
          </w:p>
        </w:tc>
        <w:tc>
          <w:tcPr>
            <w:tcW w:w="992" w:type="dxa"/>
            <w:vAlign w:val="center"/>
          </w:tcPr>
          <w:p w:rsidR="003C4A7D" w:rsidRPr="00332FC5" w:rsidRDefault="003C4A7D" w:rsidP="00014E3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2518,52</w:t>
            </w:r>
          </w:p>
        </w:tc>
        <w:tc>
          <w:tcPr>
            <w:tcW w:w="995" w:type="dxa"/>
            <w:gridSpan w:val="2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3C4A7D" w:rsidRPr="00332FC5" w:rsidRDefault="003C4A7D" w:rsidP="00176A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332FC5" w:rsidRPr="00332FC5" w:rsidTr="003A6C65">
        <w:tc>
          <w:tcPr>
            <w:tcW w:w="930" w:type="dxa"/>
            <w:gridSpan w:val="2"/>
            <w:vMerge w:val="restart"/>
          </w:tcPr>
          <w:p w:rsidR="00CC32EB" w:rsidRPr="003A6C65" w:rsidRDefault="003A6C65" w:rsidP="003A6C65">
            <w:pPr>
              <w:rPr>
                <w:b/>
                <w:sz w:val="18"/>
                <w:szCs w:val="18"/>
                <w:lang w:val="uk-UA"/>
              </w:rPr>
            </w:pPr>
            <w:r w:rsidRPr="003A6C65">
              <w:rPr>
                <w:b/>
                <w:sz w:val="18"/>
                <w:szCs w:val="18"/>
                <w:lang w:val="uk-UA"/>
              </w:rPr>
              <w:t>2. Ох</w:t>
            </w:r>
            <w:r w:rsidRPr="003A6C65">
              <w:rPr>
                <w:b/>
                <w:sz w:val="18"/>
                <w:szCs w:val="18"/>
                <w:lang w:val="uk-UA"/>
              </w:rPr>
              <w:t>о</w:t>
            </w:r>
            <w:r w:rsidRPr="003A6C65">
              <w:rPr>
                <w:b/>
                <w:sz w:val="18"/>
                <w:szCs w:val="18"/>
                <w:lang w:val="uk-UA"/>
              </w:rPr>
              <w:t>рона та раці</w:t>
            </w:r>
            <w:r w:rsidRPr="003A6C65">
              <w:rPr>
                <w:b/>
                <w:sz w:val="18"/>
                <w:szCs w:val="18"/>
                <w:lang w:val="uk-UA"/>
              </w:rPr>
              <w:t>о</w:t>
            </w:r>
            <w:r w:rsidRPr="003A6C65">
              <w:rPr>
                <w:b/>
                <w:sz w:val="18"/>
                <w:szCs w:val="18"/>
                <w:lang w:val="uk-UA"/>
              </w:rPr>
              <w:t>нальне викор</w:t>
            </w:r>
            <w:r w:rsidRPr="003A6C65">
              <w:rPr>
                <w:b/>
                <w:sz w:val="18"/>
                <w:szCs w:val="18"/>
                <w:lang w:val="uk-UA"/>
              </w:rPr>
              <w:t>и</w:t>
            </w:r>
            <w:r w:rsidRPr="003A6C65">
              <w:rPr>
                <w:b/>
                <w:sz w:val="18"/>
                <w:szCs w:val="18"/>
                <w:lang w:val="uk-UA"/>
              </w:rPr>
              <w:t>стання водних ресурсів</w:t>
            </w:r>
          </w:p>
        </w:tc>
        <w:tc>
          <w:tcPr>
            <w:tcW w:w="1420" w:type="dxa"/>
            <w:gridSpan w:val="2"/>
            <w:vMerge w:val="restart"/>
            <w:shd w:val="clear" w:color="auto" w:fill="FFFFFF"/>
          </w:tcPr>
          <w:p w:rsidR="00CC32EB" w:rsidRPr="00332FC5" w:rsidRDefault="003A6C65" w:rsidP="003A6C65">
            <w:pPr>
              <w:rPr>
                <w:sz w:val="18"/>
                <w:szCs w:val="18"/>
                <w:lang w:val="uk-UA"/>
              </w:rPr>
            </w:pPr>
            <w:r w:rsidRPr="003A6C65">
              <w:rPr>
                <w:sz w:val="18"/>
                <w:szCs w:val="18"/>
                <w:lang w:val="uk-UA"/>
              </w:rPr>
              <w:t>2.1. Упров</w:t>
            </w:r>
            <w:r w:rsidRPr="003A6C65">
              <w:rPr>
                <w:sz w:val="18"/>
                <w:szCs w:val="18"/>
                <w:lang w:val="uk-UA"/>
              </w:rPr>
              <w:t>а</w:t>
            </w:r>
            <w:r w:rsidRPr="003A6C65">
              <w:rPr>
                <w:sz w:val="18"/>
                <w:szCs w:val="18"/>
                <w:lang w:val="uk-UA"/>
              </w:rPr>
              <w:t>дження авт</w:t>
            </w:r>
            <w:r w:rsidRPr="003A6C65">
              <w:rPr>
                <w:sz w:val="18"/>
                <w:szCs w:val="18"/>
                <w:lang w:val="uk-UA"/>
              </w:rPr>
              <w:t>о</w:t>
            </w:r>
            <w:r w:rsidRPr="003A6C65">
              <w:rPr>
                <w:sz w:val="18"/>
                <w:szCs w:val="18"/>
                <w:lang w:val="uk-UA"/>
              </w:rPr>
              <w:t>матизованої системи кон</w:t>
            </w:r>
            <w:r w:rsidRPr="003A6C65">
              <w:rPr>
                <w:sz w:val="18"/>
                <w:szCs w:val="18"/>
                <w:lang w:val="uk-UA"/>
              </w:rPr>
              <w:t>т</w:t>
            </w:r>
            <w:r w:rsidRPr="003A6C65">
              <w:rPr>
                <w:sz w:val="18"/>
                <w:szCs w:val="18"/>
                <w:lang w:val="uk-UA"/>
              </w:rPr>
              <w:t>ролю та обліку водоспожива</w:t>
            </w:r>
            <w:r w:rsidRPr="003A6C65">
              <w:rPr>
                <w:sz w:val="18"/>
                <w:szCs w:val="18"/>
                <w:lang w:val="uk-UA"/>
              </w:rPr>
              <w:t>н</w:t>
            </w:r>
            <w:r w:rsidRPr="003A6C65">
              <w:rPr>
                <w:sz w:val="18"/>
                <w:szCs w:val="18"/>
                <w:lang w:val="uk-UA"/>
              </w:rPr>
              <w:t>ня</w:t>
            </w:r>
          </w:p>
        </w:tc>
        <w:tc>
          <w:tcPr>
            <w:tcW w:w="1125" w:type="dxa"/>
            <w:vMerge w:val="restart"/>
          </w:tcPr>
          <w:p w:rsidR="00CC32EB" w:rsidRPr="00332FC5" w:rsidRDefault="00D52B51" w:rsidP="001D5F3C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ВІДОКРЕ-МЛЕНИЙ ПІДРО-ЗДІЛ  „</w:t>
            </w:r>
            <w:r w:rsidR="00CC32EB" w:rsidRPr="00332FC5">
              <w:rPr>
                <w:sz w:val="18"/>
                <w:szCs w:val="18"/>
                <w:lang w:val="uk-UA"/>
              </w:rPr>
              <w:t xml:space="preserve">ПРИДНІ-ПРОВ-СЬКА  ТЕПЛОВА ЕЛЕК-ТРИЧНА СТАН-ЦІЯ” АКЦІО-НЕРНОГО ТОВА-  </w:t>
            </w:r>
            <w:r w:rsidR="004D37F3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ИСТВА „</w:t>
            </w:r>
            <w:r w:rsidR="00CC32EB" w:rsidRPr="00332FC5">
              <w:rPr>
                <w:sz w:val="18"/>
                <w:szCs w:val="18"/>
                <w:lang w:val="uk-UA"/>
              </w:rPr>
              <w:t>ДТЕК ДНІПРО</w:t>
            </w:r>
            <w:r w:rsidR="004D37F3">
              <w:rPr>
                <w:sz w:val="18"/>
                <w:szCs w:val="18"/>
                <w:lang w:val="uk-UA"/>
              </w:rPr>
              <w:t>-</w:t>
            </w:r>
            <w:r w:rsidR="00CC32EB" w:rsidRPr="00332FC5">
              <w:rPr>
                <w:sz w:val="18"/>
                <w:szCs w:val="18"/>
                <w:lang w:val="uk-UA"/>
              </w:rPr>
              <w:t>ЕНЕРГО”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3866,4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3866,4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D5F3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D5F3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Автоматиз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ваний кон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роль за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споживанням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4B3DC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D5F3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3866,4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D5F3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3866,4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D5F3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D5F3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D5F3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1D5F3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D5F3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FFFFFF"/>
          </w:tcPr>
          <w:p w:rsidR="00CC32EB" w:rsidRPr="00332FC5" w:rsidRDefault="00CC32EB" w:rsidP="000A627F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2.2. Реконструк-ція колектора і мережі пром-зливової</w:t>
            </w:r>
          </w:p>
          <w:p w:rsidR="00CC32EB" w:rsidRPr="00332FC5" w:rsidRDefault="00CC32EB" w:rsidP="000A627F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каналізації,</w:t>
            </w:r>
          </w:p>
          <w:p w:rsidR="00CC32EB" w:rsidRPr="00332FC5" w:rsidRDefault="00CC32EB" w:rsidP="000A627F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 етап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7451,5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7451,5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4D37F3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забрудненн</w:t>
            </w:r>
            <w:r w:rsidR="004D37F3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 земель та підземних вод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7451,5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7451,5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D71E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D71E1">
            <w:pPr>
              <w:jc w:val="center"/>
              <w:rPr>
                <w:sz w:val="18"/>
                <w:szCs w:val="18"/>
                <w:lang w:val="en-US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71E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71E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D71E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ED71E1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2.3. Реконстру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ція водооборо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ного циклу киснево-конвертерного цеху (ВОЦ-3).</w:t>
            </w:r>
          </w:p>
          <w:p w:rsidR="00CC32EB" w:rsidRPr="00332FC5" w:rsidRDefault="00CC32EB" w:rsidP="00ED71E1">
            <w:pPr>
              <w:spacing w:line="180" w:lineRule="exact"/>
              <w:ind w:right="-114"/>
              <w:rPr>
                <w:sz w:val="8"/>
                <w:szCs w:val="8"/>
                <w:lang w:val="uk-UA"/>
              </w:rPr>
            </w:pPr>
          </w:p>
          <w:p w:rsidR="00CC32EB" w:rsidRPr="00332FC5" w:rsidRDefault="00CC32EB" w:rsidP="00ED71E1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 етап: </w:t>
            </w:r>
          </w:p>
          <w:p w:rsidR="00CC32EB" w:rsidRPr="00332FC5" w:rsidRDefault="00CC32EB" w:rsidP="00ED71E1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розробка ТЕО та про</w:t>
            </w:r>
            <w:r w:rsidR="004D37F3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 xml:space="preserve">ктної </w:t>
            </w:r>
          </w:p>
          <w:p w:rsidR="00CC32EB" w:rsidRPr="00332FC5" w:rsidRDefault="00CC32EB" w:rsidP="00ED71E1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документаці</w:t>
            </w:r>
            <w:r w:rsidR="004D37F3">
              <w:rPr>
                <w:sz w:val="18"/>
                <w:szCs w:val="18"/>
                <w:lang w:val="uk-UA"/>
              </w:rPr>
              <w:t xml:space="preserve">ї </w:t>
            </w:r>
            <w:r w:rsidRPr="00332FC5">
              <w:rPr>
                <w:sz w:val="18"/>
                <w:szCs w:val="18"/>
                <w:lang w:val="uk-UA"/>
              </w:rPr>
              <w:t>ВОЦ,</w:t>
            </w:r>
          </w:p>
          <w:p w:rsidR="00CC32EB" w:rsidRPr="00332FC5" w:rsidRDefault="00CC32EB" w:rsidP="00ED71E1">
            <w:pPr>
              <w:spacing w:line="180" w:lineRule="exact"/>
              <w:ind w:right="-114"/>
              <w:rPr>
                <w:sz w:val="8"/>
                <w:szCs w:val="8"/>
                <w:lang w:val="uk-UA"/>
              </w:rPr>
            </w:pPr>
          </w:p>
          <w:p w:rsidR="00CC32EB" w:rsidRPr="00332FC5" w:rsidRDefault="00CC32EB" w:rsidP="00ED71E1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 етап: </w:t>
            </w:r>
          </w:p>
          <w:p w:rsidR="00CC32EB" w:rsidRPr="00332FC5" w:rsidRDefault="00CC32EB" w:rsidP="00ED71E1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проведення реконструкції ВОЦ-3</w:t>
            </w:r>
          </w:p>
        </w:tc>
        <w:tc>
          <w:tcPr>
            <w:tcW w:w="1125" w:type="dxa"/>
            <w:vMerge w:val="restart"/>
          </w:tcPr>
          <w:p w:rsidR="00CC32EB" w:rsidRPr="00332FC5" w:rsidRDefault="00D52B51" w:rsidP="001D5F3C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ПрАТ „</w:t>
            </w:r>
            <w:r w:rsidR="00CC32EB" w:rsidRPr="00332FC5">
              <w:rPr>
                <w:sz w:val="18"/>
                <w:szCs w:val="18"/>
                <w:lang w:val="uk-UA"/>
              </w:rPr>
              <w:t>ДМЗ”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5272C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  <w:p w:rsidR="00CC32EB" w:rsidRPr="00332FC5" w:rsidRDefault="00CC32EB" w:rsidP="0075272C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5B193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3985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3985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4809B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Забезпечення функціонува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ня водообор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тного циклу (ВОЦ-3)</w:t>
            </w:r>
            <w:r w:rsidRPr="00332FC5">
              <w:rPr>
                <w:sz w:val="18"/>
                <w:szCs w:val="18"/>
                <w:lang w:val="uk-UA"/>
              </w:rPr>
              <w:t xml:space="preserve"> ККЦ потужністю </w:t>
            </w:r>
          </w:p>
          <w:p w:rsidR="00CC32EB" w:rsidRPr="00332FC5" w:rsidRDefault="00CC32EB" w:rsidP="00ED71E1">
            <w:pPr>
              <w:spacing w:line="180" w:lineRule="exact"/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10500 тис. м³/рік та 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тримання об’ємів/норма-тивів скиду у </w:t>
            </w:r>
            <w:r w:rsidRPr="00332FC5">
              <w:rPr>
                <w:sz w:val="18"/>
                <w:szCs w:val="18"/>
                <w:lang w:val="uk-UA"/>
              </w:rPr>
              <w:br/>
              <w:t>р. Дніпро.</w:t>
            </w:r>
          </w:p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Розробка ТЕО.</w:t>
            </w:r>
          </w:p>
          <w:p w:rsidR="00CC32EB" w:rsidRPr="00332FC5" w:rsidRDefault="00CC32EB" w:rsidP="004D37F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Упровадже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про</w:t>
            </w:r>
            <w:r w:rsidR="004D37F3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B193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4809B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B193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4809B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B193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4809B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3985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3985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ED71E1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2.4. Реконстру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 xml:space="preserve">ція БХО </w:t>
            </w:r>
            <w:r w:rsidR="004D37F3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 зам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ною аераційної системи, труб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проводів, </w:t>
            </w:r>
          </w:p>
          <w:p w:rsidR="00CC32EB" w:rsidRPr="00332FC5" w:rsidRDefault="00CC32EB" w:rsidP="00ED71E1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ємнісних споруд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A04F75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537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Поліпшення якості 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води та збільшення потужності до 75 м³/рік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5B193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A04F75" w:rsidP="005B1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537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4D37F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2.5. Розробка проекту буді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ництва системи відводу злив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вих стічних вод з майда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чик</w:t>
            </w:r>
            <w:r w:rsidR="004D37F3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 металу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гійного виро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ництва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410E3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збору злив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вих вод для зменшення потрапляння їх у ґрунт та ґрунтові води</w:t>
            </w:r>
          </w:p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нормативів ГДС на скиді у р. Дніпро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E84F3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2.6. Упровад-ження 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злив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вих вод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водовідв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дення Східного колектора (водовипуск </w:t>
            </w:r>
          </w:p>
          <w:p w:rsidR="00CC32EB" w:rsidRPr="00332FC5" w:rsidRDefault="00CC32EB" w:rsidP="00E84F3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7)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B193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2.7. Поліпше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якості сті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них вод:</w:t>
            </w:r>
          </w:p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видалення нафто-продуктів зі стічної води комбінату за допомогою вуглецевого сорбенту</w:t>
            </w:r>
          </w:p>
        </w:tc>
        <w:tc>
          <w:tcPr>
            <w:tcW w:w="1125" w:type="dxa"/>
            <w:vMerge w:val="restart"/>
          </w:tcPr>
          <w:p w:rsidR="00CC32EB" w:rsidRPr="00332FC5" w:rsidRDefault="00D52B51" w:rsidP="00465DE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ПАТ „</w:t>
            </w:r>
            <w:r w:rsidR="00CC32EB" w:rsidRPr="00332FC5">
              <w:rPr>
                <w:sz w:val="18"/>
                <w:szCs w:val="18"/>
                <w:lang w:val="uk-UA"/>
              </w:rPr>
              <w:t>Дніпро</w:t>
            </w:r>
            <w:r w:rsidR="00CC32EB" w:rsidRPr="00332FC5">
              <w:rPr>
                <w:sz w:val="18"/>
                <w:szCs w:val="18"/>
                <w:lang w:val="uk-UA"/>
              </w:rPr>
              <w:t>в</w:t>
            </w:r>
            <w:r w:rsidR="00CC32EB" w:rsidRPr="00332FC5">
              <w:rPr>
                <w:sz w:val="18"/>
                <w:szCs w:val="18"/>
                <w:lang w:val="uk-UA"/>
              </w:rPr>
              <w:t>ський меткомб</w:t>
            </w:r>
            <w:r w:rsidR="00CC32EB" w:rsidRPr="00332FC5">
              <w:rPr>
                <w:sz w:val="18"/>
                <w:szCs w:val="18"/>
                <w:lang w:val="uk-UA"/>
              </w:rPr>
              <w:t>і</w:t>
            </w:r>
            <w:r w:rsidR="00CC32EB" w:rsidRPr="00332FC5">
              <w:rPr>
                <w:sz w:val="18"/>
                <w:szCs w:val="18"/>
                <w:lang w:val="uk-UA"/>
              </w:rPr>
              <w:t>нат”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8658,108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8658,108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скиду нафт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продуктів</w:t>
            </w:r>
          </w:p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4,4 т (24,8%)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B193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8658,108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8658,108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A301D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2.8. Пошук основних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нічних рішень щодо будівн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цтва оборотн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циклу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постачання комбінату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F907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10243,0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10243,0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Обґрунтува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техніко-економічних рішень для будівництва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F907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F907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F907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F907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10243,0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10243,0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2.9. Економне використання водних 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сів: переведе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повітрона</w:t>
            </w:r>
            <w:r w:rsidRPr="00332FC5">
              <w:rPr>
                <w:sz w:val="18"/>
                <w:szCs w:val="18"/>
                <w:lang w:val="uk-UA"/>
              </w:rPr>
              <w:t>г</w:t>
            </w:r>
            <w:r w:rsidRPr="00332FC5">
              <w:rPr>
                <w:sz w:val="18"/>
                <w:szCs w:val="18"/>
                <w:lang w:val="uk-UA"/>
              </w:rPr>
              <w:t xml:space="preserve">рівачів ДП-9 з водяного на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випарювальне охолодження</w:t>
            </w: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забору та скиду води</w:t>
            </w:r>
          </w:p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на </w:t>
            </w:r>
          </w:p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млн м</w:t>
            </w:r>
            <w:r w:rsidRPr="00332FC5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332FC5">
              <w:rPr>
                <w:sz w:val="18"/>
                <w:szCs w:val="18"/>
                <w:lang w:val="uk-UA"/>
              </w:rPr>
              <w:t>/рік (3,2%)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2.10. Економне використання водних 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сів: переведе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нагрівальної печі № 4 ТЗС з прямоточного водопостача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на оборотне з НС № 3а.</w:t>
            </w: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забору води на </w:t>
            </w:r>
          </w:p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 млн м</w:t>
            </w:r>
            <w:r w:rsidRPr="00332FC5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332FC5">
              <w:rPr>
                <w:sz w:val="18"/>
                <w:szCs w:val="18"/>
                <w:lang w:val="uk-UA"/>
              </w:rPr>
              <w:t>/рік (2,16 %)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816C52" w:rsidP="00A45E4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2.11. Виведе</w:t>
            </w:r>
            <w:r>
              <w:rPr>
                <w:sz w:val="18"/>
                <w:szCs w:val="18"/>
                <w:lang w:val="uk-UA"/>
              </w:rPr>
              <w:t>н</w:t>
            </w:r>
            <w:r>
              <w:rPr>
                <w:sz w:val="18"/>
                <w:szCs w:val="18"/>
                <w:lang w:val="uk-UA"/>
              </w:rPr>
              <w:t>ня</w:t>
            </w:r>
            <w:r w:rsidRPr="00816C52">
              <w:rPr>
                <w:sz w:val="18"/>
                <w:szCs w:val="18"/>
                <w:lang w:val="uk-UA"/>
              </w:rPr>
              <w:t xml:space="preserve"> з експлуат</w:t>
            </w:r>
            <w:r w:rsidRPr="00816C52">
              <w:rPr>
                <w:sz w:val="18"/>
                <w:szCs w:val="18"/>
                <w:lang w:val="uk-UA"/>
              </w:rPr>
              <w:t>а</w:t>
            </w:r>
            <w:r w:rsidRPr="00816C52">
              <w:rPr>
                <w:sz w:val="18"/>
                <w:szCs w:val="18"/>
                <w:lang w:val="uk-UA"/>
              </w:rPr>
              <w:t>ції доменної печі № 8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F907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забору та скиду води на 2 млн м</w:t>
            </w:r>
            <w:r w:rsidRPr="00332FC5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332FC5">
              <w:rPr>
                <w:sz w:val="18"/>
                <w:szCs w:val="18"/>
                <w:lang w:val="uk-UA"/>
              </w:rPr>
              <w:t>/рік (2,16 %)</w:t>
            </w:r>
          </w:p>
        </w:tc>
      </w:tr>
      <w:tr w:rsidR="00CC32EB" w:rsidRPr="00332FC5" w:rsidTr="00A63328">
        <w:trPr>
          <w:trHeight w:val="374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2373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F907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F907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F9074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47E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9074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EA54CE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2.12. Економне використання водних 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сів: переведе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повітро- нагрівачів </w:t>
            </w:r>
            <w:r w:rsidRPr="00332FC5">
              <w:rPr>
                <w:sz w:val="18"/>
                <w:szCs w:val="18"/>
                <w:lang w:val="uk-UA"/>
              </w:rPr>
              <w:br/>
              <w:t>ДП-1М з вод</w:t>
            </w:r>
            <w:r w:rsidRPr="00332FC5">
              <w:rPr>
                <w:sz w:val="18"/>
                <w:szCs w:val="18"/>
                <w:lang w:val="uk-UA"/>
              </w:rPr>
              <w:t>я</w:t>
            </w:r>
            <w:r w:rsidRPr="00332FC5">
              <w:rPr>
                <w:sz w:val="18"/>
                <w:szCs w:val="18"/>
                <w:lang w:val="uk-UA"/>
              </w:rPr>
              <w:t>ного на вип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рювальне охолодження  </w:t>
            </w: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забору та скиду води на 3 млн м³/рік (3,2 %)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2.13. Аглод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менне виро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ництво.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Шлакоперер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бний цех.</w:t>
            </w:r>
          </w:p>
          <w:p w:rsidR="00CC32EB" w:rsidRPr="00332FC5" w:rsidRDefault="00CC32EB" w:rsidP="000A354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Реконструкція системи пер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хоплення сті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них та злив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вих вод із </w:t>
            </w:r>
          </w:p>
          <w:p w:rsidR="00CC32EB" w:rsidRPr="00332FC5" w:rsidRDefault="00CC32EB" w:rsidP="00EA54CE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поверненням їх </w:t>
            </w:r>
            <w:r w:rsidR="00EA54C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оборотний цикл водоп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стачання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ПАТ</w:t>
            </w:r>
          </w:p>
          <w:p w:rsidR="00CC32EB" w:rsidRPr="00AD417F" w:rsidRDefault="00D52B51" w:rsidP="0078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Арселор</w:t>
            </w:r>
            <w:r>
              <w:rPr>
                <w:sz w:val="18"/>
                <w:szCs w:val="18"/>
                <w:lang w:val="uk-UA"/>
              </w:rPr>
              <w:t>-</w:t>
            </w:r>
          </w:p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Міттал Кривий Ріг”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8320,630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8320,630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EA54CE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Припинення скиду забруд-нених стічних вод </w:t>
            </w:r>
            <w:r w:rsidR="00EA54CE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обві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ний канал (V=8,0 тис.м³ на рік)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4904C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8320,630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8320,630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4904C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4904C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4904C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4904C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4904C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EA35E4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2.14.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рукція очисних споруд на випуску № 6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548,690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548,690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Припинення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скиду норм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тивно очищ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них стічних вод із випу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ку № 6 у Дзержинське водосховище на р. Сакс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гань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(V=11,0 тис. м³ на рік)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548,690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548,690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2.15.Гірничий департамент.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Шахтоупра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ління з підзе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ного видобутку руди.</w:t>
            </w:r>
          </w:p>
          <w:p w:rsidR="00CC32EB" w:rsidRPr="00332FC5" w:rsidRDefault="00CC32EB" w:rsidP="00EA35E4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Будівництво компресорної станції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центр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льного повітро-постачання з</w:t>
            </w:r>
            <w:r w:rsidRPr="00332FC5">
              <w:rPr>
                <w:sz w:val="18"/>
                <w:szCs w:val="18"/>
                <w:lang w:val="uk-UA"/>
              </w:rPr>
              <w:t xml:space="preserve"> оборотним циклом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постачання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CC32EB" w:rsidRPr="00332FC5" w:rsidRDefault="00CC32EB" w:rsidP="00391F8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Припинення скиду норм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тивно очищ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них стічних вод із випу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ку № 5 у Дзержинське водосховище на р. Сакс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гань                                                     (V=6,0 тис. м³ на рік)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2.16. Гірничий департамент.  Цех шламового господарства.</w:t>
            </w:r>
          </w:p>
          <w:p w:rsidR="00CC32EB" w:rsidRPr="00332FC5" w:rsidRDefault="00CC32EB" w:rsidP="00596C7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Використання стічних вод обвідного каналу на пилоприд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шення сухих пляжів хвост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сховищ у 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="00EA54CE">
              <w:rPr>
                <w:sz w:val="18"/>
                <w:szCs w:val="18"/>
                <w:lang w:val="uk-UA"/>
              </w:rPr>
              <w:t>ловодни</w:t>
            </w:r>
            <w:r w:rsidRPr="00332FC5">
              <w:rPr>
                <w:sz w:val="18"/>
                <w:szCs w:val="18"/>
                <w:lang w:val="uk-UA"/>
              </w:rPr>
              <w:t>й період (за роками)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скидів норм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тивно чистих зворотних вод р. Інг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лець (об’єм згідно з лім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тами на СВК, V=1,0 млн. м³ на рік)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E447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5328A0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2.17.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Енергетич-ний департамент. Цех водопост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чання.</w:t>
            </w:r>
          </w:p>
          <w:p w:rsidR="00CC32EB" w:rsidRPr="00332FC5" w:rsidRDefault="00CC32EB" w:rsidP="00783028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Реконструкція оборотного циклу водоп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lastRenderedPageBreak/>
              <w:t>стачання насо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ної станції № 9</w:t>
            </w:r>
          </w:p>
          <w:p w:rsidR="00CC32EB" w:rsidRPr="00332FC5" w:rsidRDefault="00D52B51" w:rsidP="00783028">
            <w:pPr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pacing w:val="-6"/>
                <w:sz w:val="18"/>
                <w:szCs w:val="18"/>
                <w:lang w:val="uk-UA"/>
              </w:rPr>
              <w:t>Прокат-3”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8218,75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8218,75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Захист прил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глої території від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нення та підтоплення технологі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ними водами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8218,75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8218,75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596C7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2.18. Очистка вод </w:t>
            </w:r>
          </w:p>
          <w:p w:rsidR="00CC32EB" w:rsidRPr="00332FC5" w:rsidRDefault="00CC32EB" w:rsidP="00596C7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північного зливостоку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CC32EB" w:rsidRPr="00332FC5" w:rsidRDefault="00D52B51" w:rsidP="003029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ЮЖ-КОКС”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118,057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118,057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Мінімізація скиду неоч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щених злив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вих вод у середньому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 тис. м³/рік, зменшення водопост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чання до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 тис. м³/рік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118,057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118,057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2.19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. Ремонт </w:t>
            </w:r>
          </w:p>
          <w:p w:rsidR="00CC32EB" w:rsidRPr="00332FC5" w:rsidRDefault="00EA54CE" w:rsidP="00783028">
            <w:pPr>
              <w:rPr>
                <w:spacing w:val="-4"/>
                <w:sz w:val="18"/>
                <w:szCs w:val="18"/>
                <w:lang w:val="uk-UA"/>
              </w:rPr>
            </w:pPr>
            <w:r>
              <w:rPr>
                <w:spacing w:val="-4"/>
                <w:sz w:val="18"/>
                <w:szCs w:val="18"/>
                <w:lang w:val="uk-UA"/>
              </w:rPr>
              <w:t>аерот</w:t>
            </w:r>
            <w:r w:rsidR="00CC32EB" w:rsidRPr="00332FC5">
              <w:rPr>
                <w:spacing w:val="-4"/>
                <w:sz w:val="18"/>
                <w:szCs w:val="18"/>
                <w:lang w:val="uk-UA"/>
              </w:rPr>
              <w:t>енків</w:t>
            </w:r>
          </w:p>
          <w:p w:rsidR="00CC32EB" w:rsidRPr="00332FC5" w:rsidRDefault="00CC32EB" w:rsidP="00783028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 xml:space="preserve">№ 4, № 5, № 6 </w:t>
            </w:r>
          </w:p>
          <w:p w:rsidR="00CC32EB" w:rsidRPr="00332FC5" w:rsidRDefault="00CC32EB" w:rsidP="004B783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на ділянці біохімочищення цеху енерго-  та водопостачання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1469,6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1469,6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раціональн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водних ресурсів та дотримання умов дозволу на викиди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1469,6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1469,6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5328A0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2.20. Організація дільниці замкн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того циклу 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допідготовки на термовідділі ТПЦ-4.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влення фільтрів очищення води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767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</w:p>
          <w:p w:rsidR="00CC32EB" w:rsidRPr="00332FC5" w:rsidRDefault="00D52B51" w:rsidP="008F44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ІНТЕР-ПАЙП НТЗ”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21,564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21,564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C454DF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концентрацій завислих речовин та заліза в об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ротному циклі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5E447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BC4858">
        <w:trPr>
          <w:trHeight w:val="500"/>
        </w:trPr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21,564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21,564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45E40">
            <w:pPr>
              <w:ind w:right="4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2.21. 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 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злив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вих скидів проммайда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чика заводу з піджив-ленням обор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тних циклів заводу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CC32EB" w:rsidRPr="00332FC5" w:rsidRDefault="00D52B51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Нікопол</w:t>
            </w:r>
            <w:r w:rsidR="00CC32EB" w:rsidRPr="00332FC5">
              <w:rPr>
                <w:sz w:val="18"/>
                <w:szCs w:val="18"/>
                <w:lang w:val="uk-UA"/>
              </w:rPr>
              <w:t>ь</w:t>
            </w:r>
            <w:r w:rsidR="00CC32EB" w:rsidRPr="00332FC5">
              <w:rPr>
                <w:sz w:val="18"/>
                <w:szCs w:val="18"/>
                <w:lang w:val="uk-UA"/>
              </w:rPr>
              <w:t>ський завод фероспл</w:t>
            </w:r>
            <w:r w:rsidR="00CC32EB" w:rsidRPr="00332FC5">
              <w:rPr>
                <w:sz w:val="18"/>
                <w:szCs w:val="18"/>
                <w:lang w:val="uk-UA"/>
              </w:rPr>
              <w:t>а</w:t>
            </w:r>
            <w:r w:rsidR="00CC32EB" w:rsidRPr="00332FC5">
              <w:rPr>
                <w:sz w:val="18"/>
                <w:szCs w:val="18"/>
                <w:lang w:val="uk-UA"/>
              </w:rPr>
              <w:t>вів”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D52B5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Щ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="00D52B51"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D52B5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Щ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="00D52B51"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використання свіжої техніч-ної води до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470 тис. м³/рік. Нед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пущення забруднення поверхневих вод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5328A0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2.22. Перехо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лення та повер-нення до си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 xml:space="preserve">теми </w:t>
            </w:r>
          </w:p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оборотного водопостача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фільтраці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ної води від діючих хвост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сховищ</w:t>
            </w:r>
          </w:p>
        </w:tc>
        <w:tc>
          <w:tcPr>
            <w:tcW w:w="1125" w:type="dxa"/>
            <w:vMerge w:val="restart"/>
          </w:tcPr>
          <w:p w:rsidR="00CC32EB" w:rsidRPr="00332FC5" w:rsidRDefault="00D52B51" w:rsidP="00A53B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АТ „</w:t>
            </w:r>
            <w:r w:rsidR="00CC32EB" w:rsidRPr="00332FC5">
              <w:rPr>
                <w:sz w:val="18"/>
                <w:szCs w:val="18"/>
                <w:lang w:val="uk-UA"/>
              </w:rPr>
              <w:t>ПІВД-ГЗК”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21104,594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11042,349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впливу на водний б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ланс річки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Інгулець за рахунок 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рехоплення та повернення високомін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ралізованих вод до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оборотн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водопост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чання до </w:t>
            </w:r>
          </w:p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 млн м³/рік</w:t>
            </w:r>
          </w:p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(99,5 %)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0C4F7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Обласний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C4F7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45E40">
        <w:tc>
          <w:tcPr>
            <w:tcW w:w="930" w:type="dxa"/>
            <w:gridSpan w:val="2"/>
            <w:vMerge/>
          </w:tcPr>
          <w:p w:rsidR="00CC32EB" w:rsidRPr="00332FC5" w:rsidRDefault="00CC32EB" w:rsidP="00AD2E4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D2E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45E40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21104,594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11042,349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800A68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53B4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53B4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53B4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53B4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2012,400</w:t>
            </w:r>
          </w:p>
        </w:tc>
        <w:tc>
          <w:tcPr>
            <w:tcW w:w="1311" w:type="dxa"/>
            <w:vMerge/>
          </w:tcPr>
          <w:p w:rsidR="00CC32EB" w:rsidRPr="00332FC5" w:rsidRDefault="00CC32EB" w:rsidP="00AD2E4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EA54CE">
            <w:pPr>
              <w:ind w:left="27"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2.23. Збільше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потужності протифільтр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ційного екрану </w:t>
            </w:r>
            <w:r w:rsidR="00F85B87">
              <w:rPr>
                <w:sz w:val="18"/>
                <w:szCs w:val="18"/>
                <w:lang w:val="uk-UA"/>
              </w:rPr>
              <w:t xml:space="preserve">в </w:t>
            </w:r>
            <w:r w:rsidRPr="00332FC5">
              <w:rPr>
                <w:sz w:val="18"/>
                <w:szCs w:val="18"/>
                <w:lang w:val="uk-UA"/>
              </w:rPr>
              <w:t>процесі ек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плуатації хво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="00D52B51">
              <w:rPr>
                <w:sz w:val="18"/>
                <w:szCs w:val="18"/>
                <w:lang w:val="uk-UA"/>
              </w:rPr>
              <w:t>тосховищ „Об’єднане” та „</w:t>
            </w:r>
            <w:r w:rsidRPr="00332FC5">
              <w:rPr>
                <w:sz w:val="18"/>
                <w:szCs w:val="18"/>
                <w:lang w:val="uk-UA"/>
              </w:rPr>
              <w:t>Войкове”</w:t>
            </w:r>
          </w:p>
        </w:tc>
        <w:tc>
          <w:tcPr>
            <w:tcW w:w="1125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4596,796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2101,511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впливу на водний б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ланс річки Інгулець за рахунок зм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ншення обс</w:t>
            </w:r>
            <w:r w:rsidRPr="00332FC5">
              <w:rPr>
                <w:sz w:val="18"/>
                <w:szCs w:val="18"/>
                <w:lang w:val="uk-UA"/>
              </w:rPr>
              <w:t>я</w:t>
            </w:r>
            <w:r w:rsidRPr="00332FC5">
              <w:rPr>
                <w:sz w:val="18"/>
                <w:szCs w:val="18"/>
                <w:lang w:val="uk-UA"/>
              </w:rPr>
              <w:t>гу витоку фільтраційної води від діючого хво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 xml:space="preserve">тосховища до дренажної системи до </w:t>
            </w:r>
          </w:p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10 тис. м³/рік та до </w:t>
            </w:r>
          </w:p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 тис. м³/рік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62238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4596,796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2101,511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499,057</w:t>
            </w:r>
          </w:p>
        </w:tc>
        <w:tc>
          <w:tcPr>
            <w:tcW w:w="1311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A63328">
        <w:tc>
          <w:tcPr>
            <w:tcW w:w="930" w:type="dxa"/>
            <w:gridSpan w:val="2"/>
            <w:vMerge/>
          </w:tcPr>
          <w:p w:rsidR="00CC32EB" w:rsidRPr="00332FC5" w:rsidRDefault="00CC32EB" w:rsidP="0062238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BE1B3E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2.24. Викона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науково-дослідної 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="00D52B51">
              <w:rPr>
                <w:sz w:val="18"/>
                <w:szCs w:val="18"/>
                <w:lang w:val="uk-UA"/>
              </w:rPr>
              <w:t>боти „</w:t>
            </w:r>
            <w:r w:rsidRPr="00332FC5">
              <w:rPr>
                <w:sz w:val="18"/>
                <w:szCs w:val="18"/>
                <w:lang w:val="uk-UA"/>
              </w:rPr>
              <w:t>Оцінка впливу гідр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="00D52B51">
              <w:rPr>
                <w:sz w:val="18"/>
                <w:szCs w:val="18"/>
                <w:lang w:val="uk-UA"/>
              </w:rPr>
              <w:t xml:space="preserve">технічних споруд </w:t>
            </w:r>
            <w:r w:rsidR="00D52B51">
              <w:rPr>
                <w:sz w:val="18"/>
                <w:szCs w:val="18"/>
                <w:lang w:val="uk-UA"/>
              </w:rPr>
              <w:br/>
              <w:t>АТ „</w:t>
            </w:r>
            <w:r w:rsidRPr="00332FC5">
              <w:rPr>
                <w:sz w:val="18"/>
                <w:szCs w:val="18"/>
                <w:lang w:val="uk-UA"/>
              </w:rPr>
              <w:t>ПІВДГЗК” на водний баланс каналу”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E20C3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22F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Аналіз стану вод та 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гнозування його змін для прийняття управлінс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ких рішень щодо под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льшого пл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нування водогосп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дарської діяльності комбінату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22F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22F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22F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F85B8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2.25. Перехо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лення та повер-нення до си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теми оборот-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ного водоп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стачання філ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траційної води від діючого хвостосховища</w:t>
            </w:r>
          </w:p>
        </w:tc>
        <w:tc>
          <w:tcPr>
            <w:tcW w:w="1125" w:type="dxa"/>
            <w:vMerge w:val="restart"/>
          </w:tcPr>
          <w:p w:rsidR="00CC32EB" w:rsidRPr="00332FC5" w:rsidRDefault="00D52B51" w:rsidP="005918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ПРАТ „</w:t>
            </w:r>
            <w:r w:rsidR="00CC32EB" w:rsidRPr="00332FC5">
              <w:rPr>
                <w:sz w:val="18"/>
                <w:szCs w:val="18"/>
                <w:lang w:val="uk-UA"/>
              </w:rPr>
              <w:t>ПІВН-ГЗК”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85420,29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53420,51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5241,500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5765,600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6342,200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6976,400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7674,080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впливу на водний б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ланс річки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Саксагань за рахунок 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рехоплення та повернення високомін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ралізованих вод до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оборотн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водопост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чання до 900,0 тис. м³/рік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85420,29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53420,51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5241,500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5765,600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6342,200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6976,400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7674,080</w:t>
            </w:r>
          </w:p>
        </w:tc>
        <w:tc>
          <w:tcPr>
            <w:tcW w:w="1311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2.26. 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 режиму гідрозахисту при експлуат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="00D52B51">
              <w:rPr>
                <w:sz w:val="18"/>
                <w:szCs w:val="18"/>
                <w:lang w:val="uk-UA"/>
              </w:rPr>
              <w:t>ції шахти „</w:t>
            </w:r>
            <w:r w:rsidRPr="00332FC5">
              <w:rPr>
                <w:sz w:val="18"/>
                <w:szCs w:val="18"/>
                <w:lang w:val="uk-UA"/>
              </w:rPr>
              <w:t>Першотравн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ва”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418525,83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168603,28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обсягу витоку фільтраційної води від діючого хво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тосховища до дренажної системи до 480,0 тис. м³/рік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418525,83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168603,28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49984,510</w:t>
            </w:r>
          </w:p>
        </w:tc>
        <w:tc>
          <w:tcPr>
            <w:tcW w:w="1311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2.27. 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 прий</w:t>
            </w:r>
            <w:r w:rsidR="00F85B87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няття шахтних вод північної групи рудників Кривбасу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15432,04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15432,04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2702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8111C0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Відмова від використання річкової води у технологічн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му процесі та акумулювання шахтної води у хвостосховищі 2189,682 тис. м³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2702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2702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2702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15432,04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15432,04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2702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F85B8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2.28. Розробка про</w:t>
            </w:r>
            <w:r w:rsidR="00F85B87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та виконання робіт із визн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чення інфіль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рації води з хвостосховища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2702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Аналіз стану вод та прог-нозування його змін для прийняття управлінс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ких рішень щодо под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льшого пл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нування водогосп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дарської діяльності комбінату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2702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2702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2702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B8725C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  <w:p w:rsidR="00CC32EB" w:rsidRPr="00332FC5" w:rsidRDefault="00CC32EB" w:rsidP="00B8725C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B30E0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2.29. Поперед-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ження інфіль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рації поверхн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вих та підзе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них вод від забруднюючих речовин шл</w:t>
            </w:r>
            <w:r w:rsidRPr="00332FC5">
              <w:rPr>
                <w:sz w:val="18"/>
                <w:szCs w:val="18"/>
                <w:lang w:val="uk-UA"/>
              </w:rPr>
              <w:t>я</w:t>
            </w:r>
            <w:r w:rsidRPr="00332FC5">
              <w:rPr>
                <w:sz w:val="18"/>
                <w:szCs w:val="18"/>
                <w:lang w:val="uk-UA"/>
              </w:rPr>
              <w:t>хом перехо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лення та повер-нення до си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теми оборот-ного водопос-тачання філь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раційних вод хвостосховищ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ПРАТ</w:t>
            </w:r>
          </w:p>
          <w:p w:rsidR="00CC32EB" w:rsidRPr="00332FC5" w:rsidRDefault="00F12F95" w:rsidP="000E79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ІНГЗК”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70632,5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64132,48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Запобігання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впливу на водний б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ланс річки Інгулець за рахунок 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рехоплення та повернення високомін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ралізованих вод до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оборотн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водопост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чання до 26,85 млн м</w:t>
            </w:r>
            <w:r w:rsidRPr="00332FC5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332FC5">
              <w:rPr>
                <w:sz w:val="18"/>
                <w:szCs w:val="18"/>
                <w:lang w:val="uk-UA"/>
              </w:rPr>
              <w:t xml:space="preserve"> на 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70632,5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64132,48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2.30. 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 своєча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ного обслуг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вування  та нормальної експлуатації променевих дренажів № 16 та №</w:t>
            </w:r>
            <w:r w:rsidR="00F12F9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2910,540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2910,540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Перехопле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пове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нення в си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тему оборо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ного водоп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стачання в межах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 тис.</w:t>
            </w:r>
            <w:r w:rsidR="00F85B87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м³ фільтраці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них вод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25F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25F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2910,540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2910,540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B21554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2.31. Виконання техніко-еконо</w:t>
            </w:r>
            <w:r w:rsidR="00F12F95">
              <w:rPr>
                <w:sz w:val="18"/>
                <w:szCs w:val="18"/>
                <w:lang w:val="uk-UA"/>
              </w:rPr>
              <w:t>мічного обґрунтування на тему: „</w:t>
            </w:r>
            <w:r w:rsidRPr="00332FC5">
              <w:rPr>
                <w:sz w:val="18"/>
                <w:szCs w:val="18"/>
                <w:lang w:val="uk-UA"/>
              </w:rPr>
              <w:t>Будів-ництво водог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нів для скидання шахтних вод шахти “Гігант-Глубока” у </w:t>
            </w:r>
          </w:p>
          <w:p w:rsidR="00CC32EB" w:rsidRPr="00332FC5" w:rsidRDefault="00AB25F3" w:rsidP="00B21554">
            <w:pPr>
              <w:ind w:right="-11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хвостосховище ПАТ „</w:t>
            </w:r>
            <w:r w:rsidR="00CC32EB" w:rsidRPr="00332FC5">
              <w:rPr>
                <w:sz w:val="18"/>
                <w:szCs w:val="18"/>
                <w:lang w:val="uk-UA"/>
              </w:rPr>
              <w:t>Централ</w:t>
            </w:r>
            <w:r w:rsidR="00CC32EB" w:rsidRPr="00332FC5">
              <w:rPr>
                <w:sz w:val="18"/>
                <w:szCs w:val="18"/>
                <w:lang w:val="uk-UA"/>
              </w:rPr>
              <w:t>ь</w:t>
            </w:r>
            <w:r w:rsidR="00CC32EB" w:rsidRPr="00332FC5">
              <w:rPr>
                <w:sz w:val="18"/>
                <w:szCs w:val="18"/>
                <w:lang w:val="uk-UA"/>
              </w:rPr>
              <w:t>ний ГЗК”</w:t>
            </w:r>
          </w:p>
        </w:tc>
        <w:tc>
          <w:tcPr>
            <w:tcW w:w="1125" w:type="dxa"/>
            <w:vMerge w:val="restart"/>
          </w:tcPr>
          <w:p w:rsidR="00CC32EB" w:rsidRPr="00332FC5" w:rsidRDefault="00AB25F3" w:rsidP="000E79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ПРАТ „</w:t>
            </w:r>
            <w:r w:rsidR="00CC32EB" w:rsidRPr="00332FC5">
              <w:rPr>
                <w:sz w:val="18"/>
                <w:szCs w:val="18"/>
                <w:lang w:val="uk-UA"/>
              </w:rPr>
              <w:t>ЦГЗК”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628,175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628,175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B21554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Виключення скидання </w:t>
            </w:r>
          </w:p>
          <w:p w:rsidR="00CC32EB" w:rsidRPr="00332FC5" w:rsidRDefault="00CC32EB" w:rsidP="00B21554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надлишків зворотних вод, їх розбавлення під час ск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дання та 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мивання русла</w:t>
            </w:r>
          </w:p>
          <w:p w:rsidR="00CC32EB" w:rsidRPr="00332FC5" w:rsidRDefault="00CC32EB" w:rsidP="00F85B8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р. Інгул</w:t>
            </w:r>
            <w:r w:rsidR="00F85B87">
              <w:rPr>
                <w:sz w:val="18"/>
                <w:szCs w:val="18"/>
                <w:lang w:val="uk-UA"/>
              </w:rPr>
              <w:t>ець</w:t>
            </w:r>
            <w:r w:rsidRPr="00332FC5">
              <w:rPr>
                <w:sz w:val="18"/>
                <w:szCs w:val="18"/>
                <w:lang w:val="uk-UA"/>
              </w:rPr>
              <w:t xml:space="preserve"> з метою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гічного озд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ровлення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B697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628,175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628,175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117C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F85B8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2.32. Перехо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лення та повер-нення до си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теми оборот-ного водоп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стачання філ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траційних вод хвостосховища</w:t>
            </w:r>
          </w:p>
        </w:tc>
        <w:tc>
          <w:tcPr>
            <w:tcW w:w="1125" w:type="dxa"/>
            <w:vMerge/>
          </w:tcPr>
          <w:p w:rsidR="00CC32EB" w:rsidRPr="00332FC5" w:rsidRDefault="00CC32EB" w:rsidP="00117CD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117C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281768,64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115746,64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17CD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17CD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117CD9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Економія питної води на поповне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безпово-ротних втрат у системі оборотного водопост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чання на </w:t>
            </w:r>
          </w:p>
          <w:p w:rsidR="00CC32EB" w:rsidRPr="00332FC5" w:rsidRDefault="00CC32EB" w:rsidP="00117CD9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2,0 млн м³/рік. Зап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бігання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брудненню підземних вод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117C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F767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7F767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281768,64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115746,64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F767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33204,36</w:t>
            </w:r>
          </w:p>
        </w:tc>
        <w:tc>
          <w:tcPr>
            <w:tcW w:w="1311" w:type="dxa"/>
            <w:vMerge/>
          </w:tcPr>
          <w:p w:rsidR="00CC32EB" w:rsidRPr="00332FC5" w:rsidRDefault="00CC32EB" w:rsidP="007F767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117C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B30E0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2.33.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очисних споруд шахти №№ 3 – 5.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D6118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CC32EB" w:rsidRPr="00332FC5" w:rsidRDefault="004D6C48" w:rsidP="00D61184">
            <w:pPr>
              <w:jc w:val="center"/>
              <w:rPr>
                <w:sz w:val="18"/>
                <w:szCs w:val="18"/>
                <w:lang w:val="uk-UA"/>
              </w:rPr>
            </w:pPr>
            <w:r w:rsidRPr="004D6C48">
              <w:rPr>
                <w:sz w:val="18"/>
                <w:szCs w:val="18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Мар-ганецький 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Недопущення забруднення водних об’єктів та земельних ділянок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17C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225994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2.34. Будівницт-во біоінжене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них очисних споруд для 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шахтних вод у б. Таран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 w:val="restart"/>
          </w:tcPr>
          <w:p w:rsidR="00CC32EB" w:rsidRPr="00332FC5" w:rsidRDefault="004D6C48" w:rsidP="00225994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ПРАТ </w:t>
            </w:r>
            <w:r w:rsidRPr="004D6C48">
              <w:rPr>
                <w:sz w:val="18"/>
                <w:szCs w:val="18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ДТЕК ПАВЛО-ГРАД-ВУГІЛЛЯ”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9B39DF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скиду забруд-нюючих речовин зі ставка-накопичувача у б. Таранова на </w:t>
            </w:r>
          </w:p>
          <w:p w:rsidR="00CC32EB" w:rsidRPr="00332FC5" w:rsidRDefault="00CC32EB" w:rsidP="009B39DF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2 692,97 т/рік (30%) </w:t>
            </w:r>
          </w:p>
          <w:p w:rsidR="00CC32EB" w:rsidRPr="00332FC5" w:rsidRDefault="00CC32EB" w:rsidP="00423439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порівнян</w:t>
            </w:r>
            <w:r w:rsidR="00423439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 з показниками 2013 року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225994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2.35. Будівницт-во біоінжене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них очисних споруд для 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шахтних вод у б. Свідівок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8111C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скиду забруд-нюючих речовин зі ставка-накопичувача у б. Свідівок на </w:t>
            </w:r>
          </w:p>
          <w:p w:rsidR="00CC32EB" w:rsidRPr="00332FC5" w:rsidRDefault="00CC32EB" w:rsidP="008111C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3 410,75 т/рік (30%) </w:t>
            </w:r>
            <w:r w:rsidR="00423439" w:rsidRPr="00332FC5">
              <w:rPr>
                <w:sz w:val="18"/>
                <w:szCs w:val="18"/>
                <w:lang w:val="uk-UA"/>
              </w:rPr>
              <w:t>порі</w:t>
            </w:r>
            <w:r w:rsidR="00423439" w:rsidRPr="00332FC5">
              <w:rPr>
                <w:sz w:val="18"/>
                <w:szCs w:val="18"/>
                <w:lang w:val="uk-UA"/>
              </w:rPr>
              <w:t>в</w:t>
            </w:r>
            <w:r w:rsidR="00423439" w:rsidRPr="00332FC5">
              <w:rPr>
                <w:sz w:val="18"/>
                <w:szCs w:val="18"/>
                <w:lang w:val="uk-UA"/>
              </w:rPr>
              <w:t>нян</w:t>
            </w:r>
            <w:r w:rsidR="00423439">
              <w:rPr>
                <w:sz w:val="18"/>
                <w:szCs w:val="18"/>
                <w:lang w:val="uk-UA"/>
              </w:rPr>
              <w:t>о</w:t>
            </w:r>
            <w:r w:rsidR="00423439" w:rsidRPr="00332FC5">
              <w:rPr>
                <w:sz w:val="18"/>
                <w:szCs w:val="18"/>
                <w:lang w:val="uk-UA"/>
              </w:rPr>
              <w:t xml:space="preserve"> з пока</w:t>
            </w:r>
            <w:r w:rsidR="00423439" w:rsidRPr="00332FC5">
              <w:rPr>
                <w:sz w:val="18"/>
                <w:szCs w:val="18"/>
                <w:lang w:val="uk-UA"/>
              </w:rPr>
              <w:t>з</w:t>
            </w:r>
            <w:r w:rsidR="00423439" w:rsidRPr="00332FC5">
              <w:rPr>
                <w:sz w:val="18"/>
                <w:szCs w:val="18"/>
                <w:lang w:val="uk-UA"/>
              </w:rPr>
              <w:t>никами 2013 року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B2472A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2.36. Реконст-рукція біоплато для забезпече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цілорічного скиду шахтной води                     </w:t>
            </w:r>
            <w:r w:rsidR="004D6C48">
              <w:rPr>
                <w:sz w:val="18"/>
                <w:szCs w:val="18"/>
                <w:lang w:val="uk-UA"/>
              </w:rPr>
              <w:lastRenderedPageBreak/>
              <w:t xml:space="preserve">ш. </w:t>
            </w:r>
            <w:r w:rsidR="004D6C48" w:rsidRPr="004D6C48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Тернівська” у р. Самара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скиду забруд-нюючих речовин на 3438,48 т/рік (31,5%) </w:t>
            </w:r>
            <w:r w:rsidR="00423439" w:rsidRPr="00332FC5">
              <w:rPr>
                <w:sz w:val="18"/>
                <w:szCs w:val="18"/>
                <w:lang w:val="uk-UA"/>
              </w:rPr>
              <w:t>пор</w:t>
            </w:r>
            <w:r w:rsidR="00423439" w:rsidRPr="00332FC5">
              <w:rPr>
                <w:sz w:val="18"/>
                <w:szCs w:val="18"/>
                <w:lang w:val="uk-UA"/>
              </w:rPr>
              <w:t>і</w:t>
            </w:r>
            <w:r w:rsidR="00423439" w:rsidRPr="00332FC5">
              <w:rPr>
                <w:sz w:val="18"/>
                <w:szCs w:val="18"/>
                <w:lang w:val="uk-UA"/>
              </w:rPr>
              <w:lastRenderedPageBreak/>
              <w:t>внян</w:t>
            </w:r>
            <w:r w:rsidR="00423439">
              <w:rPr>
                <w:sz w:val="18"/>
                <w:szCs w:val="18"/>
                <w:lang w:val="uk-UA"/>
              </w:rPr>
              <w:t>о</w:t>
            </w:r>
            <w:r w:rsidR="00423439" w:rsidRPr="00332FC5">
              <w:rPr>
                <w:sz w:val="18"/>
                <w:szCs w:val="18"/>
                <w:lang w:val="uk-UA"/>
              </w:rPr>
              <w:t xml:space="preserve"> з пок</w:t>
            </w:r>
            <w:r w:rsidR="00423439" w:rsidRPr="00332FC5">
              <w:rPr>
                <w:sz w:val="18"/>
                <w:szCs w:val="18"/>
                <w:lang w:val="uk-UA"/>
              </w:rPr>
              <w:t>а</w:t>
            </w:r>
            <w:r w:rsidR="00423439" w:rsidRPr="00332FC5">
              <w:rPr>
                <w:sz w:val="18"/>
                <w:szCs w:val="18"/>
                <w:lang w:val="uk-UA"/>
              </w:rPr>
              <w:t xml:space="preserve">зниками </w:t>
            </w:r>
            <w:r w:rsidR="00423439">
              <w:rPr>
                <w:sz w:val="18"/>
                <w:szCs w:val="18"/>
                <w:lang w:val="uk-UA"/>
              </w:rPr>
              <w:br/>
            </w:r>
            <w:r w:rsidR="00423439" w:rsidRPr="00332FC5">
              <w:rPr>
                <w:sz w:val="18"/>
                <w:szCs w:val="18"/>
                <w:lang w:val="uk-UA"/>
              </w:rPr>
              <w:t>2013 року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Місцевий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B697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2.37. Упровад-ження системи очистки шах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ної води за допомогою баромембра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ної технології з метою 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 питного водопостача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="004D6C48">
              <w:rPr>
                <w:sz w:val="18"/>
                <w:szCs w:val="18"/>
                <w:lang w:val="uk-UA"/>
              </w:rPr>
              <w:t>ня ш.</w:t>
            </w:r>
            <w:r w:rsidR="004D6C48" w:rsidRPr="004D6C48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Західно-Донбаська”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обсягу </w:t>
            </w:r>
            <w:r w:rsidR="004D6C48">
              <w:rPr>
                <w:sz w:val="18"/>
                <w:szCs w:val="18"/>
                <w:lang w:val="uk-UA"/>
              </w:rPr>
              <w:t xml:space="preserve">забору питної води від ГМП ВКХ </w:t>
            </w:r>
            <w:r w:rsidR="004D6C48" w:rsidRPr="004D6C48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Дніпро –Західний Донбас” на 180 тис. м³ на рік. Зменшен-ня обсягу скиду шах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ної води у р. Самара на 180 тис. м³ на 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B2472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5549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2.38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. Будівни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ц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тво групової насосної станції господарсько-побутових стоків на ш. імені Героїв Космосу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5689,810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5689,810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6919F4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забрудненн</w:t>
            </w:r>
            <w:r w:rsidR="00423439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 земель, </w:t>
            </w:r>
          </w:p>
          <w:p w:rsidR="00CC32EB" w:rsidRPr="00332FC5" w:rsidRDefault="00CC32EB" w:rsidP="006919F4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забезпечення відведення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господарсько-побутових</w:t>
            </w:r>
            <w:r w:rsidRPr="00332FC5">
              <w:rPr>
                <w:sz w:val="18"/>
                <w:szCs w:val="18"/>
                <w:lang w:val="uk-UA"/>
              </w:rPr>
              <w:t xml:space="preserve"> стоків на міські очисні споруди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5689,810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5689,810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027D4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2.39. Будівницт-во колектора господарсько- побутових ст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ків від групової насосної станції господарсько-побутових ст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ків на ш. імені Героїв Космосу до очисних споруд                  м. Павлограда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10924,380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10924,380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6919F4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забрудненн</w:t>
            </w:r>
            <w:r w:rsidR="00423439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 земель, </w:t>
            </w:r>
          </w:p>
          <w:p w:rsidR="00CC32EB" w:rsidRPr="00332FC5" w:rsidRDefault="00CC32EB" w:rsidP="006919F4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забезпечення відведення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господарсько-побутових</w:t>
            </w:r>
            <w:r w:rsidRPr="00332FC5">
              <w:rPr>
                <w:sz w:val="18"/>
                <w:szCs w:val="18"/>
                <w:lang w:val="uk-UA"/>
              </w:rPr>
              <w:t xml:space="preserve"> стоків  на міські очисні споруди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10924,380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10924,380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423439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25EED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2.40. Будівниц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 xml:space="preserve">во колектора шахтних вод від  ш. імені Героїв Космосу до насосної станції </w:t>
            </w:r>
            <w:r w:rsidR="004D6C48">
              <w:rPr>
                <w:sz w:val="18"/>
                <w:szCs w:val="18"/>
                <w:lang w:val="uk-UA"/>
              </w:rPr>
              <w:lastRenderedPageBreak/>
              <w:t>шахтних вод ш. </w:t>
            </w:r>
            <w:r w:rsidR="004D6C48" w:rsidRPr="004D6C48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Благодатна”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11445,800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11445,800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423439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Запобігання забрудненн</w:t>
            </w:r>
            <w:r w:rsidR="00423439">
              <w:rPr>
                <w:spacing w:val="-4"/>
                <w:sz w:val="18"/>
                <w:szCs w:val="18"/>
                <w:lang w:val="uk-UA"/>
              </w:rPr>
              <w:t>ю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 земель, забе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з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печення відв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дення  шах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ної води до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lastRenderedPageBreak/>
              <w:t>ставків-накопичувачів б. Мікуліна, б.  Свідівок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Місцевий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11445,800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11445,800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25EED">
            <w:pPr>
              <w:ind w:right="-114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2.41. Капітал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 xml:space="preserve">ний ремонт насосної станції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господарсько-побутових стоків шахти </w:t>
            </w:r>
          </w:p>
          <w:p w:rsidR="00CC32EB" w:rsidRPr="00332FC5" w:rsidRDefault="004D6C48" w:rsidP="00A25EED">
            <w:pPr>
              <w:ind w:right="-114"/>
              <w:rPr>
                <w:sz w:val="18"/>
                <w:szCs w:val="18"/>
                <w:lang w:val="uk-UA"/>
              </w:rPr>
            </w:pPr>
            <w:r>
              <w:rPr>
                <w:spacing w:val="-4"/>
                <w:sz w:val="18"/>
                <w:szCs w:val="18"/>
                <w:lang w:val="en-US"/>
              </w:rPr>
              <w:t>„</w:t>
            </w:r>
            <w:r w:rsidR="00CC32EB" w:rsidRPr="00332FC5">
              <w:rPr>
                <w:spacing w:val="-4"/>
                <w:sz w:val="18"/>
                <w:szCs w:val="18"/>
                <w:lang w:val="uk-UA"/>
              </w:rPr>
              <w:t>Павлоградська”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423439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забрудненн</w:t>
            </w:r>
            <w:r w:rsidR="00423439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 земель госп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дарсько-побутовими стоками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25EED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2.42. Реалізація  про</w:t>
            </w:r>
            <w:r w:rsidR="00423439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з реко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струкції коле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 xml:space="preserve">тора  </w:t>
            </w:r>
          </w:p>
          <w:p w:rsidR="00CC32EB" w:rsidRPr="00332FC5" w:rsidRDefault="00CC32EB" w:rsidP="00A25EED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господарсько-побутових ст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ків шахти </w:t>
            </w:r>
          </w:p>
          <w:p w:rsidR="00CC32EB" w:rsidRPr="00332FC5" w:rsidRDefault="004D6C48" w:rsidP="00A25EED">
            <w:pPr>
              <w:ind w:right="-11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Дніпровська”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423439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забрудненн</w:t>
            </w:r>
            <w:r w:rsidR="00423439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 земель вн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слідок пор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вів колектора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2.43. Капітал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ний ремонт колек</w:t>
            </w:r>
            <w:r w:rsidR="004D6C48">
              <w:rPr>
                <w:sz w:val="18"/>
                <w:szCs w:val="18"/>
                <w:lang w:val="uk-UA"/>
              </w:rPr>
              <w:t xml:space="preserve">тора шахтних вод бл. № 1 шахти </w:t>
            </w:r>
            <w:r w:rsidR="004D6C48">
              <w:rPr>
                <w:sz w:val="18"/>
                <w:szCs w:val="18"/>
                <w:lang w:val="en-US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Степова”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423439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забрудненн</w:t>
            </w:r>
            <w:r w:rsidR="00423439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 земель вн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слідок прор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вів колектора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4766D">
        <w:trPr>
          <w:trHeight w:val="576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3787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2.44. ЦСК. Установка фільтра-преса горизонтальн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виконання (типу ЧМ-800)</w:t>
            </w:r>
          </w:p>
        </w:tc>
        <w:tc>
          <w:tcPr>
            <w:tcW w:w="1125" w:type="dxa"/>
            <w:vMerge w:val="restart"/>
          </w:tcPr>
          <w:p w:rsidR="00CC32EB" w:rsidRPr="00332FC5" w:rsidRDefault="004D6C48" w:rsidP="00FE43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АТ </w:t>
            </w:r>
            <w:r w:rsidRPr="004D6C48">
              <w:rPr>
                <w:sz w:val="18"/>
                <w:szCs w:val="18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ДНІПРО-АЗОТ”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E432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5100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5100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утворення відходів виробництва на 60 т/рік, зменшення споживання технічної води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 т/рік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78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5100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5100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3787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2.45. Цех К-2. Реконструкція хімводопідг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товки цеху Карбамід-2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62742,700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62742,700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Скорочення споживання річкової води, енергоресу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сів, реагентів,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обсягів шкі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ливих реч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вин, що ск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даються зі стічними водами, змен-шення утв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рення відх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дів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86BD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62742,700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62742,700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2.46. ЕУ. Зам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на ділянок  річкових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водів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споживання річкової води на 800 м³/рік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3787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2.47. ЦСК. Устрій заліз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бетонного піддона під ємності поз. 3/1; 3/2 та поз. 11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971,200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6209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971,200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Скорочення потрапляння хлоридів у стічні води випуску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“3 </w:t>
            </w:r>
            <w:r w:rsidRPr="00332FC5">
              <w:rPr>
                <w:spacing w:val="-8"/>
                <w:sz w:val="18"/>
                <w:szCs w:val="18"/>
                <w:lang w:val="uk-UA"/>
              </w:rPr>
              <w:t>промзлив</w:t>
            </w:r>
            <w:r w:rsidRPr="00332FC5">
              <w:rPr>
                <w:spacing w:val="-8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8"/>
                <w:sz w:val="18"/>
                <w:szCs w:val="18"/>
                <w:lang w:val="uk-UA"/>
              </w:rPr>
              <w:t>вий” на 2 т 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971,200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971,200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B30E0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2.48. ЦСК. Гідроізоляція підлоги діля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ки випарюва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1552,183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1552,183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Виключення потрапляння хлоридів у стічні води випуску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“3 </w:t>
            </w:r>
            <w:r w:rsidRPr="00332FC5">
              <w:rPr>
                <w:spacing w:val="-8"/>
                <w:sz w:val="18"/>
                <w:szCs w:val="18"/>
                <w:lang w:val="uk-UA"/>
              </w:rPr>
              <w:t>промзлив</w:t>
            </w:r>
            <w:r w:rsidRPr="00332FC5">
              <w:rPr>
                <w:spacing w:val="-8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8"/>
                <w:sz w:val="18"/>
                <w:szCs w:val="18"/>
                <w:lang w:val="uk-UA"/>
              </w:rPr>
              <w:t>вий” на 2 т / 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23439">
        <w:trPr>
          <w:trHeight w:val="496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1552,183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1552,183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A60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2.49. Розробка ТЕО щодо доцільності будівництва установки зворотного осмосу для знесолення дренажних вод із можливістю їх використа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ня у технічн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му водопост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чанні СП КРЗ</w:t>
            </w:r>
          </w:p>
        </w:tc>
        <w:tc>
          <w:tcPr>
            <w:tcW w:w="1125" w:type="dxa"/>
            <w:vMerge w:val="restart"/>
          </w:tcPr>
          <w:p w:rsidR="00CC32EB" w:rsidRPr="00332FC5" w:rsidRDefault="004D6C48" w:rsidP="00A224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ПрАТ </w:t>
            </w:r>
            <w:r w:rsidRPr="004D6C48">
              <w:rPr>
                <w:sz w:val="18"/>
                <w:szCs w:val="18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Кривий Ріг Ц</w:t>
            </w:r>
            <w:r w:rsidR="00CC32EB" w:rsidRPr="00332FC5">
              <w:rPr>
                <w:sz w:val="18"/>
                <w:szCs w:val="18"/>
                <w:lang w:val="uk-UA"/>
              </w:rPr>
              <w:t>е</w:t>
            </w:r>
            <w:r w:rsidR="00CC32EB" w:rsidRPr="00332FC5">
              <w:rPr>
                <w:sz w:val="18"/>
                <w:szCs w:val="18"/>
                <w:lang w:val="uk-UA"/>
              </w:rPr>
              <w:t>мент”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52,510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52,510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 умови позитивної доцільності зниження обсягів скиду дренажних вод на 20%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D67A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52,510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52,510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D67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A6086">
            <w:pPr>
              <w:overflowPunct w:val="0"/>
              <w:autoSpaceDE w:val="0"/>
              <w:autoSpaceDN w:val="0"/>
              <w:adjustRightInd w:val="0"/>
              <w:ind w:right="-114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2.50. Оцінюва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впливу </w:t>
            </w:r>
          </w:p>
          <w:p w:rsidR="00CC32EB" w:rsidRPr="00332FC5" w:rsidRDefault="00CC32EB" w:rsidP="001A6086">
            <w:pPr>
              <w:overflowPunct w:val="0"/>
              <w:autoSpaceDE w:val="0"/>
              <w:autoSpaceDN w:val="0"/>
              <w:adjustRightInd w:val="0"/>
              <w:ind w:right="-114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підприємства на водний і хімі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ний режими підземних вод СП КРЗ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388,650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138,650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Оцінювання впливу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діяльності підприємства на стан п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дземних водоносних горизонтів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1A608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388,650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138,650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2.51. Заходи щодо контр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лю токсичності зворотних вод, що скидаються </w:t>
            </w:r>
          </w:p>
          <w:p w:rsidR="00CC32EB" w:rsidRPr="00332FC5" w:rsidRDefault="00CC32EB" w:rsidP="00423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підприємством до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поверхнев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го водного об’єкта мет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дом</w:t>
            </w:r>
            <w:r w:rsidRPr="00332FC5">
              <w:rPr>
                <w:sz w:val="18"/>
                <w:szCs w:val="18"/>
                <w:lang w:val="uk-UA"/>
              </w:rPr>
              <w:t xml:space="preserve"> біотест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</w:t>
            </w:r>
            <w:r w:rsidR="00423439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СП КРЗ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315,370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65,370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Контроль за  впливом зворотних вод на водні об’єкти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315,370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65,370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36A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B30E0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2.52. Викона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наукових вишукувань у сфері очище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високомін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ралізованих шахтних вод та методів утил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зації продуктів очистки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B30E0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CC32EB" w:rsidRPr="00332FC5" w:rsidRDefault="004D6C48" w:rsidP="00391A86">
            <w:pPr>
              <w:jc w:val="center"/>
              <w:rPr>
                <w:sz w:val="18"/>
                <w:szCs w:val="18"/>
                <w:lang w:val="uk-UA"/>
              </w:rPr>
            </w:pPr>
            <w:r w:rsidRPr="00AD417F">
              <w:rPr>
                <w:sz w:val="18"/>
                <w:szCs w:val="18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Суха балка”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B259A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137,760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137,760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Очистка зворотних вод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137,760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137,760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3E356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2.53. Вишук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шляхів (методів) зн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ження ступеня мінералізації шахтної води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ПАТ</w:t>
            </w:r>
          </w:p>
          <w:p w:rsidR="00CC32EB" w:rsidRPr="00332FC5" w:rsidRDefault="004D6C48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Крибва</w:t>
            </w:r>
            <w:r w:rsidR="00CC32EB" w:rsidRPr="00332FC5">
              <w:rPr>
                <w:sz w:val="18"/>
                <w:szCs w:val="18"/>
                <w:lang w:val="uk-UA"/>
              </w:rPr>
              <w:t>с</w:t>
            </w:r>
            <w:r w:rsidR="00CC32EB" w:rsidRPr="00332FC5">
              <w:rPr>
                <w:sz w:val="18"/>
                <w:szCs w:val="18"/>
                <w:lang w:val="uk-UA"/>
              </w:rPr>
              <w:t>залізру</w:t>
            </w:r>
            <w:r w:rsidR="00CC32EB" w:rsidRPr="00332FC5">
              <w:rPr>
                <w:sz w:val="18"/>
                <w:szCs w:val="18"/>
                <w:lang w:val="uk-UA"/>
              </w:rPr>
              <w:t>д</w:t>
            </w:r>
            <w:r w:rsidR="00CC32EB" w:rsidRPr="00332FC5">
              <w:rPr>
                <w:sz w:val="18"/>
                <w:szCs w:val="18"/>
                <w:lang w:val="uk-UA"/>
              </w:rPr>
              <w:t>ком”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590,400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590,400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Винайдення доцільного методу 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шах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них вод 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зволить змен-шити кіл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кість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нюючих речовин, які скидаються разом з на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лишками зворотних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вод р. Інг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лець під час регламентн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го скиду 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590,400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590,400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b/>
                <w:bCs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2.54.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лення додатк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вого зворотно-осмотичного устаткування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 w:val="restart"/>
          </w:tcPr>
          <w:p w:rsidR="00CC32EB" w:rsidRPr="00332FC5" w:rsidRDefault="00B74C2B" w:rsidP="00ED70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ТОВ </w:t>
            </w:r>
            <w:r w:rsidRPr="006B6436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  <w:lang w:val="uk-UA"/>
              </w:rPr>
              <w:t xml:space="preserve">МЗ </w:t>
            </w:r>
            <w:r w:rsidRPr="006B6436">
              <w:rPr>
                <w:sz w:val="18"/>
                <w:szCs w:val="18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Дніпро-сталь”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278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використання  води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 – 3 м</w:t>
            </w:r>
            <w:r w:rsidRPr="00332FC5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332FC5">
              <w:rPr>
                <w:sz w:val="18"/>
                <w:szCs w:val="18"/>
                <w:lang w:val="uk-UA"/>
              </w:rPr>
              <w:t>/год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278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613C52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2.55.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аеротен-ків ІІ черги на Лівобережних очисних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рудах </w:t>
            </w:r>
          </w:p>
          <w:p w:rsidR="00CC32EB" w:rsidRPr="00332FC5" w:rsidRDefault="00CC32EB" w:rsidP="00613C52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м.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ровська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613C5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КП </w:t>
            </w:r>
          </w:p>
          <w:p w:rsidR="00CC32EB" w:rsidRPr="00332FC5" w:rsidRDefault="006B6436" w:rsidP="00613C52">
            <w:pPr>
              <w:jc w:val="center"/>
              <w:rPr>
                <w:sz w:val="18"/>
                <w:szCs w:val="18"/>
                <w:lang w:val="uk-UA"/>
              </w:rPr>
            </w:pPr>
            <w:r w:rsidRPr="00E07698">
              <w:rPr>
                <w:sz w:val="18"/>
                <w:szCs w:val="18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Дніпро-водоканал” ДМР”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109,323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вмісту азоту амонійного у зворотних водах з очи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споруд на 15 % – 100 т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109,323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852D5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2.56. Реконст-рукція будівлі решіток із зам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ною обладнання на Південній станції аерації м. Дніпропе-тровська – про</w:t>
            </w:r>
            <w:r w:rsidRPr="00332FC5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ктування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264,107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264,107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вмісту зави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лих речовин у зворотних водах з очи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споруд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10 % –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 т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264,107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264,107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852D5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2.57. Реконст-рукція будівлі решіток із зам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ною обладнання на Південній станції аерації м. Дніпро-петровська – виконання робіт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18507,665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18507,665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18507,665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18507,665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D90E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943C5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2.58. Реконстр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 xml:space="preserve">кція мулових майданчиків (№№ 9, 10, 26, 27, 28, 36) Центральної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станції аерації (ЦСА).  м. Дніпропетро-вська – закі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чення будівни</w:t>
            </w:r>
            <w:r w:rsidRPr="00332FC5">
              <w:rPr>
                <w:sz w:val="18"/>
                <w:szCs w:val="18"/>
                <w:lang w:val="uk-UA"/>
              </w:rPr>
              <w:t>ц</w:t>
            </w:r>
            <w:r w:rsidRPr="00332FC5">
              <w:rPr>
                <w:sz w:val="18"/>
                <w:szCs w:val="18"/>
                <w:lang w:val="uk-UA"/>
              </w:rPr>
              <w:t>тва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390D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3286,904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90D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3286,904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вмісту фо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фатів у звор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тних водах з очисних споруд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30 % –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 т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390D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90D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390D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90D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Місцевий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390D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90D2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3286,904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3286,904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2.59. Заміна водопровідних мереж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121435,791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121435,791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об’єму втрат при транс-портуванні на 30 % від встановлених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A943C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630B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121435,791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121435,791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630B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12FF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2.60. Заміна каналізаційних мереж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115184,776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115184,776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впливу на підземні води, ґрунти та навколи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нє середов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121435,791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121435,791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423439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2.61. Модерніз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ція систем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постачання та водовідведення м. Дніпро-петровська. Очищення сті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них вод (ЦСА). Корегування – проєктування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вмісту азоту амонійного у зворотних водах з очи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споруд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20% –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 т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5398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170A5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2.62. Модерніз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ція систем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постачання та водовідведення м. Дніпро-петровська. Очищення сті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них вод. (ЦСА). Корегування – часткове вик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нання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23439">
        <w:trPr>
          <w:trHeight w:val="931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55885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2.63. Реконст-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рукція фільтрів (№№ 1, 2, 3, 4) 1968 року буді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ництва на </w:t>
            </w:r>
          </w:p>
          <w:p w:rsidR="00CC32EB" w:rsidRPr="00332FC5" w:rsidRDefault="00CC32EB" w:rsidP="00155885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Ломовській насосно-фільтрувальній станції у м. Дніпро-петровську – проєктування</w:t>
            </w:r>
          </w:p>
          <w:p w:rsidR="00CC32EB" w:rsidRPr="00332FC5" w:rsidRDefault="00CC32EB" w:rsidP="00155885">
            <w:pPr>
              <w:ind w:right="-114"/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155885">
            <w:pPr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185,056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185,056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Поліпшення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якості питної води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185,056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185,056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55885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2.64. Реконст-рукція фільтрів (№№ 1, 2, 3, 4) 1968 року буді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ництва на </w:t>
            </w:r>
          </w:p>
          <w:p w:rsidR="00CC32EB" w:rsidRPr="00332FC5" w:rsidRDefault="00CC32EB" w:rsidP="00423439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Ломовській насосно-фільтрувальній станції у м. Дніпропе-тровську – 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конання робіт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B051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23439">
        <w:trPr>
          <w:trHeight w:val="1160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12FF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2.65. Технічне переоснащення системи тран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портування стоків на Лів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бережній ста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ції аерації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72,859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52C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72,859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Поліпшення моніторингу об’єму скидів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52C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691C8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D52C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72,859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72,859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2.66. Технічне переоснащення системи тран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портування стоків на Центральній станції аерації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71,461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71,461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Поліпшення моніторингу об’єму скидів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71,461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71,461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2.67. Технічне переоснащення системи тран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портування стоків на Пі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денній станції аерації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73,240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73,240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Поліпшення моніторингу об’єму скидів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520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73,240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73,240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ED331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2.68.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Технічне переоснащення системи тран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портування промивних вод на Кайдацькій насосно-фільтрувальній станції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Поліпшення моніторингу об’єму скидів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C2D69B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C2D69B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C2D69B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C2D69B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DB21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C2D69B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C2D69B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560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C2D69B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C2D69B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FF0AB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C2D69B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423439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2.69. Розробле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про</w:t>
            </w:r>
            <w:r w:rsidR="00423439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ктної документації щодо рекон-струкції хлорн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="00E07698">
              <w:rPr>
                <w:sz w:val="18"/>
                <w:szCs w:val="18"/>
                <w:lang w:val="uk-UA"/>
              </w:rPr>
              <w:t>го господарства КП „</w:t>
            </w:r>
            <w:r w:rsidRPr="00332FC5">
              <w:rPr>
                <w:sz w:val="18"/>
                <w:szCs w:val="18"/>
                <w:lang w:val="uk-UA"/>
              </w:rPr>
              <w:t>Кривбас-водоканал” із застосуванням гіпохлориту натрію (Півде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на станція аер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водопровідні насосні станції № 1, № 18)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КП </w:t>
            </w:r>
          </w:p>
          <w:p w:rsidR="00CC32EB" w:rsidRPr="00332FC5" w:rsidRDefault="00E07698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Кривба</w:t>
            </w:r>
            <w:r w:rsidR="00CC32EB" w:rsidRPr="00332FC5">
              <w:rPr>
                <w:sz w:val="18"/>
                <w:szCs w:val="18"/>
                <w:lang w:val="uk-UA"/>
              </w:rPr>
              <w:t>с</w:t>
            </w:r>
            <w:r w:rsidR="00CC32EB" w:rsidRPr="00332FC5">
              <w:rPr>
                <w:sz w:val="18"/>
                <w:szCs w:val="18"/>
                <w:lang w:val="uk-UA"/>
              </w:rPr>
              <w:t>водоканал”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251,900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251,900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4978BD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Застосування екологічно безпечного реагенту замість рідк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хлору, який у разі аварійних ситуацій може 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вити велику загрозу як для обслугову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чого персон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лу об’єктів підприємства, так і для мешканців прилеглих населених пунктів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251,900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251,900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4978BD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2.70.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хлорн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господарс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 xml:space="preserve">ва КП </w:t>
            </w:r>
            <w:r w:rsidR="00E07698">
              <w:rPr>
                <w:spacing w:val="-4"/>
                <w:sz w:val="18"/>
                <w:szCs w:val="18"/>
                <w:lang w:val="uk-UA"/>
              </w:rPr>
              <w:t>„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Крив-басводоканал” із застосува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ням</w:t>
            </w:r>
            <w:r w:rsidRPr="00332FC5">
              <w:rPr>
                <w:sz w:val="18"/>
                <w:szCs w:val="18"/>
                <w:lang w:val="uk-UA"/>
              </w:rPr>
              <w:t xml:space="preserve"> гіпохлор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ту натрію (Південна станція  аер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водопров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 xml:space="preserve">дні насосні станції № 1, </w:t>
            </w:r>
            <w:r w:rsidRPr="00332FC5">
              <w:rPr>
                <w:sz w:val="18"/>
                <w:szCs w:val="18"/>
                <w:lang w:val="uk-UA"/>
              </w:rPr>
              <w:br/>
              <w:t>№ 18)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D00A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C95DE0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Застосування екологічно безпечного реагенту замість рідк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го хлору, який у разі аварі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й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них ситуацій може станов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ти велику загрозу як для обслугову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ю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чого персон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лу об’єктів підприємства,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lastRenderedPageBreak/>
              <w:t>так і для ме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ш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канців прил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глих насел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них пунктів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0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D00A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0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0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D00A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0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0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73F6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D00A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0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0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0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D00A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D00A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D00A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0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8B2BB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2.71. Придба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встано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лення сучасних приладів обл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ку витрат сті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них вод на Інгулецькій станції аерації, станції аерації с. Авангард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231,635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231,635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раціональн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водних ресурсів, удосконале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системи моніторингу стану впливу підприємства на навколи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нє природне середовище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231,635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231,635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8B2BB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2.72. Розш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рення та рек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нструкція за-гальноміських каналізаційних споруд. Центральна станція аерації. ІІІ черга (сп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руди біологі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 xml:space="preserve">ного очищення стічних вод потужністю </w:t>
            </w:r>
          </w:p>
          <w:p w:rsidR="00CC32EB" w:rsidRPr="00332FC5" w:rsidRDefault="00CC32EB" w:rsidP="008B2BB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 тис. м</w:t>
            </w:r>
            <w:r w:rsidRPr="00332FC5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332FC5">
              <w:rPr>
                <w:sz w:val="18"/>
                <w:szCs w:val="18"/>
                <w:lang w:val="uk-UA"/>
              </w:rPr>
              <w:t xml:space="preserve"> на добу), у т.ч. втілення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нології нітри-, денітрифікації та дефосфат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зації стічних вод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36224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Поліпшення екологічного стану джерел водопост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чання, зме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шення скиду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до поверхн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вих водойм. Стабілізація показників очищення стічних вод, у т.ч.: БСК</w:t>
            </w:r>
            <w:r w:rsidRPr="00332FC5">
              <w:rPr>
                <w:sz w:val="18"/>
                <w:szCs w:val="18"/>
                <w:vertAlign w:val="subscript"/>
                <w:lang w:val="uk-UA"/>
              </w:rPr>
              <w:t>5</w:t>
            </w:r>
            <w:r w:rsidRPr="00332FC5">
              <w:rPr>
                <w:sz w:val="18"/>
                <w:szCs w:val="18"/>
                <w:lang w:val="uk-UA"/>
              </w:rPr>
              <w:t>, завислі реч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вини, азот амонійний. Зниження енергоємно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ті очищення стічних вод. Забезпечення екологічних вимог до скиду зворот-них вод у пов</w:t>
            </w:r>
            <w:r w:rsidR="00423439">
              <w:rPr>
                <w:sz w:val="18"/>
                <w:szCs w:val="18"/>
                <w:lang w:val="uk-UA"/>
              </w:rPr>
              <w:t xml:space="preserve">ерхневі водойми за показником </w:t>
            </w:r>
            <w:r w:rsidR="00423439">
              <w:rPr>
                <w:sz w:val="18"/>
                <w:szCs w:val="18"/>
                <w:lang w:val="uk-UA"/>
              </w:rPr>
              <w:lastRenderedPageBreak/>
              <w:t>“</w:t>
            </w:r>
            <w:r w:rsidRPr="00332FC5">
              <w:rPr>
                <w:sz w:val="18"/>
                <w:szCs w:val="18"/>
                <w:lang w:val="uk-UA"/>
              </w:rPr>
              <w:t>фосфати”. Орієнтовне зменшення загальних обсягів скиду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у водні об</w:t>
            </w:r>
            <w:r w:rsidRPr="00332FC5">
              <w:rPr>
                <w:rFonts w:ascii="Arial" w:hAnsi="Arial" w:cs="Arial"/>
                <w:sz w:val="18"/>
                <w:szCs w:val="18"/>
                <w:lang w:val="uk-UA"/>
              </w:rPr>
              <w:t>’</w:t>
            </w:r>
            <w:r w:rsidRPr="00332FC5">
              <w:rPr>
                <w:sz w:val="18"/>
                <w:szCs w:val="18"/>
                <w:lang w:val="uk-UA"/>
              </w:rPr>
              <w:t>єкти по підприємс-тву за показ-никами 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новитиме: азот амоні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ний –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6,659 т/рік, БСК</w:t>
            </w:r>
            <w:r w:rsidRPr="00332FC5">
              <w:rPr>
                <w:sz w:val="18"/>
                <w:szCs w:val="18"/>
                <w:vertAlign w:val="subscript"/>
                <w:lang w:val="uk-UA"/>
              </w:rPr>
              <w:t>5</w:t>
            </w:r>
            <w:r w:rsidRPr="00332FC5">
              <w:rPr>
                <w:sz w:val="18"/>
                <w:szCs w:val="18"/>
                <w:lang w:val="uk-UA"/>
              </w:rPr>
              <w:t xml:space="preserve"> –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33,435 т/рік, завислі реч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вини – 167,622 т/рік, нафтопроду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ти –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0,728 т/рік, СПАР –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0,732 т/рік, фосфати – 48,78 т/рік (до 15 % від загального обсягу скиду зазначених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D44B0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36224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D44B01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2.73. Розшире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реконс-трукція загаль-номіських кан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лізаційних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руд. Центральна станція аерації. ІV черга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2D404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423439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2.74. Ре</w:t>
            </w:r>
            <w:r w:rsidR="00423439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онс-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трукція споруд біологічного очищення стічних вод Північної станції аерації з втіленням технології нітри-, дені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рифікації та дефосфатизації стічних вод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D051BB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2.75. Розшире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та реконс-трукція </w:t>
            </w:r>
          </w:p>
          <w:p w:rsidR="00CC32EB" w:rsidRPr="00332FC5" w:rsidRDefault="00CC32EB" w:rsidP="00D051BB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загальноміських каналізаційних споруд. Інгул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цька станція аерації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28300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28300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0D2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28300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0D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28300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B616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CE721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E721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2.76.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лення приладів обліку холо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ного водоп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стачання у багатокварти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них житлових будинках (4076 од.)</w:t>
            </w:r>
          </w:p>
        </w:tc>
        <w:tc>
          <w:tcPr>
            <w:tcW w:w="1125" w:type="dxa"/>
            <w:vMerge/>
          </w:tcPr>
          <w:p w:rsidR="00CC32EB" w:rsidRPr="00332FC5" w:rsidRDefault="00CC32EB" w:rsidP="00CE721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CE721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17187,703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587,703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E721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CE721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раціональн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водних ресурсів. Зменшення втрат води з системи ПРВ, зменшення витрат на експлуатацію системи 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допостача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ня. Орієнто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ний обсяг економії питної води становитиме 714,0 тис. м</w:t>
            </w:r>
            <w:r w:rsidRPr="00332FC5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332FC5">
              <w:rPr>
                <w:sz w:val="18"/>
                <w:szCs w:val="18"/>
                <w:lang w:val="uk-UA"/>
              </w:rPr>
              <w:t xml:space="preserve">/рік </w:t>
            </w:r>
            <w:r w:rsidRPr="00332FC5">
              <w:rPr>
                <w:sz w:val="18"/>
                <w:szCs w:val="18"/>
                <w:lang w:val="uk-UA"/>
              </w:rPr>
              <w:br/>
              <w:t>(до 2,5 % від річних втрат води з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ПРВ)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CE721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CE721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E721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E721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CE721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17187,703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587,703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E721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CE721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E721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1311" w:type="dxa"/>
            <w:vMerge/>
          </w:tcPr>
          <w:p w:rsidR="00CC32EB" w:rsidRPr="00332FC5" w:rsidRDefault="00CC32EB" w:rsidP="00CE721A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CE721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019CF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2.77. Будівниц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во ділянки с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мопливного каналізаційного колектора від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пл. Визволення до вул. Сив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лапа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(L=1,5525 км)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32,700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32,700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Удоскон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лення фун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ціонування застарілої криворізької каналізаці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ної системи, реконстру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ція мереж, які потребують негайної заміни.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безпечення надійного водовідв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дення, запоб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гання скиду неочищених стічних вод до поверхн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вих водойм, поліпшення їх екологі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="009C0CB7">
              <w:rPr>
                <w:sz w:val="18"/>
                <w:szCs w:val="18"/>
                <w:lang w:val="uk-UA"/>
              </w:rPr>
              <w:t>ого стану. Запобігання порушенню</w:t>
            </w:r>
            <w:r w:rsidRPr="00332FC5">
              <w:rPr>
                <w:sz w:val="18"/>
                <w:szCs w:val="18"/>
                <w:lang w:val="uk-UA"/>
              </w:rPr>
              <w:t xml:space="preserve"> санітарно-гігієнічного стану прож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вання </w:t>
            </w:r>
          </w:p>
          <w:p w:rsidR="00CC32EB" w:rsidRPr="00332FC5" w:rsidRDefault="00CC32EB" w:rsidP="009C0CB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мешканців міста Крив</w:t>
            </w:r>
            <w:r w:rsidR="009C0CB7">
              <w:rPr>
                <w:sz w:val="18"/>
                <w:szCs w:val="18"/>
                <w:lang w:val="uk-UA"/>
              </w:rPr>
              <w:t xml:space="preserve">ий 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="009C0CB7">
              <w:rPr>
                <w:sz w:val="18"/>
                <w:szCs w:val="18"/>
                <w:lang w:val="uk-UA"/>
              </w:rPr>
              <w:t>іг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32,700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32,700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019CF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2.78. Будівниц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во ділянки с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мопливного каналізаційного колектора від мікрорайону Сонячний (L=1,244 км)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45634,43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45634,43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45634,43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45634,43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2.79. Будівни</w:t>
            </w:r>
            <w:r w:rsidRPr="00332FC5">
              <w:rPr>
                <w:sz w:val="18"/>
                <w:szCs w:val="18"/>
                <w:lang w:val="uk-UA"/>
              </w:rPr>
              <w:t>ц</w:t>
            </w:r>
            <w:r w:rsidRPr="00332FC5">
              <w:rPr>
                <w:sz w:val="18"/>
                <w:szCs w:val="18"/>
                <w:lang w:val="uk-UA"/>
              </w:rPr>
              <w:t>тво напірного каналізаційн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колектора від КНС № 8 до Центральної станції аерації (L=3,649 км)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7786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6911,554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6911,554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6911,554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6911,554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D1D9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3326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2.80. Придба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встано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лення регул</w:t>
            </w:r>
            <w:r w:rsidRPr="00332FC5">
              <w:rPr>
                <w:sz w:val="18"/>
                <w:szCs w:val="18"/>
                <w:lang w:val="uk-UA"/>
              </w:rPr>
              <w:t>я</w:t>
            </w:r>
            <w:r w:rsidRPr="00332FC5">
              <w:rPr>
                <w:sz w:val="18"/>
                <w:szCs w:val="18"/>
                <w:lang w:val="uk-UA"/>
              </w:rPr>
              <w:t xml:space="preserve">торів тиску на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мережах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постачання – 13 од. (Д 100 – 300 мм)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455,197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455,197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C95DE0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Забезпечення раціонального використання водних ресу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сів. Зменше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lastRenderedPageBreak/>
              <w:t>ня втрат води з системи ПРВ, зме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шення витрат на експлуат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цію системи водопостача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ня. Орієнто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в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ний обсяг економії пи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ної води ст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новитиме 2767,0 тис. м</w:t>
            </w:r>
            <w:r w:rsidRPr="00332FC5">
              <w:rPr>
                <w:spacing w:val="-4"/>
                <w:sz w:val="18"/>
                <w:szCs w:val="18"/>
                <w:vertAlign w:val="superscript"/>
                <w:lang w:val="uk-UA"/>
              </w:rPr>
              <w:t>3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/рік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br/>
              <w:t>(до 10 % від річних втрат води з системи ПРВ)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Обласний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D1D9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455,197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455,197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2877B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2.81. Заміна ветхих та ав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рійних ділянок водопровідної мережі міста, 15 км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34911,233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34911,233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C95DE0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Забезпечення сталого централізов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ного водоп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стачання абонентів,  раціонального використання водних ресу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сів. Зменше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ня втрат води з системи ПРВ. Орієнт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вний обсяг економії пи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ної води ст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новитиме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br/>
              <w:t>30,0 тис. м</w:t>
            </w:r>
            <w:r w:rsidRPr="00332FC5">
              <w:rPr>
                <w:spacing w:val="-4"/>
                <w:sz w:val="18"/>
                <w:szCs w:val="18"/>
                <w:vertAlign w:val="superscript"/>
                <w:lang w:val="uk-UA"/>
              </w:rPr>
              <w:t>3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/рік (до 0,1 %  від річних втрат води з системи ПРВ)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9683,1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9683,1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25228,093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C2D8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25228,093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9C0CB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2.82. Реалізація про</w:t>
            </w:r>
            <w:r w:rsidR="009C0CB7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“Рекон-струкція водог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ну Д=600 мм від водопровідної насосної станції по вул. Лохвиць-кого, 29 (майд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нчик № 3) до вул. Казанська”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КП </w:t>
            </w:r>
            <w:r w:rsidR="00E07698">
              <w:rPr>
                <w:spacing w:val="-6"/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КАМ’Я-НСЬКИЙ ВОДО-КАНАЛ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”</w:t>
            </w:r>
            <w:r w:rsidRPr="00332FC5">
              <w:rPr>
                <w:sz w:val="18"/>
                <w:szCs w:val="18"/>
                <w:lang w:val="uk-UA"/>
              </w:rPr>
              <w:t xml:space="preserve"> ДОР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”</w:t>
            </w:r>
            <w:r w:rsidRPr="00332FC5">
              <w:rPr>
                <w:sz w:val="18"/>
                <w:szCs w:val="18"/>
                <w:lang w:val="uk-UA"/>
              </w:rPr>
              <w:t xml:space="preserve">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8892,5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8892,5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втрат питної води на 3 %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981D0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8892,5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8892,5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2.83. Влашт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 xml:space="preserve">вання вузлів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обліку на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гонах водопр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відної насосної станції по вул. Лохвиць-кого, 29 (ма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данчик № 3)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469,480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469,480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втрат питної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води на 2 %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Державний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469,480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469,480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F81E96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2.84. Влашт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вузла обліку на напір-ному каналіз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ційному коле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 xml:space="preserve">торі комплексу з експлуатації очисних споруд каналізації </w:t>
            </w:r>
          </w:p>
          <w:p w:rsidR="00CC32EB" w:rsidRPr="00332FC5" w:rsidRDefault="00CC32EB" w:rsidP="00613C52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лівого берега по </w:t>
            </w:r>
          </w:p>
          <w:p w:rsidR="00CC32EB" w:rsidRPr="00332FC5" w:rsidRDefault="00CC32EB" w:rsidP="00613C52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вул. Індустрі-альній, 30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319,200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319,200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скиду забруд-нюючих речовин за рахунок 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ліпшення обліку сті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 xml:space="preserve">них вод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 т/рік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319,200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319,200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2.85. Влашт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вузлів обліку на 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сних спорудах каналізації правого берега (установлення приладів обл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 xml:space="preserve">ку </w:t>
            </w:r>
            <w:r w:rsidR="009C0CB7" w:rsidRPr="00332FC5">
              <w:rPr>
                <w:sz w:val="18"/>
                <w:szCs w:val="18"/>
                <w:lang w:val="uk-UA"/>
              </w:rPr>
              <w:t>“</w:t>
            </w:r>
            <w:r w:rsidRPr="00332FC5">
              <w:rPr>
                <w:sz w:val="18"/>
                <w:szCs w:val="18"/>
                <w:lang w:val="uk-UA"/>
              </w:rPr>
              <w:t>Ергомера-125 на напі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ному колекторі № 1 ДУ 800 мм та № 2 ДУ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 мм, на напірному колекторі ДУ 500 мм від КНС № 5 до каналізаційних очисних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руд”)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287,500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287,500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613C52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скиду забруд-нюючих речовин за рахунок 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ліпшення обліку сті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 xml:space="preserve">них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вод на </w:t>
            </w:r>
          </w:p>
          <w:p w:rsidR="00CC32EB" w:rsidRPr="00332FC5" w:rsidRDefault="00CC32EB" w:rsidP="00613C52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85 т/рік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E549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287,500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287,500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2877B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2.86. Придба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системи пошуку Eureka 3 та трасош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кача для вия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лення витоків питної води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втрат питної води на 2 %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2.87. Відно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лення залізоб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тонних конст-рукцій втори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ного радіал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ного відсті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 xml:space="preserve">ника № 1 та первинного відстійника </w:t>
            </w:r>
            <w:r w:rsidR="009C0CB7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4 комплексу очисних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руд каналізації правого берега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ефективної роботи очи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споруд. Запобігання аварійно</w:t>
            </w:r>
            <w:r w:rsidR="009C0CB7">
              <w:rPr>
                <w:sz w:val="18"/>
                <w:szCs w:val="18"/>
                <w:lang w:val="uk-UA"/>
              </w:rPr>
              <w:t>му</w:t>
            </w:r>
            <w:r w:rsidRPr="00332FC5">
              <w:rPr>
                <w:sz w:val="18"/>
                <w:szCs w:val="18"/>
                <w:lang w:val="uk-UA"/>
              </w:rPr>
              <w:t xml:space="preserve"> скиду у во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ний об’єкт недостатньо очищених стічних вод. Зменшення скиду забруд-нюючих речовин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 т/рік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613C52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2.88. Заміна аварійних вуличних водоводів Д 63-200 мм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6595,232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6595,232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втрат питної води на 3 %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6595,232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6595,232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9C0CB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2.89. Оснаще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приладами обліку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питної води багато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вартирних будинків у</w:t>
            </w:r>
            <w:r w:rsidRPr="00332FC5"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 м. Дніпродзе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жинську (розр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бка про</w:t>
            </w:r>
            <w:r w:rsidR="009C0CB7">
              <w:rPr>
                <w:spacing w:val="-6"/>
                <w:sz w:val="18"/>
                <w:szCs w:val="18"/>
                <w:lang w:val="uk-UA"/>
              </w:rPr>
              <w:t>є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кту, придбання та</w:t>
            </w:r>
            <w:r w:rsidRPr="00332FC5">
              <w:rPr>
                <w:sz w:val="18"/>
                <w:szCs w:val="18"/>
                <w:lang w:val="uk-UA"/>
              </w:rPr>
              <w:t xml:space="preserve"> встановлення приладів обл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ку)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32990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32990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витрат питної води на 5 %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32990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32990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037AF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2.90. Пере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про</w:t>
            </w:r>
            <w:r w:rsidR="009C0CB7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ктні роб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ти щодо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 xml:space="preserve">міщення об’єкта: </w:t>
            </w:r>
            <w:r w:rsidR="00E07698"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Буд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вництво очи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них споруд каналізації правого берега </w:t>
            </w:r>
          </w:p>
          <w:p w:rsidR="00CC32EB" w:rsidRPr="00332FC5" w:rsidRDefault="00CC32EB" w:rsidP="00037AF0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м. Дніпродзе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жинськ”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ефективної роботи очи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споруд. Запобігання аварійно</w:t>
            </w:r>
            <w:r w:rsidR="009C0CB7">
              <w:rPr>
                <w:sz w:val="18"/>
                <w:szCs w:val="18"/>
                <w:lang w:val="uk-UA"/>
              </w:rPr>
              <w:t>му</w:t>
            </w:r>
            <w:r w:rsidRPr="00332FC5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скиду у во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ний об’єкт недостатньо очищених стічних вод. Зменшення скиду забруд-нюючих речовин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 т/рік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B2B15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Місцевий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F26C0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2.91. Будівницт-во очисних споруд каналіз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правого бер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га м.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Дніпродзер-жинська</w:t>
            </w:r>
            <w:r w:rsidRPr="00332FC5">
              <w:rPr>
                <w:sz w:val="18"/>
                <w:szCs w:val="18"/>
                <w:lang w:val="uk-UA"/>
              </w:rPr>
              <w:t xml:space="preserve"> (розр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бка проєктно-кошторисної документації)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2024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9C0CB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2.92.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лівоб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режних очи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споруд із приведенням до фактично необхідної потужності (розробка ТЕО та про</w:t>
            </w:r>
            <w:r w:rsidR="009C0CB7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1466,449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1466,449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0B2B15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Доведення якості очищ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них стоків до нормативних показників, запобігання скиду недост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тньо очищених стічних вод у поверхневі водойми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1466,449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1466,449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2877B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2.93.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заходів для гарант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безпе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ної експлуат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греблі б. Скажена: ліквідація промоїн та зсувів укосів, утримання під’їзних шл</w:t>
            </w:r>
            <w:r w:rsidRPr="00332FC5">
              <w:rPr>
                <w:sz w:val="18"/>
                <w:szCs w:val="18"/>
                <w:lang w:val="uk-UA"/>
              </w:rPr>
              <w:t>я</w:t>
            </w:r>
            <w:r w:rsidRPr="00332FC5">
              <w:rPr>
                <w:sz w:val="18"/>
                <w:szCs w:val="18"/>
                <w:lang w:val="uk-UA"/>
              </w:rPr>
              <w:t>хів у безпе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ному стані</w:t>
            </w:r>
          </w:p>
        </w:tc>
        <w:tc>
          <w:tcPr>
            <w:tcW w:w="1125" w:type="dxa"/>
            <w:vMerge w:val="restart"/>
          </w:tcPr>
          <w:p w:rsidR="00CC32EB" w:rsidRPr="00332FC5" w:rsidRDefault="00E07698" w:rsidP="009613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Філія „ВГМК” </w:t>
            </w:r>
            <w:r>
              <w:rPr>
                <w:sz w:val="18"/>
                <w:szCs w:val="18"/>
                <w:lang w:val="uk-UA"/>
              </w:rPr>
              <w:br/>
              <w:t>АТ „</w:t>
            </w:r>
            <w:r w:rsidR="00CC32EB" w:rsidRPr="00332FC5">
              <w:rPr>
                <w:sz w:val="18"/>
                <w:szCs w:val="18"/>
                <w:lang w:val="uk-UA"/>
              </w:rPr>
              <w:t>ОГХК”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5540,2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4675,2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F0DC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165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3F0DC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165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3F0DC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165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Зменшення фільтраційних</w:t>
            </w:r>
            <w:r w:rsidRPr="00332FC5">
              <w:rPr>
                <w:sz w:val="18"/>
                <w:szCs w:val="18"/>
                <w:lang w:val="uk-UA"/>
              </w:rPr>
              <w:t xml:space="preserve"> втрат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1F26C0">
        <w:trPr>
          <w:trHeight w:val="1522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8859E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5540,2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4675,2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165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165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165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933E8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2.94. Проведе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заходів щодо поліпшення ефективності роботи каналіз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ційних очисних споруд: лотків,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піскоуловлюв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="009C0CB7">
              <w:rPr>
                <w:sz w:val="18"/>
                <w:szCs w:val="18"/>
                <w:lang w:val="uk-UA"/>
              </w:rPr>
              <w:t>чів,  решіток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1625,2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1248,4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126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59,400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58,400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9C0CB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обсягів на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ходження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у зворотн</w:t>
            </w:r>
            <w:r w:rsidR="009C0CB7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й цикл водоп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стачання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1F26C0">
        <w:trPr>
          <w:trHeight w:val="630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1625,2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1248,4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126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59,400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58,400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A63328">
        <w:trPr>
          <w:trHeight w:val="462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317453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2.95. Здійсне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науково-технічних вишукувань та пошук техн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логічних 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шень із очис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ки високомін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ралізованих шахтних вод на території </w:t>
            </w:r>
          </w:p>
          <w:p w:rsidR="00CC32EB" w:rsidRPr="00332FC5" w:rsidRDefault="00CC32EB" w:rsidP="00317453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області</w:t>
            </w:r>
          </w:p>
        </w:tc>
        <w:tc>
          <w:tcPr>
            <w:tcW w:w="1125" w:type="dxa"/>
            <w:vMerge w:val="restart"/>
          </w:tcPr>
          <w:p w:rsidR="00CC32EB" w:rsidRPr="00332FC5" w:rsidRDefault="00E07698" w:rsidP="005F38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ПАТ „</w:t>
            </w:r>
            <w:r w:rsidR="00CC32EB" w:rsidRPr="00332FC5">
              <w:rPr>
                <w:sz w:val="18"/>
                <w:szCs w:val="18"/>
                <w:lang w:val="uk-UA"/>
              </w:rPr>
              <w:t>Кр</w:t>
            </w:r>
            <w:r w:rsidR="00CC32EB" w:rsidRPr="00332FC5">
              <w:rPr>
                <w:sz w:val="18"/>
                <w:szCs w:val="18"/>
                <w:lang w:val="uk-UA"/>
              </w:rPr>
              <w:t>и</w:t>
            </w:r>
            <w:r w:rsidR="00CC32EB" w:rsidRPr="00332FC5">
              <w:rPr>
                <w:sz w:val="18"/>
                <w:szCs w:val="18"/>
                <w:lang w:val="uk-UA"/>
              </w:rPr>
              <w:t>вбасзалі</w:t>
            </w:r>
            <w:r w:rsidR="00CC32EB" w:rsidRPr="00332FC5">
              <w:rPr>
                <w:sz w:val="18"/>
                <w:szCs w:val="18"/>
                <w:lang w:val="uk-UA"/>
              </w:rPr>
              <w:t>з</w:t>
            </w:r>
            <w:r w:rsidR="00CC32EB" w:rsidRPr="00332FC5">
              <w:rPr>
                <w:sz w:val="18"/>
                <w:szCs w:val="18"/>
                <w:lang w:val="uk-UA"/>
              </w:rPr>
              <w:t>ру</w:t>
            </w:r>
            <w:r>
              <w:rPr>
                <w:sz w:val="18"/>
                <w:szCs w:val="18"/>
                <w:lang w:val="uk-UA"/>
              </w:rPr>
              <w:t>дком”, ПРАТ „</w:t>
            </w:r>
            <w:r w:rsidR="00CC32EB" w:rsidRPr="00332FC5">
              <w:rPr>
                <w:sz w:val="18"/>
                <w:szCs w:val="18"/>
                <w:lang w:val="uk-UA"/>
              </w:rPr>
              <w:t xml:space="preserve">ЦГЗК”, ПАТ </w:t>
            </w:r>
          </w:p>
          <w:p w:rsidR="00CC32EB" w:rsidRPr="00332FC5" w:rsidRDefault="00E07698" w:rsidP="005F38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 xml:space="preserve">Арселор-Міттал Кривий Ріг”, </w:t>
            </w:r>
          </w:p>
          <w:p w:rsidR="00CC32EB" w:rsidRPr="00332FC5" w:rsidRDefault="00CC32EB" w:rsidP="005F38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CC32EB" w:rsidRPr="00332FC5" w:rsidRDefault="00E07698" w:rsidP="005F38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СУХА БАЛКА”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394,9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394,9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A933E8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Науково-технічні виш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кування щодо доцільного методу 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шах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них вод та зменшення кількості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речовин, які скидаються разом із на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лишками зв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ротних вод р. Інгулець під час регламен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ного скиду</w:t>
            </w:r>
          </w:p>
        </w:tc>
      </w:tr>
      <w:tr w:rsidR="00CC32EB" w:rsidRPr="00332FC5" w:rsidTr="00A63328">
        <w:trPr>
          <w:trHeight w:val="612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22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503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394,9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394,9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5C5F2A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2.96. Будівни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ц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тво, реконстр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у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кція систем водовідведення, упровадження прогресивних методів очистки стічних вод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CC32EB" w:rsidRPr="00332FC5" w:rsidRDefault="00CC32EB" w:rsidP="00A933E8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Департамент </w:t>
            </w:r>
          </w:p>
          <w:p w:rsidR="00CC32EB" w:rsidRPr="00332FC5" w:rsidRDefault="00CC32EB" w:rsidP="00A933E8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житлово-комунальн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господа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ства та буд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вництва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райдерж-адміністра-ції та органи місцевого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452280" w:rsidP="00790BF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949062,6</w:t>
            </w:r>
          </w:p>
        </w:tc>
        <w:tc>
          <w:tcPr>
            <w:tcW w:w="992" w:type="dxa"/>
            <w:vAlign w:val="center"/>
          </w:tcPr>
          <w:p w:rsidR="00CC32EB" w:rsidRPr="00332FC5" w:rsidRDefault="00452280" w:rsidP="00790BF2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149062,6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C95DE0">
            <w:pPr>
              <w:spacing w:line="16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та зменшення забруднення поверхневих водних рес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рсів та підз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мних вод</w:t>
            </w: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452280" w:rsidP="005D5B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649062,6</w:t>
            </w:r>
          </w:p>
        </w:tc>
        <w:tc>
          <w:tcPr>
            <w:tcW w:w="992" w:type="dxa"/>
            <w:vAlign w:val="center"/>
          </w:tcPr>
          <w:p w:rsidR="00CC32EB" w:rsidRPr="00332FC5" w:rsidRDefault="00452280" w:rsidP="005D5BB5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149062,6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551F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8551F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8551F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551F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551F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8551F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60000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8551F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551F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60000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4C6B8A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2.97. Введення в експлуатацію та реалізація проєктів щодо підвищення екологічної надійності водосховищ, каналів,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водів, систем водозабезп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</w:t>
            </w: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8F21BF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втрат води, забезпечення екологічно безпечної експлуатації водосховищ, каналів та водоводів</w:t>
            </w: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CA1EFC">
        <w:trPr>
          <w:trHeight w:val="411"/>
        </w:trPr>
        <w:tc>
          <w:tcPr>
            <w:tcW w:w="930" w:type="dxa"/>
            <w:gridSpan w:val="2"/>
            <w:vMerge/>
            <w:tcBorders>
              <w:bottom w:val="nil"/>
            </w:tcBorders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31745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CA1EFC">
        <w:trPr>
          <w:trHeight w:val="411"/>
        </w:trPr>
        <w:tc>
          <w:tcPr>
            <w:tcW w:w="930" w:type="dxa"/>
            <w:gridSpan w:val="2"/>
            <w:vMerge w:val="restart"/>
            <w:tcBorders>
              <w:top w:val="nil"/>
            </w:tcBorders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2.98.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рукція, буді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ництво, ремонт систем злив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вої каналізації з оснащенням локальних систем очистки стоків 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жи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лово-комунал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ного го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подарства та будівн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цтва об</w:t>
            </w:r>
            <w:r w:rsidRPr="00332FC5">
              <w:rPr>
                <w:sz w:val="18"/>
                <w:szCs w:val="18"/>
                <w:lang w:val="uk-UA"/>
              </w:rPr>
              <w:t>л</w:t>
            </w:r>
            <w:r w:rsidRPr="00332FC5">
              <w:rPr>
                <w:sz w:val="18"/>
                <w:szCs w:val="18"/>
                <w:lang w:val="uk-UA"/>
              </w:rPr>
              <w:t>держадм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ністрації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2017</w:t>
            </w:r>
          </w:p>
        </w:tc>
        <w:tc>
          <w:tcPr>
            <w:tcW w:w="691" w:type="dxa"/>
            <w:vMerge w:val="restart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E1475D" w:rsidP="005D5B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41271,3</w:t>
            </w:r>
          </w:p>
        </w:tc>
        <w:tc>
          <w:tcPr>
            <w:tcW w:w="992" w:type="dxa"/>
            <w:vAlign w:val="center"/>
          </w:tcPr>
          <w:p w:rsidR="00CC32EB" w:rsidRPr="00332FC5" w:rsidRDefault="00E1475D" w:rsidP="005D5B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41271,3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Поліпшення експлуатації доріг</w:t>
            </w: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E1475D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E1475D" w:rsidRPr="00332FC5" w:rsidRDefault="00E1475D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475D" w:rsidRPr="00332FC5" w:rsidRDefault="00E1475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E1475D" w:rsidRPr="00332FC5" w:rsidRDefault="00E1475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1475D" w:rsidRPr="00332FC5" w:rsidRDefault="00E1475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E1475D" w:rsidRPr="00332FC5" w:rsidRDefault="00E1475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E1475D" w:rsidRPr="00332FC5" w:rsidRDefault="00E1475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E1475D" w:rsidRPr="00332FC5" w:rsidRDefault="00E1475D" w:rsidP="000D44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41271,3</w:t>
            </w:r>
          </w:p>
        </w:tc>
        <w:tc>
          <w:tcPr>
            <w:tcW w:w="992" w:type="dxa"/>
            <w:vAlign w:val="center"/>
          </w:tcPr>
          <w:p w:rsidR="00E1475D" w:rsidRPr="00332FC5" w:rsidRDefault="00E1475D" w:rsidP="000D442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41271,3</w:t>
            </w:r>
          </w:p>
        </w:tc>
        <w:tc>
          <w:tcPr>
            <w:tcW w:w="995" w:type="dxa"/>
            <w:gridSpan w:val="2"/>
            <w:vAlign w:val="center"/>
          </w:tcPr>
          <w:p w:rsidR="00E1475D" w:rsidRPr="00332FC5" w:rsidRDefault="00E1475D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E1475D" w:rsidRPr="00332FC5" w:rsidRDefault="00E1475D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E1475D" w:rsidRPr="00332FC5" w:rsidRDefault="00E1475D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1475D" w:rsidRPr="00332FC5" w:rsidRDefault="00E1475D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E1475D" w:rsidRPr="00332FC5" w:rsidRDefault="00E1475D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E1475D" w:rsidRPr="00332FC5" w:rsidRDefault="00E1475D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2.99.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техн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логії очищення стічних вод від фосфатів за допомогою коагулянтів на станціях аер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CC32EB" w:rsidRPr="00332FC5" w:rsidRDefault="00E07698" w:rsidP="00E0769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 „</w:t>
            </w:r>
            <w:r w:rsidR="00CC32EB" w:rsidRPr="00332FC5">
              <w:rPr>
                <w:sz w:val="18"/>
                <w:szCs w:val="18"/>
                <w:lang w:val="uk-UA"/>
              </w:rPr>
              <w:t>Дні</w:t>
            </w:r>
            <w:r w:rsidR="00CC32EB" w:rsidRPr="00332FC5">
              <w:rPr>
                <w:sz w:val="18"/>
                <w:szCs w:val="18"/>
                <w:lang w:val="uk-UA"/>
              </w:rPr>
              <w:t>п</w:t>
            </w:r>
            <w:r w:rsidR="00CC32EB" w:rsidRPr="00332FC5">
              <w:rPr>
                <w:sz w:val="18"/>
                <w:szCs w:val="18"/>
                <w:lang w:val="uk-UA"/>
              </w:rPr>
              <w:t>роводок</w:t>
            </w:r>
            <w:r w:rsidR="00CC32EB" w:rsidRPr="00332FC5">
              <w:rPr>
                <w:sz w:val="18"/>
                <w:szCs w:val="18"/>
                <w:lang w:val="uk-UA"/>
              </w:rPr>
              <w:t>а</w:t>
            </w:r>
            <w:r w:rsidR="00CC32EB" w:rsidRPr="00332FC5">
              <w:rPr>
                <w:sz w:val="18"/>
                <w:szCs w:val="18"/>
                <w:lang w:val="uk-UA"/>
              </w:rPr>
              <w:t>нал</w:t>
            </w:r>
            <w:r>
              <w:rPr>
                <w:sz w:val="18"/>
                <w:szCs w:val="18"/>
                <w:lang w:val="uk-UA"/>
              </w:rPr>
              <w:t>”</w:t>
            </w:r>
            <w:r w:rsidR="00CC32EB" w:rsidRPr="00332FC5">
              <w:rPr>
                <w:sz w:val="18"/>
                <w:szCs w:val="18"/>
                <w:lang w:val="uk-UA"/>
              </w:rPr>
              <w:t xml:space="preserve"> ДМР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126782,339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91397,968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7076,874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7076,875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7076,874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7076,874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7076,876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вмісту фо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фатів у звор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тних водах з очисних споруд на </w:t>
            </w:r>
            <w:r w:rsidRPr="00332FC5">
              <w:rPr>
                <w:sz w:val="18"/>
                <w:szCs w:val="18"/>
                <w:lang w:val="uk-UA"/>
              </w:rPr>
              <w:br/>
              <w:t>15 т/рік</w:t>
            </w: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126782,339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91397,968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7076,874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7076,875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7076,874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7076,874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F75E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7076,876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8219D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5D5BB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2.100.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дрена</w:t>
            </w:r>
            <w:r w:rsidRPr="00332FC5">
              <w:rPr>
                <w:sz w:val="18"/>
                <w:szCs w:val="18"/>
                <w:lang w:val="uk-UA"/>
              </w:rPr>
              <w:t>ж</w:t>
            </w:r>
            <w:r w:rsidRPr="00332FC5">
              <w:rPr>
                <w:sz w:val="18"/>
                <w:szCs w:val="18"/>
                <w:lang w:val="uk-UA"/>
              </w:rPr>
              <w:t xml:space="preserve">ної ємності </w:t>
            </w:r>
            <w:r w:rsidR="008135F8">
              <w:rPr>
                <w:sz w:val="18"/>
                <w:szCs w:val="18"/>
                <w:lang w:val="uk-UA"/>
              </w:rPr>
              <w:t>шламосховища балки Бабуріна АТ „</w:t>
            </w:r>
            <w:r w:rsidRPr="00332FC5">
              <w:rPr>
                <w:sz w:val="18"/>
                <w:szCs w:val="18"/>
                <w:lang w:val="uk-UA"/>
              </w:rPr>
              <w:t>Марган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цький ГЗК”: проєктні 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шення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CC32EB" w:rsidRPr="00332FC5" w:rsidRDefault="008135F8" w:rsidP="005D5B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АТ „</w:t>
            </w:r>
            <w:r w:rsidR="00CC32EB" w:rsidRPr="00332FC5">
              <w:rPr>
                <w:sz w:val="18"/>
                <w:szCs w:val="18"/>
                <w:lang w:val="uk-UA"/>
              </w:rPr>
              <w:t>Ма</w:t>
            </w:r>
            <w:r w:rsidR="00CC32EB" w:rsidRPr="00332FC5">
              <w:rPr>
                <w:sz w:val="18"/>
                <w:szCs w:val="18"/>
                <w:lang w:val="uk-UA"/>
              </w:rPr>
              <w:t>р</w:t>
            </w:r>
            <w:r w:rsidR="00CC32EB" w:rsidRPr="00332FC5">
              <w:rPr>
                <w:sz w:val="18"/>
                <w:szCs w:val="18"/>
                <w:lang w:val="uk-UA"/>
              </w:rPr>
              <w:t>ганецький 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7" w:type="dxa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9C0CB7" w:rsidP="008219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</w:t>
            </w:r>
            <w:r w:rsidR="00CC32EB" w:rsidRPr="00332FC5">
              <w:rPr>
                <w:sz w:val="18"/>
                <w:szCs w:val="18"/>
                <w:lang w:val="uk-UA"/>
              </w:rPr>
              <w:t>едопущення аварійних ситуацій з метою в</w:t>
            </w:r>
            <w:r w:rsidR="00CC32EB" w:rsidRPr="00332FC5">
              <w:rPr>
                <w:sz w:val="18"/>
                <w:szCs w:val="18"/>
                <w:lang w:val="uk-UA"/>
              </w:rPr>
              <w:t>и</w:t>
            </w:r>
            <w:r w:rsidR="00CC32EB" w:rsidRPr="00332FC5">
              <w:rPr>
                <w:sz w:val="18"/>
                <w:szCs w:val="18"/>
                <w:lang w:val="uk-UA"/>
              </w:rPr>
              <w:t>ключення переповнення дренажної ємності та забруднення поверхневих вод</w:t>
            </w: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8219D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8219D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8219D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8219D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8219D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9C0CB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2.101.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дрена</w:t>
            </w:r>
            <w:r w:rsidRPr="00332FC5">
              <w:rPr>
                <w:sz w:val="18"/>
                <w:szCs w:val="18"/>
                <w:lang w:val="uk-UA"/>
              </w:rPr>
              <w:t>ж</w:t>
            </w:r>
            <w:r w:rsidRPr="00332FC5">
              <w:rPr>
                <w:sz w:val="18"/>
                <w:szCs w:val="18"/>
                <w:lang w:val="uk-UA"/>
              </w:rPr>
              <w:t xml:space="preserve">ної ємності шламосховища балки Бабуріна </w:t>
            </w:r>
            <w:r w:rsidR="008135F8">
              <w:rPr>
                <w:sz w:val="18"/>
                <w:szCs w:val="18"/>
                <w:lang w:val="uk-UA"/>
              </w:rPr>
              <w:t>АТ „</w:t>
            </w:r>
            <w:r w:rsidR="009C0CB7" w:rsidRPr="00332FC5">
              <w:rPr>
                <w:sz w:val="18"/>
                <w:szCs w:val="18"/>
                <w:lang w:val="uk-UA"/>
              </w:rPr>
              <w:t>Марган</w:t>
            </w:r>
            <w:r w:rsidR="009C0CB7" w:rsidRPr="00332FC5">
              <w:rPr>
                <w:sz w:val="18"/>
                <w:szCs w:val="18"/>
                <w:lang w:val="uk-UA"/>
              </w:rPr>
              <w:t>е</w:t>
            </w:r>
            <w:r w:rsidR="009C0CB7" w:rsidRPr="00332FC5">
              <w:rPr>
                <w:sz w:val="18"/>
                <w:szCs w:val="18"/>
                <w:lang w:val="uk-UA"/>
              </w:rPr>
              <w:t>цький ГЗК”:</w:t>
            </w:r>
            <w:r w:rsidRPr="00332FC5">
              <w:rPr>
                <w:sz w:val="18"/>
                <w:szCs w:val="18"/>
                <w:lang w:val="uk-UA"/>
              </w:rPr>
              <w:t xml:space="preserve"> виконання рішення</w:t>
            </w: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7" w:type="dxa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3354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3354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8219D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31745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E1639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E1639C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411"/>
        </w:trPr>
        <w:tc>
          <w:tcPr>
            <w:tcW w:w="930" w:type="dxa"/>
            <w:gridSpan w:val="2"/>
            <w:vMerge/>
          </w:tcPr>
          <w:p w:rsidR="00CC32EB" w:rsidRPr="00332FC5" w:rsidRDefault="00CC32EB" w:rsidP="008219D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8219D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8219D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3354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219D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3354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5BB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8219D6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ind w:left="-97" w:right="-123"/>
              <w:rPr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2.1. Розв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и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ток водн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го госп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дарства та екологічне оздоро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лення басейну річки Дніпро</w:t>
            </w: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2.1.1.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Забезп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чення експлу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тації загально-державних та міжгосподарс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ь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ких державних і внутрішнього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подарських меліоративних систем</w:t>
            </w:r>
          </w:p>
        </w:tc>
        <w:tc>
          <w:tcPr>
            <w:tcW w:w="1125" w:type="dxa"/>
            <w:vMerge w:val="restart"/>
          </w:tcPr>
          <w:p w:rsidR="00CC32EB" w:rsidRPr="00332FC5" w:rsidRDefault="009F409A" w:rsidP="0018432B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hyperlink r:id="rId9" w:tgtFrame="_blank" w:history="1">
              <w:r w:rsidR="00CC32EB" w:rsidRPr="00332FC5">
                <w:rPr>
                  <w:sz w:val="18"/>
                  <w:szCs w:val="18"/>
                  <w:lang w:val="uk-UA"/>
                </w:rPr>
                <w:t>Департамент економічн</w:t>
              </w:r>
              <w:r w:rsidR="00CC32EB" w:rsidRPr="00332FC5">
                <w:rPr>
                  <w:sz w:val="18"/>
                  <w:szCs w:val="18"/>
                  <w:lang w:val="uk-UA"/>
                </w:rPr>
                <w:t>о</w:t>
              </w:r>
              <w:r w:rsidR="00CC32EB" w:rsidRPr="00332FC5">
                <w:rPr>
                  <w:sz w:val="18"/>
                  <w:szCs w:val="18"/>
                  <w:lang w:val="uk-UA"/>
                </w:rPr>
                <w:t>го розвитку облдерж-адміністр</w:t>
              </w:r>
              <w:r w:rsidR="00CC32EB" w:rsidRPr="00332FC5">
                <w:rPr>
                  <w:sz w:val="18"/>
                  <w:szCs w:val="18"/>
                  <w:lang w:val="uk-UA"/>
                </w:rPr>
                <w:t>а</w:t>
              </w:r>
              <w:r w:rsidR="00CC32EB" w:rsidRPr="00332FC5">
                <w:rPr>
                  <w:sz w:val="18"/>
                  <w:szCs w:val="18"/>
                  <w:lang w:val="uk-UA"/>
                </w:rPr>
                <w:t>ції</w:t>
              </w:r>
            </w:hyperlink>
            <w:r w:rsidR="00CC32EB" w:rsidRPr="00332FC5">
              <w:rPr>
                <w:sz w:val="18"/>
                <w:szCs w:val="18"/>
                <w:lang w:val="uk-UA"/>
              </w:rPr>
              <w:t>, департ</w:t>
            </w:r>
            <w:r w:rsidR="00CC32EB" w:rsidRPr="00332FC5">
              <w:rPr>
                <w:sz w:val="18"/>
                <w:szCs w:val="18"/>
                <w:lang w:val="uk-UA"/>
              </w:rPr>
              <w:t>а</w:t>
            </w:r>
            <w:r w:rsidR="00CC32EB" w:rsidRPr="00332FC5">
              <w:rPr>
                <w:sz w:val="18"/>
                <w:szCs w:val="18"/>
                <w:lang w:val="uk-UA"/>
              </w:rPr>
              <w:t>мент екології та приро</w:t>
            </w:r>
            <w:r w:rsidR="00CC32EB" w:rsidRPr="00332FC5">
              <w:rPr>
                <w:sz w:val="18"/>
                <w:szCs w:val="18"/>
                <w:lang w:val="uk-UA"/>
              </w:rPr>
              <w:t>д</w:t>
            </w:r>
            <w:r w:rsidR="00CC32EB" w:rsidRPr="00332FC5">
              <w:rPr>
                <w:sz w:val="18"/>
                <w:szCs w:val="18"/>
                <w:lang w:val="uk-UA"/>
              </w:rPr>
              <w:t>них ресурсів облдерж-адміністр</w:t>
            </w:r>
            <w:r w:rsidR="00CC32EB" w:rsidRPr="00332FC5">
              <w:rPr>
                <w:sz w:val="18"/>
                <w:szCs w:val="18"/>
                <w:lang w:val="uk-UA"/>
              </w:rPr>
              <w:t>а</w:t>
            </w:r>
            <w:r w:rsidR="00CC32EB" w:rsidRPr="00332FC5">
              <w:rPr>
                <w:sz w:val="18"/>
                <w:szCs w:val="18"/>
                <w:lang w:val="uk-UA"/>
              </w:rPr>
              <w:lastRenderedPageBreak/>
              <w:t>ції, департ</w:t>
            </w:r>
            <w:r w:rsidR="00CC32EB" w:rsidRPr="00332FC5">
              <w:rPr>
                <w:sz w:val="18"/>
                <w:szCs w:val="18"/>
                <w:lang w:val="uk-UA"/>
              </w:rPr>
              <w:t>а</w:t>
            </w:r>
            <w:r w:rsidR="00CC32EB" w:rsidRPr="00332FC5">
              <w:rPr>
                <w:sz w:val="18"/>
                <w:szCs w:val="18"/>
                <w:lang w:val="uk-UA"/>
              </w:rPr>
              <w:t>мент житл</w:t>
            </w:r>
            <w:r w:rsidR="00CC32EB" w:rsidRPr="00332FC5">
              <w:rPr>
                <w:sz w:val="18"/>
                <w:szCs w:val="18"/>
                <w:lang w:val="uk-UA"/>
              </w:rPr>
              <w:t>о</w:t>
            </w:r>
            <w:r w:rsidR="00CC32EB" w:rsidRPr="00332FC5">
              <w:rPr>
                <w:sz w:val="18"/>
                <w:szCs w:val="18"/>
                <w:lang w:val="uk-UA"/>
              </w:rPr>
              <w:t>во-комунальн</w:t>
            </w:r>
            <w:r w:rsidR="00CC32EB" w:rsidRPr="00332FC5">
              <w:rPr>
                <w:sz w:val="18"/>
                <w:szCs w:val="18"/>
                <w:lang w:val="uk-UA"/>
              </w:rPr>
              <w:t>о</w:t>
            </w:r>
            <w:r w:rsidR="00CC32EB" w:rsidRPr="00332FC5">
              <w:rPr>
                <w:sz w:val="18"/>
                <w:szCs w:val="18"/>
                <w:lang w:val="uk-UA"/>
              </w:rPr>
              <w:t>го господа</w:t>
            </w:r>
            <w:r w:rsidR="00CC32EB" w:rsidRPr="00332FC5">
              <w:rPr>
                <w:sz w:val="18"/>
                <w:szCs w:val="18"/>
                <w:lang w:val="uk-UA"/>
              </w:rPr>
              <w:t>р</w:t>
            </w:r>
            <w:r w:rsidR="00CC32EB" w:rsidRPr="00332FC5">
              <w:rPr>
                <w:sz w:val="18"/>
                <w:szCs w:val="18"/>
                <w:lang w:val="uk-UA"/>
              </w:rPr>
              <w:t xml:space="preserve">ства та </w:t>
            </w:r>
            <w:r w:rsidR="00CC32EB" w:rsidRPr="00332FC5">
              <w:rPr>
                <w:spacing w:val="-6"/>
                <w:sz w:val="18"/>
                <w:szCs w:val="18"/>
                <w:lang w:val="uk-UA"/>
              </w:rPr>
              <w:t>буд</w:t>
            </w:r>
            <w:r w:rsidR="00CC32EB" w:rsidRPr="00332FC5">
              <w:rPr>
                <w:spacing w:val="-6"/>
                <w:sz w:val="18"/>
                <w:szCs w:val="18"/>
                <w:lang w:val="uk-UA"/>
              </w:rPr>
              <w:t>і</w:t>
            </w:r>
            <w:r w:rsidR="00CC32EB" w:rsidRPr="00332FC5">
              <w:rPr>
                <w:spacing w:val="-6"/>
                <w:sz w:val="18"/>
                <w:szCs w:val="18"/>
                <w:lang w:val="uk-UA"/>
              </w:rPr>
              <w:t>вництва облдерж-адміністрації</w:t>
            </w:r>
            <w:r w:rsidR="00CC32EB" w:rsidRPr="00332FC5">
              <w:rPr>
                <w:sz w:val="18"/>
                <w:szCs w:val="18"/>
                <w:lang w:val="uk-UA"/>
              </w:rPr>
              <w:t>, Регіонал</w:t>
            </w:r>
            <w:r w:rsidR="00CC32EB" w:rsidRPr="00332FC5">
              <w:rPr>
                <w:sz w:val="18"/>
                <w:szCs w:val="18"/>
                <w:lang w:val="uk-UA"/>
              </w:rPr>
              <w:t>ь</w:t>
            </w:r>
            <w:r w:rsidR="00CC32EB" w:rsidRPr="00332FC5">
              <w:rPr>
                <w:sz w:val="18"/>
                <w:szCs w:val="18"/>
                <w:lang w:val="uk-UA"/>
              </w:rPr>
              <w:t>ний офіс  водних рес</w:t>
            </w:r>
            <w:r w:rsidR="00CC32EB" w:rsidRPr="00332FC5">
              <w:rPr>
                <w:sz w:val="18"/>
                <w:szCs w:val="18"/>
                <w:lang w:val="uk-UA"/>
              </w:rPr>
              <w:t>у</w:t>
            </w:r>
            <w:r w:rsidR="00CC32EB" w:rsidRPr="00332FC5">
              <w:rPr>
                <w:sz w:val="18"/>
                <w:szCs w:val="18"/>
                <w:lang w:val="uk-UA"/>
              </w:rPr>
              <w:t>рсів у Дні</w:t>
            </w:r>
            <w:r w:rsidR="00CC32EB" w:rsidRPr="00332FC5">
              <w:rPr>
                <w:sz w:val="18"/>
                <w:szCs w:val="18"/>
                <w:lang w:val="uk-UA"/>
              </w:rPr>
              <w:t>п</w:t>
            </w:r>
            <w:r w:rsidR="00CC32EB" w:rsidRPr="00332FC5">
              <w:rPr>
                <w:sz w:val="18"/>
                <w:szCs w:val="18"/>
                <w:lang w:val="uk-UA"/>
              </w:rPr>
              <w:t>ропетровс</w:t>
            </w:r>
            <w:r w:rsidR="00CC32EB" w:rsidRPr="00332FC5">
              <w:rPr>
                <w:sz w:val="18"/>
                <w:szCs w:val="18"/>
                <w:lang w:val="uk-UA"/>
              </w:rPr>
              <w:t>ь</w:t>
            </w:r>
            <w:r w:rsidR="00CC32EB" w:rsidRPr="00332FC5">
              <w:rPr>
                <w:sz w:val="18"/>
                <w:szCs w:val="18"/>
                <w:lang w:val="uk-UA"/>
              </w:rPr>
              <w:t>кій області (за згодою), райдерж-адміністрації та органи місцевого самовряд</w:t>
            </w:r>
            <w:r w:rsidR="00CC32EB" w:rsidRPr="00332FC5">
              <w:rPr>
                <w:sz w:val="18"/>
                <w:szCs w:val="18"/>
                <w:lang w:val="uk-UA"/>
              </w:rPr>
              <w:t>у</w:t>
            </w:r>
            <w:r w:rsidR="00CC32EB" w:rsidRPr="00332FC5">
              <w:rPr>
                <w:sz w:val="18"/>
                <w:szCs w:val="18"/>
                <w:lang w:val="uk-UA"/>
              </w:rPr>
              <w:t>вання (за згодою), підприємс-тва, устан</w:t>
            </w:r>
            <w:r w:rsidR="00CC32EB" w:rsidRPr="00332FC5">
              <w:rPr>
                <w:sz w:val="18"/>
                <w:szCs w:val="18"/>
                <w:lang w:val="uk-UA"/>
              </w:rPr>
              <w:t>о</w:t>
            </w:r>
            <w:r w:rsidR="00CC32EB" w:rsidRPr="00332FC5">
              <w:rPr>
                <w:sz w:val="18"/>
                <w:szCs w:val="18"/>
                <w:lang w:val="uk-UA"/>
              </w:rPr>
              <w:t>ви та орган</w:t>
            </w:r>
            <w:r w:rsidR="00CC32EB" w:rsidRPr="00332FC5">
              <w:rPr>
                <w:sz w:val="18"/>
                <w:szCs w:val="18"/>
                <w:lang w:val="uk-UA"/>
              </w:rPr>
              <w:t>і</w:t>
            </w:r>
            <w:r w:rsidR="00CC32EB" w:rsidRPr="00332FC5">
              <w:rPr>
                <w:sz w:val="18"/>
                <w:szCs w:val="18"/>
                <w:lang w:val="uk-UA"/>
              </w:rPr>
              <w:t>зації (за згодою)</w:t>
            </w:r>
          </w:p>
        </w:tc>
        <w:tc>
          <w:tcPr>
            <w:tcW w:w="11517" w:type="dxa"/>
            <w:gridSpan w:val="19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i/>
                <w:iCs/>
                <w:sz w:val="18"/>
                <w:szCs w:val="18"/>
                <w:lang w:val="uk-UA"/>
              </w:rPr>
              <w:lastRenderedPageBreak/>
              <w:t>Забезпечення експлуатації загальнодержавних та міжгосподарських державних і внутрішньогосподарських меліоративних систем</w:t>
            </w:r>
          </w:p>
        </w:tc>
      </w:tr>
      <w:tr w:rsidR="000D4427" w:rsidRPr="00332FC5" w:rsidTr="00A63328">
        <w:tc>
          <w:tcPr>
            <w:tcW w:w="930" w:type="dxa"/>
            <w:gridSpan w:val="2"/>
            <w:vMerge/>
          </w:tcPr>
          <w:p w:rsidR="000D4427" w:rsidRPr="00332FC5" w:rsidRDefault="000D4427" w:rsidP="00783028">
            <w:pPr>
              <w:spacing w:line="180" w:lineRule="exact"/>
              <w:ind w:left="-97" w:right="-123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D4427" w:rsidRPr="00332FC5" w:rsidRDefault="000D4427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D4427" w:rsidRPr="00332FC5" w:rsidRDefault="000D4427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0D4427" w:rsidRPr="00332FC5" w:rsidRDefault="000D442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24" w:type="dxa"/>
            <w:gridSpan w:val="2"/>
            <w:vMerge w:val="restart"/>
          </w:tcPr>
          <w:p w:rsidR="000D4427" w:rsidRPr="00332FC5" w:rsidRDefault="000D4427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0D4427" w:rsidRPr="00332FC5" w:rsidRDefault="000D4427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0D4427" w:rsidRPr="00332FC5" w:rsidRDefault="000D4427" w:rsidP="00C340E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564600</w:t>
            </w:r>
          </w:p>
        </w:tc>
        <w:tc>
          <w:tcPr>
            <w:tcW w:w="992" w:type="dxa"/>
            <w:vAlign w:val="center"/>
          </w:tcPr>
          <w:p w:rsidR="000D4427" w:rsidRPr="00332FC5" w:rsidRDefault="000D4427" w:rsidP="000D442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D4427" w:rsidRPr="00332FC5" w:rsidRDefault="000D4427" w:rsidP="001843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990" w:type="dxa"/>
            <w:gridSpan w:val="2"/>
            <w:vAlign w:val="center"/>
          </w:tcPr>
          <w:p w:rsidR="000D4427" w:rsidRPr="00332FC5" w:rsidRDefault="000D4427" w:rsidP="001843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1150" w:type="dxa"/>
            <w:gridSpan w:val="4"/>
            <w:vAlign w:val="center"/>
          </w:tcPr>
          <w:p w:rsidR="000D4427" w:rsidRPr="00332FC5" w:rsidRDefault="000D4427" w:rsidP="001843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1124" w:type="dxa"/>
            <w:vAlign w:val="center"/>
          </w:tcPr>
          <w:p w:rsidR="000D4427" w:rsidRPr="00332FC5" w:rsidRDefault="000D4427" w:rsidP="001843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1144" w:type="dxa"/>
            <w:gridSpan w:val="2"/>
            <w:vAlign w:val="center"/>
          </w:tcPr>
          <w:p w:rsidR="000D4427" w:rsidRPr="00332FC5" w:rsidRDefault="000D4427" w:rsidP="001843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1311" w:type="dxa"/>
            <w:vMerge w:val="restart"/>
          </w:tcPr>
          <w:p w:rsidR="000D4427" w:rsidRPr="00332FC5" w:rsidRDefault="000D4427" w:rsidP="00566644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Поліпшення стану сільсько-господарських земель</w:t>
            </w:r>
          </w:p>
        </w:tc>
      </w:tr>
      <w:tr w:rsidR="000D4427" w:rsidRPr="00332FC5" w:rsidTr="00A63328">
        <w:tc>
          <w:tcPr>
            <w:tcW w:w="930" w:type="dxa"/>
            <w:gridSpan w:val="2"/>
            <w:vMerge/>
          </w:tcPr>
          <w:p w:rsidR="000D4427" w:rsidRPr="00332FC5" w:rsidRDefault="000D4427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D4427" w:rsidRPr="00332FC5" w:rsidRDefault="000D4427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D4427" w:rsidRPr="00332FC5" w:rsidRDefault="000D4427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0D4427" w:rsidRPr="00332FC5" w:rsidRDefault="000D4427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0D4427" w:rsidRPr="00332FC5" w:rsidRDefault="000D4427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0D4427" w:rsidRPr="00332FC5" w:rsidRDefault="000D442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0D4427" w:rsidRPr="00332FC5" w:rsidRDefault="000D4427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564600</w:t>
            </w:r>
          </w:p>
        </w:tc>
        <w:tc>
          <w:tcPr>
            <w:tcW w:w="992" w:type="dxa"/>
            <w:vAlign w:val="center"/>
          </w:tcPr>
          <w:p w:rsidR="000D4427" w:rsidRPr="00332FC5" w:rsidRDefault="000D4427" w:rsidP="000D442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0D4427" w:rsidRPr="00332FC5" w:rsidRDefault="000D4427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990" w:type="dxa"/>
            <w:gridSpan w:val="2"/>
            <w:vAlign w:val="center"/>
          </w:tcPr>
          <w:p w:rsidR="000D4427" w:rsidRPr="00332FC5" w:rsidRDefault="000D4427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1150" w:type="dxa"/>
            <w:gridSpan w:val="4"/>
            <w:vAlign w:val="center"/>
          </w:tcPr>
          <w:p w:rsidR="000D4427" w:rsidRPr="00332FC5" w:rsidRDefault="000D4427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1124" w:type="dxa"/>
            <w:vAlign w:val="center"/>
          </w:tcPr>
          <w:p w:rsidR="000D4427" w:rsidRPr="00332FC5" w:rsidRDefault="000D4427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1144" w:type="dxa"/>
            <w:gridSpan w:val="2"/>
            <w:vAlign w:val="center"/>
          </w:tcPr>
          <w:p w:rsidR="000D4427" w:rsidRPr="00332FC5" w:rsidRDefault="000D4427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112920</w:t>
            </w:r>
          </w:p>
        </w:tc>
        <w:tc>
          <w:tcPr>
            <w:tcW w:w="1311" w:type="dxa"/>
            <w:vMerge/>
            <w:shd w:val="clear" w:color="auto" w:fill="FFC000"/>
          </w:tcPr>
          <w:p w:rsidR="000D4427" w:rsidRPr="00332FC5" w:rsidRDefault="000D4427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rPr>
          <w:trHeight w:val="220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C340E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421283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2.1.2.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рукція інж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нер-ної інфр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структури зрошувальних систем (у тому числі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зація, будівн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цтво та капіт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льний ремонт мереж зрош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ваних систем)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724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9C0CB7" w:rsidP="009C0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1576</w:t>
            </w:r>
            <w:r w:rsidR="000D4427">
              <w:rPr>
                <w:sz w:val="18"/>
                <w:szCs w:val="18"/>
                <w:lang w:val="uk-UA"/>
              </w:rPr>
              <w:t>26,504</w:t>
            </w:r>
          </w:p>
        </w:tc>
        <w:tc>
          <w:tcPr>
            <w:tcW w:w="992" w:type="dxa"/>
            <w:vAlign w:val="center"/>
          </w:tcPr>
          <w:p w:rsidR="00CC32EB" w:rsidRPr="00332FC5" w:rsidRDefault="000D442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66626,504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403301" w:rsidP="009C0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C0CB7">
              <w:rPr>
                <w:sz w:val="18"/>
                <w:szCs w:val="18"/>
                <w:lang w:val="uk-UA"/>
              </w:rPr>
              <w:t>7</w:t>
            </w:r>
            <w:r w:rsidR="00CC32EB"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Поліпшення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lastRenderedPageBreak/>
              <w:t>стану сільсько-господарських земель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0D4427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60600</w:t>
            </w:r>
          </w:p>
        </w:tc>
        <w:tc>
          <w:tcPr>
            <w:tcW w:w="992" w:type="dxa"/>
            <w:vAlign w:val="center"/>
          </w:tcPr>
          <w:p w:rsidR="00CC32EB" w:rsidRPr="00332FC5" w:rsidRDefault="000D442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26600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6800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0D4427" w:rsidP="009C0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="009C0CB7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026,504</w:t>
            </w:r>
          </w:p>
        </w:tc>
        <w:tc>
          <w:tcPr>
            <w:tcW w:w="992" w:type="dxa"/>
            <w:vAlign w:val="center"/>
          </w:tcPr>
          <w:p w:rsidR="00CC32EB" w:rsidRPr="00332FC5" w:rsidRDefault="000D4427" w:rsidP="00783028">
            <w:pPr>
              <w:tabs>
                <w:tab w:val="left" w:pos="394"/>
                <w:tab w:val="center" w:pos="459"/>
              </w:tabs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38026,504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0A5CDE" w:rsidP="009C0CB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C0CB7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3960F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9000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0D4427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CC32EB" w:rsidRPr="00332FC5" w:rsidRDefault="000D4427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2.1.3.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дрена</w:t>
            </w:r>
            <w:r w:rsidRPr="00332FC5">
              <w:rPr>
                <w:sz w:val="18"/>
                <w:szCs w:val="18"/>
                <w:lang w:val="uk-UA"/>
              </w:rPr>
              <w:t>ж</w:t>
            </w:r>
            <w:r w:rsidRPr="00332FC5">
              <w:rPr>
                <w:sz w:val="18"/>
                <w:szCs w:val="18"/>
                <w:lang w:val="uk-UA"/>
              </w:rPr>
              <w:t>них систем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724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5778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353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F353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CF353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CF3534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80265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підтопленн</w:t>
            </w:r>
            <w:r w:rsidR="009C0CB7">
              <w:rPr>
                <w:sz w:val="18"/>
                <w:szCs w:val="18"/>
                <w:lang w:val="uk-UA"/>
              </w:rPr>
              <w:t>ю  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ільсько-господарських</w:t>
            </w:r>
            <w:r w:rsidRPr="00332FC5">
              <w:rPr>
                <w:sz w:val="18"/>
                <w:szCs w:val="18"/>
                <w:lang w:val="uk-UA"/>
              </w:rPr>
              <w:t xml:space="preserve"> земель та населених пунктів </w:t>
            </w:r>
          </w:p>
          <w:p w:rsidR="00CC32EB" w:rsidRPr="00332FC5" w:rsidRDefault="00CC32EB" w:rsidP="00802655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802655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802655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2800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340E0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2.1.4. Будівницт-во та реконст-рукція групових водопроводів (очисних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руд, магістрал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них водоводів, розвідних 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реж)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517" w:type="dxa"/>
            <w:gridSpan w:val="19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i/>
                <w:iCs/>
                <w:sz w:val="18"/>
                <w:szCs w:val="18"/>
                <w:lang w:val="uk-UA"/>
              </w:rPr>
              <w:t>Першочергове забезпечення централізованим водопостачанням сільських населених пунктів, що користуються привізною водою</w:t>
            </w:r>
          </w:p>
        </w:tc>
      </w:tr>
      <w:tr w:rsidR="006700BD" w:rsidRPr="00332FC5" w:rsidTr="006700BD">
        <w:tc>
          <w:tcPr>
            <w:tcW w:w="930" w:type="dxa"/>
            <w:gridSpan w:val="2"/>
            <w:vMerge/>
          </w:tcPr>
          <w:p w:rsidR="006700BD" w:rsidRPr="00332FC5" w:rsidRDefault="006700B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00BD" w:rsidRPr="00332FC5" w:rsidRDefault="006700BD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00BD" w:rsidRPr="00332FC5" w:rsidRDefault="006700BD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6700BD" w:rsidRPr="00332FC5" w:rsidRDefault="006700B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24" w:type="dxa"/>
            <w:gridSpan w:val="2"/>
            <w:vMerge w:val="restart"/>
          </w:tcPr>
          <w:p w:rsidR="006700BD" w:rsidRPr="00332FC5" w:rsidRDefault="006700B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6700BD" w:rsidRPr="00332FC5" w:rsidRDefault="006700B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6700BD" w:rsidRPr="00332FC5" w:rsidRDefault="006700B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107000</w:t>
            </w:r>
          </w:p>
        </w:tc>
        <w:tc>
          <w:tcPr>
            <w:tcW w:w="992" w:type="dxa"/>
            <w:vAlign w:val="center"/>
          </w:tcPr>
          <w:p w:rsidR="006700BD" w:rsidRDefault="006700BD" w:rsidP="006700BD">
            <w:pPr>
              <w:jc w:val="center"/>
            </w:pPr>
            <w:r w:rsidRPr="00666CB3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990" w:type="dxa"/>
            <w:gridSpan w:val="2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1150" w:type="dxa"/>
            <w:gridSpan w:val="4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1124" w:type="dxa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1144" w:type="dxa"/>
            <w:gridSpan w:val="2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1311" w:type="dxa"/>
            <w:vMerge w:val="restart"/>
          </w:tcPr>
          <w:p w:rsidR="006700BD" w:rsidRPr="00332FC5" w:rsidRDefault="006700BD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населення якісною пи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ною водою</w:t>
            </w:r>
          </w:p>
        </w:tc>
      </w:tr>
      <w:tr w:rsidR="006700BD" w:rsidRPr="00332FC5" w:rsidTr="006700BD">
        <w:tc>
          <w:tcPr>
            <w:tcW w:w="930" w:type="dxa"/>
            <w:gridSpan w:val="2"/>
            <w:vMerge/>
          </w:tcPr>
          <w:p w:rsidR="006700BD" w:rsidRPr="00332FC5" w:rsidRDefault="006700B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00BD" w:rsidRPr="00332FC5" w:rsidRDefault="006700BD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00BD" w:rsidRPr="00332FC5" w:rsidRDefault="006700BD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6700BD" w:rsidRPr="00332FC5" w:rsidRDefault="006700BD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6700BD" w:rsidRPr="00332FC5" w:rsidRDefault="006700BD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00BD" w:rsidRPr="00332FC5" w:rsidRDefault="006700B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00BD" w:rsidRPr="00332FC5" w:rsidRDefault="006700B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107000</w:t>
            </w:r>
          </w:p>
        </w:tc>
        <w:tc>
          <w:tcPr>
            <w:tcW w:w="992" w:type="dxa"/>
            <w:vAlign w:val="center"/>
          </w:tcPr>
          <w:p w:rsidR="006700BD" w:rsidRDefault="006700BD" w:rsidP="006700BD">
            <w:pPr>
              <w:jc w:val="center"/>
            </w:pPr>
            <w:r w:rsidRPr="00666CB3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990" w:type="dxa"/>
            <w:gridSpan w:val="2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1150" w:type="dxa"/>
            <w:gridSpan w:val="4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1124" w:type="dxa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1144" w:type="dxa"/>
            <w:gridSpan w:val="2"/>
            <w:vAlign w:val="center"/>
          </w:tcPr>
          <w:p w:rsidR="006700BD" w:rsidRPr="00332FC5" w:rsidRDefault="006700BD" w:rsidP="0050315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21400</w:t>
            </w:r>
          </w:p>
        </w:tc>
        <w:tc>
          <w:tcPr>
            <w:tcW w:w="1311" w:type="dxa"/>
            <w:vMerge/>
            <w:shd w:val="clear" w:color="auto" w:fill="FFC000"/>
          </w:tcPr>
          <w:p w:rsidR="006700BD" w:rsidRPr="00332FC5" w:rsidRDefault="006700BD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6700BD" w:rsidRPr="00332FC5" w:rsidTr="000A5CDE">
        <w:tc>
          <w:tcPr>
            <w:tcW w:w="930" w:type="dxa"/>
            <w:gridSpan w:val="2"/>
            <w:vMerge/>
          </w:tcPr>
          <w:p w:rsidR="006700BD" w:rsidRPr="00332FC5" w:rsidRDefault="006700BD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700BD" w:rsidRPr="00332FC5" w:rsidRDefault="006700BD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700BD" w:rsidRPr="00332FC5" w:rsidRDefault="006700BD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6700BD" w:rsidRPr="00332FC5" w:rsidRDefault="006700BD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6700BD" w:rsidRPr="00332FC5" w:rsidRDefault="006700BD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6700BD" w:rsidRPr="00332FC5" w:rsidRDefault="006700BD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6700BD" w:rsidRDefault="006700BD" w:rsidP="000A5CDE">
            <w:pPr>
              <w:jc w:val="center"/>
            </w:pPr>
            <w:r w:rsidRPr="002144EC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700BD" w:rsidRDefault="006700BD" w:rsidP="000A5CDE">
            <w:pPr>
              <w:jc w:val="center"/>
            </w:pPr>
            <w:r w:rsidRPr="002144EC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700BD" w:rsidRPr="00332FC5" w:rsidRDefault="006700BD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700BD" w:rsidRPr="00332FC5" w:rsidRDefault="006700BD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6700BD" w:rsidRPr="00332FC5" w:rsidRDefault="006700BD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6700BD" w:rsidRPr="00332FC5" w:rsidRDefault="006700BD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6700BD" w:rsidRPr="00332FC5" w:rsidRDefault="006700BD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tcBorders>
              <w:bottom w:val="nil"/>
            </w:tcBorders>
            <w:shd w:val="clear" w:color="auto" w:fill="FFC000"/>
          </w:tcPr>
          <w:p w:rsidR="006700BD" w:rsidRPr="00332FC5" w:rsidRDefault="006700BD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70" w:type="dxa"/>
            <w:gridSpan w:val="1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 передбачених в місцевих бюджетах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tcBorders>
              <w:top w:val="nil"/>
            </w:tcBorders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2.1.5.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паспо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тизації джерел водопостача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об’єктів водовідведення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724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Організація водопост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чання та водовідв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</w:t>
            </w: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8B066E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2.1.6. Створе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рукція виро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 xml:space="preserve">ничих баз для експлуатації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групових 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допроводів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24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водопост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чання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B44F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Обласний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7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4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7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A6332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340E0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2.1.7. Будівницт-во, реконст-рукція та капі-тальний ремонт гідротехнічних споруд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517" w:type="dxa"/>
            <w:gridSpan w:val="19"/>
          </w:tcPr>
          <w:p w:rsidR="00CC32EB" w:rsidRPr="008135F8" w:rsidRDefault="00CC32EB" w:rsidP="00783028">
            <w:pPr>
              <w:rPr>
                <w:b/>
                <w:bCs/>
                <w:iCs/>
                <w:sz w:val="18"/>
                <w:szCs w:val="18"/>
                <w:lang w:val="uk-UA"/>
              </w:rPr>
            </w:pPr>
            <w:r w:rsidRPr="008135F8">
              <w:rPr>
                <w:b/>
                <w:bCs/>
                <w:iCs/>
                <w:sz w:val="18"/>
                <w:szCs w:val="18"/>
                <w:lang w:val="uk-UA"/>
              </w:rPr>
              <w:t>Захист сільських населених пунктів і сільськогосподарських угідь від шкідливої дії вод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2820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Підтримання сприятливого гідрологічн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режиму водного об’єкта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2820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564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340E0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2.1.8. Будівницт-во та реконст-рукція берег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укріплювальних споруд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8420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Збереження водності водного об’єкта 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8420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1684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231EDD">
            <w:pPr>
              <w:spacing w:line="180" w:lineRule="exact"/>
              <w:ind w:right="-114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2.1.9. Будівницт-во, реконструкція та капітальний ремонт захисних протипаводкових дамб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3410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Попередже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впливу шкідливої дії вод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3410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E9266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682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E600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2.1.10. Заходи з розчищення та регулювання русел річок і водойм, ві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нов-лення і підтримання сприятливого гідрологічного режиму та санітарного стану річок і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водойм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0A316F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1439575,87</w:t>
            </w:r>
          </w:p>
        </w:tc>
        <w:tc>
          <w:tcPr>
            <w:tcW w:w="992" w:type="dxa"/>
            <w:vAlign w:val="center"/>
          </w:tcPr>
          <w:p w:rsidR="00CC32EB" w:rsidRPr="00332FC5" w:rsidRDefault="000A316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379575,87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190000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180000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566C8F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Відновлення і підтримання сприятливого гідрологічн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го режиму та санітарного стану водних об’єктів 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0A316F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260000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0A316F" w:rsidP="0012488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CC32EB" w:rsidRPr="00332FC5">
              <w:rPr>
                <w:sz w:val="18"/>
                <w:szCs w:val="18"/>
                <w:lang w:val="uk-UA"/>
              </w:rPr>
              <w:t>0000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0A316F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1165583,79</w:t>
            </w:r>
          </w:p>
        </w:tc>
        <w:tc>
          <w:tcPr>
            <w:tcW w:w="992" w:type="dxa"/>
            <w:vAlign w:val="center"/>
          </w:tcPr>
          <w:p w:rsidR="00CC32EB" w:rsidRPr="00332FC5" w:rsidRDefault="000A316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365583,79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160000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0A316F" w:rsidRPr="00332FC5" w:rsidTr="004E6748">
        <w:tc>
          <w:tcPr>
            <w:tcW w:w="930" w:type="dxa"/>
            <w:gridSpan w:val="2"/>
            <w:vMerge/>
          </w:tcPr>
          <w:p w:rsidR="000A316F" w:rsidRPr="00332FC5" w:rsidRDefault="000A316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0A316F" w:rsidRPr="00332FC5" w:rsidRDefault="000A316F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0A316F" w:rsidRPr="00332FC5" w:rsidRDefault="000A316F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0A316F" w:rsidRPr="00332FC5" w:rsidRDefault="000A316F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0A316F" w:rsidRPr="00332FC5" w:rsidRDefault="000A316F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0A316F" w:rsidRPr="00332FC5" w:rsidRDefault="000A316F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0A316F" w:rsidRDefault="000A316F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13992,09</w:t>
            </w:r>
          </w:p>
        </w:tc>
        <w:tc>
          <w:tcPr>
            <w:tcW w:w="992" w:type="dxa"/>
            <w:vAlign w:val="center"/>
          </w:tcPr>
          <w:p w:rsidR="000A316F" w:rsidRDefault="000A316F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13992,09</w:t>
            </w:r>
          </w:p>
        </w:tc>
        <w:tc>
          <w:tcPr>
            <w:tcW w:w="995" w:type="dxa"/>
            <w:gridSpan w:val="2"/>
            <w:vAlign w:val="center"/>
          </w:tcPr>
          <w:p w:rsidR="000A316F" w:rsidRPr="00332FC5" w:rsidRDefault="000A316F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A316F" w:rsidRPr="00332FC5" w:rsidRDefault="000A316F" w:rsidP="002E58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0A316F" w:rsidRPr="00332FC5" w:rsidRDefault="000A316F" w:rsidP="002E58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0A316F" w:rsidRPr="00332FC5" w:rsidRDefault="000A316F" w:rsidP="002E58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A316F" w:rsidRPr="00332FC5" w:rsidRDefault="000A316F" w:rsidP="002E58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vMerge/>
            <w:shd w:val="clear" w:color="auto" w:fill="FFC000"/>
          </w:tcPr>
          <w:p w:rsidR="000A316F" w:rsidRPr="00332FC5" w:rsidRDefault="000A316F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2.1.11. Забезп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чення функці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нування захи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них гідротехн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і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чних споруд на </w:t>
            </w:r>
          </w:p>
          <w:p w:rsidR="00CC32EB" w:rsidRPr="00332FC5" w:rsidRDefault="00CC32EB" w:rsidP="00783028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водосховищах р. Дніпро</w:t>
            </w:r>
          </w:p>
          <w:p w:rsidR="00CC32EB" w:rsidRPr="00332FC5" w:rsidRDefault="00CC32EB" w:rsidP="00641582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18110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A74AE4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Підтримання сталого реж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и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му водності, запобігання шкідливої дії вод</w:t>
            </w:r>
          </w:p>
          <w:p w:rsidR="00CC32EB" w:rsidRPr="00332FC5" w:rsidRDefault="00CC32EB" w:rsidP="00A74AE4">
            <w:pPr>
              <w:rPr>
                <w:spacing w:val="-6"/>
                <w:sz w:val="18"/>
                <w:szCs w:val="18"/>
                <w:lang w:val="uk-UA"/>
              </w:rPr>
            </w:pPr>
          </w:p>
          <w:p w:rsidR="00CC32EB" w:rsidRPr="00332FC5" w:rsidRDefault="00CC32EB" w:rsidP="00A74AE4">
            <w:pPr>
              <w:rPr>
                <w:spacing w:val="-6"/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18110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2E588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3622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D33B6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2.1.12. Буді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ництво конт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рномеліора</w:t>
            </w:r>
            <w:r w:rsidR="00CD33B6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тивних систем на водозаб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рах, систем відведення води з урбан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зованих сіл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ських терит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рій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CD33B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будівництва однієї конт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рномеліора</w:t>
            </w:r>
            <w:r w:rsidR="00CD33B6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тивної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ми 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D33B6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2.1.13. Залісне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прибережних захисних смуг, здійснення </w:t>
            </w:r>
            <w:r w:rsidR="00CD33B6"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 xml:space="preserve">  агролісо-меліоративних протиерозійних заходів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231EDD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та підтримка сприятливого санітарного стану приб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режних захис-них смуг та охорони во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них об’єктів  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C8404F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2.1.14.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науково-дослідних робіт, у т.ч. щодо запровад-ження біомел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 xml:space="preserve">оративних робіт на </w:t>
            </w:r>
          </w:p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поверхневих водних об’єктах 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ропетровської області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9E1D18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2069</w:t>
            </w:r>
          </w:p>
        </w:tc>
        <w:tc>
          <w:tcPr>
            <w:tcW w:w="992" w:type="dxa"/>
            <w:vAlign w:val="center"/>
          </w:tcPr>
          <w:p w:rsidR="00CC32EB" w:rsidRPr="00332FC5" w:rsidRDefault="009E1D1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1069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05A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05A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05A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05A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231EDD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сталого функ-ціонування біологічної системи  во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ного об’єкта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9E1D18" w:rsidRPr="00332FC5" w:rsidTr="004E6748">
        <w:tc>
          <w:tcPr>
            <w:tcW w:w="930" w:type="dxa"/>
            <w:gridSpan w:val="2"/>
            <w:vMerge/>
          </w:tcPr>
          <w:p w:rsidR="009E1D18" w:rsidRPr="00332FC5" w:rsidRDefault="009E1D18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9E1D18" w:rsidRPr="00332FC5" w:rsidRDefault="009E1D18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9E1D18" w:rsidRPr="00332FC5" w:rsidRDefault="009E1D18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9E1D18" w:rsidRPr="00332FC5" w:rsidRDefault="009E1D18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9E1D18" w:rsidRPr="00332FC5" w:rsidRDefault="009E1D18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9E1D18" w:rsidRPr="00332FC5" w:rsidRDefault="009E1D18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9E1D18" w:rsidRPr="00332FC5" w:rsidRDefault="009E1D18" w:rsidP="003F0CE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2069</w:t>
            </w:r>
          </w:p>
        </w:tc>
        <w:tc>
          <w:tcPr>
            <w:tcW w:w="992" w:type="dxa"/>
            <w:vAlign w:val="center"/>
          </w:tcPr>
          <w:p w:rsidR="009E1D18" w:rsidRPr="00332FC5" w:rsidRDefault="009E1D18" w:rsidP="003F0CE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1069</w:t>
            </w:r>
          </w:p>
        </w:tc>
        <w:tc>
          <w:tcPr>
            <w:tcW w:w="995" w:type="dxa"/>
            <w:gridSpan w:val="2"/>
            <w:vAlign w:val="center"/>
          </w:tcPr>
          <w:p w:rsidR="009E1D18" w:rsidRPr="00332FC5" w:rsidRDefault="009E1D18" w:rsidP="00105A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990" w:type="dxa"/>
            <w:gridSpan w:val="2"/>
            <w:vAlign w:val="center"/>
          </w:tcPr>
          <w:p w:rsidR="009E1D18" w:rsidRPr="00332FC5" w:rsidRDefault="009E1D18" w:rsidP="00105A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50" w:type="dxa"/>
            <w:gridSpan w:val="4"/>
            <w:vAlign w:val="center"/>
          </w:tcPr>
          <w:p w:rsidR="009E1D18" w:rsidRPr="00332FC5" w:rsidRDefault="009E1D18" w:rsidP="00105A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24" w:type="dxa"/>
            <w:vAlign w:val="center"/>
          </w:tcPr>
          <w:p w:rsidR="009E1D18" w:rsidRPr="00332FC5" w:rsidRDefault="009E1D18" w:rsidP="00105A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44" w:type="dxa"/>
            <w:gridSpan w:val="2"/>
            <w:vAlign w:val="center"/>
          </w:tcPr>
          <w:p w:rsidR="009E1D18" w:rsidRPr="00332FC5" w:rsidRDefault="009E1D18" w:rsidP="00105AD3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311" w:type="dxa"/>
            <w:vMerge/>
            <w:shd w:val="clear" w:color="auto" w:fill="FFC000"/>
          </w:tcPr>
          <w:p w:rsidR="009E1D18" w:rsidRPr="00332FC5" w:rsidRDefault="009E1D18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231ED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231ED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231ED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231ED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231ED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231ED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231ED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231ED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F05CE1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2.1.15.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проєк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 xml:space="preserve">но-вишуку-вальних робіт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на об’єктах захисту від шкідливої дії вод та приб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режних захи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смугах уздовж річок  і водойм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5860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1172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9F6D4E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Захист від шкідливої дії вод на приб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режних зах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сних смугах уздовж річок  і водойм області 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1860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F05CE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2.1.16. Ств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рення та рек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нструкція виробничих баз для експл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атації протип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веневих споруд</w:t>
            </w:r>
          </w:p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B17433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Захист від шкідливої дії вод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53D2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152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2.1.17. Прид-бання спеці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льних техні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них засобів для служби з ек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плуатації 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типовеневих споруд</w:t>
            </w:r>
          </w:p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Захист від шкідливої дії вод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C000"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C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C000"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C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C000"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C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C000"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C000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C000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2.1.18. Полі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шення стану поверхневих водних об’єктів на території Дніпропетро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ської області шляхом упр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вадження біомеліорати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них заходів </w:t>
            </w:r>
          </w:p>
        </w:tc>
        <w:tc>
          <w:tcPr>
            <w:tcW w:w="1125" w:type="dxa"/>
            <w:vMerge w:val="restart"/>
            <w:tcBorders>
              <w:top w:val="nil"/>
            </w:tcBorders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31678,140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6178,140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5250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5250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95687A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Поліпшення стану водних об’єктів за рахунок  </w:t>
            </w:r>
          </w:p>
          <w:p w:rsidR="00CC32EB" w:rsidRPr="00332FC5" w:rsidRDefault="00CC32EB" w:rsidP="0095687A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зариблення водойм пром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словими вид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ми риб та їх подальше природне відновлення, що вплине на стабілізацію біологічного різноманіття і природний баланс водойм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31678,140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6178,140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5250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5250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CD33B6">
        <w:trPr>
          <w:trHeight w:val="2053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rPr>
          <w:trHeight w:val="274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546752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2.1.19. Здій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нення науково-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технічних вишукувань та пошук техн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логічних 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шень із очис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ки високомін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ралізованих шахтних вод на території </w:t>
            </w:r>
          </w:p>
          <w:p w:rsidR="00CC32EB" w:rsidRPr="00332FC5" w:rsidRDefault="00CC32EB" w:rsidP="00761FC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області. Орг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нізація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оцінки впливу на довкілля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61FCB">
            <w:pPr>
              <w:ind w:right="-65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гії та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родних ресурсів облдерж-адміністр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вик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навчий комітет Криворіз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кої міської ради (за згодою), Регіонал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ний офіс  водних ресурсів у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ровській області (за згодою), підпри-ємства-учасники програми, що здій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нюють скид високомін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ралізованих шахтних вод до р. Інгулець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CF6D3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60216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CF6D3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95687A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Пошук та розробка </w:t>
            </w:r>
          </w:p>
          <w:p w:rsidR="00CC32EB" w:rsidRPr="00332FC5" w:rsidRDefault="00CC32EB" w:rsidP="0095687A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науково-технічних рішень з най-ефективнішого  методу 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шах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них вод та  зменшення кількості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речовин, які скидаються разом із на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лишками зв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ротних вод до</w:t>
            </w:r>
          </w:p>
          <w:p w:rsidR="00CC32EB" w:rsidRPr="00332FC5" w:rsidRDefault="00CC32EB" w:rsidP="000241B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р. Інгулець під час ре</w:t>
            </w:r>
            <w:r w:rsidRPr="00332FC5">
              <w:rPr>
                <w:sz w:val="18"/>
                <w:szCs w:val="18"/>
                <w:lang w:val="uk-UA"/>
              </w:rPr>
              <w:t>г</w:t>
            </w:r>
            <w:r w:rsidRPr="00332FC5">
              <w:rPr>
                <w:sz w:val="18"/>
                <w:szCs w:val="18"/>
                <w:lang w:val="uk-UA"/>
              </w:rPr>
              <w:t>ламентного скиду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9568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tcBorders>
              <w:bottom w:val="nil"/>
            </w:tcBorders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CF6D3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CC32EB" w:rsidRPr="00332FC5" w:rsidRDefault="00CC32EB" w:rsidP="00CF6D3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CD33B6">
        <w:trPr>
          <w:trHeight w:val="461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F6D3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F6D3F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F6D3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6D3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CF6D3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CF6D3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CF6D3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tcBorders>
              <w:top w:val="nil"/>
            </w:tcBorders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9F6D4E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2.1.20. Заходи з поліпшення екологічного та гідрологі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 xml:space="preserve">ного стану </w:t>
            </w:r>
          </w:p>
          <w:p w:rsidR="00CC32EB" w:rsidRPr="00332FC5" w:rsidRDefault="00CC32EB" w:rsidP="009F6D4E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р. Інгулець</w:t>
            </w:r>
          </w:p>
        </w:tc>
        <w:tc>
          <w:tcPr>
            <w:tcW w:w="1125" w:type="dxa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57695F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Поліпшення екологічного стану та якості води у  р. Інгулець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24882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31A6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31A6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31A6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31A6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F6D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31A6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31A6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831A6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D13DE4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2.1.21.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Ліквід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ція наслідків підтоплення  на забудованих територіях, у першу чергу тих, що потр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бують термін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вого захисту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95687A">
            <w:pPr>
              <w:spacing w:line="18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Департамент </w:t>
            </w:r>
          </w:p>
          <w:p w:rsidR="00CC32EB" w:rsidRPr="00332FC5" w:rsidRDefault="00CC32EB" w:rsidP="00124882">
            <w:pPr>
              <w:spacing w:line="180" w:lineRule="exact"/>
              <w:ind w:right="-5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житлово-комунал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ного го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 xml:space="preserve">подарства та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будівн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цтва об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держ-адміністр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ції, депа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тамент екології та природних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ресурсів облдерж-адміністр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lastRenderedPageBreak/>
              <w:t>ції,</w:t>
            </w:r>
            <w:r w:rsidR="00156108">
              <w:rPr>
                <w:spacing w:val="-6"/>
                <w:sz w:val="18"/>
                <w:szCs w:val="18"/>
                <w:lang w:val="uk-UA"/>
              </w:rPr>
              <w:t xml:space="preserve"> </w:t>
            </w:r>
            <w:r w:rsidR="00156108" w:rsidRPr="00332FC5">
              <w:rPr>
                <w:sz w:val="18"/>
                <w:szCs w:val="18"/>
                <w:lang w:val="uk-UA"/>
              </w:rPr>
              <w:t>Регі</w:t>
            </w:r>
            <w:r w:rsidR="00156108" w:rsidRPr="00332FC5">
              <w:rPr>
                <w:sz w:val="18"/>
                <w:szCs w:val="18"/>
                <w:lang w:val="uk-UA"/>
              </w:rPr>
              <w:t>о</w:t>
            </w:r>
            <w:r w:rsidR="00156108" w:rsidRPr="00332FC5">
              <w:rPr>
                <w:sz w:val="18"/>
                <w:szCs w:val="18"/>
                <w:lang w:val="uk-UA"/>
              </w:rPr>
              <w:t>нальний офіс  во</w:t>
            </w:r>
            <w:r w:rsidR="00156108" w:rsidRPr="00332FC5">
              <w:rPr>
                <w:sz w:val="18"/>
                <w:szCs w:val="18"/>
                <w:lang w:val="uk-UA"/>
              </w:rPr>
              <w:t>д</w:t>
            </w:r>
            <w:r w:rsidR="00156108" w:rsidRPr="00332FC5">
              <w:rPr>
                <w:sz w:val="18"/>
                <w:szCs w:val="18"/>
                <w:lang w:val="uk-UA"/>
              </w:rPr>
              <w:t>них ресу</w:t>
            </w:r>
            <w:r w:rsidR="00156108" w:rsidRPr="00332FC5">
              <w:rPr>
                <w:sz w:val="18"/>
                <w:szCs w:val="18"/>
                <w:lang w:val="uk-UA"/>
              </w:rPr>
              <w:t>р</w:t>
            </w:r>
            <w:r w:rsidR="00156108" w:rsidRPr="00332FC5">
              <w:rPr>
                <w:sz w:val="18"/>
                <w:szCs w:val="18"/>
                <w:lang w:val="uk-UA"/>
              </w:rPr>
              <w:t>сів у Дні</w:t>
            </w:r>
            <w:r w:rsidR="00156108" w:rsidRPr="00332FC5">
              <w:rPr>
                <w:sz w:val="18"/>
                <w:szCs w:val="18"/>
                <w:lang w:val="uk-UA"/>
              </w:rPr>
              <w:t>п</w:t>
            </w:r>
            <w:r w:rsidR="00156108" w:rsidRPr="00332FC5">
              <w:rPr>
                <w:sz w:val="18"/>
                <w:szCs w:val="18"/>
                <w:lang w:val="uk-UA"/>
              </w:rPr>
              <w:t>ропетро</w:t>
            </w:r>
            <w:r w:rsidR="00156108" w:rsidRPr="00332FC5">
              <w:rPr>
                <w:sz w:val="18"/>
                <w:szCs w:val="18"/>
                <w:lang w:val="uk-UA"/>
              </w:rPr>
              <w:t>в</w:t>
            </w:r>
            <w:r w:rsidR="00156108" w:rsidRPr="00332FC5">
              <w:rPr>
                <w:sz w:val="18"/>
                <w:szCs w:val="18"/>
                <w:lang w:val="uk-UA"/>
              </w:rPr>
              <w:t>ській обл</w:t>
            </w:r>
            <w:r w:rsidR="00156108" w:rsidRPr="00332FC5">
              <w:rPr>
                <w:sz w:val="18"/>
                <w:szCs w:val="18"/>
                <w:lang w:val="uk-UA"/>
              </w:rPr>
              <w:t>а</w:t>
            </w:r>
            <w:r w:rsidR="00156108" w:rsidRPr="00332FC5">
              <w:rPr>
                <w:sz w:val="18"/>
                <w:szCs w:val="18"/>
                <w:lang w:val="uk-UA"/>
              </w:rPr>
              <w:t>сті</w:t>
            </w:r>
            <w:r w:rsidRPr="00332FC5">
              <w:rPr>
                <w:sz w:val="18"/>
                <w:szCs w:val="18"/>
                <w:lang w:val="uk-UA"/>
              </w:rPr>
              <w:t xml:space="preserve"> (за згодою), райдерж-адміністр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та орг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ни місцев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само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рядування (за згодою), райдерж-адміністр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наукові організації та устан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ви, спеці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лізовані будівельні організації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D208E2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698343,11</w:t>
            </w:r>
          </w:p>
        </w:tc>
        <w:tc>
          <w:tcPr>
            <w:tcW w:w="992" w:type="dxa"/>
            <w:vAlign w:val="center"/>
          </w:tcPr>
          <w:p w:rsidR="00CC32EB" w:rsidRPr="00332FC5" w:rsidRDefault="00D208E2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198343,11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61FC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761FC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761FC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761FCB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причин і факторів підтоплення, запобігання</w:t>
            </w:r>
          </w:p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розвитку цього проц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су, скороче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обсягів водоспож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з упр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вадженням</w:t>
            </w:r>
          </w:p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сучасних водозбере</w:t>
            </w:r>
            <w:r w:rsidRPr="00332FC5">
              <w:rPr>
                <w:sz w:val="18"/>
                <w:szCs w:val="18"/>
                <w:lang w:val="uk-UA"/>
              </w:rPr>
              <w:t>ж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них технол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гій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D208E2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570319,63</w:t>
            </w:r>
          </w:p>
        </w:tc>
        <w:tc>
          <w:tcPr>
            <w:tcW w:w="992" w:type="dxa"/>
            <w:vAlign w:val="center"/>
          </w:tcPr>
          <w:p w:rsidR="00CC32EB" w:rsidRPr="00332FC5" w:rsidRDefault="00D208E2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195319,63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75000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75000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75000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75000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12488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75000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D208E2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128023,48</w:t>
            </w:r>
          </w:p>
        </w:tc>
        <w:tc>
          <w:tcPr>
            <w:tcW w:w="992" w:type="dxa"/>
            <w:vAlign w:val="center"/>
          </w:tcPr>
          <w:p w:rsidR="00CC32EB" w:rsidRPr="00332FC5" w:rsidRDefault="00D208E2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3023,48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D2EB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25000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D2EB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25000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D2EB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25000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D2EB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25000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50" w:type="dxa"/>
            <w:gridSpan w:val="4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2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 w:val="restart"/>
          </w:tcPr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3. Повод-ження з відходами </w:t>
            </w: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3.1. Дослід-ження спал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вання збагач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ної легкої золи антрациту і пічного вугілля в котлоагрег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тах блоків </w:t>
            </w:r>
            <w:r w:rsidRPr="00332FC5">
              <w:rPr>
                <w:sz w:val="18"/>
                <w:szCs w:val="18"/>
                <w:lang w:val="uk-UA"/>
              </w:rPr>
              <w:br/>
              <w:t>300 МВт</w:t>
            </w:r>
          </w:p>
        </w:tc>
        <w:tc>
          <w:tcPr>
            <w:tcW w:w="1125" w:type="dxa"/>
            <w:vMerge w:val="restart"/>
          </w:tcPr>
          <w:p w:rsidR="00CC32EB" w:rsidRPr="00332FC5" w:rsidRDefault="00865B1D" w:rsidP="0078302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ВІДОКРЕ-МЛЕНИЙ ПІДРОЗ-ДІЛ  „</w:t>
            </w:r>
            <w:r w:rsidR="00CC32EB" w:rsidRPr="00332FC5">
              <w:rPr>
                <w:sz w:val="17"/>
                <w:szCs w:val="17"/>
                <w:lang w:val="uk-UA"/>
              </w:rPr>
              <w:t>КРИВО-РІЗЬКА ТЕПЛОВА ЕЛЕКТ-РИЧНА СТАН</w:t>
            </w:r>
            <w:r>
              <w:rPr>
                <w:sz w:val="17"/>
                <w:szCs w:val="17"/>
                <w:lang w:val="uk-UA"/>
              </w:rPr>
              <w:t>ЦІЯ” АКЦІО-НЕРНОГО ТОВА-РИСТВА „</w:t>
            </w:r>
            <w:r w:rsidR="00CC32EB" w:rsidRPr="00332FC5">
              <w:rPr>
                <w:sz w:val="17"/>
                <w:szCs w:val="17"/>
                <w:lang w:val="uk-UA"/>
              </w:rPr>
              <w:t>ДТЕК ДНІПРО-ЕНЕРГО”</w:t>
            </w:r>
          </w:p>
          <w:p w:rsidR="00CC32EB" w:rsidRPr="00332FC5" w:rsidRDefault="00CC32EB" w:rsidP="00783028">
            <w:pPr>
              <w:jc w:val="center"/>
              <w:rPr>
                <w:sz w:val="17"/>
                <w:szCs w:val="17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Визначення можливості вилучення та подальшого спалювання недопалу золи. Зме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шення обсягів утворення та накопичення відходів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3.2. Розробка методичних рекомендацій щодо можл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вості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золо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лаків у доро</w:t>
            </w:r>
            <w:r w:rsidRPr="00332FC5">
              <w:rPr>
                <w:sz w:val="18"/>
                <w:szCs w:val="18"/>
                <w:lang w:val="uk-UA"/>
              </w:rPr>
              <w:t>ж</w:t>
            </w:r>
            <w:r w:rsidRPr="00332FC5">
              <w:rPr>
                <w:sz w:val="18"/>
                <w:szCs w:val="18"/>
                <w:lang w:val="uk-UA"/>
              </w:rPr>
              <w:t>ньому буді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ництві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9568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Визначення напрямів та рецептур використання золошлак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вих матері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лів ТЕС для дорожнього будівництва та 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 утил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зації ЗШМ у дорожньому будівництві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95687A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3.3. Упровад-ження системи пневмозоло-видалення на одному енерг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блоці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 обсягів нак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пичення відходів на </w:t>
            </w:r>
            <w:r w:rsidRPr="00332FC5">
              <w:rPr>
                <w:sz w:val="18"/>
                <w:szCs w:val="18"/>
                <w:lang w:val="uk-UA"/>
              </w:rPr>
              <w:br/>
              <w:t>80 тис. т/рік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90BF2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562F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3.4. Дослід-ження можл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вості спал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вання збагач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ної легкої золи антрациту і пічного вугілля в котлоагрег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тах блоків </w:t>
            </w:r>
          </w:p>
          <w:p w:rsidR="00CC32EB" w:rsidRPr="00332FC5" w:rsidRDefault="00CC32EB" w:rsidP="00C562F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 МВт</w:t>
            </w:r>
          </w:p>
        </w:tc>
        <w:tc>
          <w:tcPr>
            <w:tcW w:w="1125" w:type="dxa"/>
            <w:vMerge w:val="restart"/>
          </w:tcPr>
          <w:p w:rsidR="00CC32EB" w:rsidRPr="00332FC5" w:rsidRDefault="00865B1D" w:rsidP="0078302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ВІДОКРЕ-МЛЕНИЙ ПІДРО-ЗДІЛ  „</w:t>
            </w:r>
            <w:r w:rsidR="00CC32EB" w:rsidRPr="00332FC5">
              <w:rPr>
                <w:sz w:val="17"/>
                <w:szCs w:val="17"/>
                <w:lang w:val="uk-UA"/>
              </w:rPr>
              <w:t>ПРИДНІ-ПРОВ-СЬКА ТЕПЛОВА ЕЛЕКТ-РИЧНА СТАНЦІЯ” АКЦІОНЕ-РНОГО</w:t>
            </w:r>
            <w:r>
              <w:rPr>
                <w:sz w:val="17"/>
                <w:szCs w:val="17"/>
                <w:lang w:val="uk-UA"/>
              </w:rPr>
              <w:t xml:space="preserve"> ТОВАРИ-СТВА „</w:t>
            </w:r>
            <w:r w:rsidR="00CC32EB" w:rsidRPr="00332FC5">
              <w:rPr>
                <w:sz w:val="17"/>
                <w:szCs w:val="17"/>
                <w:lang w:val="uk-UA"/>
              </w:rPr>
              <w:t>ДТЕК ДНІПРО-ЕНЕРГО”</w:t>
            </w:r>
          </w:p>
          <w:p w:rsidR="00CC32EB" w:rsidRPr="00332FC5" w:rsidRDefault="00CC32EB" w:rsidP="00783028">
            <w:pPr>
              <w:jc w:val="center"/>
              <w:rPr>
                <w:sz w:val="17"/>
                <w:szCs w:val="17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Визначення можливості вилучення та подальшого спалювання недопалу золи. Зме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шення обсягів утворення та накопичення відходів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3.5. Розробка рекомендацій із використа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золошлаків Придніпров-ської ТЕС у дорожньому будівництві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Визначення напрямів та рецептур використання золошлак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вих матері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лів ТЕС для дорожнього будівництва та 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 утил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зації ЗШМ у дорожньому будівництві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F943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9430E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4229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3.6. Установка з відбору сухої золи на одному блоці, оснащ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ному електр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фільтром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22700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22700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навантаження на довкілля та зменшення обсягів нак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пичення відходів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 тис. т/рік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22700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22700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3.7. Заміна світильників зовнішнього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освітлення (ламп, що вміщують ртуть) на інші енергозбережні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167CA0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ПрАТ </w:t>
            </w:r>
          </w:p>
          <w:p w:rsidR="00CC32EB" w:rsidRPr="00332FC5" w:rsidRDefault="00865B1D" w:rsidP="00167CA0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ДМЗ”</w:t>
            </w:r>
          </w:p>
          <w:p w:rsidR="00CC32EB" w:rsidRPr="00332FC5" w:rsidRDefault="00CC32EB" w:rsidP="00167CA0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167CA0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2308,5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1308,5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67CA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кількості відпрацьов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них ртутних ламп на </w:t>
            </w:r>
          </w:p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 од.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167C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167CA0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2308,5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14E3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1308,5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67CA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67CA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67CA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311" w:type="dxa"/>
            <w:vMerge/>
          </w:tcPr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4E6748">
        <w:trPr>
          <w:trHeight w:val="386"/>
        </w:trPr>
        <w:tc>
          <w:tcPr>
            <w:tcW w:w="930" w:type="dxa"/>
            <w:gridSpan w:val="2"/>
            <w:vMerge/>
          </w:tcPr>
          <w:p w:rsidR="00CC32EB" w:rsidRPr="00332FC5" w:rsidRDefault="00CC32EB" w:rsidP="00167C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3.8. Аглод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менний депа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тамент.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 Збільшення реалізації шлаку доме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ного грануль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ваного ДЦ-2.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Будівництво автомобільних вагів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</w:p>
          <w:p w:rsidR="00CC32EB" w:rsidRPr="00332FC5" w:rsidRDefault="00865B1D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Арселор-Міттал</w:t>
            </w:r>
            <w:r>
              <w:rPr>
                <w:sz w:val="18"/>
                <w:szCs w:val="18"/>
                <w:lang w:val="uk-UA"/>
              </w:rPr>
              <w:t>-</w:t>
            </w:r>
            <w:r w:rsidR="00CC32EB" w:rsidRPr="00332FC5">
              <w:rPr>
                <w:sz w:val="18"/>
                <w:szCs w:val="18"/>
                <w:lang w:val="uk-UA"/>
              </w:rPr>
              <w:t xml:space="preserve"> Кривий</w:t>
            </w:r>
            <w:r>
              <w:rPr>
                <w:sz w:val="18"/>
                <w:szCs w:val="18"/>
                <w:lang w:val="uk-UA"/>
              </w:rPr>
              <w:t>-</w:t>
            </w:r>
            <w:r w:rsidR="00CC32EB" w:rsidRPr="00332FC5">
              <w:rPr>
                <w:sz w:val="18"/>
                <w:szCs w:val="18"/>
                <w:lang w:val="uk-UA"/>
              </w:rPr>
              <w:t xml:space="preserve"> Ріг”</w:t>
            </w:r>
          </w:p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719,680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719,680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80265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обсягів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міщення шлаку 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менного гранульов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ного ДЦ-2 за рахунок зб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льшення обсягів їх реалізації на 400 тис. т/рік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0004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719,680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0004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719,680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D33B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3.9. Аглод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менний депа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тамент. Ре</w:t>
            </w:r>
            <w:r w:rsidR="00CD33B6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струкція пол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гона для зах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ронення 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мислових та будівельних відходів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50672,780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50672,780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CD33B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Збільшення про</w:t>
            </w:r>
            <w:r w:rsidR="00CD33B6"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ктної ємності пол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гона з метою збільшення терміну його експлуатації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0004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50672,780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0004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50672,780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3.10. Аглод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менний депа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тамент.</w:t>
            </w:r>
          </w:p>
          <w:p w:rsidR="00CC32EB" w:rsidRPr="00332FC5" w:rsidRDefault="00CC32EB" w:rsidP="00CD33B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утилізації  шламів агл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доменного і стале-плавильного виробництв </w:t>
            </w:r>
            <w:r w:rsidR="00CD33B6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обсязі до 80% від щорічного утворення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Щорічна утилізація шламу агл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доменного і стале-плавильного виробництв </w:t>
            </w:r>
            <w:r w:rsidR="00CD33B6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обсязі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до 700 тис. т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15104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3.11. Стале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лавильний департамент.</w:t>
            </w:r>
          </w:p>
          <w:p w:rsidR="00CC32EB" w:rsidRPr="00332FC5" w:rsidRDefault="00CC32EB" w:rsidP="00151040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Виведення з експлуатації мартенівського цеху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802655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Зменшення обсягів ро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з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міщення шла-ку сталепл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вильного</w:t>
            </w:r>
            <w:r w:rsidR="00662414">
              <w:rPr>
                <w:spacing w:val="-4"/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на 300 тис. т/рік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3.12. Розробка концептуал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них рішень щодо визн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чення стратегії підприємства, спрямованої на мінімізацію негативного впливу відх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дів на навк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лишнє приро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не середовище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загального об’єму утв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рення та розміщення відходів у навколи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 xml:space="preserve">ньому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природному середовищі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330A0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3.13. Упровад-ження заходів з рециклінгу відходів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95687A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CC32EB" w:rsidRPr="00332FC5" w:rsidRDefault="00865B1D" w:rsidP="00437DCD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„</w:t>
            </w:r>
            <w:r w:rsidR="00CC32EB" w:rsidRPr="00332FC5">
              <w:rPr>
                <w:sz w:val="18"/>
                <w:szCs w:val="18"/>
                <w:lang w:val="uk-UA"/>
              </w:rPr>
              <w:t>ДКХЗ”</w:t>
            </w:r>
          </w:p>
          <w:p w:rsidR="00CC32EB" w:rsidRPr="00332FC5" w:rsidRDefault="00CC32EB" w:rsidP="00437DCD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746,300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746,300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95687A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Ефективність використання ресурсів, ма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симальна ут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лізація відх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дів виробниц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 та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вання, пере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бачення забр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днення навк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лишнього середовища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437DC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746,300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746,300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AF23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AF23FD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3.14. Вилучення рідких хімічних відходів із нак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пичувача МВВ № 21 з метою переробки їх у котельне паливо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CC32EB" w:rsidRPr="00332FC5" w:rsidRDefault="00865B1D" w:rsidP="00AF23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ЮЖ-КОКС”</w:t>
            </w:r>
          </w:p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AF23F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79,335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54,335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F23F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865B1D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Передача на переробку рідких хімі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них відходів, не менше ніж 35 т щор</w:t>
            </w:r>
            <w:r w:rsidR="00865B1D">
              <w:rPr>
                <w:sz w:val="18"/>
                <w:szCs w:val="18"/>
                <w:lang w:val="uk-UA"/>
              </w:rPr>
              <w:t>оку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AF23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AF23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AF23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AF23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AF23F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AF23FD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79,335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54,335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F23F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F23F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F23FD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311" w:type="dxa"/>
            <w:vMerge/>
          </w:tcPr>
          <w:p w:rsidR="00CC32EB" w:rsidRPr="00332FC5" w:rsidRDefault="00CC32EB" w:rsidP="00AF23FD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4E6748">
        <w:tc>
          <w:tcPr>
            <w:tcW w:w="930" w:type="dxa"/>
            <w:gridSpan w:val="2"/>
            <w:vMerge/>
          </w:tcPr>
          <w:p w:rsidR="00CC32EB" w:rsidRPr="00332FC5" w:rsidRDefault="00CC32EB" w:rsidP="00AF23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3.15. Кориг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номен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латури відх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дів, які под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ються на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новку утиліз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відходів основних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 xml:space="preserve">нологічних виробництв, шляхом їх переробки та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присаджування в шихту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Утилізація на підприємстві відходів допоміжного виробництва у кількості до 1 т </w:t>
            </w:r>
            <w:r w:rsidR="00865B1D" w:rsidRPr="00332FC5">
              <w:rPr>
                <w:sz w:val="18"/>
                <w:szCs w:val="18"/>
                <w:lang w:val="uk-UA"/>
              </w:rPr>
              <w:t>щор</w:t>
            </w:r>
            <w:r w:rsidR="00865B1D">
              <w:rPr>
                <w:sz w:val="18"/>
                <w:szCs w:val="18"/>
                <w:lang w:val="uk-UA"/>
              </w:rPr>
              <w:t>оку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EA1C2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3.16. Переро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ка шлакових відвалів під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риємства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 w:val="restart"/>
          </w:tcPr>
          <w:p w:rsidR="00CC32EB" w:rsidRPr="00332FC5" w:rsidRDefault="00CC32EB" w:rsidP="00342B1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ПАТ</w:t>
            </w:r>
          </w:p>
          <w:p w:rsidR="00CC32EB" w:rsidRPr="00332FC5" w:rsidRDefault="00865B1D" w:rsidP="001F40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ІНТЕР-ПАЙП НТЗ”</w:t>
            </w:r>
          </w:p>
          <w:p w:rsidR="00CC32EB" w:rsidRPr="00332FC5" w:rsidRDefault="00CC32EB" w:rsidP="001F405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Щорічна переробка 500 тис. т шлаку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0241BB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241B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rPr>
          <w:trHeight w:val="412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80265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3.17. Заміна ламп, що вм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щують ртуть, на енергозб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режні в цехах заводу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56664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1377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1377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1B40AD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утворення відходів </w:t>
            </w:r>
          </w:p>
          <w:p w:rsidR="00CC32EB" w:rsidRPr="00332FC5" w:rsidRDefault="00CC32EB" w:rsidP="001B40AD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 класу небез</w:t>
            </w:r>
            <w:r w:rsidR="00662414"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 xml:space="preserve">пеки на </w:t>
            </w:r>
          </w:p>
          <w:p w:rsidR="00CC32EB" w:rsidRPr="00332FC5" w:rsidRDefault="00CC32EB" w:rsidP="001B40AD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 шт. ламп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56664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56664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56664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1377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1377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C34FD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255BB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3.18. Переро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ка відходів феросплавного виробництва (шлаків та шламів) із використанням у якості вт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ринної сиров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ни та будівел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них матеріалів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CC32EB" w:rsidRPr="00332FC5" w:rsidRDefault="00865B1D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Нікопол</w:t>
            </w:r>
            <w:r w:rsidR="00CC32EB" w:rsidRPr="00332FC5">
              <w:rPr>
                <w:sz w:val="18"/>
                <w:szCs w:val="18"/>
                <w:lang w:val="uk-UA"/>
              </w:rPr>
              <w:t>ь</w:t>
            </w:r>
            <w:r w:rsidR="00CC32EB" w:rsidRPr="00332FC5">
              <w:rPr>
                <w:sz w:val="18"/>
                <w:szCs w:val="18"/>
                <w:lang w:val="uk-UA"/>
              </w:rPr>
              <w:t>ський завод фероспл</w:t>
            </w:r>
            <w:r w:rsidR="00CC32EB" w:rsidRPr="00332FC5">
              <w:rPr>
                <w:sz w:val="18"/>
                <w:szCs w:val="18"/>
                <w:lang w:val="uk-UA"/>
              </w:rPr>
              <w:t>а</w:t>
            </w:r>
            <w:r w:rsidR="00CC32EB" w:rsidRPr="00332FC5">
              <w:rPr>
                <w:sz w:val="18"/>
                <w:szCs w:val="18"/>
                <w:lang w:val="uk-UA"/>
              </w:rPr>
              <w:t>вів”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865B1D" w:rsidP="00DE3AF3">
            <w:pPr>
              <w:ind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</w:t>
            </w:r>
            <w:r w:rsidRPr="00332FC5">
              <w:rPr>
                <w:sz w:val="18"/>
                <w:szCs w:val="18"/>
                <w:lang w:val="uk-UA"/>
              </w:rPr>
              <w:t>ор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691" w:type="dxa"/>
            <w:vMerge w:val="restart"/>
          </w:tcPr>
          <w:p w:rsidR="00CC32EB" w:rsidRPr="00332FC5" w:rsidRDefault="00865B1D" w:rsidP="00DE3AF3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</w:t>
            </w:r>
            <w:r w:rsidRPr="00332FC5">
              <w:rPr>
                <w:sz w:val="18"/>
                <w:szCs w:val="18"/>
                <w:lang w:val="uk-UA"/>
              </w:rPr>
              <w:t>ор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56664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CC32EB" w:rsidRPr="00332FC5" w:rsidRDefault="00CC32EB" w:rsidP="0056664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6664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Недопущення забруднення нових тер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торій відх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дами виро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ництва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3.19.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розкри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них порід для виробництва щебеню</w:t>
            </w:r>
          </w:p>
        </w:tc>
        <w:tc>
          <w:tcPr>
            <w:tcW w:w="1125" w:type="dxa"/>
            <w:vMerge w:val="restart"/>
          </w:tcPr>
          <w:p w:rsidR="00CC32EB" w:rsidRPr="00332FC5" w:rsidRDefault="00865B1D" w:rsidP="00CD46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АТ „</w:t>
            </w:r>
            <w:r w:rsidR="00CC32EB" w:rsidRPr="00332FC5">
              <w:rPr>
                <w:sz w:val="18"/>
                <w:szCs w:val="18"/>
                <w:lang w:val="uk-UA"/>
              </w:rPr>
              <w:t>ПІВД-ГЗК”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5D05B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129358,757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76106,957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обсягів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міщення відход</w:t>
            </w:r>
            <w:r w:rsidR="00662414">
              <w:rPr>
                <w:sz w:val="18"/>
                <w:szCs w:val="18"/>
                <w:lang w:val="uk-UA"/>
              </w:rPr>
              <w:t>ів в</w:t>
            </w:r>
            <w:r w:rsidRPr="00332FC5">
              <w:rPr>
                <w:sz w:val="18"/>
                <w:szCs w:val="18"/>
                <w:lang w:val="uk-UA"/>
              </w:rPr>
              <w:t xml:space="preserve"> обсязі </w:t>
            </w:r>
          </w:p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573 тис. т/рік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5D05B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5D05B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129358,757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76106,957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5D05B1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10650,36</w:t>
            </w:r>
          </w:p>
        </w:tc>
        <w:tc>
          <w:tcPr>
            <w:tcW w:w="1311" w:type="dxa"/>
            <w:vMerge/>
          </w:tcPr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5D05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6C15B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3.20.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розкри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них порід для виробництва щебеню</w:t>
            </w:r>
          </w:p>
        </w:tc>
        <w:tc>
          <w:tcPr>
            <w:tcW w:w="1125" w:type="dxa"/>
            <w:vMerge w:val="restart"/>
          </w:tcPr>
          <w:p w:rsidR="00CC32EB" w:rsidRPr="00332FC5" w:rsidRDefault="00865B1D" w:rsidP="000522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ПрАТ „</w:t>
            </w:r>
            <w:r w:rsidR="00CC32EB" w:rsidRPr="00332FC5">
              <w:rPr>
                <w:sz w:val="18"/>
                <w:szCs w:val="18"/>
                <w:lang w:val="uk-UA"/>
              </w:rPr>
              <w:t>ПІВН-ГЗК”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287999,26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6"/>
                <w:lang w:val="uk-UA"/>
              </w:rPr>
            </w:pPr>
            <w:r w:rsidRPr="00332FC5">
              <w:rPr>
                <w:sz w:val="18"/>
                <w:szCs w:val="16"/>
                <w:lang w:val="uk-UA"/>
              </w:rPr>
              <w:t>46876,96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обсягів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="00662414">
              <w:rPr>
                <w:sz w:val="18"/>
                <w:szCs w:val="18"/>
                <w:lang w:val="uk-UA"/>
              </w:rPr>
              <w:t xml:space="preserve">міщення відходів в </w:t>
            </w:r>
            <w:r w:rsidRPr="00332FC5">
              <w:rPr>
                <w:sz w:val="18"/>
                <w:szCs w:val="18"/>
                <w:lang w:val="uk-UA"/>
              </w:rPr>
              <w:t xml:space="preserve">обсязі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 тис. т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D52C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D52C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D52C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662414">
        <w:trPr>
          <w:trHeight w:val="466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287999,26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6"/>
                <w:lang w:val="uk-UA"/>
              </w:rPr>
            </w:pPr>
            <w:r w:rsidRPr="00332FC5">
              <w:rPr>
                <w:sz w:val="18"/>
                <w:szCs w:val="16"/>
                <w:lang w:val="uk-UA"/>
              </w:rPr>
              <w:t>46876,96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B5BA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48224,46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662414">
        <w:trPr>
          <w:trHeight w:val="416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3.21.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розкри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них порід для виробництва щебеню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3B4DF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CC32EB" w:rsidRPr="00332FC5" w:rsidRDefault="00865B1D" w:rsidP="00C71D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ІНГЗК”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11843,61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10517,61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0522A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0522A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0522A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0522A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0522AC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обсягів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="00662414">
              <w:rPr>
                <w:sz w:val="18"/>
                <w:szCs w:val="18"/>
                <w:lang w:val="uk-UA"/>
              </w:rPr>
              <w:t xml:space="preserve">міщення відходів в </w:t>
            </w:r>
            <w:r w:rsidRPr="00332FC5">
              <w:rPr>
                <w:sz w:val="18"/>
                <w:szCs w:val="18"/>
                <w:lang w:val="uk-UA"/>
              </w:rPr>
              <w:t xml:space="preserve">обсязі </w:t>
            </w:r>
            <w:r w:rsidRPr="00332FC5">
              <w:rPr>
                <w:sz w:val="18"/>
                <w:szCs w:val="18"/>
                <w:lang w:val="uk-UA"/>
              </w:rPr>
              <w:br/>
              <w:t>50 тис. т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E3AF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11843,61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10517,61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265,200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8A32D9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3.22.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розкри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них порід для будівництва греблі хвосто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ховища та авт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шляхів, засипки кар’єру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2, внутрі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нього відвало-утворення</w:t>
            </w:r>
          </w:p>
        </w:tc>
        <w:tc>
          <w:tcPr>
            <w:tcW w:w="1125" w:type="dxa"/>
            <w:vMerge w:val="restart"/>
          </w:tcPr>
          <w:p w:rsidR="00CC32EB" w:rsidRPr="00332FC5" w:rsidRDefault="00865B1D" w:rsidP="00E6572C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ПРАТ „</w:t>
            </w:r>
            <w:r w:rsidR="00CC32EB" w:rsidRPr="00332FC5">
              <w:rPr>
                <w:sz w:val="18"/>
                <w:szCs w:val="18"/>
                <w:lang w:val="uk-UA"/>
              </w:rPr>
              <w:t>ЦГЗК”</w:t>
            </w:r>
          </w:p>
          <w:p w:rsidR="00CC32EB" w:rsidRPr="00332FC5" w:rsidRDefault="00CC32EB" w:rsidP="00E6572C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382796,52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314338,92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B0317D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обсягів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міщення відходів в обсязі 5 млн т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  <w:p w:rsidR="00CC32EB" w:rsidRPr="00332FC5" w:rsidRDefault="00CC32EB" w:rsidP="00DE3AF3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CB159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CB159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CB159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CB159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CB159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B159E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382796,52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314338,92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15A1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13691,52</w:t>
            </w:r>
          </w:p>
        </w:tc>
        <w:tc>
          <w:tcPr>
            <w:tcW w:w="1311" w:type="dxa"/>
            <w:vMerge/>
          </w:tcPr>
          <w:p w:rsidR="00CC32EB" w:rsidRPr="00332FC5" w:rsidRDefault="00CC32EB" w:rsidP="00CB159E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CB159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3B4DF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3.23.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розкри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них порід для виробництва щебеню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1037,1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484,55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обсягів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мі</w:t>
            </w:r>
            <w:r w:rsidR="00B03E05">
              <w:rPr>
                <w:sz w:val="18"/>
                <w:szCs w:val="18"/>
                <w:lang w:val="uk-UA"/>
              </w:rPr>
              <w:t>щення відходів в</w:t>
            </w:r>
            <w:r w:rsidRPr="00332FC5">
              <w:rPr>
                <w:sz w:val="18"/>
                <w:szCs w:val="18"/>
                <w:lang w:val="uk-UA"/>
              </w:rPr>
              <w:t xml:space="preserve"> обсязі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0,7 млн т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1037,1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484,55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110,510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3.24.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хвостів збагачення в якості сиров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ни для 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жання конце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трату</w:t>
            </w: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C32EB" w:rsidRPr="00332FC5" w:rsidRDefault="00CC32EB" w:rsidP="00596CFC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22025,08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22025,08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Одержання концентрату</w:t>
            </w:r>
          </w:p>
          <w:p w:rsidR="00CC32EB" w:rsidRPr="00332FC5" w:rsidRDefault="00CC32EB" w:rsidP="00B0317D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0,8 млн т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2EB" w:rsidRPr="00332FC5" w:rsidRDefault="00CC32EB" w:rsidP="00DD315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B03E05">
        <w:trPr>
          <w:trHeight w:val="548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22025,08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22025,08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8A32D9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3.25.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відпр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цьованих віл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 xml:space="preserve">них ємностей хвостосховища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для складування поточних хво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тів збагачення комбінату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6"/>
                <w:szCs w:val="16"/>
                <w:lang w:val="uk-UA"/>
              </w:rPr>
            </w:pPr>
            <w:r w:rsidRPr="00332FC5">
              <w:rPr>
                <w:sz w:val="16"/>
                <w:szCs w:val="16"/>
                <w:lang w:val="uk-UA"/>
              </w:rPr>
              <w:t>1765789,51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1126213,51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196272,0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133104,0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136488,0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121072,0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52640,0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Використання відпрацьов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них вільних ємностей </w:t>
            </w:r>
            <w:r w:rsidR="00B03E0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 об’ємі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1,4 млн м³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B03E05">
        <w:trPr>
          <w:trHeight w:val="498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6"/>
                <w:szCs w:val="16"/>
                <w:lang w:val="uk-UA"/>
              </w:rPr>
            </w:pPr>
            <w:r w:rsidRPr="00332FC5">
              <w:rPr>
                <w:sz w:val="16"/>
                <w:szCs w:val="16"/>
                <w:lang w:val="uk-UA"/>
              </w:rPr>
              <w:t>1765789,51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0D4427">
            <w:pPr>
              <w:jc w:val="center"/>
              <w:rPr>
                <w:sz w:val="16"/>
                <w:szCs w:val="18"/>
                <w:lang w:val="uk-UA"/>
              </w:rPr>
            </w:pPr>
            <w:r w:rsidRPr="00332FC5">
              <w:rPr>
                <w:sz w:val="16"/>
                <w:szCs w:val="18"/>
                <w:lang w:val="uk-UA"/>
              </w:rPr>
              <w:t>1126213,51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562E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196272,0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562E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133104,0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562E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136488,0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562E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121072,0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562E3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52640,0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3.26.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шламів збагачення марганцевої руди в якості сировини для одержання  концентрату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 w:val="restart"/>
          </w:tcPr>
          <w:p w:rsidR="00CC32EB" w:rsidRPr="00332FC5" w:rsidRDefault="00CC32EB" w:rsidP="00513465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CC32EB" w:rsidRPr="00332FC5" w:rsidRDefault="00865B1D" w:rsidP="009B0620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ПОКРО-ВСЬКИЙ 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4875264,42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6"/>
                <w:szCs w:val="15"/>
                <w:lang w:val="uk-UA"/>
              </w:rPr>
            </w:pPr>
            <w:r w:rsidRPr="00332FC5">
              <w:rPr>
                <w:sz w:val="16"/>
                <w:szCs w:val="15"/>
                <w:lang w:val="uk-UA"/>
              </w:rPr>
              <w:t>1821302,38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C30B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C30B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C30B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C30B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8A32D9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техногенного навантаження на навколишнє середовище –мінімізація утворення та розміщення великотонна</w:t>
            </w:r>
            <w:r w:rsidRPr="00332FC5">
              <w:rPr>
                <w:sz w:val="18"/>
                <w:szCs w:val="18"/>
                <w:lang w:val="uk-UA"/>
              </w:rPr>
              <w:t>ж</w:t>
            </w:r>
            <w:r w:rsidRPr="00332FC5">
              <w:rPr>
                <w:sz w:val="18"/>
                <w:szCs w:val="18"/>
                <w:lang w:val="uk-UA"/>
              </w:rPr>
              <w:t xml:space="preserve">них відходів (шламів) </w:t>
            </w:r>
          </w:p>
          <w:p w:rsidR="00CC32EB" w:rsidRPr="00332FC5" w:rsidRDefault="00CC32EB" w:rsidP="008A32D9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гірничо-видобувної промисловості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A32D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8A32D9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4E674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4875264,42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4E6748">
            <w:pPr>
              <w:jc w:val="center"/>
              <w:rPr>
                <w:sz w:val="16"/>
                <w:szCs w:val="15"/>
                <w:lang w:val="uk-UA"/>
              </w:rPr>
            </w:pPr>
            <w:r w:rsidRPr="00332FC5">
              <w:rPr>
                <w:sz w:val="16"/>
                <w:szCs w:val="15"/>
                <w:lang w:val="uk-UA"/>
              </w:rPr>
              <w:t>1821302,38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4E674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4E674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4E674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4E674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4E674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610792,41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9F409A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51346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3.27. Переро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ка хвостів збагачення у</w:t>
            </w:r>
          </w:p>
          <w:p w:rsidR="00CC32EB" w:rsidRPr="00332FC5" w:rsidRDefault="00CC32EB" w:rsidP="0051346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б. Бабуріна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F50146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CC32EB" w:rsidRPr="00332FC5" w:rsidRDefault="00865B1D" w:rsidP="00F50146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Марганец</w:t>
            </w:r>
            <w:r w:rsidR="00CC32EB" w:rsidRPr="00332FC5">
              <w:rPr>
                <w:sz w:val="18"/>
                <w:szCs w:val="18"/>
                <w:lang w:val="uk-UA"/>
              </w:rPr>
              <w:t>ь</w:t>
            </w:r>
            <w:r w:rsidR="00CC32EB" w:rsidRPr="00332FC5">
              <w:rPr>
                <w:sz w:val="18"/>
                <w:szCs w:val="18"/>
                <w:lang w:val="uk-UA"/>
              </w:rPr>
              <w:t>кий 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14183,200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11683,200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об’єму хво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тів збагаче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у шламо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ховищах</w:t>
            </w:r>
          </w:p>
          <w:p w:rsidR="00CC32EB" w:rsidRPr="00332FC5" w:rsidRDefault="00CC32EB" w:rsidP="00F50146">
            <w:pPr>
              <w:ind w:right="-103"/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14183,200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11683,200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513465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3.28. Викона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робіт із поетапної заміни пром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вальних машин</w:t>
            </w: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7632,76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7632,76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хвостів збаг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чення під час роботи 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мивальних машин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7632,76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7632,76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3.29. Переро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ка мулу з хво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="00865B1D">
              <w:rPr>
                <w:sz w:val="18"/>
                <w:szCs w:val="18"/>
                <w:lang w:val="uk-UA"/>
              </w:rPr>
              <w:t>тосховища ЦЗФ „</w:t>
            </w:r>
            <w:r w:rsidRPr="00332FC5">
              <w:rPr>
                <w:sz w:val="18"/>
                <w:szCs w:val="18"/>
                <w:lang w:val="uk-UA"/>
              </w:rPr>
              <w:t>Павл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градська” з вилученням вугільної скл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дової</w:t>
            </w:r>
          </w:p>
        </w:tc>
        <w:tc>
          <w:tcPr>
            <w:tcW w:w="1125" w:type="dxa"/>
            <w:vMerge w:val="restart"/>
          </w:tcPr>
          <w:p w:rsidR="00CC32EB" w:rsidRPr="00332FC5" w:rsidRDefault="00865B1D" w:rsidP="00F50146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ПРАТ „</w:t>
            </w:r>
            <w:r w:rsidR="00CC32EB" w:rsidRPr="00332FC5">
              <w:rPr>
                <w:sz w:val="18"/>
                <w:szCs w:val="18"/>
                <w:lang w:val="uk-UA"/>
              </w:rPr>
              <w:t>ДТЕК Па</w:t>
            </w:r>
            <w:r w:rsidR="00CC32EB" w:rsidRPr="00332FC5">
              <w:rPr>
                <w:sz w:val="18"/>
                <w:szCs w:val="18"/>
                <w:lang w:val="uk-UA"/>
              </w:rPr>
              <w:t>в</w:t>
            </w:r>
            <w:r w:rsidR="00CC32EB" w:rsidRPr="00332FC5">
              <w:rPr>
                <w:sz w:val="18"/>
                <w:szCs w:val="18"/>
                <w:lang w:val="uk-UA"/>
              </w:rPr>
              <w:t>лоград-вугілля”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обсягу нак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пиченого мулу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 тис. т/рік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F5014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F50146">
            <w:pPr>
              <w:overflowPunct w:val="0"/>
              <w:autoSpaceDE w:val="0"/>
              <w:autoSpaceDN w:val="0"/>
              <w:adjustRightInd w:val="0"/>
              <w:ind w:right="-114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3.30. Придбання обладнання для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збирання пилу на території підприємств із подальшим використанням у виробництві СП КРЗ та СП КмЗ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CF5911">
            <w:pPr>
              <w:ind w:right="-116"/>
              <w:jc w:val="center"/>
              <w:rPr>
                <w:sz w:val="18"/>
                <w:szCs w:val="18"/>
                <w:lang w:val="uk-UA" w:eastAsia="de-DE"/>
              </w:rPr>
            </w:pPr>
            <w:r w:rsidRPr="00332FC5">
              <w:rPr>
                <w:sz w:val="18"/>
                <w:szCs w:val="18"/>
                <w:lang w:val="uk-UA" w:eastAsia="de-DE"/>
              </w:rPr>
              <w:lastRenderedPageBreak/>
              <w:t xml:space="preserve">ПАТ </w:t>
            </w:r>
          </w:p>
          <w:p w:rsidR="00CC32EB" w:rsidRPr="00332FC5" w:rsidRDefault="00865B1D" w:rsidP="00CF5911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 xml:space="preserve">Кривий Ріг </w:t>
            </w:r>
            <w:r w:rsidR="00CC32EB" w:rsidRPr="00332FC5">
              <w:rPr>
                <w:sz w:val="18"/>
                <w:szCs w:val="18"/>
                <w:lang w:val="uk-UA"/>
              </w:rPr>
              <w:lastRenderedPageBreak/>
              <w:t>Цемент</w:t>
            </w:r>
            <w:r w:rsidR="00CC32EB" w:rsidRPr="00332FC5">
              <w:rPr>
                <w:sz w:val="18"/>
                <w:szCs w:val="18"/>
                <w:lang w:val="uk-UA" w:eastAsia="de-DE"/>
              </w:rPr>
              <w:t xml:space="preserve">” </w:t>
            </w:r>
            <w:r w:rsidR="00CC32EB"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6292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1292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обсягів </w:t>
            </w:r>
            <w:r w:rsidRPr="00332FC5">
              <w:rPr>
                <w:spacing w:val="-8"/>
                <w:sz w:val="18"/>
                <w:szCs w:val="18"/>
                <w:lang w:val="uk-UA"/>
              </w:rPr>
              <w:t>утв</w:t>
            </w:r>
            <w:r w:rsidRPr="00332FC5">
              <w:rPr>
                <w:spacing w:val="-8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8"/>
                <w:sz w:val="18"/>
                <w:szCs w:val="18"/>
                <w:lang w:val="uk-UA"/>
              </w:rPr>
              <w:lastRenderedPageBreak/>
              <w:t>рення відходів на 250 т/рік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Державний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F5014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6292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1292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1E46B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CF5911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3.31. Вишук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шляхів (методів) щодо можливості комплексного промислового перероблення, повторного використання та утилізації пу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тих порід, утв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рених від вид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="004B5C06">
              <w:rPr>
                <w:sz w:val="18"/>
                <w:szCs w:val="18"/>
                <w:lang w:val="uk-UA"/>
              </w:rPr>
              <w:t>бутку залізної руди у ш. „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тябрська”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</w:p>
          <w:p w:rsidR="00CC32EB" w:rsidRPr="00332FC5" w:rsidRDefault="004B5C06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Кривба</w:t>
            </w:r>
            <w:r w:rsidR="00CC32EB" w:rsidRPr="00332FC5">
              <w:rPr>
                <w:sz w:val="18"/>
                <w:szCs w:val="18"/>
                <w:lang w:val="uk-UA"/>
              </w:rPr>
              <w:t>с</w:t>
            </w:r>
            <w:r w:rsidR="00CC32EB" w:rsidRPr="00332FC5">
              <w:rPr>
                <w:sz w:val="18"/>
                <w:szCs w:val="18"/>
                <w:lang w:val="uk-UA"/>
              </w:rPr>
              <w:t>залізру</w:t>
            </w:r>
            <w:r w:rsidR="00CC32EB" w:rsidRPr="00332FC5">
              <w:rPr>
                <w:sz w:val="18"/>
                <w:szCs w:val="18"/>
                <w:lang w:val="uk-UA"/>
              </w:rPr>
              <w:t>д</w:t>
            </w:r>
            <w:r w:rsidR="00CC32EB" w:rsidRPr="00332FC5">
              <w:rPr>
                <w:sz w:val="18"/>
                <w:szCs w:val="18"/>
                <w:lang w:val="uk-UA"/>
              </w:rPr>
              <w:t>ком”</w:t>
            </w:r>
          </w:p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57,600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57,600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обсягів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міщення пустих порід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57,600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57,600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96C60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3.32. Розробка технічних умов на виготовле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ня органо-мінеральних добрив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131BE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КП </w:t>
            </w:r>
          </w:p>
          <w:p w:rsidR="00CC32EB" w:rsidRPr="00332FC5" w:rsidRDefault="004B5C06" w:rsidP="00131B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Дніпров</w:t>
            </w:r>
            <w:r w:rsidR="00CC32EB" w:rsidRPr="00332FC5">
              <w:rPr>
                <w:sz w:val="18"/>
                <w:szCs w:val="18"/>
                <w:lang w:val="uk-UA"/>
              </w:rPr>
              <w:t>о</w:t>
            </w:r>
            <w:r w:rsidR="00CC32EB" w:rsidRPr="00332FC5">
              <w:rPr>
                <w:sz w:val="18"/>
                <w:szCs w:val="18"/>
                <w:lang w:val="uk-UA"/>
              </w:rPr>
              <w:t>доканал” ДМР”</w:t>
            </w:r>
          </w:p>
          <w:p w:rsidR="00CC32EB" w:rsidRPr="00332FC5" w:rsidRDefault="00CC32EB" w:rsidP="00131BE6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об’єму відх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дів, що утв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рюються, на 2500,0 т на рік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3.33. Розробка технічних умов щодо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осадів стічних вод каналізаційних очисних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руд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м. Кривого Рогу при гі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ничотехнічній та біологічній рекультивації порушених земель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КП </w:t>
            </w:r>
          </w:p>
          <w:p w:rsidR="00CC32EB" w:rsidRPr="00332FC5" w:rsidRDefault="004B5C06" w:rsidP="0078302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="00CC32EB" w:rsidRPr="00332FC5">
              <w:rPr>
                <w:sz w:val="18"/>
                <w:szCs w:val="18"/>
                <w:lang w:val="uk-UA"/>
              </w:rPr>
              <w:t>Кривба</w:t>
            </w:r>
            <w:r w:rsidR="00CC32EB" w:rsidRPr="00332FC5">
              <w:rPr>
                <w:sz w:val="18"/>
                <w:szCs w:val="18"/>
                <w:lang w:val="uk-UA"/>
              </w:rPr>
              <w:t>с</w:t>
            </w:r>
            <w:r w:rsidR="00CC32EB" w:rsidRPr="00332FC5">
              <w:rPr>
                <w:sz w:val="18"/>
                <w:szCs w:val="18"/>
                <w:lang w:val="uk-UA"/>
              </w:rPr>
              <w:t>водоканал”</w:t>
            </w:r>
          </w:p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71,78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71,78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B03E05">
            <w:pPr>
              <w:ind w:right="-103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Запобігання вторинно</w:t>
            </w:r>
            <w:r w:rsidR="00B03E05">
              <w:rPr>
                <w:spacing w:val="-4"/>
                <w:sz w:val="18"/>
                <w:szCs w:val="18"/>
                <w:lang w:val="uk-UA"/>
              </w:rPr>
              <w:t>му забрудненню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 навколишнього природного середовища. Зменшення обсягів вид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лення осадів стічних вод орієнтовно на 6000 т/рік (до 100 % загальн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го обсягу вид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лення осадів стічних вод)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71,78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71,78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AA55E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07F91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3.34. Проведе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науковоте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нічних вишук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вань з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компостів осадів стічних вод очисних споруд у якості вторинної сир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вини</w:t>
            </w:r>
          </w:p>
        </w:tc>
        <w:tc>
          <w:tcPr>
            <w:tcW w:w="1125" w:type="dxa"/>
            <w:vMerge w:val="restart"/>
          </w:tcPr>
          <w:p w:rsidR="00CC32EB" w:rsidRPr="00332FC5" w:rsidRDefault="004B5C06" w:rsidP="00783028">
            <w:pPr>
              <w:ind w:left="-108" w:right="-4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 „</w:t>
            </w:r>
            <w:r w:rsidR="00CC32EB" w:rsidRPr="00332FC5">
              <w:rPr>
                <w:sz w:val="18"/>
                <w:szCs w:val="18"/>
                <w:lang w:val="uk-UA"/>
              </w:rPr>
              <w:t>КАМ’ЯН-СЬКИЙ ВОДО-КАНАЛ” ДОР”</w:t>
            </w:r>
          </w:p>
          <w:p w:rsidR="00CC32EB" w:rsidRPr="00332FC5" w:rsidRDefault="00CC32EB" w:rsidP="00783028">
            <w:pPr>
              <w:ind w:left="-108" w:right="-44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обсягів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 xml:space="preserve">міщення відходів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VI класу небезпеки на </w:t>
            </w:r>
          </w:p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1800 т/рік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CF591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F591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3.35.Пере-робка, раціон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льне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та збер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гання  відходів</w:t>
            </w:r>
          </w:p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 w:val="restart"/>
          </w:tcPr>
          <w:p w:rsidR="00CC32EB" w:rsidRPr="00332FC5" w:rsidRDefault="00CC32EB" w:rsidP="00707F91">
            <w:pPr>
              <w:ind w:left="-102" w:right="-116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Департамент житлово-комунального господарства та будівництва облдерж-адміністрації, департамент екології та природних ресурсів облдерж-адміністрації, райдерж-адміністрації та органи місц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вого самовр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я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дування (за згодою), наукові орган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зації та устан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ви (за згодою), промислові підприємства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кількості сміттєзвалищ, забезпечення  належного санітарного стану еко-систем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 передбачених в місцевих бюджетах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EE71A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72221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3.36. Придба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сучасної спецтехніки для виконання робіт із саніт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рного очище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благо-устрою нас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лених пунктів   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707F91">
            <w:pPr>
              <w:spacing w:line="180" w:lineRule="exact"/>
              <w:ind w:left="-102" w:right="-116"/>
              <w:jc w:val="center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Департамент житлово-комунального господарства та будівництва облдерж-адміністрації, райдерж-адміністрації та органи місцевого самоврядува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ня (за згодою)</w:t>
            </w:r>
          </w:p>
        </w:tc>
        <w:tc>
          <w:tcPr>
            <w:tcW w:w="708" w:type="dxa"/>
            <w:gridSpan w:val="2"/>
            <w:vMerge w:val="restart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2491036,86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741036,86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350000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350000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350000</w:t>
            </w:r>
          </w:p>
        </w:tc>
        <w:tc>
          <w:tcPr>
            <w:tcW w:w="1311" w:type="dxa"/>
            <w:vMerge w:val="restart"/>
          </w:tcPr>
          <w:p w:rsidR="00CC32EB" w:rsidRPr="00332FC5" w:rsidRDefault="00CC32EB" w:rsidP="00722216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Гарантування санітарно та екологічно безпечного видалення й утилізації відходів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2241036,86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741036,86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300000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862C12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  <w:tcBorders>
              <w:bottom w:val="single" w:sz="4" w:space="0" w:color="auto"/>
            </w:tcBorders>
          </w:tcPr>
          <w:p w:rsidR="00CC32EB" w:rsidRPr="00332FC5" w:rsidRDefault="00BD7ED8" w:rsidP="00707F91">
            <w:pPr>
              <w:ind w:right="-11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3.37. Проє</w:t>
            </w:r>
            <w:r w:rsidR="00CC32EB" w:rsidRPr="00332FC5">
              <w:rPr>
                <w:sz w:val="18"/>
                <w:szCs w:val="18"/>
                <w:lang w:val="uk-UA"/>
              </w:rPr>
              <w:t>кт</w:t>
            </w:r>
            <w:r w:rsidR="00CC32EB" w:rsidRPr="00332FC5">
              <w:rPr>
                <w:sz w:val="18"/>
                <w:szCs w:val="18"/>
                <w:lang w:val="uk-UA"/>
              </w:rPr>
              <w:t>у</w:t>
            </w:r>
            <w:r w:rsidR="00CC32EB" w:rsidRPr="00332FC5">
              <w:rPr>
                <w:sz w:val="18"/>
                <w:szCs w:val="18"/>
                <w:lang w:val="uk-UA"/>
              </w:rPr>
              <w:lastRenderedPageBreak/>
              <w:t>вання, будівни</w:t>
            </w:r>
            <w:r w:rsidR="00CC32EB" w:rsidRPr="00332FC5">
              <w:rPr>
                <w:sz w:val="18"/>
                <w:szCs w:val="18"/>
                <w:lang w:val="uk-UA"/>
              </w:rPr>
              <w:t>ц</w:t>
            </w:r>
            <w:r w:rsidR="00CC32EB" w:rsidRPr="00332FC5">
              <w:rPr>
                <w:sz w:val="18"/>
                <w:szCs w:val="18"/>
                <w:lang w:val="uk-UA"/>
              </w:rPr>
              <w:t>тво, реконстру</w:t>
            </w:r>
            <w:r w:rsidR="00CC32EB" w:rsidRPr="00332FC5">
              <w:rPr>
                <w:sz w:val="18"/>
                <w:szCs w:val="18"/>
                <w:lang w:val="uk-UA"/>
              </w:rPr>
              <w:t>к</w:t>
            </w:r>
            <w:r w:rsidR="00CC32EB" w:rsidRPr="00332FC5">
              <w:rPr>
                <w:sz w:val="18"/>
                <w:szCs w:val="18"/>
                <w:lang w:val="uk-UA"/>
              </w:rPr>
              <w:t xml:space="preserve">ція полігонів, заводів, станцій, комплексів, звалищ для складування, обробки, </w:t>
            </w:r>
          </w:p>
          <w:p w:rsidR="00CC32EB" w:rsidRPr="00332FC5" w:rsidRDefault="00CC32EB" w:rsidP="00707F91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сортування, утилізації та захоронення ТПВ</w:t>
            </w:r>
          </w:p>
        </w:tc>
        <w:tc>
          <w:tcPr>
            <w:tcW w:w="1125" w:type="dxa"/>
            <w:vMerge w:val="restart"/>
            <w:tcBorders>
              <w:bottom w:val="single" w:sz="4" w:space="0" w:color="auto"/>
            </w:tcBorders>
          </w:tcPr>
          <w:p w:rsidR="00CC32EB" w:rsidRPr="00332FC5" w:rsidRDefault="00CC32EB" w:rsidP="00707F91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Департамент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житлово-комунального господарства та будівниц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 облдерж-адміністрації, райдерж-адміністрації та органи місцевого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(за згодою)</w:t>
            </w:r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  <w:tcBorders>
              <w:bottom w:val="single" w:sz="4" w:space="0" w:color="auto"/>
            </w:tcBorders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CC32EB" w:rsidRPr="00332FC5" w:rsidRDefault="00CC32EB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 у т.ч.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CC32EB" w:rsidRPr="00332FC5" w:rsidRDefault="0059650A" w:rsidP="00EE71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898148,33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32EB" w:rsidRPr="00332FC5" w:rsidRDefault="0059650A" w:rsidP="00EE71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148148,33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EE71A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150000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20034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150000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20034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150000</w:t>
            </w: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20034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32EB" w:rsidRPr="00332FC5" w:rsidRDefault="00CC32EB" w:rsidP="00200346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150000</w:t>
            </w:r>
          </w:p>
        </w:tc>
        <w:tc>
          <w:tcPr>
            <w:tcW w:w="1311" w:type="dxa"/>
            <w:vMerge w:val="restart"/>
            <w:tcBorders>
              <w:bottom w:val="single" w:sz="4" w:space="0" w:color="auto"/>
            </w:tcBorders>
          </w:tcPr>
          <w:p w:rsidR="00CC32EB" w:rsidRPr="00332FC5" w:rsidRDefault="00CC32EB" w:rsidP="00707F91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екологічної загрози для населення та навколи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нього серед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вища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CC32EB" w:rsidRPr="00332FC5" w:rsidRDefault="00CC32EB" w:rsidP="00EE71A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C32EB" w:rsidRPr="00332FC5" w:rsidRDefault="00CC32EB" w:rsidP="00EE71A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:rsidR="00CC32EB" w:rsidRPr="00332FC5" w:rsidRDefault="00CC32EB" w:rsidP="00EE71A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CC32EB" w:rsidRPr="00332FC5" w:rsidRDefault="00CC32EB" w:rsidP="00EE71A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CC32EB" w:rsidRPr="00332FC5" w:rsidRDefault="00CC32EB" w:rsidP="00EE71A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</w:tcBorders>
            <w:vAlign w:val="center"/>
          </w:tcPr>
          <w:p w:rsidR="00CC32EB" w:rsidRPr="00332FC5" w:rsidRDefault="00CC32EB" w:rsidP="00EE71A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32EB" w:rsidRPr="00332FC5" w:rsidRDefault="00CC32EB" w:rsidP="00EE71A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rPr>
          <w:trHeight w:val="592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59650A" w:rsidP="00707F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648148,33</w:t>
            </w:r>
          </w:p>
        </w:tc>
        <w:tc>
          <w:tcPr>
            <w:tcW w:w="992" w:type="dxa"/>
            <w:vAlign w:val="center"/>
          </w:tcPr>
          <w:p w:rsidR="00CC32EB" w:rsidRPr="00332FC5" w:rsidRDefault="0059650A" w:rsidP="00707F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148148,33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A3F8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A3F8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A3F8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A3F89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100000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rPr>
          <w:trHeight w:val="172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250000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21F7A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50000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3.38. Розробка регіонального плану упра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ління відход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ми та стратег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чної екологі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ної оцінки регіонального плану упра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ління відход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ми</w:t>
            </w:r>
          </w:p>
        </w:tc>
        <w:tc>
          <w:tcPr>
            <w:tcW w:w="1125" w:type="dxa"/>
            <w:vMerge w:val="restart"/>
          </w:tcPr>
          <w:p w:rsidR="00CC32EB" w:rsidRPr="00332FC5" w:rsidRDefault="00CC32EB" w:rsidP="00BD7ED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жи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лово-комунал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ного го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подарства та будівн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цтва об</w:t>
            </w:r>
            <w:r w:rsidRPr="00332FC5">
              <w:rPr>
                <w:sz w:val="18"/>
                <w:szCs w:val="18"/>
                <w:lang w:val="uk-UA"/>
              </w:rPr>
              <w:t>л</w:t>
            </w:r>
            <w:r w:rsidRPr="00332FC5">
              <w:rPr>
                <w:sz w:val="18"/>
                <w:szCs w:val="18"/>
                <w:lang w:val="uk-UA"/>
              </w:rPr>
              <w:t>держ-адмініст-рації, деп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ртамент екології та природних ресурсів облдерж-адміністр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ра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держ-адмініст-рації та органи місцевого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(за згодою), КП 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ровський обласний центр поводже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 відх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дами ДОР (за згодою)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</w:tcPr>
          <w:p w:rsidR="00CC32EB" w:rsidRPr="00332FC5" w:rsidRDefault="00CC32EB" w:rsidP="000E5BB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 2020</w:t>
            </w:r>
          </w:p>
        </w:tc>
        <w:tc>
          <w:tcPr>
            <w:tcW w:w="691" w:type="dxa"/>
            <w:vMerge w:val="restart"/>
          </w:tcPr>
          <w:p w:rsidR="00CC32EB" w:rsidRPr="00332FC5" w:rsidRDefault="00CC32EB" w:rsidP="000E5BB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2020 </w:t>
            </w:r>
          </w:p>
        </w:tc>
        <w:tc>
          <w:tcPr>
            <w:tcW w:w="1148" w:type="dxa"/>
            <w:gridSpan w:val="2"/>
          </w:tcPr>
          <w:p w:rsidR="00CC32EB" w:rsidRPr="00332FC5" w:rsidRDefault="00CC32EB" w:rsidP="000E5BB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CC32EB" w:rsidRPr="00332FC5" w:rsidRDefault="00BD7ED8" w:rsidP="00791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Затвердження рег</w:t>
            </w:r>
            <w:r w:rsidR="00CC32EB" w:rsidRPr="00332FC5">
              <w:rPr>
                <w:sz w:val="18"/>
                <w:szCs w:val="18"/>
                <w:lang w:val="uk-UA"/>
              </w:rPr>
              <w:t>іонального плану упра</w:t>
            </w:r>
            <w:r w:rsidR="00CC32EB" w:rsidRPr="00332FC5">
              <w:rPr>
                <w:sz w:val="18"/>
                <w:szCs w:val="18"/>
                <w:lang w:val="uk-UA"/>
              </w:rPr>
              <w:t>в</w:t>
            </w:r>
            <w:r w:rsidR="00CC32EB" w:rsidRPr="00332FC5">
              <w:rPr>
                <w:sz w:val="18"/>
                <w:szCs w:val="18"/>
                <w:lang w:val="uk-UA"/>
              </w:rPr>
              <w:t>ління відх</w:t>
            </w:r>
            <w:r w:rsidR="00CC32EB" w:rsidRPr="00332FC5">
              <w:rPr>
                <w:sz w:val="18"/>
                <w:szCs w:val="18"/>
                <w:lang w:val="uk-UA"/>
              </w:rPr>
              <w:t>о</w:t>
            </w:r>
            <w:r w:rsidR="00CC32EB" w:rsidRPr="00332FC5">
              <w:rPr>
                <w:sz w:val="18"/>
                <w:szCs w:val="18"/>
                <w:lang w:val="uk-UA"/>
              </w:rPr>
              <w:t>дами на тер</w:t>
            </w:r>
            <w:r w:rsidR="00CC32EB" w:rsidRPr="00332FC5">
              <w:rPr>
                <w:sz w:val="18"/>
                <w:szCs w:val="18"/>
                <w:lang w:val="uk-UA"/>
              </w:rPr>
              <w:t>и</w:t>
            </w:r>
            <w:r w:rsidR="00CC32EB" w:rsidRPr="00332FC5">
              <w:rPr>
                <w:sz w:val="18"/>
                <w:szCs w:val="18"/>
                <w:lang w:val="uk-UA"/>
              </w:rPr>
              <w:t>торії Дніпр</w:t>
            </w:r>
            <w:r w:rsidR="00CC32EB" w:rsidRPr="00332FC5">
              <w:rPr>
                <w:sz w:val="18"/>
                <w:szCs w:val="18"/>
                <w:lang w:val="uk-UA"/>
              </w:rPr>
              <w:t>о</w:t>
            </w:r>
            <w:r w:rsidR="00CC32EB" w:rsidRPr="00332FC5">
              <w:rPr>
                <w:sz w:val="18"/>
                <w:szCs w:val="18"/>
                <w:lang w:val="uk-UA"/>
              </w:rPr>
              <w:t>петровської області</w:t>
            </w: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0E5BB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0E5BB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0E5BB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CC32EB" w:rsidRPr="00332FC5" w:rsidRDefault="00CC32EB" w:rsidP="000E5BB9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C21F7A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CC32EB" w:rsidRPr="00332FC5" w:rsidRDefault="00CC32EB" w:rsidP="000E5BB9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523060">
        <w:trPr>
          <w:trHeight w:val="1043"/>
        </w:trPr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07F91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3E67B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3E67BF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07F91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4D421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6A3B6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A3B6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4D421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6A3B6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A3B6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4D4214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6A3B6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320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6A3B60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4D4214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B75D6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B75D6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B75D6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B75D6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B75D6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B75D6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B75D60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в місцевих бюджетах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CC32EB" w:rsidRPr="00332FC5" w:rsidTr="004E6748">
        <w:tc>
          <w:tcPr>
            <w:tcW w:w="930" w:type="dxa"/>
            <w:gridSpan w:val="2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CC32EB" w:rsidRPr="00332FC5" w:rsidRDefault="00CC32EB" w:rsidP="00783028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CC32EB" w:rsidRPr="00332FC5" w:rsidRDefault="00CC32EB" w:rsidP="007830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C32EB" w:rsidRPr="00332FC5" w:rsidRDefault="00CC32EB" w:rsidP="00243D5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CC32EB" w:rsidRPr="00332FC5" w:rsidRDefault="00CC32EB" w:rsidP="00243D56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CC32EB" w:rsidRPr="00332FC5" w:rsidRDefault="00CC32EB" w:rsidP="00783028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CC32EB" w:rsidRPr="00332FC5" w:rsidRDefault="00CC32EB" w:rsidP="00783028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CC32EB" w:rsidRPr="00332FC5" w:rsidRDefault="00CC32EB" w:rsidP="00783028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blHeader/>
        </w:trPr>
        <w:tc>
          <w:tcPr>
            <w:tcW w:w="930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420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125" w:type="dxa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91" w:type="dxa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275" w:type="dxa"/>
            <w:gridSpan w:val="2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995" w:type="dxa"/>
            <w:gridSpan w:val="2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990" w:type="dxa"/>
            <w:gridSpan w:val="2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1150" w:type="dxa"/>
            <w:gridSpan w:val="4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gridSpan w:val="2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1134" w:type="dxa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1311" w:type="dxa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14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4. Ох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рона та раці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нальне викор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и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стання земель</w:t>
            </w: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4.1. 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 утиліз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залізовмі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шламів у повному обсязі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ПАТ </w:t>
            </w:r>
            <w:r w:rsidRPr="0092647D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Дніпро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ський меткомб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нат”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16224,145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16224,145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забруднення ґрунтів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16224,145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16224,145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4.2. Продовжен-ня рекультивації території приб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режно-захисної зони в районі шлакових відв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лів комбінату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7632,006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7632,006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техногенного навантаження на водний об’єкт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7632,006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7632,006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4.3. Гірничий департамент.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Розміщення розкривних порід у місцях видалення ві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ходів ГЗК не більше ніж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 млн тонн на рік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Арселор-Міттал Кривий Ріг”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Зменшення обсягів розм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щення розкр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и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вних порід ГЗК на </w:t>
            </w:r>
          </w:p>
          <w:p w:rsidR="006045DC" w:rsidRPr="00332FC5" w:rsidRDefault="006045DC" w:rsidP="003650A7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300 тис. 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4.4. Гірничий департамент.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Будівництво хвостосховища „</w:t>
            </w:r>
            <w:r w:rsidRPr="00332FC5">
              <w:rPr>
                <w:sz w:val="18"/>
                <w:szCs w:val="18"/>
                <w:lang w:val="uk-UA"/>
              </w:rPr>
              <w:t>Центральне”.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 черга буді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ництва хвост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сховища в </w:t>
            </w:r>
            <w:r w:rsidRPr="00332FC5">
              <w:rPr>
                <w:sz w:val="18"/>
                <w:szCs w:val="18"/>
                <w:lang w:val="uk-UA"/>
              </w:rPr>
              <w:br/>
              <w:t>б. Велика Кроква (част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на 1 етапу 1)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347342,57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347342,57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Раціональне використання земель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347342,57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347342,57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4.5. Реконстру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ція хвостосх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вища в районі </w:t>
            </w:r>
            <w:r w:rsidRPr="00332FC5">
              <w:rPr>
                <w:sz w:val="18"/>
                <w:szCs w:val="18"/>
                <w:lang w:val="uk-UA"/>
              </w:rPr>
              <w:br/>
              <w:t>с. Миролюбівка з нарощуванням дамб обвалува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до позначки +150 м, +155м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195255,18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195255,18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Раціональне використання земель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195255,18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195255,18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4.6. Реконстру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ція хвостосх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вища “Четверта карта” з нар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щуванням дамб обвалування до позначки</w:t>
            </w:r>
            <w:r w:rsidRPr="00332FC5">
              <w:rPr>
                <w:sz w:val="18"/>
                <w:szCs w:val="18"/>
                <w:lang w:val="uk-UA"/>
              </w:rPr>
              <w:br/>
              <w:t xml:space="preserve"> +156 м, +161м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2015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215925,95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215925,95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Раціональне використання земель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215925,95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215925,95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4.7. Виконання коригування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ктної док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ментації “Рек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льтивація пор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шених земель ДП РУ ім. Кір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ва. Коригування робочого проє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ту”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Відновлення порушених земель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1043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left="27" w:right="4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4.8.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розкр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вних порід та хвостів збаг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чення для будівництва дамб обвал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 xml:space="preserve">вання </w:t>
            </w:r>
            <w:r>
              <w:rPr>
                <w:sz w:val="18"/>
                <w:szCs w:val="18"/>
                <w:lang w:val="uk-UA"/>
              </w:rPr>
              <w:t>при реконструкції хвостосховищ „Об’єднане” та „</w:t>
            </w:r>
            <w:r w:rsidRPr="00332FC5">
              <w:rPr>
                <w:sz w:val="18"/>
                <w:szCs w:val="18"/>
                <w:lang w:val="uk-UA"/>
              </w:rPr>
              <w:t>Войкове”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ПІВДГЗК”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2144601,6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1234601,6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Повторне використа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ня: розкри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них порід – 770 тис. т/рік, хвостів збаг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чення –</w:t>
            </w:r>
          </w:p>
          <w:p w:rsidR="006045DC" w:rsidRPr="00332FC5" w:rsidRDefault="006045DC" w:rsidP="003650A7">
            <w:pPr>
              <w:rPr>
                <w:spacing w:val="-8"/>
                <w:sz w:val="18"/>
                <w:szCs w:val="18"/>
                <w:lang w:val="uk-UA"/>
              </w:rPr>
            </w:pPr>
            <w:r w:rsidRPr="00332FC5">
              <w:rPr>
                <w:spacing w:val="-8"/>
                <w:sz w:val="18"/>
                <w:szCs w:val="18"/>
                <w:lang w:val="uk-UA"/>
              </w:rPr>
              <w:t>495 тис. т/рік</w:t>
            </w:r>
          </w:p>
          <w:p w:rsidR="006045DC" w:rsidRPr="00332FC5" w:rsidRDefault="006045DC" w:rsidP="003650A7">
            <w:pPr>
              <w:rPr>
                <w:spacing w:val="-8"/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rPr>
                <w:spacing w:val="-8"/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118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2144601,6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1234601,6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182000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4.9.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розкри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них порід та хвостів збаг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чення для будівництва дамби хвосто-сховища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ПІВН-ГЗК”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2616871,1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1582647,8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Повторне використання: розкривних порід –</w:t>
            </w:r>
          </w:p>
          <w:p w:rsidR="006045DC" w:rsidRPr="00332FC5" w:rsidRDefault="006045DC" w:rsidP="003650A7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2500 тис. т/рік,</w:t>
            </w:r>
          </w:p>
          <w:p w:rsidR="006045DC" w:rsidRPr="00332FC5" w:rsidRDefault="006045DC" w:rsidP="003650A7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хвостів збаг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чення –</w:t>
            </w:r>
          </w:p>
          <w:p w:rsidR="006045DC" w:rsidRPr="00332FC5" w:rsidRDefault="006045DC" w:rsidP="003650A7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2000 тис. 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1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2616871,1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1582647,8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206844,6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4.10.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розкри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них порід для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будівництва (ремонту) автомобільних та залізничних шляхів у кар’єрах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3632121,99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3113617,5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Повторне використання: розкривних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lastRenderedPageBreak/>
              <w:t xml:space="preserve">порід – </w:t>
            </w:r>
          </w:p>
          <w:p w:rsidR="006045DC" w:rsidRPr="00332FC5" w:rsidRDefault="006045DC" w:rsidP="003650A7">
            <w:pPr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5600 тис. 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3632121,99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3113617,5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103700,89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4.11.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розкри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них порід та хвостів збаг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чення для будівництва дамб обвал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хвосто-сховищ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ІНГЗК”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383794,52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353448,0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Повторне використання розкривних порід </w:t>
            </w:r>
            <w:r>
              <w:rPr>
                <w:spacing w:val="-4"/>
                <w:sz w:val="18"/>
                <w:szCs w:val="18"/>
                <w:lang w:val="uk-UA"/>
              </w:rPr>
              <w:t>в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 обсязі </w:t>
            </w:r>
          </w:p>
          <w:p w:rsidR="006045DC" w:rsidRPr="00332FC5" w:rsidRDefault="006045DC" w:rsidP="003650A7">
            <w:pPr>
              <w:rPr>
                <w:spacing w:val="-2"/>
                <w:sz w:val="18"/>
                <w:szCs w:val="18"/>
                <w:lang w:val="uk-UA"/>
              </w:rPr>
            </w:pPr>
            <w:r w:rsidRPr="00332FC5">
              <w:rPr>
                <w:spacing w:val="-8"/>
                <w:sz w:val="18"/>
                <w:szCs w:val="18"/>
                <w:lang w:val="uk-UA"/>
              </w:rPr>
              <w:t xml:space="preserve">3000 тис. т, </w:t>
            </w:r>
            <w:r w:rsidRPr="00332FC5">
              <w:rPr>
                <w:spacing w:val="-2"/>
                <w:sz w:val="18"/>
                <w:szCs w:val="18"/>
                <w:lang w:val="uk-UA"/>
              </w:rPr>
              <w:t>хвостів збаг</w:t>
            </w:r>
            <w:r w:rsidRPr="00332FC5">
              <w:rPr>
                <w:spacing w:val="-2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2"/>
                <w:sz w:val="18"/>
                <w:szCs w:val="18"/>
                <w:lang w:val="uk-UA"/>
              </w:rPr>
              <w:t>чення –</w:t>
            </w:r>
          </w:p>
          <w:p w:rsidR="006045DC" w:rsidRPr="00332FC5" w:rsidRDefault="006045DC" w:rsidP="003650A7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350 тис. т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674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383794,52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353448,0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6069,3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4.12. Засипка відпрацьованої ємності кар’єру № 2 розкривними породами (гірничотехніч-на рекультив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ція)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tabs>
                <w:tab w:val="left" w:pos="978"/>
              </w:tabs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АТ „</w:t>
            </w:r>
            <w:r w:rsidRPr="00332FC5">
              <w:rPr>
                <w:sz w:val="18"/>
                <w:szCs w:val="18"/>
                <w:lang w:val="uk-UA"/>
              </w:rPr>
              <w:t>ЦГЗК”</w:t>
            </w:r>
          </w:p>
          <w:p w:rsidR="006045DC" w:rsidRPr="00332FC5" w:rsidRDefault="006045DC" w:rsidP="003650A7">
            <w:pPr>
              <w:tabs>
                <w:tab w:val="left" w:pos="978"/>
              </w:tabs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88643,84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35386,84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Засипка від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рацьованої ємності роз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ривними породами в об’ємі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1,7 млн м³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03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88643,84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35386,84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6651,47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4.13. Рекульт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вація поруш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них земель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ПОКРО-ВСЬКИЙ ГЗК”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325403,569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146829,11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200" w:lineRule="exact"/>
              <w:ind w:right="-103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Відновлення родючого шару земель внасл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і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док проведення відкритих гі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ничих та роз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к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ривних робіт при видобува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ні корисних копалин у кар’єрах. </w:t>
            </w:r>
          </w:p>
          <w:p w:rsidR="006045DC" w:rsidRPr="00332FC5" w:rsidRDefault="006045DC" w:rsidP="003650A7">
            <w:pPr>
              <w:spacing w:line="200" w:lineRule="exact"/>
              <w:ind w:right="-103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Повернення до активного народногосп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дарського в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користання  земель, які порушені вн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слідок гірничих робіт, створе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ня на них сіл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ь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ськогоспода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lastRenderedPageBreak/>
              <w:t>ських, лісових та інших угідь з метою полі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п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шення умов навколишнього середовища</w:t>
            </w:r>
          </w:p>
        </w:tc>
      </w:tr>
      <w:tr w:rsidR="006045DC" w:rsidRPr="00332FC5" w:rsidTr="003650A7">
        <w:trPr>
          <w:trHeight w:val="462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325403,569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146829,11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35714,89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4.14. Рекульт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вація поруш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них гірничими роботами з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мель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АТ </w:t>
            </w:r>
          </w:p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Марганець-кий ГЗК”</w:t>
            </w:r>
          </w:p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1768,68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831,88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Рекультив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ція земель на площі 6 га щорічно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1768,68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831,88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187,36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4.15. Викона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робіт із заміни знош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них ділянок технологічних трактів (шл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мопроводи)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23058,43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21558,43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Недопущення забруднення земельних ділянок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23058,43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21558,43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9F409A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4.16. Викона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робіт з рекультивації земель із вик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ристанням гірничої пор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ди на ділянках рекультивації порушених земель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ПРАТ „</w:t>
            </w:r>
            <w:r w:rsidRPr="00332FC5">
              <w:rPr>
                <w:sz w:val="18"/>
                <w:szCs w:val="18"/>
                <w:lang w:val="uk-UA"/>
              </w:rPr>
              <w:t>ДТЕК Павлоград-вугілля”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ПРАТ „</w:t>
            </w:r>
            <w:r w:rsidRPr="00332FC5">
              <w:rPr>
                <w:sz w:val="18"/>
                <w:szCs w:val="18"/>
                <w:lang w:val="uk-UA"/>
              </w:rPr>
              <w:t>ДТЕК Па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лоград-вугілля”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102206,892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90206,892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190" w:lineRule="exact"/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Рекультивація 114 га поруш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них гірничими роботами земель.</w:t>
            </w:r>
          </w:p>
          <w:p w:rsidR="006045DC" w:rsidRPr="00332FC5" w:rsidRDefault="006045DC" w:rsidP="003650A7">
            <w:pPr>
              <w:spacing w:line="190" w:lineRule="exact"/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Використання  4300 тис. т/рік</w:t>
            </w:r>
            <w:r w:rsidRPr="00332FC5">
              <w:rPr>
                <w:sz w:val="18"/>
                <w:szCs w:val="18"/>
                <w:lang w:val="uk-UA"/>
              </w:rPr>
              <w:t xml:space="preserve"> відходів вугл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видобування та вуглезбагаче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для вик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нання робіт із рекультивації земель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102206,892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90206,892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4.17. ТЕЦ. Рекультивація золошламон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копичувача ТЕЦ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АТ „</w:t>
            </w:r>
            <w:r w:rsidRPr="00332FC5">
              <w:rPr>
                <w:sz w:val="18"/>
                <w:szCs w:val="18"/>
                <w:lang w:val="uk-UA"/>
              </w:rPr>
              <w:t>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роазот”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2022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4717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2359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1158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Відновлення 26,83 га з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1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4717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2359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1158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overflowPunct w:val="0"/>
              <w:autoSpaceDE w:val="0"/>
              <w:autoSpaceDN w:val="0"/>
              <w:adjustRightInd w:val="0"/>
              <w:ind w:right="-114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4.18. Рекульт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вація відпраць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ваного кар’єрного про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тору по мірі просування розробки кар’єрного поля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(Жовт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кам’янський кар’єр СП КРЗ)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lastRenderedPageBreak/>
              <w:t xml:space="preserve">ПрАТ </w:t>
            </w:r>
            <w:r>
              <w:rPr>
                <w:spacing w:val="-6"/>
                <w:sz w:val="18"/>
                <w:szCs w:val="18"/>
                <w:lang w:val="uk-UA"/>
              </w:rPr>
              <w:lastRenderedPageBreak/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Кривий Ріг Цемент”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Відновлення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відпрацьов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них земель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937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4.19.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гірнич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технічної рек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>
              <w:rPr>
                <w:sz w:val="18"/>
                <w:szCs w:val="18"/>
                <w:lang w:val="uk-UA"/>
              </w:rPr>
              <w:t>льтивації зон зрушення шахт „</w:t>
            </w:r>
            <w:r w:rsidRPr="00332FC5">
              <w:rPr>
                <w:sz w:val="18"/>
                <w:szCs w:val="18"/>
                <w:lang w:val="uk-UA"/>
              </w:rPr>
              <w:t xml:space="preserve">Ювілейна” та </w:t>
            </w:r>
            <w:r w:rsidRPr="00332FC5">
              <w:rPr>
                <w:sz w:val="18"/>
                <w:szCs w:val="18"/>
                <w:lang w:val="uk-UA"/>
              </w:rPr>
              <w:br/>
              <w:t>ім. Фрунзе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Суха балка”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36269,57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17669,57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Повторне використання порожніх порід у кіл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 xml:space="preserve">кості </w:t>
            </w:r>
          </w:p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990,0 тис. т на 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1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36269,57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17669,57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3 100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4.20.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гірнич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технічної рек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льтивації гі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ничого відводу с-ща Куйбиш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ве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r w:rsidRPr="00332FC5">
              <w:rPr>
                <w:sz w:val="18"/>
                <w:szCs w:val="18"/>
                <w:lang w:val="uk-UA"/>
              </w:rPr>
              <w:t>10 га)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971,223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251,223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Відновлення земель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971,223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251,223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4.21. Рекульт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вація земель колишнього свиновигод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вельного ко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 xml:space="preserve">плексу у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с-щі</w:t>
            </w:r>
            <w:r w:rsidRPr="00332FC5">
              <w:rPr>
                <w:sz w:val="18"/>
                <w:szCs w:val="18"/>
                <w:lang w:val="uk-UA"/>
              </w:rPr>
              <w:t xml:space="preserve"> Верабове (5 га)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1925,309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1925,39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Відновлення земель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1925,309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1925,39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4.22.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гірнич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технічної рек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льтивації на порушених землях шахти ім. Леніна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ПАТ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Кривба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заліз-рудком”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ind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щороку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331169,26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158719,26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Засипка зон зсуву (вор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нок) та від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рацьованих кар’єрів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331169,26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158719,26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34490,0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4.23.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гірнич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технічної рек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льтив</w:t>
            </w:r>
            <w:r>
              <w:rPr>
                <w:sz w:val="18"/>
                <w:szCs w:val="18"/>
                <w:lang w:val="uk-UA"/>
              </w:rPr>
              <w:t>ації на порушених землях шахти „</w:t>
            </w:r>
            <w:r w:rsidRPr="00332FC5">
              <w:rPr>
                <w:sz w:val="18"/>
                <w:szCs w:val="18"/>
                <w:lang w:val="uk-UA"/>
              </w:rPr>
              <w:t>Гвардійська”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ind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щороку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7"/>
                <w:szCs w:val="17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369320,57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172520,57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Засипка зон зсуву (вор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нок) та від-працьованих кар’єрів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7"/>
                <w:szCs w:val="17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7"/>
                <w:szCs w:val="17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7"/>
                <w:szCs w:val="17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7"/>
                <w:szCs w:val="17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369320,57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172520,57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39360,0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40"/>
        </w:trPr>
        <w:tc>
          <w:tcPr>
            <w:tcW w:w="93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4.24.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гірнич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технічної рек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льтивації на порушених землях шахти “Родіна”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ind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щороку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7"/>
                <w:szCs w:val="17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200885,66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96885,657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Засипка зон зсуву (вор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нок) та від-працьованих кар’єрів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7"/>
                <w:szCs w:val="17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200885,66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96885,657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20800,0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4.25. Розробка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біол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гічної рекул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тив</w:t>
            </w:r>
            <w:r>
              <w:rPr>
                <w:sz w:val="18"/>
                <w:szCs w:val="18"/>
                <w:lang w:val="uk-UA"/>
              </w:rPr>
              <w:t>ації складу пустих порід шахти „</w:t>
            </w:r>
            <w:r w:rsidRPr="00332FC5">
              <w:rPr>
                <w:sz w:val="18"/>
                <w:szCs w:val="18"/>
                <w:lang w:val="uk-UA"/>
              </w:rPr>
              <w:t>Октяб-рська”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200" w:lineRule="exact"/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Відновлення порушених земель, по-ліпшення санітарно-гігієнічних умов та </w:t>
            </w:r>
          </w:p>
          <w:p w:rsidR="006045DC" w:rsidRPr="00332FC5" w:rsidRDefault="006045DC" w:rsidP="003650A7">
            <w:pPr>
              <w:spacing w:line="200" w:lineRule="exact"/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ландшафтно-естетичних параметрів техногенної території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4.26. Шахта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ім. Леніна. Проведення біологічної рекультивації на засипаних кар’єрах та зонах обвале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200" w:lineRule="exact"/>
              <w:ind w:right="-103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Відновлення порушених земель, по-ліпшення сан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і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тарно-гігієнічних умов та </w:t>
            </w:r>
          </w:p>
          <w:p w:rsidR="006045DC" w:rsidRPr="00332FC5" w:rsidRDefault="006045DC" w:rsidP="003650A7">
            <w:pPr>
              <w:spacing w:line="200" w:lineRule="exact"/>
              <w:ind w:right="-103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ландшафтно-естетичних параметрів техногенної території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4.27. Шахта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 xml:space="preserve">Гвардійська”. Проведення біологічної рекультивації на засипаних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кар’єрах та зонах обвале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Відновлення порушених земель, 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ліпшення санітарно-гігієнічних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умов та ландшафтно-естетичних параметрів техногенної території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Місцевий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4.28. Шахта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Родіна”. 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ведення біол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гічної рекул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тивації на засипаних кар’єрах та зонах обвале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Відновлення порушених земель, 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ліпшення санітарно-гігієнічних умов та ландшафтно-естетичних параметрів техногенної території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1186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4.29. Відновле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 порушених земель –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 га щорічно.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Технічний етап рекультивації -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 виконання осн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вних обсягів робіт щодо пл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нування повер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х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ні. </w:t>
            </w:r>
            <w:r w:rsidRPr="00332FC5">
              <w:rPr>
                <w:sz w:val="18"/>
                <w:szCs w:val="18"/>
                <w:lang w:val="uk-UA"/>
              </w:rPr>
              <w:t>Біологічний етап рекульт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вації – висадка зелених нас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джень на </w:t>
            </w:r>
          </w:p>
          <w:p w:rsidR="006045DC" w:rsidRPr="00332FC5" w:rsidRDefault="006045DC" w:rsidP="003650A7">
            <w:pPr>
              <w:ind w:right="-114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 га  та їх щор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чний догляд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lang w:val="uk-UA"/>
              </w:rPr>
            </w:pPr>
            <w:r>
              <w:rPr>
                <w:spacing w:val="-6"/>
                <w:sz w:val="18"/>
                <w:lang w:val="uk-UA"/>
              </w:rPr>
              <w:t>Філія „ВГМК” АТ „</w:t>
            </w:r>
            <w:r w:rsidRPr="00332FC5">
              <w:rPr>
                <w:spacing w:val="-6"/>
                <w:sz w:val="18"/>
                <w:lang w:val="uk-UA"/>
              </w:rPr>
              <w:t>ОГХК”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130519,23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45519,23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Відновлення земель –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 га, зелені насадження на 40 га щ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року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2243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130519,23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45519,23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4.30. Наукові розробки та вдосконалення технологій і способів рек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льтивації для повернення земель до сільськогосп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дарського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призначення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Департамент екології та природних ресурсів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наукові установи,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ва,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ції (за зг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Розробка та впровадже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сучасних методик відновлення родючого  шару земель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4.31. Пошук технологічних рішень та вдосконалення технологій виведення з ґрунтів важких металів, герб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цидів, пест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цидів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логії та природних ресурсів облдерж-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наукові установи,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ва,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(за зг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Підвищення екологічної безпеки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аграрного виробництва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4.32. Наукові дослідження та вдосконалення методик визн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чення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нення сільськ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господарської продукції хімі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ними елемент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ми, визначення наявності ГМО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еко-логії та природних ресурсів облдерж-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наукові установи,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ва,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(за зг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Підвищення екологічної безпеки агра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ного виробн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цтва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5. Пі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д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вище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ня ене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гоефек-тивності та ене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гозб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е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реження</w:t>
            </w: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EF540D">
              <w:rPr>
                <w:sz w:val="18"/>
                <w:szCs w:val="18"/>
                <w:lang w:val="uk-UA"/>
              </w:rPr>
              <w:t>5.1. Спор</w:t>
            </w:r>
            <w:r w:rsidRPr="00EF540D">
              <w:rPr>
                <w:sz w:val="18"/>
                <w:szCs w:val="18"/>
                <w:lang w:val="uk-UA"/>
              </w:rPr>
              <w:t>у</w:t>
            </w:r>
            <w:r w:rsidRPr="00EF540D">
              <w:rPr>
                <w:sz w:val="18"/>
                <w:szCs w:val="18"/>
                <w:lang w:val="uk-UA"/>
              </w:rPr>
              <w:t>дження уніве</w:t>
            </w:r>
            <w:r w:rsidRPr="00EF540D">
              <w:rPr>
                <w:sz w:val="18"/>
                <w:szCs w:val="18"/>
                <w:lang w:val="uk-UA"/>
              </w:rPr>
              <w:t>р</w:t>
            </w:r>
            <w:r w:rsidRPr="00EF540D">
              <w:rPr>
                <w:sz w:val="18"/>
                <w:szCs w:val="18"/>
                <w:lang w:val="uk-UA"/>
              </w:rPr>
              <w:t>сального крі</w:t>
            </w:r>
            <w:r w:rsidRPr="00EF540D">
              <w:rPr>
                <w:sz w:val="18"/>
                <w:szCs w:val="18"/>
                <w:lang w:val="uk-UA"/>
              </w:rPr>
              <w:t>о</w:t>
            </w:r>
            <w:r w:rsidRPr="00EF540D">
              <w:rPr>
                <w:sz w:val="18"/>
                <w:szCs w:val="18"/>
                <w:lang w:val="uk-UA"/>
              </w:rPr>
              <w:t>генного газ</w:t>
            </w:r>
            <w:r w:rsidRPr="00EF540D">
              <w:rPr>
                <w:sz w:val="18"/>
                <w:szCs w:val="18"/>
                <w:lang w:val="uk-UA"/>
              </w:rPr>
              <w:t>и</w:t>
            </w:r>
            <w:r w:rsidRPr="00EF540D">
              <w:rPr>
                <w:sz w:val="18"/>
                <w:szCs w:val="18"/>
                <w:lang w:val="uk-UA"/>
              </w:rPr>
              <w:t>фікатора та ємності під рідкий азот, аргон, кисень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ПАТ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Дніпро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ський метком-бінат”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20</w:t>
            </w:r>
            <w:r w:rsidRPr="00332FC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7214,103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7214,103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споживання електроене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гії на 977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тис. кВтг/рік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10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7214,103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7214,103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5.2. Ремонт проточної частини турб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ни Р-12-90/35 турбогенерат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ра №7.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13381,444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13381,444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споживання електроенергії на 11,8 млн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13381,444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13381,444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5.3. Будівництво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нової повітряно-роздільної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новки потужні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тю 60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тис.м³/год кисню з новим компресорним обладнанням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85400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85400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споживання електроенергії на 209 млн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85400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85400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5.4. Спор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дження вібр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розпушувача вантажів, що надходять на підприємство у зимовий час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споживання природного газу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200 тис. м³/рік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EF540D">
              <w:rPr>
                <w:sz w:val="18"/>
                <w:szCs w:val="18"/>
                <w:lang w:val="uk-UA"/>
              </w:rPr>
              <w:t>5.5. Реконстру</w:t>
            </w:r>
            <w:r w:rsidRPr="00EF540D">
              <w:rPr>
                <w:sz w:val="18"/>
                <w:szCs w:val="18"/>
                <w:lang w:val="uk-UA"/>
              </w:rPr>
              <w:t>к</w:t>
            </w:r>
            <w:r w:rsidRPr="00EF540D">
              <w:rPr>
                <w:sz w:val="18"/>
                <w:szCs w:val="18"/>
                <w:lang w:val="uk-UA"/>
              </w:rPr>
              <w:t>ція доменного цеху з будівни</w:t>
            </w:r>
            <w:r w:rsidRPr="00EF540D">
              <w:rPr>
                <w:sz w:val="18"/>
                <w:szCs w:val="18"/>
                <w:lang w:val="uk-UA"/>
              </w:rPr>
              <w:t>ц</w:t>
            </w:r>
            <w:r w:rsidRPr="00EF540D">
              <w:rPr>
                <w:sz w:val="18"/>
                <w:szCs w:val="18"/>
                <w:lang w:val="uk-UA"/>
              </w:rPr>
              <w:t>твом установки приготування ПВП у ДП-1М,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EF540D">
              <w:rPr>
                <w:sz w:val="18"/>
                <w:szCs w:val="18"/>
                <w:lang w:val="uk-UA"/>
              </w:rPr>
              <w:t>9,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EF540D">
              <w:rPr>
                <w:sz w:val="18"/>
                <w:szCs w:val="18"/>
                <w:lang w:val="uk-UA"/>
              </w:rPr>
              <w:t>12 та повто</w:t>
            </w:r>
            <w:r w:rsidRPr="00EF540D">
              <w:rPr>
                <w:sz w:val="18"/>
                <w:szCs w:val="18"/>
                <w:lang w:val="uk-UA"/>
              </w:rPr>
              <w:t>р</w:t>
            </w:r>
            <w:r w:rsidRPr="00EF540D">
              <w:rPr>
                <w:sz w:val="18"/>
                <w:szCs w:val="18"/>
                <w:lang w:val="uk-UA"/>
              </w:rPr>
              <w:t>ним викори</w:t>
            </w:r>
            <w:r w:rsidRPr="00EF540D">
              <w:rPr>
                <w:sz w:val="18"/>
                <w:szCs w:val="18"/>
                <w:lang w:val="uk-UA"/>
              </w:rPr>
              <w:t>с</w:t>
            </w:r>
            <w:r w:rsidRPr="00EF540D">
              <w:rPr>
                <w:sz w:val="18"/>
                <w:szCs w:val="18"/>
                <w:lang w:val="uk-UA"/>
              </w:rPr>
              <w:t>танням сушил</w:t>
            </w:r>
            <w:r w:rsidRPr="00EF540D">
              <w:rPr>
                <w:sz w:val="18"/>
                <w:szCs w:val="18"/>
                <w:lang w:val="uk-UA"/>
              </w:rPr>
              <w:t>ь</w:t>
            </w:r>
            <w:r w:rsidRPr="00EF540D">
              <w:rPr>
                <w:sz w:val="18"/>
                <w:szCs w:val="18"/>
                <w:lang w:val="uk-UA"/>
              </w:rPr>
              <w:t>ного газу у те</w:t>
            </w:r>
            <w:r w:rsidRPr="00EF540D">
              <w:rPr>
                <w:sz w:val="18"/>
                <w:szCs w:val="18"/>
                <w:lang w:val="uk-UA"/>
              </w:rPr>
              <w:t>х</w:t>
            </w:r>
            <w:r w:rsidRPr="00EF540D">
              <w:rPr>
                <w:sz w:val="18"/>
                <w:szCs w:val="18"/>
                <w:lang w:val="uk-UA"/>
              </w:rPr>
              <w:t>нологічному процесі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1048643,1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1048643,1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Зменшення використання коксу на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370 тис. т та природного газу на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102 млн м³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1048643,1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1048643,1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5.6. Розробка основних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нічних рішень щодо будівн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цтва газоту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бінної електр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станції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Обґрунтува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рішення про будівн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цтво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5.7. Металу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гійне виробн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цтво. Доме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ний цех № 1. Упровадження технології пиловугільного палива на доменних печах</w:t>
            </w:r>
          </w:p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6, № 8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Арселор-Міттал Кривий Ріг”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2023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використання природного газу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130 млн м³/рік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5.8. Металургі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 xml:space="preserve">не виробництво. Доменний цех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2.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технол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гії пиловугіл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ного палива на доменній печі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9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використання природного газу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140 млн м³/рік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5.9. Металургі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не виробництво.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Вогнетривно-вапняний цех.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Передбачити два режим</w:t>
            </w:r>
            <w:r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 роботи печей на прир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дному газі та на частковому заміщенні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родного газу біопаливом на обертових печах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№№ 3, 4, 5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16409,42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16409,42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використання природного газу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до 80 %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16409,42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16409,42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5.10. Металу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гійне виробни</w:t>
            </w:r>
            <w:r w:rsidRPr="00332FC5">
              <w:rPr>
                <w:sz w:val="18"/>
                <w:szCs w:val="18"/>
                <w:lang w:val="uk-UA"/>
              </w:rPr>
              <w:t>ц</w:t>
            </w:r>
            <w:r w:rsidRPr="00332FC5">
              <w:rPr>
                <w:sz w:val="18"/>
                <w:szCs w:val="18"/>
                <w:lang w:val="uk-UA"/>
              </w:rPr>
              <w:t>тво.ТЕЦ-1.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Скорочення споживання природного газу за рахунок 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конання капіт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льного ремонту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парового котла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ТП-170 № 5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використання природного газу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0,5 млн м³/рік.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3 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5.11. Металу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гійне виробн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цтво. ТЕЦ-3.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Скорочення споживання природного газу за рахунок виконання капітального ремонту пар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вого котла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ПК-14-2М № 7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33505,59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33505,59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використання природного газу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0,7 млн м³/рік.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4 т/ 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33505,59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33505,59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5.12. Металу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гійне виробн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цтво.ТЕЦ-2.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Скорочення споживання природного газу за рахунок виконання капітального ремонту пар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вого котла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ПК-14-2М № 2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20142,22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20142,22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використання природного газу на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0,52 млн м³/рік.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бруднюючих речовин на 3 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20142,22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20142,22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5.13. Введення ефективної системи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гоменеджме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ту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ДКХЗ”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7927,19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7927,19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Управління енергоспож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ванням із забезпече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ням енерго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фективності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613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7927,19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7927,19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5.14.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міжн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родного ста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дарту ISO 50001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662,15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662,15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Модернізація існуючих 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тодів упра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ління, а також самої психол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гії управління енергоспож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ванням і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говитратами для досягнення реальних 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ліпшень у питаннях 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гозбереження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1862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662,15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662,15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5.15.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дозувал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ного відділе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шляхом заміни автод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заторів ЛДА-100 на дозат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ри </w:t>
            </w:r>
            <w:r w:rsidRPr="00332FC5">
              <w:rPr>
                <w:sz w:val="18"/>
                <w:szCs w:val="18"/>
                <w:lang w:val="uk-UA"/>
              </w:rPr>
              <w:br/>
              <w:t>MTD-E 1230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4308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4308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29,3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4308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4308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5.16.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ка перетвор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вача частоти на електропривід димососа котла № 1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141,49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141,49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104,2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141,49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141,49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5.17.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ка перетвор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вача частоти на електропривід вентилятора котла № 1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101,59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101,59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52,1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101,59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101,59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5.18.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ка перетвор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вача частоти на електропривід димососа котла № 2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104,2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5.19.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ка перетвор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вача частоти на електропривід вентилятора котла № 2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52,1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5.20.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ка перетвор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вача частоти на електропривід димососа котла № 3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124,95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124,95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104,2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124,95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124,95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5.21.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ка перетвор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вача частоти на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електропривід вентилятора котла № 3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88,66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88,66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52,1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88,66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88,66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5.22.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ка перетвор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вача частоти на електропривід вентилятора котла № 4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112,97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112,97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52,1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112,97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112,97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5.23. Заміна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 електродв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гунів секцій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1 та № 2 градирні об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ротного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постачання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600,20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600,20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Зниження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рівня спож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вання енерго-носіїв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115,8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600,20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600,20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5.24. Заміна електричного насосного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агрегату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br/>
              <w:t xml:space="preserve"> 80-50-200-65 з електродвиг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ном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28,33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28,33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2,1 тис. 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28,33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28,33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5.25. Заміна електродвиг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нів на прив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дах транспо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терів № 3 та </w:t>
            </w:r>
            <w:r w:rsidRPr="00332FC5">
              <w:rPr>
                <w:sz w:val="18"/>
                <w:szCs w:val="18"/>
                <w:lang w:val="uk-UA"/>
              </w:rPr>
              <w:br/>
              <w:t>№ 4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36,26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36,26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28,1 тис.кВт/рік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36,26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36,26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5.26. Устано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ка перетвор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вача частоти на насосному електричному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агрегаті складу смоли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24,6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24,6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рівня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носіїв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на 35,3 тис.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кВт/рік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Обласний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24,6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24,6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5.27.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 спож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вання води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836,13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836,13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Ресурсозб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режна ефе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тивність, контроль за використа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ням води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836,13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836,13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5.28. Оптим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енергов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трат шляхом підвищення енергоефектив-ності виробн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чих будівель та приміщень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2021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1333,25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1333,25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Ресурсозб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режна ефе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тивність, зменшення витрат на опалення будівель та приміщень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1333,25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1333,25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5.29. Заміна ламп розжар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вання на енерг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збережні лампи та світлодіодні прожектори (у середньому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260 од. щорічно)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ЮЖ-КОКС”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849,97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693,97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споживання електроене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гії на 160235 кВТ що</w:t>
            </w:r>
            <w:r>
              <w:rPr>
                <w:sz w:val="18"/>
                <w:szCs w:val="18"/>
                <w:lang w:val="uk-UA"/>
              </w:rPr>
              <w:t>року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17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849,97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693,97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5.30. Заміна ламп, що вм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щують ртуть, на енергозб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режні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ІНТЕР-ПАЙП НТЗ”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утворення відходів та споживання електроене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гії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5.31. Заміна електричних двигунів філь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 xml:space="preserve">ратних насосів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1-ї, 3-ї та 4-ї секції рудозб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гачувальної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фабрики № 2 з 132 кВт на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75 к Вт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ПІВДГЗК”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92,55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92,55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споживання електроене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гії за рік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на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1348,16 тис. кВтч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Місцевий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92,55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92,55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5.32. Викори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тання сифонної водозабірної споруди для виробничих потреб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40910,888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40910,888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споживання електроене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гії за рік  на 8760 тис. кВтч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pacing w:val="-6"/>
                <w:sz w:val="18"/>
                <w:szCs w:val="18"/>
                <w:lang w:val="uk-UA"/>
              </w:rPr>
              <w:t>40910,888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pacing w:val="-6"/>
                <w:sz w:val="18"/>
                <w:szCs w:val="18"/>
                <w:lang w:val="uk-UA"/>
              </w:rPr>
              <w:t>40910,888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5.33. Заміна існуючих систем освітлення ек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каваторного і бурового парку на світлодіодне на Ганнівському та Першотра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невому кар’єрах 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ПІВН-ГЗК”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1883,30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1883,30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Зниження споживання активної еле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к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троенергії на 1756 тис. кВт/г на 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1883,30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1883,30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5.34. Зниження втрат питної води заміною основної магіс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ралі зношених водоводів си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теми питного водопостачання на пластикові (об’єкти РОФ-2, ЦПО-2, ДФ-2)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3034,40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3034,40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втрат питної води в кіл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 xml:space="preserve">кості </w:t>
            </w:r>
            <w:r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50 тис. м³ та побутових стоків –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30 тис. м³ у мережах комбінату на 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3034,40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3034,40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5.35. Облашт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дрена</w:t>
            </w:r>
            <w:r w:rsidRPr="00332FC5">
              <w:rPr>
                <w:sz w:val="18"/>
                <w:szCs w:val="18"/>
                <w:lang w:val="uk-UA"/>
              </w:rPr>
              <w:t>ж</w:t>
            </w:r>
            <w:r w:rsidRPr="00332FC5">
              <w:rPr>
                <w:sz w:val="18"/>
                <w:szCs w:val="18"/>
                <w:lang w:val="uk-UA"/>
              </w:rPr>
              <w:t>них насосних станцій на гор. ± 0 м кар’єру для перехо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лення потоків кар’єрних вод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ІНГЗК”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54303,5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53124,2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1179,3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витрат елек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роенергії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1700,0 тис. кВт.*г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54303,5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53124,2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1179,3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5.36. Заміна світильників ИО 05С-5000 з ла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 xml:space="preserve">пами освітлення КГ-5000 на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світильники світлодіодні ДСУ 05-200-2-212 на відвалі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№1 кар’єру гор.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-30м, -15м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витрат елек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роенергії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122,64 тис. кВт.*г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5.37. Модерн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зація обпал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вальної маш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ни ОК-324 з метою інте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сифікації газ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динамічного процесу вип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лювання ок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тишів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6045DC" w:rsidRPr="00332FC5" w:rsidRDefault="006045DC" w:rsidP="003650A7">
            <w:pPr>
              <w:tabs>
                <w:tab w:val="left" w:pos="978"/>
              </w:tabs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ЦГЗК”</w:t>
            </w:r>
          </w:p>
          <w:p w:rsidR="006045DC" w:rsidRPr="00332FC5" w:rsidRDefault="006045DC" w:rsidP="003650A7">
            <w:pPr>
              <w:tabs>
                <w:tab w:val="left" w:pos="978"/>
              </w:tabs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87513,2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87513,2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використання на 220 тис. м³ природного газу/рік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87513,2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87513,2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5.38. Перехід на альтернат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вні види пал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ва СП КРЗ:</w:t>
            </w:r>
          </w:p>
          <w:p w:rsidR="006045DC" w:rsidRPr="00332FC5" w:rsidRDefault="006045DC" w:rsidP="003650A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проєкту вик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ристання ал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тернативного палива, упр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вадження в дію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СП КРЗ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Кривий Ріг Ц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мент”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303,8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303,8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Зниження обсягів вик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ристання </w:t>
            </w:r>
            <w:r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вичерпних джерел палива на випалюв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льній оберт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вій печі</w:t>
            </w:r>
          </w:p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 5 – 10 %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303,8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303,8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5.39. Розробка проєкту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утилізації тепла димових газів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ТОВ</w:t>
            </w:r>
            <w:r>
              <w:rPr>
                <w:sz w:val="18"/>
                <w:szCs w:val="18"/>
                <w:lang w:val="uk-UA"/>
              </w:rPr>
              <w:t xml:space="preserve"> „МЗ „</w:t>
            </w:r>
            <w:r w:rsidRPr="00332FC5">
              <w:rPr>
                <w:sz w:val="18"/>
                <w:szCs w:val="18"/>
                <w:lang w:val="uk-UA"/>
              </w:rPr>
              <w:t>Дніпро-сталь”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200,4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200,4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використання газу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200,4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200,4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5.40. Технічне переоснащення насосної ста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ції очищених стоків на Лів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бережній ста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ції аерації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КП </w:t>
            </w:r>
            <w:r>
              <w:rPr>
                <w:spacing w:val="-6"/>
                <w:sz w:val="18"/>
                <w:szCs w:val="18"/>
                <w:lang w:val="uk-UA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Дні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роводок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нал” Дні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ровської міської ради”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20095,267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20095,267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Захід спрям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ваний на енергозбер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ження. Змен-шення 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витиме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 тис. кВт/год. на 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20095,267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20095,267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5.41.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рукція систем водопостача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водові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ведення </w:t>
            </w:r>
            <w:r w:rsidRPr="00332FC5">
              <w:rPr>
                <w:sz w:val="18"/>
                <w:szCs w:val="18"/>
                <w:lang w:val="uk-UA"/>
              </w:rPr>
              <w:br/>
              <w:t>м.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 (насо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на станція водовідведення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 1)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67694,84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64442,95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1625,942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1625,943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Захід спрям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ваний на енергозбер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ження. Змен-шення 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витиме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 тис. кВт/год. на 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67694,84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64442,95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1625,942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1625,943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5.42. Технічне переоснащення станції нуль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вого підйому на Кайдацькій насосно-фільтрувальній станції – </w:t>
            </w:r>
            <w:r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проєктування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198,228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198,228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 xml:space="preserve"> Зменшення використання електроенергії на 1500 тис. кВТ/год на 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198,228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198,228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5.43. Технічне переоснащення станції нульов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підйому на Кайдацькій насосно-фільтрувальній станції</w:t>
            </w:r>
            <w:r>
              <w:rPr>
                <w:sz w:val="18"/>
                <w:szCs w:val="18"/>
                <w:lang w:val="uk-UA"/>
              </w:rPr>
              <w:t xml:space="preserve"> –</w:t>
            </w:r>
            <w:r w:rsidRPr="00332FC5">
              <w:rPr>
                <w:sz w:val="18"/>
                <w:szCs w:val="18"/>
                <w:lang w:val="uk-UA"/>
              </w:rPr>
              <w:t xml:space="preserve"> вик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нання робіт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4399,781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4399,781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Захід спрям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ваний на енергозбер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ження. Змен-шення стан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витиме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 тис. кВт/год. на рік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4399,781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4399,781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5.44. Технічне переоснащення існуючих схем керування еле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троприводами насосних агрег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тів із застос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ванням перетв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рювачів частоти на водопрові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них насосних станціях підпр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ємства – 15 од. (ВНС №№ 17, 18, 28, 38, 48, 56, 59, 61, 65, 70, 72, 73, 74, 75, 76)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КП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Кривба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водоканал”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9781,679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6324,679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457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витрат елек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роенергії щодо тран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 xml:space="preserve">портування питної води. Орієнтовний обсяг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економії електроенергії 1,406 млн</w:t>
            </w:r>
            <w:r w:rsidRPr="00332FC5">
              <w:rPr>
                <w:sz w:val="18"/>
                <w:szCs w:val="18"/>
                <w:lang w:val="uk-UA"/>
              </w:rPr>
              <w:t xml:space="preserve"> кВт*год./рік (до 20 % витрат елек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роенергії щодо тран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портування питної води)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9781,679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6324,679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457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5.45. Придба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встано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лення теплових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насосів на КНС №№ 57, 56 у якості альте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нативного джерела енергії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витрат елек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 xml:space="preserve">роенергії щодо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утримання санітарно-побутових приміщень підприємства. Орієнтовний обсяг економії електроенергії 0,343 млн кВт*год/рік (до 1% витрат електроенергії щодо трансп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ртування сті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них вод)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5.46. Технічне переоснащення каналізаційної насосної станції № 17 із застос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ванням сучасних насосних агрег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тів та засобів частотного рег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лювання (розр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бка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 xml:space="preserve">ктно-кошторисної документації та реалізація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кту)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КП </w:t>
            </w:r>
            <w:r>
              <w:rPr>
                <w:spacing w:val="-6"/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КАМ’ЯН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СЬКИЙ ВОДО-КАНАЛ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”</w:t>
            </w:r>
            <w:r w:rsidRPr="00332FC5">
              <w:rPr>
                <w:sz w:val="18"/>
                <w:szCs w:val="18"/>
                <w:lang w:val="uk-UA"/>
              </w:rPr>
              <w:t xml:space="preserve"> ДОР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Економія електроене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гії на насо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агрегатах та запобіга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ненн</w:t>
            </w:r>
            <w:r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 земель неочищеними стічними водами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200" w:lineRule="exact"/>
              <w:ind w:right="-114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5.47. Технічне переоснащення каналізаційної насосної станції № 1 із застос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ванням засобів частотного рег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у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лювання (встан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влення автомат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и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зованої системи управління нас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сними агрегатами </w:t>
            </w:r>
          </w:p>
          <w:p w:rsidR="006045DC" w:rsidRPr="00332FC5" w:rsidRDefault="006045DC" w:rsidP="003650A7">
            <w:pPr>
              <w:spacing w:line="200" w:lineRule="exact"/>
              <w:ind w:right="-114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МДЕ-А-150L-2-37)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372,6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372,6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200" w:lineRule="exact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Економія електроенергії на насосних агрегатах та </w:t>
            </w:r>
            <w:r>
              <w:rPr>
                <w:spacing w:val="-4"/>
                <w:sz w:val="18"/>
                <w:szCs w:val="18"/>
                <w:lang w:val="uk-UA"/>
              </w:rPr>
              <w:t>запобігання забрудненню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 земель 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очищеними стічними водами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372,6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372,6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5.48. Заміна каналізаційного обладнання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КНС№ 14 – заміна насосних агрегатів на більш сучасні SEV 80.80185.2.52 –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 од. – заміна технологічного трубопроводу протяжністю 27,5 м із зам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ною засувок та зворотних кл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панів – авторс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кий нагляд,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ктно-кошторисна документація – монтаж нової шафи управлі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насосними агрегатами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1098,4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1098,4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витрат елек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 xml:space="preserve">роенергії та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запобігання забруднення земель н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очищеними стічними водами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1098,4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1098,4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5.49.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монітори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гу споживання енергоресурсів у бюджетних будівлях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52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жи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лово-комунал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ного госп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дарства та будівництва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споживання енергоресу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 у комун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льному се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торі. Підв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відп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відальності працівників у комунальній сфері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right="-5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5.50.Вико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нання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енерго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удитів у б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джетних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новах області.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Енергоаудити на будівлях комунальної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власності з описом сла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ких місць та необхідними рекомендаці</w:t>
            </w:r>
            <w:r w:rsidRPr="00332FC5">
              <w:rPr>
                <w:sz w:val="18"/>
                <w:szCs w:val="18"/>
                <w:lang w:val="uk-UA"/>
              </w:rPr>
              <w:t>я</w:t>
            </w:r>
            <w:r w:rsidRPr="00332FC5">
              <w:rPr>
                <w:sz w:val="18"/>
                <w:szCs w:val="18"/>
                <w:lang w:val="uk-UA"/>
              </w:rPr>
              <w:t>ми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spacing w:line="200" w:lineRule="exact"/>
              <w:jc w:val="center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Департ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мент жи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лово-комунал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ь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ного госп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дарства та будівництва облдержа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д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міністрації, підприєм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тва, устан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ви та орг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нізації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тепловтрат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5.51.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ко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плексної те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момодернізації у бюджетних будівлях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жи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лово-комунал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ного го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подарства та будівн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цтва об</w:t>
            </w:r>
            <w:r w:rsidRPr="00332FC5">
              <w:rPr>
                <w:sz w:val="18"/>
                <w:szCs w:val="18"/>
                <w:lang w:val="uk-UA"/>
              </w:rPr>
              <w:t>л</w:t>
            </w:r>
            <w:r w:rsidRPr="00332FC5">
              <w:rPr>
                <w:sz w:val="18"/>
                <w:szCs w:val="18"/>
                <w:lang w:val="uk-UA"/>
              </w:rPr>
              <w:t>держадм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ністрації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9099,81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9099,81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споживання енергоресу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 у будівлях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після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терм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реновації на 40%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9099,81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9099,81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left="-106"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5.52.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Реконструк-ція систем осві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лення вулиць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left="-102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Департамент житлово-комунальн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господа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ства та будівництва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райдержа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 та органи місцевого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95000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споживання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енергоресу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 на осві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лення вулиць до 50%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ind w:left="-106"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15000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5.53.Проведен-ня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енерго-ефективнихв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ставок для мешканців області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Департамент житлово-комунальн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господа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ства та буд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вництва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управління паливно-енергети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ного ко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плексу та енергозб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реження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Підвищення свідомості суспільства щодо запр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вадження енерго-збережних та енергоефе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тивних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нологій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9F409A" w:rsidTr="003650A7">
        <w:trPr>
          <w:trHeight w:val="390"/>
        </w:trPr>
        <w:tc>
          <w:tcPr>
            <w:tcW w:w="93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6. Ро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з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будова та вдо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с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кон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а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lastRenderedPageBreak/>
              <w:t>лення регіон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а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льної системи моніт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рингу довкі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л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ля Дніпр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петро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ської області</w:t>
            </w: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6.1. Організація та утримання регіонального інформаційно-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аналітичного центру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рингу довкілля: оснащення 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 xml:space="preserve">числювальною, комунікаційною та оргтехнікою, лініями зв’язку та передачі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даних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логії та природних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ресурсів облдерж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>
              <w:rPr>
                <w:sz w:val="18"/>
                <w:szCs w:val="18"/>
                <w:lang w:val="uk-UA"/>
              </w:rPr>
              <w:t>ції, КП „</w:t>
            </w:r>
            <w:r w:rsidRPr="00332FC5">
              <w:rPr>
                <w:sz w:val="18"/>
                <w:szCs w:val="18"/>
                <w:lang w:val="uk-UA"/>
              </w:rPr>
              <w:t>Центр екологі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ного мон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торингу”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ровської обласної ради”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198,70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198,70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Накопичення бази даних щодо стану та змін склад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вих довкілля регіону, 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ліпшення прийняття управлінс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ких рішень у природоох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ронній сфері</w:t>
            </w:r>
          </w:p>
        </w:tc>
      </w:tr>
      <w:tr w:rsidR="006045DC" w:rsidRPr="00332FC5" w:rsidTr="003650A7">
        <w:trPr>
          <w:trHeight w:val="412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Обласний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198,70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198,70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2329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1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6.2.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єдиної регіональної інформаційної системи збору, обробки, зб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ня,обміну, аналізу та оцінювання даних між суб’єктовим, об’єктовим та локальними рівнями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сист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ми моніторингу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spacing w:line="18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Департамент екології та природних ресурсів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ровський регіональний центр з гідромете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рології (за згодою), Головне управління Держпрод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споживсл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жби  в 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ропетровс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кій області та його о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гани на місцях (за згодою), райдержа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органи мі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цевого сам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врядування (за згодою)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ва, установи, організації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2645,17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1145,17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Автоматиз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ція процесу збору та обробки даних щодо стану та змін складових довкілля регіону</w:t>
            </w:r>
          </w:p>
        </w:tc>
      </w:tr>
      <w:tr w:rsidR="006045DC" w:rsidRPr="00332FC5" w:rsidTr="003650A7">
        <w:trPr>
          <w:trHeight w:val="341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29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2645,17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1145,17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35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4879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290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6.3.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ція, розбудова та вдоскон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лення регіон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льної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тизованої мережі спост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режень за станом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атмо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ферного повітря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spacing w:line="174" w:lineRule="exact"/>
              <w:ind w:right="-116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Департамент екології та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природних ресурсів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комунальне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во „</w:t>
            </w:r>
            <w:r w:rsidRPr="00332FC5">
              <w:rPr>
                <w:sz w:val="18"/>
                <w:szCs w:val="18"/>
                <w:lang w:val="uk-UA"/>
              </w:rPr>
              <w:t>Центр екологічного монітори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гу” Дніпр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петровської обласної ради” (за згодою),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ровський регіональний центр з гідромете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рології, Головне управління Держпрод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споживсл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жби у 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ропетровс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кій області та його о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гани на місцях (за згодою), райдержа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 та органи місцевого 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(за згодою),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ва, установи, організації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AF54D9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360199,27</w:t>
            </w:r>
          </w:p>
        </w:tc>
        <w:tc>
          <w:tcPr>
            <w:tcW w:w="992" w:type="dxa"/>
            <w:vAlign w:val="center"/>
          </w:tcPr>
          <w:p w:rsidR="006045DC" w:rsidRPr="00AF54D9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63199,27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77</w:t>
            </w:r>
            <w:r w:rsidRPr="00332FC5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Упровадження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автоматизов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них пунктів спостережень за станом атмосферного повітря, у першу чергу на територіях із промислово навантаженою інфраструкт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 xml:space="preserve">рою  </w:t>
            </w:r>
          </w:p>
        </w:tc>
      </w:tr>
      <w:tr w:rsidR="006045DC" w:rsidRPr="00332FC5" w:rsidTr="003650A7">
        <w:trPr>
          <w:trHeight w:val="286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332FC5">
              <w:rPr>
                <w:sz w:val="18"/>
                <w:szCs w:val="18"/>
                <w:lang w:val="uk-UA"/>
              </w:rPr>
              <w:t>0000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80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AF54D9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267234,11</w:t>
            </w:r>
          </w:p>
        </w:tc>
        <w:tc>
          <w:tcPr>
            <w:tcW w:w="992" w:type="dxa"/>
            <w:vAlign w:val="center"/>
          </w:tcPr>
          <w:p w:rsidR="006045DC" w:rsidRPr="00AF54D9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50234,11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7</w:t>
            </w:r>
            <w:r w:rsidRPr="00332FC5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80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12965,16</w:t>
            </w:r>
          </w:p>
        </w:tc>
        <w:tc>
          <w:tcPr>
            <w:tcW w:w="992" w:type="dxa"/>
            <w:vAlign w:val="center"/>
          </w:tcPr>
          <w:p w:rsidR="006045DC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12965,16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6.4. Розбудова та вдосконалення систем компле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сного автомат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зованого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гічного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рингу на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пром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и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слових підприє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м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ствах Дніпропе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ровської області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81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Промислові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ва-учасники програми</w:t>
            </w:r>
          </w:p>
          <w:p w:rsidR="006045DC" w:rsidRPr="00332FC5" w:rsidRDefault="006045DC" w:rsidP="003650A7">
            <w:pPr>
              <w:ind w:right="-81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Упровадже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комплек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ного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тизованого моніторингу на підприєм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твах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256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6.5.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ція та розбуд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  мережі спостережень за станом поверхневих вод та підзе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них водоно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горизонтів, удосконалення спостережень за їх якісними показниками та гідрологічними умовами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spacing w:line="190" w:lineRule="exact"/>
              <w:ind w:right="-5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мент 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логії та природних ресурсів облдерж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ції, </w:t>
            </w:r>
            <w:r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ом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нальне підприєм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>
              <w:rPr>
                <w:sz w:val="18"/>
                <w:szCs w:val="18"/>
                <w:lang w:val="uk-UA"/>
              </w:rPr>
              <w:t>тво „</w:t>
            </w:r>
            <w:r w:rsidRPr="00332FC5">
              <w:rPr>
                <w:sz w:val="18"/>
                <w:szCs w:val="18"/>
                <w:lang w:val="uk-UA"/>
              </w:rPr>
              <w:t>Центр екологічн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рингу”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ровської обласної ради” (за згодою),  Регіонал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ний офіс водних ресурсів у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ровській області (за згодою), 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жи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лово-комунал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ного го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подарства та будівн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цтва об</w:t>
            </w:r>
            <w:r w:rsidRPr="00332FC5">
              <w:rPr>
                <w:sz w:val="18"/>
                <w:szCs w:val="18"/>
                <w:lang w:val="uk-UA"/>
              </w:rPr>
              <w:t>л</w:t>
            </w:r>
            <w:r w:rsidRPr="00332FC5">
              <w:rPr>
                <w:sz w:val="18"/>
                <w:szCs w:val="18"/>
                <w:lang w:val="uk-UA"/>
              </w:rPr>
              <w:t>держадм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ністрації, райдерж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та орг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ни місцев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само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рядування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77855,26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7825,26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Pr="00332FC5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Pr="00332FC5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Розбудова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мережі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тизованого контролю за станом водних об’єктів, </w:t>
            </w:r>
          </w:p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збільшення кількості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стережних свердловин, що зді</w:t>
            </w:r>
            <w:r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снюють аналіз підзе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них водоно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них горизонтів</w:t>
            </w:r>
          </w:p>
        </w:tc>
      </w:tr>
      <w:tr w:rsidR="006045DC" w:rsidRPr="00332FC5" w:rsidTr="003650A7">
        <w:trPr>
          <w:trHeight w:val="253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35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57855,26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7855,26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711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9F409A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6.6.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ція та вдоск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налення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контролю за станом зливових вод у населених пунктах обла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ті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tabs>
                <w:tab w:val="left" w:pos="978"/>
              </w:tabs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Департамент екології та природних ресурсів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департамент житлово-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комунальн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господа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ства та буд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вництва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Регіонал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ний офіс водних рес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рсів у 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ропетровс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кій області (за згодою), райдержа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 та органи місцевого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(за згодою), установи,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 та орган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зації (за згодою)</w:t>
            </w:r>
          </w:p>
          <w:p w:rsidR="006045DC" w:rsidRPr="00332FC5" w:rsidRDefault="006045DC" w:rsidP="003650A7">
            <w:pPr>
              <w:tabs>
                <w:tab w:val="left" w:pos="978"/>
              </w:tabs>
              <w:ind w:right="-116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tabs>
                <w:tab w:val="left" w:pos="978"/>
              </w:tabs>
              <w:ind w:right="-116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tabs>
                <w:tab w:val="left" w:pos="978"/>
              </w:tabs>
              <w:ind w:right="-11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забрудненн</w:t>
            </w:r>
            <w:r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 xml:space="preserve"> підземних водоносних горизонтів, що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нюються аварійними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скидами  із мереж злив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вих каналіз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цій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в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1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6.7.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ція та вдоск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налення 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мер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жі спостережень</w:t>
            </w:r>
            <w:r w:rsidRPr="00332FC5">
              <w:rPr>
                <w:sz w:val="18"/>
                <w:szCs w:val="18"/>
                <w:lang w:val="uk-UA"/>
              </w:rPr>
              <w:t xml:space="preserve"> за станом земельних ресурсів 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ропетровської області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spacing w:line="20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Департамент екології та природних ресурсів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міністрації, </w:t>
            </w:r>
          </w:p>
          <w:p w:rsidR="006045DC" w:rsidRPr="00332FC5" w:rsidRDefault="006045DC" w:rsidP="003650A7">
            <w:pPr>
              <w:spacing w:line="20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райдержа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 та органи місцевого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(за згодою),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ва, установи та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(за зг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Підвищення якості спост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режень за станом ґрунтів області та запобігання їх забрудненн</w:t>
            </w:r>
            <w:r>
              <w:rPr>
                <w:sz w:val="18"/>
                <w:szCs w:val="18"/>
                <w:lang w:val="uk-UA"/>
              </w:rPr>
              <w:t>ю</w:t>
            </w:r>
          </w:p>
        </w:tc>
      </w:tr>
      <w:tr w:rsidR="006045DC" w:rsidRPr="00332FC5" w:rsidTr="003650A7">
        <w:trPr>
          <w:trHeight w:val="300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703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286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6.8.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ція та вдоск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налення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монітори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гу за станом об’єктів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родно-заповідного фонду, лісів та біорізномані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тя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spacing w:line="200" w:lineRule="exact"/>
              <w:ind w:right="-5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мент 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логії та природних ресурсів облдерж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ропетро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ське обла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не упра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ління ліс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вого та мисливс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кого госп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дарства (за згодою), райдерж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та орг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ни місцев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само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рядування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Підвищення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якості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стережень за станом об’єктів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родно-заповідного фонду, лісів та біорізн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маніття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6.9.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ція та вдоск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налення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монітори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гу у сфері поводження з відходами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spacing w:line="20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логії та природних ресурсів облдерж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депа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тамент житлово-комунал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ного го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подарства та будівн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цтва об</w:t>
            </w:r>
            <w:r w:rsidRPr="00332FC5">
              <w:rPr>
                <w:sz w:val="18"/>
                <w:szCs w:val="18"/>
                <w:lang w:val="uk-UA"/>
              </w:rPr>
              <w:t>л</w:t>
            </w:r>
            <w:r w:rsidRPr="00332FC5">
              <w:rPr>
                <w:sz w:val="18"/>
                <w:szCs w:val="18"/>
                <w:lang w:val="uk-UA"/>
              </w:rPr>
              <w:t>держадм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ністрації, райдерж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та орг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ни місцев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само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рядування (за зг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дою), під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 xml:space="preserve">риємства,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установи та організації (за згодою) 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Підвищення якості упра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ління у сфері поводження з промислов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ми відходами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6.10. Досл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дження стану Криворізького залізорудного басейну для запобігання виникнення на його території катастрофи техногенного та природного характеру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spacing w:line="20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Департамент екології та природних ресурсів 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виконавчий комітет Криворізької міської ради (за згодою), райдержа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 та органи місцевого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(за згодою),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ва, установи та організ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 (за зг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>апобігання виникненню</w:t>
            </w:r>
            <w:r w:rsidRPr="00332FC5">
              <w:rPr>
                <w:sz w:val="18"/>
                <w:szCs w:val="18"/>
                <w:lang w:val="uk-UA"/>
              </w:rPr>
              <w:t xml:space="preserve"> надзвичайних ситуацій на порушених землях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гірничодоб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вної проми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ловості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tabs>
                <w:tab w:val="left" w:pos="46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6.1. Розб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у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дов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а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об’єкто-вого мон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торингу довкілля на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підпр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и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ємствах області</w:t>
            </w:r>
          </w:p>
        </w:tc>
        <w:tc>
          <w:tcPr>
            <w:tcW w:w="1420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безперер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ного моніто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рингу відхі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них газів на енергоблоці ст. № 7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ДТЕК Придні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ровська ТЕС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викидами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6.1.2. Упровад-ження системи безперервного моніторингу відхідних газів на енергоблоці ст. № 8</w:t>
            </w: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викидами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6.1.3. Упровад-ження системи безперервного моніторингу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відхідних газів на енергоблоці ст. № 13</w:t>
            </w: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викидами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чих речовин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Обласний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6.1.4.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тизованої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сист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ми моніторингу за станом атмо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ферного</w:t>
            </w:r>
            <w:r w:rsidRPr="00332FC5">
              <w:rPr>
                <w:sz w:val="18"/>
                <w:szCs w:val="18"/>
                <w:lang w:val="uk-UA"/>
              </w:rPr>
              <w:t xml:space="preserve"> повітря на межі СЗЗ. Розробка та узгодження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АСЕМ. Розробка 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грамного забе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печення та вст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новлення метео-поста. Будівни</w:t>
            </w:r>
            <w:r w:rsidRPr="00332FC5">
              <w:rPr>
                <w:sz w:val="18"/>
                <w:szCs w:val="18"/>
                <w:lang w:val="uk-UA"/>
              </w:rPr>
              <w:t>ц</w:t>
            </w:r>
            <w:r w:rsidRPr="00332FC5">
              <w:rPr>
                <w:sz w:val="18"/>
                <w:szCs w:val="18"/>
                <w:lang w:val="uk-UA"/>
              </w:rPr>
              <w:t>тво та обладна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3-х постів спостереження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pacing w:val="-6"/>
                <w:sz w:val="18"/>
                <w:lang w:val="uk-UA"/>
              </w:rPr>
            </w:pPr>
            <w:r>
              <w:rPr>
                <w:spacing w:val="-6"/>
                <w:sz w:val="18"/>
                <w:lang w:val="uk-UA"/>
              </w:rPr>
              <w:t>ПрАТ „</w:t>
            </w:r>
            <w:r w:rsidRPr="00332FC5">
              <w:rPr>
                <w:spacing w:val="-6"/>
                <w:sz w:val="18"/>
                <w:lang w:val="uk-UA"/>
              </w:rPr>
              <w:t>ДМЗ”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4715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атмос-ферного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 на межі СЗЗ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4715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6.1.5. Удоскон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лення та розб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дова існуючої мережі спост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режувальних свердловин за станом підзе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них вод: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оцінюва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достатності існуючої мережі для здійснення моніторингу та розробка проп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зицій щодо коригування кількості та розташування;</w:t>
            </w:r>
          </w:p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будівництво системи спост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режувальних свердловин для КХП; розробка програми (ре</w:t>
            </w:r>
            <w:r w:rsidRPr="00332FC5">
              <w:rPr>
                <w:sz w:val="18"/>
                <w:szCs w:val="18"/>
                <w:lang w:val="uk-UA"/>
              </w:rPr>
              <w:t>г</w:t>
            </w:r>
            <w:r w:rsidRPr="00332FC5">
              <w:rPr>
                <w:sz w:val="18"/>
                <w:szCs w:val="18"/>
                <w:lang w:val="uk-UA"/>
              </w:rPr>
              <w:t>ламенту) мон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торингу підзе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них вод</w:t>
            </w: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373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моніторингу кількісних та якісних пока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ників підзе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них вод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373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shd w:val="clear" w:color="auto" w:fill="FFFFFF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6.1.6. Розш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рення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тичного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гічного мон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 xml:space="preserve">торингу </w:t>
            </w:r>
            <w:r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довкілля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lastRenderedPageBreak/>
              <w:t>ПАТ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Дні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</w:t>
            </w:r>
            <w:r w:rsidRPr="00332FC5">
              <w:rPr>
                <w:spacing w:val="-6"/>
                <w:sz w:val="18"/>
                <w:szCs w:val="18"/>
                <w:lang w:val="uk-UA"/>
              </w:rPr>
              <w:lastRenderedPageBreak/>
              <w:t>ровський меткомб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нат”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1583,346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583,346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Поліпшення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інформован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сті населення щодо якісних показників властивостей довкілля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1583,346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583,346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20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6.1.7. Упровад-ження автомат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зованої компл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ксної об’єктової (локальної) системи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гічного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рингу АСУТП на джерелах викидів у атм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сферне повітря реконструйов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них ГОУ за: </w:t>
            </w:r>
          </w:p>
          <w:p w:rsidR="006045DC" w:rsidRPr="00332FC5" w:rsidRDefault="006045DC" w:rsidP="003650A7">
            <w:pPr>
              <w:spacing w:line="20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агломашинами АЦ-1, 2;</w:t>
            </w:r>
          </w:p>
          <w:p w:rsidR="006045DC" w:rsidRPr="00332FC5" w:rsidRDefault="006045DC" w:rsidP="003650A7">
            <w:pPr>
              <w:spacing w:line="20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конвертерами №№ 1 –  6 ко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вертерного цеху;</w:t>
            </w:r>
          </w:p>
          <w:p w:rsidR="006045DC" w:rsidRPr="00332FC5" w:rsidRDefault="006045DC" w:rsidP="003650A7">
            <w:pPr>
              <w:spacing w:line="20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обертовими печами №№ 1 – 5 ВВЦ;</w:t>
            </w:r>
          </w:p>
          <w:p w:rsidR="006045DC" w:rsidRPr="00332FC5" w:rsidRDefault="006045DC" w:rsidP="003650A7">
            <w:pPr>
              <w:spacing w:line="20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коксовими батареями </w:t>
            </w:r>
          </w:p>
          <w:p w:rsidR="006045DC" w:rsidRPr="00332FC5" w:rsidRDefault="006045DC" w:rsidP="003650A7">
            <w:pPr>
              <w:spacing w:line="20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№№ 5, 6.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Арселор-Міттал Кривий Ріг”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Моніторинг впливу під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риємства на стан навк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лишнього природного середовища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6.1.8. Упровад-ження автомат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зованої комплек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сної об’єктової (локальної) системи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гічного моніто-рингу в кон-трольних ств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рах скидів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стічних вод на: обвідному кан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лі (випуск </w:t>
            </w:r>
            <w:r>
              <w:rPr>
                <w:sz w:val="18"/>
                <w:szCs w:val="18"/>
                <w:lang w:val="uk-UA"/>
              </w:rPr>
              <w:br/>
            </w:r>
            <w:r w:rsidRPr="00332FC5">
              <w:rPr>
                <w:sz w:val="18"/>
                <w:szCs w:val="18"/>
                <w:lang w:val="uk-UA"/>
              </w:rPr>
              <w:t>№ 4);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нагорному каналі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2024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787,8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787,8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787,8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787,8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6.1.9. Проведе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ня комплексу ре-жимних спост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режень на ді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чій мережі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стережних све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дловин. Розш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рення мережі моніторингу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6529,56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4029,56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Формування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даних для визначення впливу вироб-ничої діяльн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сті підприєм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тва на підземні горизонти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6529,56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4029,56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6.1.10. Вик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нання оцін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вання впливу підприємства на формування водного і хім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чного режиму підземних вод з розробкою гідродинамі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ної моделі району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2020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Визначення області впливу основних уст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новлених те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>ногенних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 впливу на якість ґрунт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вих вод. Ро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робка реком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ндацій із ох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рони підзе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них вод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6.1.11. Упровад-ження автомат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чної системи моніторингу атмосферного повітря на межі СЗЗ підприємс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ва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lang w:val="uk-UA"/>
              </w:rPr>
            </w:pPr>
            <w:r>
              <w:rPr>
                <w:spacing w:val="-6"/>
                <w:sz w:val="18"/>
                <w:lang w:val="uk-UA"/>
              </w:rPr>
              <w:t>АТ „</w:t>
            </w:r>
            <w:r w:rsidRPr="00332FC5">
              <w:rPr>
                <w:spacing w:val="-6"/>
                <w:sz w:val="18"/>
                <w:lang w:val="uk-UA"/>
              </w:rPr>
              <w:t>Нік</w:t>
            </w:r>
            <w:r w:rsidRPr="00332FC5">
              <w:rPr>
                <w:spacing w:val="-6"/>
                <w:sz w:val="18"/>
                <w:lang w:val="uk-UA"/>
              </w:rPr>
              <w:t>о</w:t>
            </w:r>
            <w:r w:rsidRPr="00332FC5">
              <w:rPr>
                <w:spacing w:val="-6"/>
                <w:sz w:val="18"/>
                <w:lang w:val="uk-UA"/>
              </w:rPr>
              <w:t>польський завод фер</w:t>
            </w:r>
            <w:r w:rsidRPr="00332FC5">
              <w:rPr>
                <w:spacing w:val="-6"/>
                <w:sz w:val="18"/>
                <w:lang w:val="uk-UA"/>
              </w:rPr>
              <w:t>о</w:t>
            </w:r>
            <w:r w:rsidRPr="00332FC5">
              <w:rPr>
                <w:spacing w:val="-6"/>
                <w:sz w:val="18"/>
                <w:lang w:val="uk-UA"/>
              </w:rPr>
              <w:t>сплавів”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Визначення впливу зав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ду на приле</w:t>
            </w:r>
            <w:r w:rsidRPr="00332FC5">
              <w:rPr>
                <w:sz w:val="18"/>
                <w:szCs w:val="18"/>
                <w:lang w:val="uk-UA"/>
              </w:rPr>
              <w:t>г</w:t>
            </w:r>
            <w:r w:rsidRPr="00332FC5">
              <w:rPr>
                <w:sz w:val="18"/>
                <w:szCs w:val="18"/>
                <w:lang w:val="uk-UA"/>
              </w:rPr>
              <w:t>лу територію в автомати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ному режимі</w:t>
            </w: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88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3930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6.1.12. Вик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нання робіт із моніторингу впливу виро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ничої діяльн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сті на стан підземних вод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2201,91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2201,91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Контроль за станом підз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мних вод. Недопущення забруднення вод за меж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ми підприє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ства</w:t>
            </w: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489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2201,91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2201,91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6.1.13. Вив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чення еколог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чних умов водокорист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ринг впливу виробничої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діяльності на підземний горизонт)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ПАТ „</w:t>
            </w:r>
            <w:r w:rsidRPr="00332FC5">
              <w:rPr>
                <w:sz w:val="18"/>
                <w:szCs w:val="18"/>
                <w:lang w:val="uk-UA"/>
              </w:rPr>
              <w:t>ІНТЕР-ПАЙП НТЗ”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моніторингу за станом підземних ґрунтових  вод</w:t>
            </w: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6.1.14. Розро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ка системи моніторингу стічних вод підприємства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моніторингу за станом підземних ґрунтових  вод</w:t>
            </w: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54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6.1.15. Розбуд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 та модерніз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ція системи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екологічного моніторингу за станом атмосф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рного повітря на межі санітарно-захисної зони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ПІВДГЗК”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3293,032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3293,032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Безперервні спостереже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за станом змін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ферного повітря на межі саніта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но-захисної зони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32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3293,032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3293,032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6.1.16.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інстр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ментально-лабораторного контролю за показниками викидів забр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днюючих 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човин у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ферне повітря на межі СЗЗ при проведенні масових виб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 xml:space="preserve">хів у кар’єрі </w:t>
            </w:r>
            <w:r>
              <w:rPr>
                <w:spacing w:val="-6"/>
                <w:sz w:val="18"/>
                <w:szCs w:val="18"/>
                <w:lang w:val="uk-UA"/>
              </w:rPr>
              <w:t>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ПІВДГЗК”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267,42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117,42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ферного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267,42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117,42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6.1.17.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контролю за якісними та кількісними показниками в поверхневих та підземних водах на промислов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му майданчику підприємства та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на територ</w:t>
            </w:r>
            <w:r>
              <w:rPr>
                <w:sz w:val="18"/>
                <w:szCs w:val="18"/>
                <w:lang w:val="uk-UA"/>
              </w:rPr>
              <w:t>іях, прилеглих до хвостосховищ „Об’єднане” та „</w:t>
            </w:r>
            <w:r w:rsidRPr="00332FC5">
              <w:rPr>
                <w:sz w:val="18"/>
                <w:szCs w:val="18"/>
                <w:lang w:val="uk-UA"/>
              </w:rPr>
              <w:t>Войкове”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4468,609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2463,124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пове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хневих та підземних вод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4468,609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2463,124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401,097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6.1.18.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гічний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 ґрунтів, комплексний аналіз впливу місць видале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відходів на навколишнє середовище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4749,22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2249,22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скл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дових довкі</w:t>
            </w:r>
            <w:r w:rsidRPr="00332FC5">
              <w:rPr>
                <w:sz w:val="18"/>
                <w:szCs w:val="18"/>
                <w:lang w:val="uk-UA"/>
              </w:rPr>
              <w:t>л</w:t>
            </w:r>
            <w:r w:rsidRPr="00332FC5">
              <w:rPr>
                <w:sz w:val="18"/>
                <w:szCs w:val="18"/>
                <w:lang w:val="uk-UA"/>
              </w:rPr>
              <w:t>ля в місцях видалення відходів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4749,22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2249,22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6.1.19. Розбуд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 та модерніз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ція системи екологічного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моніторингу  стану атмосфе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ного повітря на межі санітарно-захисної зони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left="-152" w:right="-69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ПРАТ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ПІВНГЗК” </w:t>
            </w:r>
          </w:p>
          <w:p w:rsidR="006045DC" w:rsidRPr="00332FC5" w:rsidRDefault="006045DC" w:rsidP="003650A7">
            <w:pPr>
              <w:ind w:left="-152" w:right="-69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Безперервні спостереже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за станом змін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ферного повітря на межі саніта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но-захисної зони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6.1.20.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інстру-ментально-лабораторного контролю за показниками викидів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нюючих речовин у атмосферне повітря на межі СЗЗ при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денні масових вибухів у кар’єрах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12558,1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6190,1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ферного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12558,1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6190,1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1273,6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6.1.21.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контр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лю за якісними та кількісними показниками в поверхневих та підземних водах підпр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ємства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6143,43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2893,43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поверх-невих та під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земних вод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6143,43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2893,43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650,0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6.1.22.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гічний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 ґрунтів, комплексний аналіз впливу місць видале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відходів на навколишнє середовище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8577,63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2178,63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скл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дових довкі</w:t>
            </w:r>
            <w:r w:rsidRPr="00332FC5">
              <w:rPr>
                <w:sz w:val="18"/>
                <w:szCs w:val="18"/>
                <w:lang w:val="uk-UA"/>
              </w:rPr>
              <w:t>л</w:t>
            </w:r>
            <w:r w:rsidRPr="00332FC5">
              <w:rPr>
                <w:sz w:val="18"/>
                <w:szCs w:val="18"/>
                <w:lang w:val="uk-UA"/>
              </w:rPr>
              <w:t>ля в місцях видалення відходів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8577,63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2178,63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1279,8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9F409A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6.1.23. Розб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дова та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нізація системи екологічного моніторингу  стану атмосф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рного повітря на межі сані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тарно-захисної зони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ПРАТ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ІНГЗК”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(за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11898,67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11898,67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Кор</w:t>
            </w:r>
            <w:r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гування діяльності підрозділів підприємства з метою змен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шення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11898,67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11898,67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9F409A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6.1.24. Розбуд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ва, модернізація та вдосконале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системи екологічного моніторингу показників 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кидів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нюючих речовин у атмосферне повітря на межі СЗЗ при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денні масових вибухів у кар’єрі </w:t>
            </w:r>
            <w:r>
              <w:rPr>
                <w:spacing w:val="-6"/>
                <w:sz w:val="18"/>
                <w:szCs w:val="18"/>
                <w:lang w:val="uk-UA"/>
              </w:rPr>
              <w:t>ПРАТ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ІНГЗК”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381,73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331,73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Кор</w:t>
            </w:r>
            <w:r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гування діяльності підрозділів підприємства з метою змен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шення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дів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381,73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331,73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9F409A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6.1.25. Розбуд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 та модерніз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ція системи екологічного моніторингу  якісних та кіл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кісних показн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ків  поверхневих та підземних вод на промислов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му майданчику підприємства та на  територіях,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прилеглих до хвостосховищ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2374,85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2074,85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Оцінювання стану пове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хневих та підземних вод  із метою кор</w:t>
            </w:r>
            <w:r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гування діяльності підрозділів підприємства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2374,85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2074,85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6.1.26. Розб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дова та моде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 xml:space="preserve">нізація системи екологічного моніторингу  стану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атмосф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рного повітря на межі саніт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но-захисної зони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ПРАТ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ЦГЗК”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6151,4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6151,4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Безперервні спостереже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за станом змін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атмосф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рного повітря</w:t>
            </w:r>
            <w:r w:rsidRPr="00332FC5">
              <w:rPr>
                <w:sz w:val="18"/>
                <w:szCs w:val="18"/>
                <w:lang w:val="uk-UA"/>
              </w:rPr>
              <w:t xml:space="preserve"> на межі сан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тарно-захисної зони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6151,4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6151,4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6.1.27.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інстру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ментально-лабораторного контролю за показниками викидів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нюючих речовин у атмосферне повітря на межі СЗЗ при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денні масових вибухів у кар’єрі </w:t>
            </w:r>
            <w:r>
              <w:rPr>
                <w:spacing w:val="-6"/>
                <w:sz w:val="18"/>
                <w:szCs w:val="18"/>
                <w:lang w:val="uk-UA"/>
              </w:rPr>
              <w:t>ПРАТ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ЦГЗК”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1079,581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704,581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ферного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1079,581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704,581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6.1.28.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контролю за якісними та кількісними показниками поверхневих та підземних вод на промислов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му майданчику підприємства та на територіях, прилеглих до хвостосховища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2657,121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1327,121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пове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хневих та підземних вод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2657,121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1327,121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6.1.29.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гічний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 ґрунтів, комплексний аналіз впливу місць видале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відходів на навколишнє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середовище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1939,6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609,604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скл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дових дов-кілля в місцях видалення відходів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1939,6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609,604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266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6.1.30.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 ґрунтових вод у зоні впл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ву об’єктів </w:t>
            </w:r>
            <w:r>
              <w:rPr>
                <w:spacing w:val="-6"/>
                <w:sz w:val="18"/>
                <w:szCs w:val="18"/>
                <w:lang w:val="uk-UA"/>
              </w:rPr>
              <w:t>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Марганецький ГЗК”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left="-102" w:right="-116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АТ 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Марган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цький ГЗК” </w:t>
            </w:r>
          </w:p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1642,42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692,42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Моніторинг та контроль за забрудне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ням підзе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них вод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1642,42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692,42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6.1.31.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тизованої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ми моніторингу скиду шахтних вод зі ставка-накопичувача у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б. Свідівок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ДТЕК Па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лоград-вугілля”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281,28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281,28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Отримання достовірних даних щодо обсягів скиду шахтних вод у р. Самара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281,28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281,28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6.1.32. Розробка ефективних гідродинамічних схем прогноз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та упра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ління фільтра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цією підземних та поверхневих вод у межах гірничих відв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дів шахт на основі гідрод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намічних мод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лей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Прогнозува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водо-притоків шахт та впл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ву гірничих робіт на стан підземних водоносних горизонтів при подал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шому вид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бутку вугілля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260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6.1.33. Створе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локальної системи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рингу для кон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ролю викидів від основного обл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днання випал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вальної оберт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вої печі</w:t>
            </w:r>
            <w:r>
              <w:rPr>
                <w:sz w:val="18"/>
                <w:szCs w:val="18"/>
                <w:lang w:val="uk-UA"/>
              </w:rPr>
              <w:t xml:space="preserve"> СП КРЗ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 xml:space="preserve">ПрАТ </w:t>
            </w:r>
            <w:r w:rsidRPr="00464436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Кривий Ріг Цемент”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контролю за викидами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у атмосферне повітря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overflowPunct w:val="0"/>
              <w:autoSpaceDE w:val="0"/>
              <w:autoSpaceDN w:val="0"/>
              <w:adjustRightInd w:val="0"/>
              <w:ind w:right="-114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6.1.34.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дення комплексу режимних </w:t>
            </w:r>
          </w:p>
          <w:p w:rsidR="006045DC" w:rsidRPr="00332FC5" w:rsidRDefault="006045DC" w:rsidP="003650A7">
            <w:pPr>
              <w:overflowPunct w:val="0"/>
              <w:autoSpaceDE w:val="0"/>
              <w:autoSpaceDN w:val="0"/>
              <w:adjustRightInd w:val="0"/>
              <w:ind w:right="-114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спостережень на діючій мережі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спостережних свердловин СП КРЗ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1088,35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88,35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Моніторинг забруднення підземних вод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1088,35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88,35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tabs>
                <w:tab w:val="left" w:pos="1334"/>
              </w:tabs>
              <w:overflowPunct w:val="0"/>
              <w:autoSpaceDE w:val="0"/>
              <w:autoSpaceDN w:val="0"/>
              <w:adjustRightInd w:val="0"/>
              <w:ind w:right="-114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6.1.35. Розробка та впровадження системи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тизованого моніторингу зворотних вод, що скидаються в поверхневі водні об’єкти СП КРЗ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контролю за скидами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у водні об’єкти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overflowPunct w:val="0"/>
              <w:autoSpaceDE w:val="0"/>
              <w:autoSpaceDN w:val="0"/>
              <w:adjustRightInd w:val="0"/>
              <w:ind w:right="-114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6.1.36. Здійсне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моніторингу викидів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нюючих речовин під час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вибухових робіт (Жовт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камʼянський кар’єр СП КРЗ)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1144,95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144,95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контролю за викидами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у атмосферне повітря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1144,95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144,95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6.1.37. Здій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нення контр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лю за ефекти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ністю газооч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сного обла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 xml:space="preserve">нання СП КРЗ та </w:t>
            </w:r>
            <w:r>
              <w:rPr>
                <w:sz w:val="18"/>
                <w:szCs w:val="18"/>
                <w:lang w:val="uk-UA"/>
              </w:rPr>
              <w:t>СП КмЗ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1293,68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293,68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контролю за викидами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у атмосферне повітря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1293,68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293,68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6.1.38. Здійсне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ня контролю нормативів ГДВ забруднюючих речовин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СП КРЗ (у тому числі Жовт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камʼянський кар’єр) та </w:t>
            </w:r>
            <w:r>
              <w:rPr>
                <w:sz w:val="18"/>
                <w:szCs w:val="18"/>
                <w:lang w:val="uk-UA"/>
              </w:rPr>
              <w:t>СП КмЗ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1380,74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380,74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контролю за викидами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у атмосферне повітря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1380,74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380,74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6.1.39. Здій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нення контр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лю нормативів ГДС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нюючих реч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вин у водні об’єкти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СП КРЗ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1226,01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226,01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контролю за скидами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у водні об’єкти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1226,01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226,01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6045DC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6.1.40. Кон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роль якості підземних вод у свердловині поблизу Жо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токамʼянського кар’єру СП КРЗ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277,67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77,67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оцінювання впливу діял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ності підпр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ємства на підземні води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277,67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77,67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6.1.41.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тизованої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екологічного моніторингу на межі СЗЗ шахт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464436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 xml:space="preserve">Суха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балка”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1552,889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1552,889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ферного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1552,889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1552,889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6.1.42. Упров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автом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тизованої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екологічного моніторингу на межі СЗЗ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ПАТ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Кривба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залізру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ком”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3998,04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3998,04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Безперервні спостереже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за станом змін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ферного повітря на межі саніта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но-захисної зони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3998,04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3998,04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6.1.43.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дення </w:t>
            </w:r>
          </w:p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інструментал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но-лаборатор-ного контролю за показниками викидів забру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нюючих речовин у атмосферне повітря на межі СЗЗ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3475,024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2375,024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атмо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ферного пові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3475,024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2375,024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6.1.44. 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 xml:space="preserve">дення контролю за якісними показниками у зворотних водах підприємства, а також у місцях скиду зворотних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вод до повер</w:t>
            </w:r>
            <w:r w:rsidRPr="00332FC5">
              <w:rPr>
                <w:sz w:val="18"/>
                <w:szCs w:val="18"/>
                <w:lang w:val="uk-UA"/>
              </w:rPr>
              <w:t>х</w:t>
            </w:r>
            <w:r w:rsidRPr="00332FC5">
              <w:rPr>
                <w:sz w:val="18"/>
                <w:szCs w:val="18"/>
                <w:lang w:val="uk-UA"/>
              </w:rPr>
              <w:t xml:space="preserve">невих водних об’єктів 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951,665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454,165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зво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ротних та поверхневих вод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951,665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454,165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99,5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6.1.45. Екологі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ч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ний моніторинг ґрунтів, </w:t>
            </w:r>
          </w:p>
          <w:p w:rsidR="006045DC" w:rsidRPr="00332FC5" w:rsidRDefault="006045DC" w:rsidP="003650A7">
            <w:pPr>
              <w:spacing w:line="180" w:lineRule="exact"/>
              <w:ind w:right="-114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 xml:space="preserve">комплексний аналіз впливу місць видалення відходів на </w:t>
            </w:r>
          </w:p>
          <w:p w:rsidR="006045DC" w:rsidRPr="00332FC5" w:rsidRDefault="006045DC" w:rsidP="003650A7">
            <w:pPr>
              <w:spacing w:line="180" w:lineRule="exact"/>
              <w:ind w:right="-114"/>
              <w:rPr>
                <w:spacing w:val="-4"/>
                <w:sz w:val="18"/>
                <w:szCs w:val="18"/>
                <w:lang w:val="uk-UA"/>
              </w:rPr>
            </w:pPr>
            <w:r w:rsidRPr="00332FC5">
              <w:rPr>
                <w:spacing w:val="-4"/>
                <w:sz w:val="18"/>
                <w:szCs w:val="18"/>
                <w:lang w:val="uk-UA"/>
              </w:rPr>
              <w:t>навколишнє середовище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339,463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159,963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скл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дових довкі</w:t>
            </w:r>
            <w:r w:rsidRPr="00332FC5">
              <w:rPr>
                <w:sz w:val="18"/>
                <w:szCs w:val="18"/>
                <w:lang w:val="uk-UA"/>
              </w:rPr>
              <w:t>л</w:t>
            </w:r>
            <w:r w:rsidRPr="00332FC5">
              <w:rPr>
                <w:sz w:val="18"/>
                <w:szCs w:val="18"/>
                <w:lang w:val="uk-UA"/>
              </w:rPr>
              <w:t xml:space="preserve">ля в місцях видалення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відходів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339,463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159,963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35,9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6.1.46. Кориг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та впров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дження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про</w:t>
            </w:r>
            <w:r>
              <w:rPr>
                <w:spacing w:val="-4"/>
                <w:sz w:val="18"/>
                <w:szCs w:val="18"/>
                <w:lang w:val="uk-UA"/>
              </w:rPr>
              <w:t>є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кту моніторингу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КП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>
              <w:rPr>
                <w:sz w:val="18"/>
                <w:szCs w:val="18"/>
                <w:lang w:val="uk-UA"/>
              </w:rPr>
              <w:t>КАМ’Я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>
              <w:rPr>
                <w:sz w:val="18"/>
                <w:szCs w:val="18"/>
                <w:lang w:val="uk-UA"/>
              </w:rPr>
              <w:t>-</w:t>
            </w:r>
            <w:r w:rsidRPr="00332FC5">
              <w:rPr>
                <w:sz w:val="18"/>
                <w:szCs w:val="18"/>
                <w:lang w:val="uk-UA"/>
              </w:rPr>
              <w:t>СЬКИЙ ВОДО-КАНАЛ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”</w:t>
            </w:r>
            <w:r w:rsidRPr="00332FC5">
              <w:rPr>
                <w:sz w:val="18"/>
                <w:szCs w:val="18"/>
                <w:lang w:val="uk-UA"/>
              </w:rPr>
              <w:t xml:space="preserve"> ДОР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Посилення контролю за станом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бруднення довкілля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65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6.1.48. Моніт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ринг атмосфери, вод, фізичних факторів впливу:</w:t>
            </w:r>
          </w:p>
          <w:p w:rsidR="006045DC" w:rsidRPr="00332FC5" w:rsidRDefault="006045DC" w:rsidP="003650A7">
            <w:pPr>
              <w:pStyle w:val="ac"/>
              <w:tabs>
                <w:tab w:val="left" w:pos="87"/>
              </w:tabs>
              <w:spacing w:after="0" w:line="240" w:lineRule="auto"/>
              <w:ind w:left="0" w:righ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спостереження за забрудненням 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атмосферного повітря шляхом лабораторного аналізу відібр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них проб; сп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стереження на джерелах вик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дів у атмосферу; спостереження за показниками забруднення поверхневих вод шляхом лабор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торного визн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чення забру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нюючих реч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вин; спостер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ження за пока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никами забру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нення підземних вод шляхом лабораторного визначення забруднюючих речовин; сп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стереження за фізичними чи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никами: парам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трами мікрокл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мату, шуму, вібрації, іоніз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ючого випром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32F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нювання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lastRenderedPageBreak/>
              <w:t xml:space="preserve">Філія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>
              <w:rPr>
                <w:spacing w:val="-6"/>
                <w:sz w:val="18"/>
                <w:szCs w:val="18"/>
                <w:lang w:val="uk-UA"/>
              </w:rPr>
              <w:t>ВГМК” АТ 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ОГХК”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36433,29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20433,29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Збір, обробка інформації, аналіз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гічного стану довкілля та прогнозува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ня його змін.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Аналіз впл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ву діяльності підприємства на довкілля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4539"/>
        </w:trPr>
        <w:tc>
          <w:tcPr>
            <w:tcW w:w="930" w:type="dxa"/>
            <w:gridSpan w:val="2"/>
            <w:vMerge/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1254"/>
        </w:trPr>
        <w:tc>
          <w:tcPr>
            <w:tcW w:w="930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36433,29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20433,29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 w:val="restart"/>
            <w:tcBorders>
              <w:top w:val="nil"/>
            </w:tcBorders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6.1.49. Розро</w:t>
            </w:r>
            <w:r w:rsidRPr="00332FC5">
              <w:rPr>
                <w:sz w:val="18"/>
                <w:szCs w:val="18"/>
                <w:lang w:val="uk-UA"/>
              </w:rPr>
              <w:t>б</w:t>
            </w:r>
            <w:r w:rsidRPr="00332FC5">
              <w:rPr>
                <w:sz w:val="18"/>
                <w:szCs w:val="18"/>
                <w:lang w:val="uk-UA"/>
              </w:rPr>
              <w:t>ка та впров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сист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ми онлайн-моніторингу роботи стаці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нарних джерел викидів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 xml:space="preserve">ПАТ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Дні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ровський меткомбінат”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Контроль за діяльністю підприємства та дотрима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ням публі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них з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бов’</w:t>
            </w:r>
            <w:r w:rsidRPr="00332FC5">
              <w:rPr>
                <w:sz w:val="18"/>
                <w:szCs w:val="18"/>
                <w:lang w:val="uk-UA"/>
              </w:rPr>
              <w:t>язань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left="-102" w:right="-116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left="-102" w:right="-116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left="-102" w:right="-116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left="-102" w:right="-116"/>
              <w:jc w:val="center"/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96000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 w:val="restart"/>
            <w:tcBorders>
              <w:top w:val="nil"/>
            </w:tcBorders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6.1.50. Створе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впров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локал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ної системи моніторингу для контролю вик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дів забрудню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чих речовин від основних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 викидів:</w:t>
            </w:r>
          </w:p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джерело викидів № 101;</w:t>
            </w:r>
          </w:p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 викидів №№ 92, 99, 103; джерело викидів № 97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2020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2021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Удоскон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лення методів контролю викидів з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 xml:space="preserve">бруднюючих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речовин в атмосферу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 w:val="restart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7. Ох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рона, збер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е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ження та від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т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ворення </w:t>
            </w:r>
          </w:p>
          <w:p w:rsidR="006045DC" w:rsidRPr="00332FC5" w:rsidRDefault="006045DC" w:rsidP="003650A7">
            <w:pPr>
              <w:ind w:right="-110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біоресу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сів, фо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мування екологі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ч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ної мер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е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жі та розвитку приро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д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но-запові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д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ного фонду</w:t>
            </w: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7.1. Формування правової бази розвитку еком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режі області, в тому числі:</w:t>
            </w:r>
          </w:p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упровадження механізму рег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лювання щодо використання рослинних і тваринних рес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рсів;</w:t>
            </w:r>
          </w:p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упровадження механізму ох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рони рідкісних та зникаючих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видів рослин і тварин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left="-102" w:right="34"/>
              <w:jc w:val="center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гії та прир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дних 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 облде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жадмініс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рації, райдержа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 та органи місцевого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 xml:space="preserve">вання (за згодою); </w:t>
            </w:r>
            <w:r>
              <w:rPr>
                <w:bCs/>
                <w:sz w:val="18"/>
                <w:szCs w:val="18"/>
                <w:lang w:val="uk-UA"/>
              </w:rPr>
              <w:t xml:space="preserve">КЗ </w:t>
            </w:r>
            <w:r w:rsidRPr="00293177">
              <w:rPr>
                <w:bCs/>
                <w:sz w:val="18"/>
                <w:szCs w:val="18"/>
                <w:lang w:val="uk-UA"/>
              </w:rPr>
              <w:t>„</w:t>
            </w:r>
            <w:r w:rsidRPr="00332FC5">
              <w:rPr>
                <w:bCs/>
                <w:sz w:val="18"/>
                <w:szCs w:val="18"/>
                <w:lang w:val="uk-UA"/>
              </w:rPr>
              <w:t>Спеціальна адміністр</w:t>
            </w:r>
            <w:r w:rsidRPr="00332FC5">
              <w:rPr>
                <w:bCs/>
                <w:sz w:val="18"/>
                <w:szCs w:val="18"/>
                <w:lang w:val="uk-UA"/>
              </w:rPr>
              <w:t>а</w:t>
            </w:r>
            <w:r w:rsidRPr="00332FC5">
              <w:rPr>
                <w:bCs/>
                <w:sz w:val="18"/>
                <w:szCs w:val="18"/>
                <w:lang w:val="uk-UA"/>
              </w:rPr>
              <w:t>ція регіон</w:t>
            </w:r>
            <w:r w:rsidRPr="00332FC5">
              <w:rPr>
                <w:bCs/>
                <w:sz w:val="18"/>
                <w:szCs w:val="18"/>
                <w:lang w:val="uk-UA"/>
              </w:rPr>
              <w:t>а</w:t>
            </w:r>
            <w:r w:rsidRPr="00332FC5">
              <w:rPr>
                <w:bCs/>
                <w:sz w:val="18"/>
                <w:szCs w:val="18"/>
                <w:lang w:val="uk-UA"/>
              </w:rPr>
              <w:t>льного ландшаф</w:t>
            </w:r>
            <w:r w:rsidRPr="00332FC5">
              <w:rPr>
                <w:bCs/>
                <w:sz w:val="18"/>
                <w:szCs w:val="18"/>
                <w:lang w:val="uk-UA"/>
              </w:rPr>
              <w:t>т</w:t>
            </w:r>
            <w:r>
              <w:rPr>
                <w:bCs/>
                <w:sz w:val="18"/>
                <w:szCs w:val="18"/>
                <w:lang w:val="uk-UA"/>
              </w:rPr>
              <w:t xml:space="preserve">ного парку </w:t>
            </w:r>
            <w:r w:rsidRPr="00293177">
              <w:rPr>
                <w:bCs/>
                <w:sz w:val="18"/>
                <w:szCs w:val="18"/>
                <w:lang w:val="uk-UA"/>
              </w:rPr>
              <w:t>„</w:t>
            </w:r>
            <w:r w:rsidRPr="00332FC5">
              <w:rPr>
                <w:bCs/>
                <w:sz w:val="18"/>
                <w:szCs w:val="18"/>
                <w:lang w:val="uk-UA"/>
              </w:rPr>
              <w:t>Дніпрові Пороги” Дніпропе</w:t>
            </w:r>
            <w:r w:rsidRPr="00332FC5">
              <w:rPr>
                <w:bCs/>
                <w:sz w:val="18"/>
                <w:szCs w:val="18"/>
                <w:lang w:val="uk-UA"/>
              </w:rPr>
              <w:t>т</w:t>
            </w:r>
            <w:r w:rsidRPr="00332FC5">
              <w:rPr>
                <w:bCs/>
                <w:sz w:val="18"/>
                <w:szCs w:val="18"/>
                <w:lang w:val="uk-UA"/>
              </w:rPr>
              <w:t>ровської обласної ради”</w:t>
            </w:r>
          </w:p>
          <w:p w:rsidR="006045DC" w:rsidRPr="00332FC5" w:rsidRDefault="006045DC" w:rsidP="003650A7">
            <w:pPr>
              <w:ind w:left="-102" w:right="34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Формування нормативно-правової бази регіонального рівня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7.2.Розробка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 схеми формування екологічної мережі області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Створення схеми форм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гічної мережі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ровської області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7.3.Розробка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ктів ств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рення (розш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рення) та орг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нізації терит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рії природних ядер націон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льного значе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Створення 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21 обʼєкта природно-заповідного фонду заг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льнодержа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ного значення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890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10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228" w:lineRule="auto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7.4.</w:t>
            </w:r>
            <w:r w:rsidRPr="00293177">
              <w:rPr>
                <w:sz w:val="18"/>
                <w:szCs w:val="18"/>
              </w:rPr>
              <w:t xml:space="preserve"> </w:t>
            </w:r>
            <w:r w:rsidRPr="00332FC5">
              <w:rPr>
                <w:sz w:val="18"/>
                <w:szCs w:val="18"/>
                <w:lang w:val="uk-UA"/>
              </w:rPr>
              <w:t>Розробка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ктів відв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земель для об’єктів, у м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жах яких вил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чаються земел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ні ділянки для надання в по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тійне корист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націон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льних приро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них парків та заповідників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Відведення земель для НПП </w:t>
            </w:r>
            <w:r w:rsidRPr="00293177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Сама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ський бір” та </w:t>
            </w:r>
            <w:r w:rsidRPr="00293177">
              <w:rPr>
                <w:sz w:val="18"/>
                <w:szCs w:val="18"/>
              </w:rPr>
              <w:lastRenderedPageBreak/>
              <w:t>„</w:t>
            </w:r>
            <w:r w:rsidRPr="00332FC5">
              <w:rPr>
                <w:sz w:val="18"/>
                <w:szCs w:val="18"/>
                <w:lang w:val="uk-UA"/>
              </w:rPr>
              <w:t>Орільський”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Обласний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1217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7.5.Розробка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ктів ств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рення (розш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рення), реконс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рукції та розви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ку об’єктів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 xml:space="preserve">родно-заповідного фонду місцевого значення 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24998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1998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Створення </w:t>
            </w:r>
          </w:p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124 обʼєктів природно-заповідного фонду місц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вого значення</w:t>
            </w:r>
          </w:p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522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24998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1998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478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7.6.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Інвентаризаційно-кадастро-ві роботи на об’єктах прир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дно-заповідного фонду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860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860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Створення бази даних для раціонального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ктування системи ядер та коридорів екомережі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860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860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7.7.Утримання та збереження об’єктів природ-но-заповідного фонду області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Забезпечення функціонува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створених об’єктів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родно-заповідного фонду області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19000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7.8.</w:t>
            </w:r>
            <w:r w:rsidRPr="00332FC5">
              <w:rPr>
                <w:rStyle w:val="32"/>
                <w:b w:val="0"/>
                <w:bCs w:val="0"/>
                <w:i w:val="0"/>
                <w:iCs w:val="0"/>
                <w:lang w:val="uk-UA" w:eastAsia="en-US"/>
              </w:rPr>
              <w:t>Урегулю-вання земел</w:t>
            </w:r>
            <w:r w:rsidRPr="00332FC5">
              <w:rPr>
                <w:rStyle w:val="32"/>
                <w:b w:val="0"/>
                <w:bCs w:val="0"/>
                <w:i w:val="0"/>
                <w:iCs w:val="0"/>
                <w:lang w:val="uk-UA" w:eastAsia="en-US"/>
              </w:rPr>
              <w:t>ь</w:t>
            </w:r>
            <w:r w:rsidRPr="00332FC5">
              <w:rPr>
                <w:rStyle w:val="32"/>
                <w:b w:val="0"/>
                <w:bCs w:val="0"/>
                <w:i w:val="0"/>
                <w:iCs w:val="0"/>
                <w:lang w:val="uk-UA" w:eastAsia="en-US"/>
              </w:rPr>
              <w:t>них питань на територіях природно-заповідного фонду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Розроблення про</w:t>
            </w:r>
            <w:r>
              <w:rPr>
                <w:sz w:val="18"/>
                <w:szCs w:val="18"/>
                <w:lang w:val="uk-UA"/>
              </w:rPr>
              <w:t>є</w:t>
            </w:r>
            <w:r w:rsidRPr="00332FC5">
              <w:rPr>
                <w:sz w:val="18"/>
                <w:szCs w:val="18"/>
                <w:lang w:val="uk-UA"/>
              </w:rPr>
              <w:t>ктів зе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леустрою територій природно-заповідного фонду області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6100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7.9. Винесення меж об’єктів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природно-заповідного фонду в натуру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18465,930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4465,930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Установлення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меж створених територій природно-заповідного фонду області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18465,930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4465,930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444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7.10. Вигото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лення і встано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лення інформ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ційно-межових знаків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Установлення меж створених об’єктів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родно-заповідного  фонду, закрі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лених меж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вими знаками загальнопри</w:t>
            </w:r>
            <w:r w:rsidRPr="00332FC5">
              <w:rPr>
                <w:sz w:val="18"/>
                <w:szCs w:val="18"/>
                <w:lang w:val="uk-UA"/>
              </w:rPr>
              <w:t>й</w:t>
            </w:r>
            <w:r w:rsidRPr="00332FC5">
              <w:rPr>
                <w:sz w:val="18"/>
                <w:szCs w:val="18"/>
                <w:lang w:val="uk-UA"/>
              </w:rPr>
              <w:t>нятого 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вного зразка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7.11. Створе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цифрової геоінформ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ційної бази даних приро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но-заповідного фонду із заст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суванням GPS- технологій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Створення відповідного банка даних та геоінфо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маційної системи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7.12. </w:t>
            </w:r>
            <w:r w:rsidRPr="00332FC5">
              <w:rPr>
                <w:sz w:val="18"/>
                <w:szCs w:val="18"/>
                <w:lang w:val="uk-UA" w:eastAsia="en-US"/>
              </w:rPr>
              <w:t>Створення та забезпечення функціонування спеціальних адміністрацій з управління територіями та об’єктами пр</w:t>
            </w:r>
            <w:r w:rsidRPr="00332FC5">
              <w:rPr>
                <w:sz w:val="18"/>
                <w:szCs w:val="18"/>
                <w:lang w:val="uk-UA" w:eastAsia="en-US"/>
              </w:rPr>
              <w:t>и</w:t>
            </w:r>
            <w:r w:rsidRPr="00332FC5">
              <w:rPr>
                <w:sz w:val="18"/>
                <w:szCs w:val="18"/>
                <w:lang w:val="uk-UA" w:eastAsia="en-US"/>
              </w:rPr>
              <w:t>родно-заповід-ного фонду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Створення спеціальних адміністрацій регіональних ландшафтних парків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7.13. </w:t>
            </w:r>
            <w:r w:rsidRPr="00332FC5">
              <w:rPr>
                <w:rStyle w:val="32"/>
                <w:b w:val="0"/>
                <w:bCs w:val="0"/>
                <w:i w:val="0"/>
                <w:iCs w:val="0"/>
                <w:lang w:val="uk-UA" w:eastAsia="en-US"/>
              </w:rPr>
              <w:t>Розвиток зеленого (сіл</w:t>
            </w:r>
            <w:r w:rsidRPr="00332FC5">
              <w:rPr>
                <w:rStyle w:val="32"/>
                <w:b w:val="0"/>
                <w:bCs w:val="0"/>
                <w:i w:val="0"/>
                <w:iCs w:val="0"/>
                <w:lang w:val="uk-UA" w:eastAsia="en-US"/>
              </w:rPr>
              <w:t>ь</w:t>
            </w:r>
            <w:r w:rsidRPr="00332FC5">
              <w:rPr>
                <w:rStyle w:val="32"/>
                <w:b w:val="0"/>
                <w:bCs w:val="0"/>
                <w:i w:val="0"/>
                <w:iCs w:val="0"/>
                <w:lang w:val="uk-UA" w:eastAsia="en-US"/>
              </w:rPr>
              <w:t>ського) туризму та рекреаційних зон  на території області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Розвиток інфрастру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тури для функціон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зелен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го туризму та рекреаційних зон</w:t>
            </w:r>
          </w:p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7.14. Утрима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ня об’єкта природно-заповідного фонду – зака</w:t>
            </w:r>
            <w:r w:rsidRPr="00332FC5">
              <w:rPr>
                <w:sz w:val="18"/>
                <w:szCs w:val="18"/>
                <w:lang w:val="uk-UA"/>
              </w:rPr>
              <w:t>з</w:t>
            </w:r>
            <w:r w:rsidRPr="00332FC5">
              <w:rPr>
                <w:sz w:val="18"/>
                <w:szCs w:val="18"/>
                <w:lang w:val="uk-UA"/>
              </w:rPr>
              <w:t>ник Богдані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ський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АТ </w:t>
            </w:r>
          </w:p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 w:rsidRPr="00464436">
              <w:rPr>
                <w:sz w:val="18"/>
                <w:szCs w:val="18"/>
              </w:rPr>
              <w:lastRenderedPageBreak/>
              <w:t>„</w:t>
            </w:r>
            <w:r w:rsidRPr="00332FC5">
              <w:rPr>
                <w:sz w:val="18"/>
                <w:szCs w:val="18"/>
                <w:lang w:val="uk-UA"/>
              </w:rPr>
              <w:t>Покровський  ГЗК”</w:t>
            </w:r>
          </w:p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7926,335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3863,775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Збереження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фауни та флори на заповідних територіях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7926,335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3863,775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812,51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8. Інші прир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доох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ронні заходи</w:t>
            </w: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8.1. Реконстру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ція рибозахи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ного пристрою Берегової насо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ної станції № 2 з винесенням з прибережної зони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6045DC" w:rsidRPr="00332FC5" w:rsidRDefault="006045DC" w:rsidP="003650A7">
            <w:pPr>
              <w:spacing w:line="18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ДМЗ”</w:t>
            </w:r>
          </w:p>
          <w:p w:rsidR="006045DC" w:rsidRPr="00332FC5" w:rsidRDefault="006045DC" w:rsidP="003650A7">
            <w:pPr>
              <w:spacing w:line="180" w:lineRule="exact"/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2018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потрапляння риби у вод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забірну 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руду, її тра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мування та загибелі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327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8.2. Обстеже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стану та проведення профілакти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них робіт з очистки риб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захисного пристрою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Підтримання у справному стані РЗП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324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339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8.3. Зміцнення стінок котл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вану № 12 на шлаковому відвалі комб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нату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ПАТ </w:t>
            </w:r>
            <w:r w:rsidRPr="00464436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Дніпро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ський меткомб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нат”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2017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1237,9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1237,9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Запобігання аварійн</w:t>
            </w:r>
            <w:r>
              <w:rPr>
                <w:sz w:val="18"/>
                <w:szCs w:val="18"/>
                <w:lang w:val="uk-UA"/>
              </w:rPr>
              <w:t>ій</w:t>
            </w:r>
            <w:r w:rsidRPr="00332FC5">
              <w:rPr>
                <w:sz w:val="18"/>
                <w:szCs w:val="18"/>
                <w:lang w:val="uk-UA"/>
              </w:rPr>
              <w:t xml:space="preserve"> ситуації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1237,9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1237,9</w:t>
            </w:r>
          </w:p>
        </w:tc>
        <w:tc>
          <w:tcPr>
            <w:tcW w:w="995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6045DC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8.4. Озелене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території підприємства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ПРАТ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ДКХЗ”</w:t>
            </w:r>
          </w:p>
          <w:p w:rsidR="006045DC" w:rsidRPr="00332FC5" w:rsidRDefault="006045DC" w:rsidP="003650A7">
            <w:pPr>
              <w:ind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841,82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141,82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Оновлення та збільшення зелених нас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джень для поліпшення навколишнього середовища, благоустрою, озеленення та екологічного стану підпр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ємства й міста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841,82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141,82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8.5. Виконання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робіт з озел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нення по межі території земл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користування підприємства із збереженням існуючої смуги зелених нас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джень у півні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 xml:space="preserve">но-східному </w:t>
            </w:r>
          </w:p>
          <w:p w:rsidR="006045DC" w:rsidRPr="00332FC5" w:rsidRDefault="006045DC" w:rsidP="003650A7">
            <w:pPr>
              <w:ind w:right="-11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напрямку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„</w:t>
            </w:r>
            <w:r w:rsidRPr="00332FC5">
              <w:rPr>
                <w:sz w:val="18"/>
                <w:szCs w:val="18"/>
                <w:lang w:val="uk-UA"/>
              </w:rPr>
              <w:t>ПІВДГЗК”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2019 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Загальний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349,572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349,572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Додаткове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висадження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дерев осно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ної породи та чагарників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349,572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349,572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8.6. Виконання робіт з озел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нення по тер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торії підприє</w:t>
            </w:r>
            <w:r w:rsidRPr="00332FC5">
              <w:rPr>
                <w:sz w:val="18"/>
                <w:szCs w:val="18"/>
                <w:lang w:val="uk-UA"/>
              </w:rPr>
              <w:t>м</w:t>
            </w:r>
            <w:r w:rsidRPr="00332FC5">
              <w:rPr>
                <w:sz w:val="18"/>
                <w:szCs w:val="18"/>
                <w:lang w:val="uk-UA"/>
              </w:rPr>
              <w:t>ства із збер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женням існу</w:t>
            </w:r>
            <w:r w:rsidRPr="00332FC5">
              <w:rPr>
                <w:sz w:val="18"/>
                <w:szCs w:val="18"/>
                <w:lang w:val="uk-UA"/>
              </w:rPr>
              <w:t>ю</w:t>
            </w:r>
            <w:r w:rsidRPr="00332FC5">
              <w:rPr>
                <w:sz w:val="18"/>
                <w:szCs w:val="18"/>
                <w:lang w:val="uk-UA"/>
              </w:rPr>
              <w:t>чої смуги зел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них насаджень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464436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ПІВН-ГЗК”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22979,25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2900,75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Додаткове висадження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дерев осно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ної породи та чагарників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22979,25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2900,75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4015,7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6045DC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8.7. Збереже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біорізном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ніття та благ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устрій терит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рії комбінату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ПРАТ 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ІНГЗК”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13520,84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12020,84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Комплекс активних зах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дів із збер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ження та ві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новлення бі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різноманіття й застосування різноманітних соціально-економічних механізмів впливу на різні групи населе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ня та госп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дарські стру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тури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DAEEF3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13520,84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12020,84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8.8. Висадка лісових насад-жень на рек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льтивованих землях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АТ</w:t>
            </w:r>
          </w:p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 w:rsidRPr="00464436">
              <w:rPr>
                <w:sz w:val="18"/>
                <w:szCs w:val="18"/>
              </w:rPr>
              <w:t>„</w:t>
            </w:r>
            <w:r w:rsidRPr="00332FC5">
              <w:rPr>
                <w:sz w:val="18"/>
                <w:szCs w:val="18"/>
                <w:lang w:val="uk-UA"/>
              </w:rPr>
              <w:t>Марганець-кий ГЗК”</w:t>
            </w:r>
          </w:p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2016 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2025 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842,723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510,123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Висадка ліс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вих насаджень на рекультив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ваних землях –6 га щорічно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shd w:val="clear" w:color="auto" w:fill="CCECFF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842,723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510,123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66,52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 w:val="restart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9. Пі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д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вище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lastRenderedPageBreak/>
              <w:t>ня рівня суспіл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ь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ної ек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логічної свідом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/>
                <w:bCs/>
                <w:sz w:val="18"/>
                <w:szCs w:val="18"/>
                <w:lang w:val="uk-UA"/>
              </w:rPr>
              <w:t>сті</w:t>
            </w: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 xml:space="preserve">9.1. Проведення масових заходів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з екологічного інформування суспільства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left="-70" w:right="-52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Департамент</w:t>
            </w:r>
          </w:p>
          <w:p w:rsidR="006045DC" w:rsidRPr="00332FC5" w:rsidRDefault="006045DC" w:rsidP="003650A7">
            <w:pPr>
              <w:ind w:left="-70" w:right="-52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екології та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природних ресурсів</w:t>
            </w:r>
          </w:p>
          <w:p w:rsidR="006045DC" w:rsidRPr="00332FC5" w:rsidRDefault="006045DC" w:rsidP="003650A7">
            <w:pPr>
              <w:ind w:left="-70" w:right="-52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міністрації, райдержа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міністрації та органи місцевого самовряд</w:t>
            </w:r>
            <w:r w:rsidRPr="00332FC5">
              <w:rPr>
                <w:sz w:val="18"/>
                <w:szCs w:val="18"/>
                <w:lang w:val="uk-UA"/>
              </w:rPr>
              <w:t>у</w:t>
            </w:r>
            <w:r w:rsidRPr="00332FC5">
              <w:rPr>
                <w:sz w:val="18"/>
                <w:szCs w:val="18"/>
                <w:lang w:val="uk-UA"/>
              </w:rPr>
              <w:t>вання (за згодою),</w:t>
            </w:r>
          </w:p>
          <w:p w:rsidR="006045DC" w:rsidRPr="00332FC5" w:rsidRDefault="006045DC" w:rsidP="003650A7">
            <w:pPr>
              <w:ind w:left="-70" w:right="-52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наукові організації та установи (за згодою), громадські організації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Забезпечення інформування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населення щодо еколог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чного стану навколишнього середовища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Державний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6045DC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9.2. Інформ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ційні та осві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ньо-виховні заходи, спр</w:t>
            </w:r>
            <w:r w:rsidRPr="00332FC5">
              <w:rPr>
                <w:sz w:val="18"/>
                <w:szCs w:val="18"/>
                <w:lang w:val="uk-UA"/>
              </w:rPr>
              <w:t>я</w:t>
            </w:r>
            <w:r w:rsidRPr="00332FC5">
              <w:rPr>
                <w:sz w:val="18"/>
                <w:szCs w:val="18"/>
                <w:lang w:val="uk-UA"/>
              </w:rPr>
              <w:t>мовані на  збереження біологічного різноманіття та природно-заповідного фонду області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Підвищення рівня свід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мості сусп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льства щодо пріоритетів збереження навколи</w:t>
            </w:r>
            <w:r w:rsidRPr="00332FC5">
              <w:rPr>
                <w:sz w:val="18"/>
                <w:szCs w:val="18"/>
                <w:lang w:val="uk-UA"/>
              </w:rPr>
              <w:t>ш</w:t>
            </w:r>
            <w:r w:rsidRPr="00332FC5">
              <w:rPr>
                <w:sz w:val="18"/>
                <w:szCs w:val="18"/>
                <w:lang w:val="uk-UA"/>
              </w:rPr>
              <w:t>нього серед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вища та біор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зноманіття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659" w:type="dxa"/>
            <w:gridSpan w:val="1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9.3. Розробка екологічної карти Дніпр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петровської області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left="-70"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Департамент</w:t>
            </w:r>
          </w:p>
          <w:p w:rsidR="006045DC" w:rsidRPr="00332FC5" w:rsidRDefault="006045DC" w:rsidP="003650A7">
            <w:pPr>
              <w:ind w:left="-70"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екології та природних ресурсів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Видання екологічної карти 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ропетровської області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rPr>
          <w:trHeight w:val="77"/>
        </w:trPr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9.4. Щорічне видання 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логічного паспорта Дні</w:t>
            </w:r>
            <w:r w:rsidRPr="00332FC5">
              <w:rPr>
                <w:sz w:val="18"/>
                <w:szCs w:val="18"/>
                <w:lang w:val="uk-UA"/>
              </w:rPr>
              <w:t>п</w:t>
            </w:r>
            <w:r w:rsidRPr="00332FC5">
              <w:rPr>
                <w:sz w:val="18"/>
                <w:szCs w:val="18"/>
                <w:lang w:val="uk-UA"/>
              </w:rPr>
              <w:t>ропетровської області</w:t>
            </w: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Здійснення всебічного аналізу регі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нального стану охорони 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вколишнього природного середовища, раціонального використання, відтворення та охорони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родних  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сів. Забезп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чення інфо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маційної під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римки при прийнятті управлінських рішень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ind w:right="-114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9.5. </w:t>
            </w:r>
            <w:r w:rsidRPr="00332FC5">
              <w:rPr>
                <w:spacing w:val="-4"/>
                <w:sz w:val="18"/>
                <w:szCs w:val="18"/>
                <w:lang w:val="uk-UA"/>
              </w:rPr>
              <w:t>Проведення виробничих та переддипломних прак</w:t>
            </w:r>
            <w:r w:rsidRPr="00332FC5">
              <w:rPr>
                <w:sz w:val="18"/>
                <w:szCs w:val="18"/>
                <w:lang w:val="uk-UA"/>
              </w:rPr>
              <w:t>тик, екску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сій, семінарів для студентів середніх та вищих навчал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них закладів, громадських екологіч</w:t>
            </w:r>
            <w:r>
              <w:rPr>
                <w:sz w:val="18"/>
                <w:szCs w:val="18"/>
                <w:lang w:val="uk-UA"/>
              </w:rPr>
              <w:t xml:space="preserve">них організацій </w:t>
            </w:r>
            <w:r w:rsidRPr="00332FC5">
              <w:rPr>
                <w:sz w:val="18"/>
                <w:szCs w:val="18"/>
                <w:lang w:val="uk-UA"/>
              </w:rPr>
              <w:t>з метою підв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екологі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ної свідомості суспільства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Підприєм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тва-учасники Програми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ind w:right="-103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Формування екологічного мислення та підвищення інформовано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ті населення про методи ощадливого споживання енергоресу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сів, запров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дження нові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ніх технологій у природоох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ронній сфері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6045DC" w:rsidTr="003650A7">
        <w:trPr>
          <w:trHeight w:val="424"/>
        </w:trPr>
        <w:tc>
          <w:tcPr>
            <w:tcW w:w="93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9.6. Підтримка розвитку гр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мадських орг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нізацій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гічного спр</w:t>
            </w:r>
            <w:r w:rsidRPr="00332FC5">
              <w:rPr>
                <w:sz w:val="18"/>
                <w:szCs w:val="18"/>
                <w:lang w:val="uk-UA"/>
              </w:rPr>
              <w:t>я</w:t>
            </w:r>
            <w:r w:rsidRPr="00332FC5">
              <w:rPr>
                <w:sz w:val="18"/>
                <w:szCs w:val="18"/>
                <w:lang w:val="uk-UA"/>
              </w:rPr>
              <w:t>мування</w:t>
            </w:r>
          </w:p>
        </w:tc>
        <w:tc>
          <w:tcPr>
            <w:tcW w:w="1125" w:type="dxa"/>
            <w:vMerge w:val="restart"/>
          </w:tcPr>
          <w:p w:rsidR="006045DC" w:rsidRPr="00332FC5" w:rsidRDefault="006045DC" w:rsidP="003650A7">
            <w:pPr>
              <w:ind w:left="-102" w:right="-116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Департамент екології та природних ресурсів облдержадм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ністрації, громадські організації екологічного спрямування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Підвищення рівня інфо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мованості громадськості у сфері реал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зації регіон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льної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гічної політ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ки</w:t>
            </w: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3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 w:val="restart"/>
          </w:tcPr>
          <w:p w:rsidR="006045DC" w:rsidRPr="00332FC5" w:rsidRDefault="006045DC" w:rsidP="003650A7">
            <w:pPr>
              <w:rPr>
                <w:b/>
                <w:sz w:val="18"/>
                <w:szCs w:val="18"/>
                <w:lang w:val="uk-UA"/>
              </w:rPr>
            </w:pPr>
            <w:r w:rsidRPr="00332FC5">
              <w:rPr>
                <w:b/>
                <w:sz w:val="18"/>
                <w:szCs w:val="18"/>
                <w:lang w:val="uk-UA"/>
              </w:rPr>
              <w:t>10. Зб</w:t>
            </w:r>
            <w:r w:rsidRPr="00332FC5">
              <w:rPr>
                <w:b/>
                <w:sz w:val="18"/>
                <w:szCs w:val="18"/>
                <w:lang w:val="uk-UA"/>
              </w:rPr>
              <w:t>е</w:t>
            </w:r>
            <w:r w:rsidRPr="00332FC5">
              <w:rPr>
                <w:b/>
                <w:sz w:val="18"/>
                <w:szCs w:val="18"/>
                <w:lang w:val="uk-UA"/>
              </w:rPr>
              <w:t>реження та від</w:t>
            </w:r>
            <w:r w:rsidRPr="00332FC5">
              <w:rPr>
                <w:b/>
                <w:sz w:val="18"/>
                <w:szCs w:val="18"/>
                <w:lang w:val="uk-UA"/>
              </w:rPr>
              <w:t>т</w:t>
            </w:r>
            <w:r w:rsidRPr="00332FC5">
              <w:rPr>
                <w:b/>
                <w:sz w:val="18"/>
                <w:szCs w:val="18"/>
                <w:lang w:val="uk-UA"/>
              </w:rPr>
              <w:t>ворення лісів</w:t>
            </w:r>
          </w:p>
        </w:tc>
        <w:tc>
          <w:tcPr>
            <w:tcW w:w="1424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10.1. Відно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 xml:space="preserve">лення лісів </w:t>
            </w:r>
          </w:p>
        </w:tc>
        <w:tc>
          <w:tcPr>
            <w:tcW w:w="1134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ровське обласне управління лісового та мисливс</w:t>
            </w:r>
            <w:r w:rsidRPr="00332FC5">
              <w:rPr>
                <w:sz w:val="18"/>
                <w:szCs w:val="18"/>
                <w:lang w:val="uk-UA"/>
              </w:rPr>
              <w:t>ь</w:t>
            </w:r>
            <w:r w:rsidRPr="00332FC5">
              <w:rPr>
                <w:sz w:val="18"/>
                <w:szCs w:val="18"/>
                <w:lang w:val="uk-UA"/>
              </w:rPr>
              <w:t>кого госп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дарства (за згодою), 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державне підприємс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во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Дні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ровське лісове го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>
              <w:rPr>
                <w:spacing w:val="-6"/>
                <w:sz w:val="18"/>
                <w:szCs w:val="18"/>
                <w:lang w:val="uk-UA"/>
              </w:rPr>
              <w:t>подарство”, 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ержавне підприємс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во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Новом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сковське лісове го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>
              <w:rPr>
                <w:spacing w:val="-6"/>
                <w:sz w:val="18"/>
                <w:szCs w:val="18"/>
                <w:lang w:val="uk-UA"/>
              </w:rPr>
              <w:lastRenderedPageBreak/>
              <w:t>подарство”, 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ержавне підприємс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во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Крив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різьке лісове господарс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</w:t>
            </w:r>
            <w:r>
              <w:rPr>
                <w:spacing w:val="-6"/>
                <w:sz w:val="18"/>
                <w:szCs w:val="18"/>
                <w:lang w:val="uk-UA"/>
              </w:rPr>
              <w:t>во”, 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ерж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вне підпр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и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ємство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Верхньо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ніпровське лісове го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 xml:space="preserve">подарство”, </w:t>
            </w:r>
            <w:r>
              <w:rPr>
                <w:spacing w:val="-6"/>
                <w:sz w:val="18"/>
                <w:szCs w:val="18"/>
                <w:lang w:val="uk-UA"/>
              </w:rPr>
              <w:t>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ержавне підприємс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во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Васил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ь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ківське лісове го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подарст</w:t>
            </w:r>
            <w:r>
              <w:rPr>
                <w:spacing w:val="-6"/>
                <w:sz w:val="18"/>
                <w:szCs w:val="18"/>
                <w:lang w:val="uk-UA"/>
              </w:rPr>
              <w:t>во”, 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ержавне підприємс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во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Марг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а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нецьке лісове го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подарст</w:t>
            </w:r>
            <w:r>
              <w:rPr>
                <w:spacing w:val="-6"/>
                <w:sz w:val="18"/>
                <w:szCs w:val="18"/>
                <w:lang w:val="uk-UA"/>
              </w:rPr>
              <w:t>во”, 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ержавне підприємс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во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Павл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градське лісове го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подарство”,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 Д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ержавне підприємс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т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во </w:t>
            </w:r>
            <w:r w:rsidRPr="00293177">
              <w:rPr>
                <w:spacing w:val="-6"/>
                <w:sz w:val="18"/>
                <w:szCs w:val="18"/>
              </w:rPr>
              <w:t>„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Новом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о</w:t>
            </w:r>
            <w:r w:rsidRPr="00332FC5">
              <w:rPr>
                <w:spacing w:val="-6"/>
                <w:sz w:val="18"/>
                <w:szCs w:val="18"/>
                <w:lang w:val="uk-UA"/>
              </w:rPr>
              <w:t>сковський військовий лісгосп”</w:t>
            </w:r>
          </w:p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pacing w:val="-6"/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2019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0617C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31679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833,6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7005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7455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4659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Відновлення лісу, що постраждав від впливу людини та природних катаклізмів. Збільшення робочих місць</w:t>
            </w: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30846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7005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7455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4659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Default="006045DC" w:rsidP="003650A7">
            <w:pPr>
              <w:jc w:val="center"/>
            </w:pPr>
            <w:r w:rsidRPr="00486C39">
              <w:rPr>
                <w:sz w:val="18"/>
                <w:szCs w:val="18"/>
                <w:lang w:val="uk-UA"/>
              </w:rPr>
              <w:t>833,6</w:t>
            </w:r>
          </w:p>
        </w:tc>
        <w:tc>
          <w:tcPr>
            <w:tcW w:w="992" w:type="dxa"/>
            <w:vAlign w:val="center"/>
          </w:tcPr>
          <w:p w:rsidR="006045DC" w:rsidRDefault="006045DC" w:rsidP="003650A7">
            <w:pPr>
              <w:jc w:val="center"/>
            </w:pPr>
            <w:r w:rsidRPr="00486C39">
              <w:rPr>
                <w:sz w:val="18"/>
                <w:szCs w:val="18"/>
                <w:lang w:val="uk-UA"/>
              </w:rPr>
              <w:t>833,6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10.2. Охорона лісів від пожеж (створення мінералізов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них смуг та протипоже</w:t>
            </w:r>
            <w:r w:rsidRPr="00332FC5">
              <w:rPr>
                <w:sz w:val="18"/>
                <w:szCs w:val="18"/>
                <w:lang w:val="uk-UA"/>
              </w:rPr>
              <w:t>ж</w:t>
            </w:r>
            <w:r w:rsidRPr="00332FC5">
              <w:rPr>
                <w:sz w:val="18"/>
                <w:szCs w:val="18"/>
                <w:lang w:val="uk-UA"/>
              </w:rPr>
              <w:t>них розривів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23669,4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3153,4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3503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5591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4660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3065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Зменшення великих площ загорянь лісових мас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вів</w:t>
            </w: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20546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3503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5591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4660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3065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Default="006045DC" w:rsidP="003650A7">
            <w:pPr>
              <w:jc w:val="center"/>
            </w:pPr>
            <w:r w:rsidRPr="00970BE2">
              <w:rPr>
                <w:sz w:val="18"/>
                <w:szCs w:val="18"/>
                <w:lang w:val="uk-UA"/>
              </w:rPr>
              <w:t>3153,4</w:t>
            </w:r>
          </w:p>
        </w:tc>
        <w:tc>
          <w:tcPr>
            <w:tcW w:w="992" w:type="dxa"/>
            <w:vAlign w:val="center"/>
          </w:tcPr>
          <w:p w:rsidR="006045DC" w:rsidRDefault="006045DC" w:rsidP="003650A7">
            <w:pPr>
              <w:jc w:val="center"/>
            </w:pPr>
            <w:r w:rsidRPr="00970BE2">
              <w:rPr>
                <w:sz w:val="18"/>
                <w:szCs w:val="18"/>
                <w:lang w:val="uk-UA"/>
              </w:rPr>
              <w:t>3153,4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10.3. Охорона лісів від шкі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ників (пров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дення компл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ксу профіла</w:t>
            </w:r>
            <w:r w:rsidRPr="00332FC5">
              <w:rPr>
                <w:sz w:val="18"/>
                <w:szCs w:val="18"/>
                <w:lang w:val="uk-UA"/>
              </w:rPr>
              <w:t>к</w:t>
            </w:r>
            <w:r w:rsidRPr="00332FC5">
              <w:rPr>
                <w:sz w:val="18"/>
                <w:szCs w:val="18"/>
                <w:lang w:val="uk-UA"/>
              </w:rPr>
              <w:t>тичних зах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дів)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16884,5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87,5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1752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5591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Проведення комплексу робіт зі зн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щення шкі</w:t>
            </w:r>
            <w:r w:rsidRPr="00332FC5">
              <w:rPr>
                <w:sz w:val="18"/>
                <w:szCs w:val="18"/>
                <w:lang w:val="uk-UA"/>
              </w:rPr>
              <w:t>д</w:t>
            </w:r>
            <w:r w:rsidRPr="00332FC5">
              <w:rPr>
                <w:sz w:val="18"/>
                <w:szCs w:val="18"/>
                <w:lang w:val="uk-UA"/>
              </w:rPr>
              <w:t>ників</w:t>
            </w: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16797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1752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5591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Default="006045DC" w:rsidP="003650A7">
            <w:pPr>
              <w:jc w:val="center"/>
            </w:pPr>
            <w:r w:rsidRPr="00C477DB">
              <w:rPr>
                <w:sz w:val="18"/>
                <w:szCs w:val="18"/>
                <w:lang w:val="uk-UA"/>
              </w:rPr>
              <w:t>87,5</w:t>
            </w:r>
          </w:p>
        </w:tc>
        <w:tc>
          <w:tcPr>
            <w:tcW w:w="992" w:type="dxa"/>
            <w:vAlign w:val="center"/>
          </w:tcPr>
          <w:p w:rsidR="006045DC" w:rsidRDefault="006045DC" w:rsidP="003650A7">
            <w:pPr>
              <w:jc w:val="center"/>
            </w:pPr>
            <w:r w:rsidRPr="00C477DB">
              <w:rPr>
                <w:sz w:val="18"/>
                <w:szCs w:val="18"/>
                <w:lang w:val="uk-UA"/>
              </w:rPr>
              <w:t>87,5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10.4. Захисне лісорозведення (створення лісових нас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джень)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15297,9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2362,9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1752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3728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1864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1864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Збільшення лісистості до 6 %. Зме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шення загр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зи деградації земель, оно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лення річок</w:t>
            </w: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12935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1752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3728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1864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1864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3727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Інші дж</w:t>
            </w:r>
            <w:r w:rsidRPr="00332FC5">
              <w:rPr>
                <w:sz w:val="18"/>
                <w:szCs w:val="18"/>
                <w:lang w:val="uk-UA"/>
              </w:rPr>
              <w:t>е</w:t>
            </w:r>
            <w:r w:rsidRPr="00332FC5">
              <w:rPr>
                <w:sz w:val="18"/>
                <w:szCs w:val="18"/>
                <w:lang w:val="uk-UA"/>
              </w:rPr>
              <w:t>рела</w:t>
            </w:r>
          </w:p>
        </w:tc>
        <w:tc>
          <w:tcPr>
            <w:tcW w:w="1264" w:type="dxa"/>
            <w:vAlign w:val="center"/>
          </w:tcPr>
          <w:p w:rsidR="006045DC" w:rsidRDefault="006045DC" w:rsidP="003650A7">
            <w:pPr>
              <w:jc w:val="center"/>
            </w:pPr>
            <w:r w:rsidRPr="00D30461">
              <w:rPr>
                <w:sz w:val="18"/>
                <w:szCs w:val="18"/>
                <w:lang w:val="uk-UA"/>
              </w:rPr>
              <w:t>2362,9</w:t>
            </w:r>
          </w:p>
        </w:tc>
        <w:tc>
          <w:tcPr>
            <w:tcW w:w="992" w:type="dxa"/>
            <w:vAlign w:val="center"/>
          </w:tcPr>
          <w:p w:rsidR="006045DC" w:rsidRDefault="006045DC" w:rsidP="003650A7">
            <w:pPr>
              <w:jc w:val="center"/>
            </w:pPr>
            <w:r w:rsidRPr="00D30461">
              <w:rPr>
                <w:sz w:val="18"/>
                <w:szCs w:val="18"/>
                <w:lang w:val="uk-UA"/>
              </w:rPr>
              <w:t>2362,9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045DC" w:rsidRPr="006045DC" w:rsidTr="003650A7">
        <w:tc>
          <w:tcPr>
            <w:tcW w:w="917" w:type="dxa"/>
            <w:vMerge w:val="restart"/>
          </w:tcPr>
          <w:p w:rsidR="006045DC" w:rsidRPr="00332FC5" w:rsidRDefault="006045DC" w:rsidP="003650A7">
            <w:pPr>
              <w:spacing w:line="180" w:lineRule="exact"/>
              <w:ind w:right="-86"/>
              <w:rPr>
                <w:bCs/>
                <w:sz w:val="18"/>
                <w:szCs w:val="18"/>
                <w:lang w:val="uk-UA"/>
              </w:rPr>
            </w:pPr>
            <w:r w:rsidRPr="00332FC5">
              <w:rPr>
                <w:bCs/>
                <w:sz w:val="18"/>
                <w:szCs w:val="18"/>
                <w:lang w:val="uk-UA"/>
              </w:rPr>
              <w:t>11. Де</w:t>
            </w:r>
            <w:r w:rsidRPr="00332FC5">
              <w:rPr>
                <w:bCs/>
                <w:sz w:val="18"/>
                <w:szCs w:val="18"/>
                <w:lang w:val="uk-UA"/>
              </w:rPr>
              <w:t>р</w:t>
            </w:r>
            <w:r w:rsidRPr="00332FC5">
              <w:rPr>
                <w:bCs/>
                <w:sz w:val="18"/>
                <w:szCs w:val="18"/>
                <w:lang w:val="uk-UA"/>
              </w:rPr>
              <w:t>жавний нагляд (кон</w:t>
            </w:r>
            <w:r w:rsidRPr="00332FC5">
              <w:rPr>
                <w:bCs/>
                <w:sz w:val="18"/>
                <w:szCs w:val="18"/>
                <w:lang w:val="uk-UA"/>
              </w:rPr>
              <w:t>т</w:t>
            </w:r>
            <w:r w:rsidRPr="00332FC5">
              <w:rPr>
                <w:bCs/>
                <w:sz w:val="18"/>
                <w:szCs w:val="18"/>
                <w:lang w:val="uk-UA"/>
              </w:rPr>
              <w:t>роль) у сфері охорони навкол</w:t>
            </w:r>
            <w:r w:rsidRPr="00332FC5">
              <w:rPr>
                <w:bCs/>
                <w:sz w:val="18"/>
                <w:szCs w:val="18"/>
                <w:lang w:val="uk-UA"/>
              </w:rPr>
              <w:t>и</w:t>
            </w:r>
            <w:r w:rsidRPr="00332FC5">
              <w:rPr>
                <w:bCs/>
                <w:sz w:val="18"/>
                <w:szCs w:val="18"/>
                <w:lang w:val="uk-UA"/>
              </w:rPr>
              <w:t>шнього приро</w:t>
            </w:r>
            <w:r w:rsidRPr="00332FC5">
              <w:rPr>
                <w:bCs/>
                <w:sz w:val="18"/>
                <w:szCs w:val="18"/>
                <w:lang w:val="uk-UA"/>
              </w:rPr>
              <w:t>д</w:t>
            </w:r>
            <w:r w:rsidRPr="00332FC5">
              <w:rPr>
                <w:bCs/>
                <w:sz w:val="18"/>
                <w:szCs w:val="18"/>
                <w:lang w:val="uk-UA"/>
              </w:rPr>
              <w:t xml:space="preserve">ного </w:t>
            </w:r>
            <w:r w:rsidRPr="00332FC5">
              <w:rPr>
                <w:bCs/>
                <w:sz w:val="18"/>
                <w:szCs w:val="18"/>
                <w:lang w:val="uk-UA"/>
              </w:rPr>
              <w:lastRenderedPageBreak/>
              <w:t>серед</w:t>
            </w:r>
            <w:r w:rsidRPr="00332FC5">
              <w:rPr>
                <w:bCs/>
                <w:sz w:val="18"/>
                <w:szCs w:val="18"/>
                <w:lang w:val="uk-UA"/>
              </w:rPr>
              <w:t>о</w:t>
            </w:r>
            <w:r w:rsidRPr="00332FC5">
              <w:rPr>
                <w:bCs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424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sz w:val="18"/>
                <w:szCs w:val="18"/>
                <w:lang w:val="uk-UA"/>
              </w:rPr>
            </w:pPr>
            <w:r w:rsidRPr="00332FC5">
              <w:rPr>
                <w:sz w:val="16"/>
                <w:szCs w:val="16"/>
                <w:lang w:val="uk-UA"/>
              </w:rPr>
              <w:lastRenderedPageBreak/>
              <w:t xml:space="preserve">11.1. </w:t>
            </w:r>
            <w:r w:rsidRPr="00332FC5">
              <w:rPr>
                <w:sz w:val="17"/>
                <w:szCs w:val="17"/>
                <w:lang w:val="uk-UA"/>
              </w:rPr>
              <w:t>Оснащен-ня та</w:t>
            </w:r>
            <w:r w:rsidRPr="00332FC5">
              <w:rPr>
                <w:sz w:val="18"/>
                <w:szCs w:val="18"/>
                <w:lang w:val="uk-UA"/>
              </w:rPr>
              <w:t xml:space="preserve"> зміцнення матеріально-технічної бази приладами, обладнанням і спеціальними транспортними засобами Де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жавної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 xml:space="preserve">гічної інспекції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у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ровській обл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сті, що реалізує державну пол</w:t>
            </w:r>
            <w:r w:rsidRPr="00332FC5">
              <w:rPr>
                <w:sz w:val="18"/>
                <w:szCs w:val="18"/>
                <w:lang w:val="uk-UA"/>
              </w:rPr>
              <w:t>і</w:t>
            </w:r>
            <w:r w:rsidRPr="00332FC5">
              <w:rPr>
                <w:sz w:val="18"/>
                <w:szCs w:val="18"/>
                <w:lang w:val="uk-UA"/>
              </w:rPr>
              <w:t>тику із здій</w:t>
            </w:r>
            <w:r w:rsidRPr="00332FC5">
              <w:rPr>
                <w:sz w:val="18"/>
                <w:szCs w:val="18"/>
                <w:lang w:val="uk-UA"/>
              </w:rPr>
              <w:t>с</w:t>
            </w:r>
            <w:r w:rsidRPr="00332FC5">
              <w:rPr>
                <w:sz w:val="18"/>
                <w:szCs w:val="18"/>
                <w:lang w:val="uk-UA"/>
              </w:rPr>
              <w:t>нення держа</w:t>
            </w:r>
            <w:r w:rsidRPr="00332FC5">
              <w:rPr>
                <w:sz w:val="18"/>
                <w:szCs w:val="18"/>
                <w:lang w:val="uk-UA"/>
              </w:rPr>
              <w:t>в</w:t>
            </w:r>
            <w:r w:rsidRPr="00332FC5">
              <w:rPr>
                <w:sz w:val="18"/>
                <w:szCs w:val="18"/>
                <w:lang w:val="uk-UA"/>
              </w:rPr>
              <w:t>ного нагляду (контролю) у сфері охорони навколишнього природного середовища, раціонального використання, відтворення і охорони пр</w:t>
            </w:r>
            <w:r w:rsidRPr="00332FC5">
              <w:rPr>
                <w:sz w:val="18"/>
                <w:szCs w:val="18"/>
                <w:lang w:val="uk-UA"/>
              </w:rPr>
              <w:t>и</w:t>
            </w:r>
            <w:r w:rsidRPr="00332FC5">
              <w:rPr>
                <w:sz w:val="18"/>
                <w:szCs w:val="18"/>
                <w:lang w:val="uk-UA"/>
              </w:rPr>
              <w:t>родних ресу</w:t>
            </w:r>
            <w:r w:rsidRPr="00332FC5">
              <w:rPr>
                <w:sz w:val="18"/>
                <w:szCs w:val="18"/>
                <w:lang w:val="uk-UA"/>
              </w:rPr>
              <w:t>р</w:t>
            </w:r>
            <w:r w:rsidRPr="00332FC5">
              <w:rPr>
                <w:sz w:val="18"/>
                <w:szCs w:val="18"/>
                <w:lang w:val="uk-UA"/>
              </w:rPr>
              <w:t>сів</w:t>
            </w:r>
          </w:p>
        </w:tc>
        <w:tc>
          <w:tcPr>
            <w:tcW w:w="1134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логії та природних ресурсів облдерж-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вна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гічна і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 xml:space="preserve">спекція у </w:t>
            </w:r>
            <w:r w:rsidRPr="00332FC5">
              <w:rPr>
                <w:sz w:val="18"/>
                <w:szCs w:val="18"/>
                <w:lang w:val="uk-UA"/>
              </w:rPr>
              <w:lastRenderedPageBreak/>
              <w:t>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ровській області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lastRenderedPageBreak/>
              <w:t>2020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spacing w:line="18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332FC5">
              <w:rPr>
                <w:rFonts w:eastAsia="Calibri"/>
                <w:sz w:val="16"/>
                <w:szCs w:val="16"/>
                <w:lang w:val="uk-UA"/>
              </w:rPr>
              <w:t>Збільшення контрольно-наглядових заходів, спр</w:t>
            </w:r>
            <w:r w:rsidRPr="00332FC5">
              <w:rPr>
                <w:rFonts w:eastAsia="Calibri"/>
                <w:sz w:val="16"/>
                <w:szCs w:val="16"/>
                <w:lang w:val="uk-UA"/>
              </w:rPr>
              <w:t>я</w:t>
            </w:r>
            <w:r w:rsidRPr="00332FC5">
              <w:rPr>
                <w:rFonts w:eastAsia="Calibri"/>
                <w:sz w:val="16"/>
                <w:szCs w:val="16"/>
                <w:lang w:val="uk-UA"/>
              </w:rPr>
              <w:t>мованих на виявлення та попередження фактів брак</w:t>
            </w:r>
            <w:r w:rsidRPr="00332FC5">
              <w:rPr>
                <w:rFonts w:eastAsia="Calibri"/>
                <w:sz w:val="16"/>
                <w:szCs w:val="16"/>
                <w:lang w:val="uk-UA"/>
              </w:rPr>
              <w:t>о</w:t>
            </w:r>
            <w:r w:rsidRPr="00332FC5">
              <w:rPr>
                <w:rFonts w:eastAsia="Calibri"/>
                <w:sz w:val="16"/>
                <w:szCs w:val="16"/>
                <w:lang w:val="uk-UA"/>
              </w:rPr>
              <w:t xml:space="preserve">ньєрства, фактів </w:t>
            </w:r>
            <w:r w:rsidRPr="00332FC5">
              <w:rPr>
                <w:sz w:val="16"/>
                <w:szCs w:val="16"/>
                <w:lang w:val="uk-UA"/>
              </w:rPr>
              <w:t>нез</w:t>
            </w:r>
            <w:r w:rsidRPr="00332FC5">
              <w:rPr>
                <w:sz w:val="16"/>
                <w:szCs w:val="16"/>
                <w:lang w:val="uk-UA"/>
              </w:rPr>
              <w:t>а</w:t>
            </w:r>
            <w:r w:rsidRPr="00332FC5">
              <w:rPr>
                <w:sz w:val="16"/>
                <w:szCs w:val="16"/>
                <w:lang w:val="uk-UA"/>
              </w:rPr>
              <w:t>конних рубок</w:t>
            </w:r>
            <w:r w:rsidRPr="00332FC5">
              <w:rPr>
                <w:rFonts w:eastAsia="Calibri"/>
                <w:sz w:val="16"/>
                <w:szCs w:val="16"/>
                <w:lang w:val="uk-UA"/>
              </w:rPr>
              <w:t xml:space="preserve"> </w:t>
            </w:r>
            <w:r w:rsidRPr="00332FC5">
              <w:rPr>
                <w:sz w:val="16"/>
                <w:szCs w:val="16"/>
                <w:lang w:val="uk-UA"/>
              </w:rPr>
              <w:lastRenderedPageBreak/>
              <w:t>зелених нас</w:t>
            </w:r>
            <w:r w:rsidRPr="00332FC5">
              <w:rPr>
                <w:sz w:val="16"/>
                <w:szCs w:val="16"/>
                <w:lang w:val="uk-UA"/>
              </w:rPr>
              <w:t>а</w:t>
            </w:r>
            <w:r w:rsidRPr="00332FC5">
              <w:rPr>
                <w:sz w:val="16"/>
                <w:szCs w:val="16"/>
                <w:lang w:val="uk-UA"/>
              </w:rPr>
              <w:t>джень, водо</w:t>
            </w:r>
            <w:r w:rsidRPr="00332FC5">
              <w:rPr>
                <w:sz w:val="16"/>
                <w:szCs w:val="16"/>
                <w:lang w:val="uk-UA"/>
              </w:rPr>
              <w:t>о</w:t>
            </w:r>
            <w:r w:rsidRPr="00332FC5">
              <w:rPr>
                <w:sz w:val="16"/>
                <w:szCs w:val="16"/>
                <w:lang w:val="uk-UA"/>
              </w:rPr>
              <w:t>хоронних і захисних ліс</w:t>
            </w:r>
            <w:r w:rsidRPr="00332FC5">
              <w:rPr>
                <w:sz w:val="16"/>
                <w:szCs w:val="16"/>
                <w:lang w:val="uk-UA"/>
              </w:rPr>
              <w:t>о</w:t>
            </w:r>
            <w:r w:rsidRPr="00332FC5">
              <w:rPr>
                <w:sz w:val="16"/>
                <w:szCs w:val="16"/>
                <w:lang w:val="uk-UA"/>
              </w:rPr>
              <w:t>вих насаджень</w:t>
            </w:r>
            <w:r w:rsidRPr="00332FC5">
              <w:rPr>
                <w:rFonts w:eastAsia="Calibri"/>
                <w:sz w:val="16"/>
                <w:szCs w:val="16"/>
                <w:lang w:val="uk-UA"/>
              </w:rPr>
              <w:t xml:space="preserve">; фактів </w:t>
            </w:r>
            <w:r w:rsidRPr="00332FC5">
              <w:rPr>
                <w:sz w:val="16"/>
                <w:szCs w:val="16"/>
                <w:lang w:val="uk-UA"/>
              </w:rPr>
              <w:t>засм</w:t>
            </w:r>
            <w:r w:rsidRPr="00332FC5">
              <w:rPr>
                <w:sz w:val="16"/>
                <w:szCs w:val="16"/>
                <w:lang w:val="uk-UA"/>
              </w:rPr>
              <w:t>і</w:t>
            </w:r>
            <w:r w:rsidRPr="00332FC5">
              <w:rPr>
                <w:sz w:val="16"/>
                <w:szCs w:val="16"/>
                <w:lang w:val="uk-UA"/>
              </w:rPr>
              <w:t>чення та забр</w:t>
            </w:r>
            <w:r w:rsidRPr="00332FC5">
              <w:rPr>
                <w:sz w:val="16"/>
                <w:szCs w:val="16"/>
                <w:lang w:val="uk-UA"/>
              </w:rPr>
              <w:t>у</w:t>
            </w:r>
            <w:r w:rsidRPr="00332FC5">
              <w:rPr>
                <w:sz w:val="16"/>
                <w:szCs w:val="16"/>
                <w:lang w:val="uk-UA"/>
              </w:rPr>
              <w:t>днення відх</w:t>
            </w:r>
            <w:r w:rsidRPr="00332FC5">
              <w:rPr>
                <w:sz w:val="16"/>
                <w:szCs w:val="16"/>
                <w:lang w:val="uk-UA"/>
              </w:rPr>
              <w:t>о</w:t>
            </w:r>
            <w:r w:rsidRPr="00332FC5">
              <w:rPr>
                <w:sz w:val="16"/>
                <w:szCs w:val="16"/>
                <w:lang w:val="uk-UA"/>
              </w:rPr>
              <w:t>дами (виявле</w:t>
            </w:r>
            <w:r w:rsidRPr="00332FC5">
              <w:rPr>
                <w:sz w:val="16"/>
                <w:szCs w:val="16"/>
                <w:lang w:val="uk-UA"/>
              </w:rPr>
              <w:t>н</w:t>
            </w:r>
            <w:r w:rsidRPr="00332FC5">
              <w:rPr>
                <w:sz w:val="16"/>
                <w:szCs w:val="16"/>
                <w:lang w:val="uk-UA"/>
              </w:rPr>
              <w:t>ня несанкці</w:t>
            </w:r>
            <w:r w:rsidRPr="00332FC5">
              <w:rPr>
                <w:sz w:val="16"/>
                <w:szCs w:val="16"/>
                <w:lang w:val="uk-UA"/>
              </w:rPr>
              <w:t>о</w:t>
            </w:r>
            <w:r w:rsidRPr="00332FC5">
              <w:rPr>
                <w:sz w:val="16"/>
                <w:szCs w:val="16"/>
                <w:lang w:val="uk-UA"/>
              </w:rPr>
              <w:t>нованих смітт</w:t>
            </w:r>
            <w:r w:rsidRPr="00332FC5">
              <w:rPr>
                <w:sz w:val="16"/>
                <w:szCs w:val="16"/>
                <w:lang w:val="uk-UA"/>
              </w:rPr>
              <w:t>є</w:t>
            </w:r>
            <w:r w:rsidRPr="00332FC5">
              <w:rPr>
                <w:sz w:val="16"/>
                <w:szCs w:val="16"/>
                <w:lang w:val="uk-UA"/>
              </w:rPr>
              <w:t>звалищ)</w:t>
            </w: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7"/>
                <w:szCs w:val="17"/>
                <w:lang w:val="uk-UA"/>
              </w:rPr>
              <w:t>11.2.</w:t>
            </w:r>
            <w:r w:rsidRPr="00293177">
              <w:rPr>
                <w:sz w:val="17"/>
                <w:szCs w:val="17"/>
              </w:rPr>
              <w:t xml:space="preserve"> </w:t>
            </w:r>
            <w:r w:rsidRPr="00332FC5">
              <w:rPr>
                <w:sz w:val="17"/>
                <w:szCs w:val="17"/>
                <w:lang w:val="uk-UA"/>
              </w:rPr>
              <w:t>Розроб-лення</w:t>
            </w:r>
            <w:r w:rsidRPr="00332FC5">
              <w:rPr>
                <w:sz w:val="18"/>
                <w:szCs w:val="18"/>
                <w:lang w:val="uk-UA"/>
              </w:rPr>
              <w:t xml:space="preserve"> методик та технологій у сфері еколог</w:t>
            </w:r>
            <w:r w:rsidRPr="00332FC5">
              <w:rPr>
                <w:sz w:val="18"/>
                <w:szCs w:val="18"/>
                <w:lang w:val="uk-UA"/>
              </w:rPr>
              <w:t>ч</w:t>
            </w:r>
            <w:r w:rsidRPr="00332FC5">
              <w:rPr>
                <w:sz w:val="18"/>
                <w:szCs w:val="18"/>
                <w:lang w:val="uk-UA"/>
              </w:rPr>
              <w:t>ної безпеки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045DC" w:rsidRPr="00293177" w:rsidRDefault="006045DC" w:rsidP="003650A7">
            <w:pPr>
              <w:rPr>
                <w:sz w:val="18"/>
                <w:szCs w:val="18"/>
              </w:rPr>
            </w:pPr>
            <w:r w:rsidRPr="00332FC5">
              <w:rPr>
                <w:sz w:val="18"/>
                <w:szCs w:val="18"/>
                <w:lang w:val="uk-UA"/>
              </w:rPr>
              <w:t>Департ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мент ек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логії та природних ресурсів облдерж</w:t>
            </w:r>
            <w:r w:rsidRPr="00293177">
              <w:rPr>
                <w:sz w:val="18"/>
                <w:szCs w:val="18"/>
              </w:rPr>
              <w:t>-</w:t>
            </w:r>
          </w:p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адміністр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ції, Держ</w:t>
            </w:r>
            <w:r w:rsidRPr="00332FC5">
              <w:rPr>
                <w:sz w:val="18"/>
                <w:szCs w:val="18"/>
                <w:lang w:val="uk-UA"/>
              </w:rPr>
              <w:t>а</w:t>
            </w:r>
            <w:r w:rsidRPr="00332FC5">
              <w:rPr>
                <w:sz w:val="18"/>
                <w:szCs w:val="18"/>
                <w:lang w:val="uk-UA"/>
              </w:rPr>
              <w:t>вна екол</w:t>
            </w:r>
            <w:r w:rsidRPr="00332FC5">
              <w:rPr>
                <w:sz w:val="18"/>
                <w:szCs w:val="18"/>
                <w:lang w:val="uk-UA"/>
              </w:rPr>
              <w:t>о</w:t>
            </w:r>
            <w:r w:rsidRPr="00332FC5">
              <w:rPr>
                <w:sz w:val="18"/>
                <w:szCs w:val="18"/>
                <w:lang w:val="uk-UA"/>
              </w:rPr>
              <w:t>гічна і</w:t>
            </w:r>
            <w:r w:rsidRPr="00332FC5">
              <w:rPr>
                <w:sz w:val="18"/>
                <w:szCs w:val="18"/>
                <w:lang w:val="uk-UA"/>
              </w:rPr>
              <w:t>н</w:t>
            </w:r>
            <w:r w:rsidRPr="00332FC5">
              <w:rPr>
                <w:sz w:val="18"/>
                <w:szCs w:val="18"/>
                <w:lang w:val="uk-UA"/>
              </w:rPr>
              <w:t>спекція у Дніпропе</w:t>
            </w:r>
            <w:r w:rsidRPr="00332FC5">
              <w:rPr>
                <w:sz w:val="18"/>
                <w:szCs w:val="18"/>
                <w:lang w:val="uk-UA"/>
              </w:rPr>
              <w:t>т</w:t>
            </w:r>
            <w:r w:rsidRPr="00332FC5">
              <w:rPr>
                <w:sz w:val="18"/>
                <w:szCs w:val="18"/>
                <w:lang w:val="uk-UA"/>
              </w:rPr>
              <w:t>ровській області (за згодою)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48" w:type="dxa"/>
            <w:gridSpan w:val="2"/>
            <w:vAlign w:val="center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Загальний обсяг,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у т.ч.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 w:val="restart"/>
          </w:tcPr>
          <w:p w:rsidR="006045DC" w:rsidRPr="00332FC5" w:rsidRDefault="006045DC" w:rsidP="003650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rFonts w:eastAsia="Calibri"/>
                <w:sz w:val="16"/>
                <w:szCs w:val="16"/>
                <w:lang w:val="uk-UA"/>
              </w:rPr>
              <w:t>Збільшення контрольно-наглядових заходів</w:t>
            </w: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Державний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917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5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0" w:type="dxa"/>
            <w:gridSpan w:val="2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0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44" w:type="dxa"/>
            <w:gridSpan w:val="3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11" w:type="dxa"/>
            <w:vMerge/>
            <w:vAlign w:val="center"/>
          </w:tcPr>
          <w:p w:rsidR="006045DC" w:rsidRPr="00332FC5" w:rsidRDefault="006045DC" w:rsidP="003650A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3475" w:type="dxa"/>
            <w:gridSpan w:val="5"/>
            <w:vMerge w:val="restart"/>
            <w:vAlign w:val="center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Загальні обсяги фінансування</w:t>
            </w:r>
          </w:p>
        </w:tc>
        <w:tc>
          <w:tcPr>
            <w:tcW w:w="708" w:type="dxa"/>
            <w:gridSpan w:val="2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691" w:type="dxa"/>
            <w:vMerge w:val="restart"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  <w:r w:rsidRPr="00332FC5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ind w:left="-9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Державний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64" w:type="dxa"/>
            <w:vAlign w:val="center"/>
          </w:tcPr>
          <w:p w:rsidR="006045DC" w:rsidRPr="003F0CE7" w:rsidRDefault="006045DC" w:rsidP="003650A7">
            <w:pPr>
              <w:jc w:val="center"/>
              <w:rPr>
                <w:bCs/>
                <w:color w:val="000000"/>
                <w:sz w:val="18"/>
                <w:szCs w:val="17"/>
                <w:lang w:val="uk-UA"/>
              </w:rPr>
            </w:pPr>
            <w:r w:rsidRPr="003F0CE7">
              <w:rPr>
                <w:bCs/>
                <w:color w:val="000000"/>
                <w:sz w:val="18"/>
                <w:szCs w:val="17"/>
                <w:lang w:val="uk-UA"/>
              </w:rPr>
              <w:t>1171980</w:t>
            </w:r>
            <w:r>
              <w:rPr>
                <w:bCs/>
                <w:color w:val="000000"/>
                <w:sz w:val="18"/>
                <w:szCs w:val="17"/>
                <w:lang w:val="uk-UA"/>
              </w:rPr>
              <w:t>,00</w:t>
            </w:r>
          </w:p>
        </w:tc>
        <w:tc>
          <w:tcPr>
            <w:tcW w:w="1004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bCs/>
                <w:color w:val="000000"/>
                <w:sz w:val="18"/>
                <w:szCs w:val="17"/>
                <w:lang w:val="uk-UA"/>
              </w:rPr>
            </w:pPr>
            <w:r w:rsidRPr="003F0CE7">
              <w:rPr>
                <w:bCs/>
                <w:color w:val="000000"/>
                <w:sz w:val="18"/>
                <w:szCs w:val="17"/>
                <w:lang w:val="uk-UA"/>
              </w:rPr>
              <w:t>26600</w:t>
            </w:r>
            <w:r>
              <w:rPr>
                <w:bCs/>
                <w:color w:val="000000"/>
                <w:sz w:val="18"/>
                <w:szCs w:val="17"/>
                <w:lang w:val="uk-UA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  <w:r w:rsidRPr="003F0CE7">
              <w:rPr>
                <w:color w:val="000000"/>
                <w:sz w:val="18"/>
                <w:szCs w:val="18"/>
              </w:rPr>
              <w:t>076,00</w:t>
            </w:r>
          </w:p>
        </w:tc>
        <w:tc>
          <w:tcPr>
            <w:tcW w:w="993" w:type="dxa"/>
            <w:gridSpan w:val="3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  <w:r>
              <w:rPr>
                <w:color w:val="000000"/>
                <w:sz w:val="18"/>
                <w:szCs w:val="18"/>
                <w:lang w:val="uk-UA"/>
              </w:rPr>
              <w:t>07</w:t>
            </w:r>
            <w:r w:rsidRPr="003F0CE7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8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 w:rsidRPr="003F0CE7">
              <w:rPr>
                <w:color w:val="000000"/>
                <w:sz w:val="18"/>
                <w:szCs w:val="18"/>
              </w:rPr>
              <w:t>187 076,00</w:t>
            </w:r>
          </w:p>
        </w:tc>
        <w:tc>
          <w:tcPr>
            <w:tcW w:w="1134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 w:rsidRPr="003F0CE7">
              <w:rPr>
                <w:color w:val="000000"/>
                <w:sz w:val="18"/>
                <w:szCs w:val="18"/>
              </w:rPr>
              <w:t>177 076,00</w:t>
            </w:r>
          </w:p>
        </w:tc>
        <w:tc>
          <w:tcPr>
            <w:tcW w:w="1134" w:type="dxa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 w:rsidRPr="003F0CE7">
              <w:rPr>
                <w:color w:val="000000"/>
                <w:sz w:val="18"/>
                <w:szCs w:val="18"/>
              </w:rPr>
              <w:t>167 076,00</w:t>
            </w:r>
          </w:p>
        </w:tc>
        <w:tc>
          <w:tcPr>
            <w:tcW w:w="1311" w:type="dxa"/>
            <w:vMerge w:val="restart"/>
            <w:vAlign w:val="center"/>
          </w:tcPr>
          <w:p w:rsidR="006045DC" w:rsidRPr="002A53FA" w:rsidRDefault="006045DC" w:rsidP="003650A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045DC" w:rsidRPr="00332FC5" w:rsidTr="003650A7">
        <w:tc>
          <w:tcPr>
            <w:tcW w:w="3475" w:type="dxa"/>
            <w:gridSpan w:val="5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ind w:left="-137" w:right="-83"/>
              <w:jc w:val="center"/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Обласний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264" w:type="dxa"/>
            <w:vAlign w:val="center"/>
          </w:tcPr>
          <w:p w:rsidR="006045DC" w:rsidRPr="003F0CE7" w:rsidRDefault="006045DC" w:rsidP="003650A7">
            <w:pPr>
              <w:jc w:val="center"/>
              <w:rPr>
                <w:bCs/>
                <w:color w:val="000000"/>
                <w:sz w:val="18"/>
                <w:szCs w:val="17"/>
                <w:lang w:val="uk-UA"/>
              </w:rPr>
            </w:pPr>
            <w:r>
              <w:rPr>
                <w:bCs/>
                <w:color w:val="000000"/>
                <w:sz w:val="18"/>
                <w:szCs w:val="17"/>
                <w:lang w:val="uk-UA"/>
              </w:rPr>
              <w:t>6073</w:t>
            </w:r>
            <w:r w:rsidRPr="003F0CE7">
              <w:rPr>
                <w:bCs/>
                <w:color w:val="000000"/>
                <w:sz w:val="18"/>
                <w:szCs w:val="17"/>
                <w:lang w:val="uk-UA"/>
              </w:rPr>
              <w:t>022,21</w:t>
            </w:r>
          </w:p>
        </w:tc>
        <w:tc>
          <w:tcPr>
            <w:tcW w:w="1004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 w:rsidRPr="003F0CE7">
              <w:rPr>
                <w:bCs/>
                <w:color w:val="000000"/>
                <w:sz w:val="16"/>
                <w:szCs w:val="16"/>
                <w:lang w:val="uk-UA"/>
              </w:rPr>
              <w:t>1761248,21</w:t>
            </w:r>
          </w:p>
        </w:tc>
        <w:tc>
          <w:tcPr>
            <w:tcW w:w="992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862762</w:t>
            </w:r>
            <w:r w:rsidRPr="003F0CE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3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  <w:r w:rsidRPr="003F0CE7">
              <w:rPr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1138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 w:rsidRPr="003F0CE7">
              <w:rPr>
                <w:color w:val="000000"/>
                <w:sz w:val="18"/>
                <w:szCs w:val="18"/>
              </w:rPr>
              <w:t>855 910,00</w:t>
            </w:r>
          </w:p>
        </w:tc>
        <w:tc>
          <w:tcPr>
            <w:tcW w:w="1134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 w:rsidRPr="003F0CE7">
              <w:rPr>
                <w:color w:val="000000"/>
                <w:sz w:val="18"/>
                <w:szCs w:val="18"/>
              </w:rPr>
              <w:t>857 929,00</w:t>
            </w:r>
          </w:p>
        </w:tc>
        <w:tc>
          <w:tcPr>
            <w:tcW w:w="1134" w:type="dxa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 w:rsidRPr="003F0CE7">
              <w:rPr>
                <w:color w:val="000000"/>
                <w:sz w:val="18"/>
                <w:szCs w:val="18"/>
              </w:rPr>
              <w:t>864 558,00</w:t>
            </w:r>
          </w:p>
        </w:tc>
        <w:tc>
          <w:tcPr>
            <w:tcW w:w="1311" w:type="dxa"/>
            <w:vMerge/>
            <w:vAlign w:val="center"/>
          </w:tcPr>
          <w:p w:rsidR="006045DC" w:rsidRPr="002A53FA" w:rsidRDefault="006045DC" w:rsidP="003650A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045DC" w:rsidRPr="00332FC5" w:rsidTr="003650A7">
        <w:tc>
          <w:tcPr>
            <w:tcW w:w="3475" w:type="dxa"/>
            <w:gridSpan w:val="5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ind w:left="-137" w:right="-83"/>
              <w:jc w:val="center"/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64" w:type="dxa"/>
            <w:vAlign w:val="center"/>
          </w:tcPr>
          <w:p w:rsidR="006045DC" w:rsidRPr="0003279F" w:rsidRDefault="006045DC" w:rsidP="003650A7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1123766,2</w:t>
            </w:r>
          </w:p>
        </w:tc>
        <w:tc>
          <w:tcPr>
            <w:tcW w:w="1004" w:type="dxa"/>
            <w:gridSpan w:val="2"/>
            <w:vAlign w:val="center"/>
          </w:tcPr>
          <w:p w:rsidR="006045DC" w:rsidRPr="002A53FA" w:rsidRDefault="006045DC" w:rsidP="003650A7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94242,52</w:t>
            </w:r>
          </w:p>
        </w:tc>
        <w:tc>
          <w:tcPr>
            <w:tcW w:w="992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  <w:r w:rsidRPr="003F0CE7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93" w:type="dxa"/>
            <w:gridSpan w:val="3"/>
            <w:vAlign w:val="center"/>
          </w:tcPr>
          <w:p w:rsidR="006045DC" w:rsidRPr="0016555E" w:rsidRDefault="006045DC" w:rsidP="003650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223224,0</w:t>
            </w:r>
          </w:p>
        </w:tc>
        <w:tc>
          <w:tcPr>
            <w:tcW w:w="1138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 w:rsidRPr="003F0CE7">
              <w:rPr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1134" w:type="dxa"/>
            <w:gridSpan w:val="2"/>
            <w:vAlign w:val="center"/>
          </w:tcPr>
          <w:p w:rsidR="006045DC" w:rsidRPr="003F0CE7" w:rsidRDefault="006045DC" w:rsidP="003650A7">
            <w:pPr>
              <w:jc w:val="center"/>
              <w:rPr>
                <w:color w:val="000000"/>
                <w:sz w:val="18"/>
                <w:szCs w:val="18"/>
              </w:rPr>
            </w:pPr>
            <w:r w:rsidRPr="003F0CE7">
              <w:rPr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1134" w:type="dxa"/>
            <w:vAlign w:val="center"/>
          </w:tcPr>
          <w:p w:rsidR="006045DC" w:rsidRPr="0016555E" w:rsidRDefault="006045DC" w:rsidP="003650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245300,00</w:t>
            </w:r>
          </w:p>
        </w:tc>
        <w:tc>
          <w:tcPr>
            <w:tcW w:w="1311" w:type="dxa"/>
            <w:vMerge/>
            <w:vAlign w:val="center"/>
          </w:tcPr>
          <w:p w:rsidR="006045DC" w:rsidRPr="002A53FA" w:rsidRDefault="006045DC" w:rsidP="003650A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045DC" w:rsidRPr="00332FC5" w:rsidTr="003650A7">
        <w:tc>
          <w:tcPr>
            <w:tcW w:w="3475" w:type="dxa"/>
            <w:gridSpan w:val="5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ind w:left="-137" w:right="-83"/>
              <w:jc w:val="center"/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 xml:space="preserve">Інші </w:t>
            </w:r>
          </w:p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1264" w:type="dxa"/>
            <w:vAlign w:val="center"/>
          </w:tcPr>
          <w:p w:rsidR="006045DC" w:rsidRPr="00FD3E57" w:rsidRDefault="006045DC" w:rsidP="003650A7">
            <w:pPr>
              <w:ind w:left="-137" w:right="-83"/>
              <w:jc w:val="center"/>
              <w:rPr>
                <w:bCs/>
                <w:sz w:val="16"/>
                <w:szCs w:val="17"/>
                <w:lang w:val="uk-UA"/>
              </w:rPr>
            </w:pPr>
            <w:r>
              <w:rPr>
                <w:bCs/>
                <w:sz w:val="16"/>
                <w:szCs w:val="17"/>
                <w:lang w:val="uk-UA"/>
              </w:rPr>
              <w:t>31627183,2</w:t>
            </w:r>
          </w:p>
        </w:tc>
        <w:tc>
          <w:tcPr>
            <w:tcW w:w="1004" w:type="dxa"/>
            <w:gridSpan w:val="2"/>
            <w:vAlign w:val="center"/>
          </w:tcPr>
          <w:p w:rsidR="006045DC" w:rsidRPr="00FD3E57" w:rsidRDefault="006045DC" w:rsidP="003650A7">
            <w:pPr>
              <w:jc w:val="center"/>
              <w:rPr>
                <w:bCs/>
                <w:sz w:val="16"/>
                <w:szCs w:val="17"/>
                <w:lang w:val="uk-UA"/>
              </w:rPr>
            </w:pPr>
            <w:r>
              <w:rPr>
                <w:bCs/>
                <w:sz w:val="16"/>
                <w:szCs w:val="17"/>
                <w:lang w:val="uk-UA"/>
              </w:rPr>
              <w:t>17819277,5</w:t>
            </w:r>
          </w:p>
        </w:tc>
        <w:tc>
          <w:tcPr>
            <w:tcW w:w="992" w:type="dxa"/>
            <w:gridSpan w:val="2"/>
            <w:vAlign w:val="center"/>
          </w:tcPr>
          <w:p w:rsidR="006045DC" w:rsidRPr="00FD3E57" w:rsidRDefault="006045DC" w:rsidP="003650A7">
            <w:pPr>
              <w:ind w:left="-128" w:right="-89"/>
              <w:jc w:val="center"/>
              <w:rPr>
                <w:bCs/>
                <w:sz w:val="16"/>
                <w:szCs w:val="17"/>
                <w:lang w:val="uk-UA"/>
              </w:rPr>
            </w:pPr>
            <w:r>
              <w:rPr>
                <w:bCs/>
                <w:sz w:val="16"/>
                <w:szCs w:val="17"/>
                <w:lang w:val="uk-UA"/>
              </w:rPr>
              <w:t>3807271,7</w:t>
            </w:r>
          </w:p>
        </w:tc>
        <w:tc>
          <w:tcPr>
            <w:tcW w:w="993" w:type="dxa"/>
            <w:gridSpan w:val="3"/>
            <w:vAlign w:val="center"/>
          </w:tcPr>
          <w:p w:rsidR="006045DC" w:rsidRPr="00FD3E57" w:rsidRDefault="006045DC" w:rsidP="003650A7">
            <w:pPr>
              <w:ind w:left="-127" w:right="-88"/>
              <w:jc w:val="center"/>
              <w:rPr>
                <w:bCs/>
                <w:sz w:val="16"/>
                <w:szCs w:val="17"/>
                <w:lang w:val="uk-UA"/>
              </w:rPr>
            </w:pPr>
            <w:r>
              <w:rPr>
                <w:bCs/>
                <w:sz w:val="16"/>
                <w:szCs w:val="17"/>
                <w:lang w:val="uk-UA"/>
              </w:rPr>
              <w:t>2019068,5</w:t>
            </w:r>
          </w:p>
        </w:tc>
        <w:tc>
          <w:tcPr>
            <w:tcW w:w="1138" w:type="dxa"/>
            <w:gridSpan w:val="2"/>
            <w:vAlign w:val="center"/>
          </w:tcPr>
          <w:p w:rsidR="006045DC" w:rsidRPr="00FD3E57" w:rsidRDefault="006045DC" w:rsidP="003650A7">
            <w:pPr>
              <w:jc w:val="center"/>
              <w:rPr>
                <w:bCs/>
                <w:sz w:val="16"/>
                <w:szCs w:val="17"/>
                <w:lang w:val="uk-UA"/>
              </w:rPr>
            </w:pPr>
            <w:r>
              <w:rPr>
                <w:bCs/>
                <w:sz w:val="16"/>
                <w:szCs w:val="17"/>
                <w:lang w:val="uk-UA"/>
              </w:rPr>
              <w:t>1992755,4</w:t>
            </w:r>
          </w:p>
        </w:tc>
        <w:tc>
          <w:tcPr>
            <w:tcW w:w="1134" w:type="dxa"/>
            <w:gridSpan w:val="2"/>
            <w:vAlign w:val="center"/>
          </w:tcPr>
          <w:p w:rsidR="006045DC" w:rsidRPr="00FD3E57" w:rsidRDefault="006045DC" w:rsidP="003650A7">
            <w:pPr>
              <w:jc w:val="center"/>
              <w:rPr>
                <w:bCs/>
                <w:sz w:val="16"/>
                <w:szCs w:val="17"/>
                <w:lang w:val="uk-UA"/>
              </w:rPr>
            </w:pPr>
            <w:r>
              <w:rPr>
                <w:bCs/>
                <w:sz w:val="16"/>
                <w:szCs w:val="17"/>
                <w:lang w:val="uk-UA"/>
              </w:rPr>
              <w:t>2976145,0</w:t>
            </w:r>
          </w:p>
        </w:tc>
        <w:tc>
          <w:tcPr>
            <w:tcW w:w="1134" w:type="dxa"/>
            <w:vAlign w:val="center"/>
          </w:tcPr>
          <w:p w:rsidR="006045DC" w:rsidRPr="00FD3E57" w:rsidRDefault="006045DC" w:rsidP="003650A7">
            <w:pPr>
              <w:jc w:val="center"/>
              <w:rPr>
                <w:bCs/>
                <w:sz w:val="16"/>
                <w:szCs w:val="17"/>
                <w:lang w:val="uk-UA"/>
              </w:rPr>
            </w:pPr>
            <w:r>
              <w:rPr>
                <w:bCs/>
                <w:sz w:val="16"/>
                <w:szCs w:val="17"/>
                <w:lang w:val="uk-UA"/>
              </w:rPr>
              <w:t>3001853,6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045DC" w:rsidRPr="00332FC5" w:rsidTr="003650A7">
        <w:tc>
          <w:tcPr>
            <w:tcW w:w="3475" w:type="dxa"/>
            <w:gridSpan w:val="5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vAlign w:val="center"/>
          </w:tcPr>
          <w:p w:rsidR="006045DC" w:rsidRPr="00332FC5" w:rsidRDefault="006045DC" w:rsidP="003650A7">
            <w:pPr>
              <w:ind w:left="-137" w:right="-83"/>
              <w:jc w:val="center"/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6045DC" w:rsidRPr="00332FC5" w:rsidRDefault="006045DC" w:rsidP="003650A7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32FC5">
              <w:rPr>
                <w:b/>
                <w:bCs/>
                <w:sz w:val="18"/>
                <w:szCs w:val="18"/>
                <w:lang w:val="uk-UA"/>
              </w:rPr>
              <w:t>Загальний обсяг</w:t>
            </w:r>
          </w:p>
        </w:tc>
        <w:tc>
          <w:tcPr>
            <w:tcW w:w="1264" w:type="dxa"/>
            <w:vAlign w:val="center"/>
          </w:tcPr>
          <w:p w:rsidR="006045DC" w:rsidRPr="0000477A" w:rsidRDefault="006045DC" w:rsidP="003650A7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399959</w:t>
            </w:r>
            <w:r w:rsidRPr="0000477A">
              <w:rPr>
                <w:color w:val="000000"/>
                <w:sz w:val="18"/>
                <w:szCs w:val="22"/>
              </w:rPr>
              <w:t>51,99</w:t>
            </w:r>
          </w:p>
        </w:tc>
        <w:tc>
          <w:tcPr>
            <w:tcW w:w="1004" w:type="dxa"/>
            <w:gridSpan w:val="2"/>
            <w:vAlign w:val="center"/>
          </w:tcPr>
          <w:p w:rsidR="006045DC" w:rsidRPr="0000477A" w:rsidRDefault="006045DC" w:rsidP="003650A7">
            <w:pPr>
              <w:jc w:val="center"/>
              <w:rPr>
                <w:color w:val="000000"/>
                <w:sz w:val="15"/>
                <w:szCs w:val="15"/>
              </w:rPr>
            </w:pPr>
            <w:r w:rsidRPr="0000477A">
              <w:rPr>
                <w:color w:val="000000"/>
                <w:sz w:val="15"/>
                <w:szCs w:val="15"/>
              </w:rPr>
              <w:t>19701368,23</w:t>
            </w:r>
          </w:p>
        </w:tc>
        <w:tc>
          <w:tcPr>
            <w:tcW w:w="992" w:type="dxa"/>
            <w:gridSpan w:val="2"/>
            <w:vAlign w:val="center"/>
          </w:tcPr>
          <w:p w:rsidR="006045DC" w:rsidRPr="0016555E" w:rsidRDefault="006045DC" w:rsidP="003650A7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5164109</w:t>
            </w:r>
            <w:r w:rsidRPr="0016555E">
              <w:rPr>
                <w:color w:val="000000"/>
                <w:sz w:val="18"/>
                <w:szCs w:val="22"/>
              </w:rPr>
              <w:t>,7</w:t>
            </w:r>
          </w:p>
        </w:tc>
        <w:tc>
          <w:tcPr>
            <w:tcW w:w="993" w:type="dxa"/>
            <w:gridSpan w:val="3"/>
            <w:vAlign w:val="center"/>
          </w:tcPr>
          <w:p w:rsidR="006045DC" w:rsidRPr="0016555E" w:rsidRDefault="006045DC" w:rsidP="003650A7">
            <w:pPr>
              <w:jc w:val="center"/>
              <w:rPr>
                <w:color w:val="000000"/>
                <w:sz w:val="18"/>
                <w:szCs w:val="22"/>
              </w:rPr>
            </w:pPr>
            <w:r w:rsidRPr="0016555E">
              <w:rPr>
                <w:color w:val="000000"/>
                <w:sz w:val="18"/>
                <w:szCs w:val="22"/>
              </w:rPr>
              <w:t>3419983,5</w:t>
            </w:r>
          </w:p>
        </w:tc>
        <w:tc>
          <w:tcPr>
            <w:tcW w:w="1138" w:type="dxa"/>
            <w:gridSpan w:val="2"/>
            <w:vAlign w:val="center"/>
          </w:tcPr>
          <w:p w:rsidR="006045DC" w:rsidRPr="0016555E" w:rsidRDefault="006045DC" w:rsidP="003650A7">
            <w:pPr>
              <w:jc w:val="center"/>
              <w:rPr>
                <w:color w:val="000000"/>
                <w:sz w:val="18"/>
                <w:szCs w:val="22"/>
              </w:rPr>
            </w:pPr>
            <w:r w:rsidRPr="0016555E">
              <w:rPr>
                <w:color w:val="000000"/>
                <w:sz w:val="18"/>
                <w:szCs w:val="22"/>
              </w:rPr>
              <w:t>3222741,4</w:t>
            </w:r>
          </w:p>
        </w:tc>
        <w:tc>
          <w:tcPr>
            <w:tcW w:w="1134" w:type="dxa"/>
            <w:gridSpan w:val="2"/>
            <w:vAlign w:val="center"/>
          </w:tcPr>
          <w:p w:rsidR="006045DC" w:rsidRPr="0016555E" w:rsidRDefault="006045DC" w:rsidP="003650A7">
            <w:pPr>
              <w:jc w:val="center"/>
              <w:rPr>
                <w:color w:val="000000"/>
                <w:sz w:val="18"/>
                <w:szCs w:val="22"/>
                <w:lang w:val="uk-UA"/>
              </w:rPr>
            </w:pPr>
            <w:r w:rsidRPr="0016555E">
              <w:rPr>
                <w:color w:val="000000"/>
                <w:sz w:val="18"/>
                <w:szCs w:val="22"/>
              </w:rPr>
              <w:t>4198150</w:t>
            </w:r>
            <w:r>
              <w:rPr>
                <w:color w:val="000000"/>
                <w:sz w:val="18"/>
                <w:szCs w:val="22"/>
                <w:lang w:val="uk-UA"/>
              </w:rPr>
              <w:t>,0</w:t>
            </w:r>
          </w:p>
        </w:tc>
        <w:tc>
          <w:tcPr>
            <w:tcW w:w="1134" w:type="dxa"/>
            <w:vAlign w:val="center"/>
          </w:tcPr>
          <w:p w:rsidR="006045DC" w:rsidRPr="0016555E" w:rsidRDefault="006045DC" w:rsidP="003650A7">
            <w:pPr>
              <w:jc w:val="center"/>
              <w:rPr>
                <w:color w:val="000000"/>
                <w:sz w:val="18"/>
                <w:szCs w:val="22"/>
              </w:rPr>
            </w:pPr>
            <w:r w:rsidRPr="0016555E">
              <w:rPr>
                <w:color w:val="000000"/>
                <w:sz w:val="18"/>
                <w:szCs w:val="22"/>
              </w:rPr>
              <w:t>4278787,6</w:t>
            </w:r>
          </w:p>
        </w:tc>
        <w:tc>
          <w:tcPr>
            <w:tcW w:w="1311" w:type="dxa"/>
            <w:vMerge/>
          </w:tcPr>
          <w:p w:rsidR="006045DC" w:rsidRPr="00332FC5" w:rsidRDefault="006045DC" w:rsidP="003650A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15541F" w:rsidRDefault="0015541F" w:rsidP="00897D70">
      <w:pPr>
        <w:tabs>
          <w:tab w:val="left" w:pos="1020"/>
        </w:tabs>
        <w:rPr>
          <w:lang w:val="uk-UA"/>
        </w:rPr>
      </w:pPr>
    </w:p>
    <w:p w:rsidR="006045DC" w:rsidRDefault="006045DC" w:rsidP="00897D70">
      <w:pPr>
        <w:tabs>
          <w:tab w:val="left" w:pos="1020"/>
        </w:tabs>
        <w:rPr>
          <w:lang w:val="uk-UA"/>
        </w:rPr>
      </w:pPr>
    </w:p>
    <w:p w:rsidR="009F409A" w:rsidRPr="006045DC" w:rsidRDefault="009F409A" w:rsidP="00897D70">
      <w:pPr>
        <w:tabs>
          <w:tab w:val="left" w:pos="1020"/>
        </w:tabs>
        <w:rPr>
          <w:lang w:val="uk-UA"/>
        </w:rPr>
      </w:pPr>
      <w:r>
        <w:rPr>
          <w:b/>
          <w:sz w:val="28"/>
          <w:lang w:val="uk-UA"/>
        </w:rPr>
        <w:t xml:space="preserve">Перший заступник </w:t>
      </w:r>
      <w:r>
        <w:rPr>
          <w:b/>
          <w:sz w:val="28"/>
          <w:lang w:val="uk-UA"/>
        </w:rPr>
        <w:br/>
      </w:r>
      <w:bookmarkStart w:id="0" w:name="_GoBack"/>
      <w:bookmarkEnd w:id="0"/>
      <w:r>
        <w:rPr>
          <w:b/>
          <w:sz w:val="28"/>
          <w:lang w:val="uk-UA"/>
        </w:rPr>
        <w:t xml:space="preserve">голови обласної ради                                        </w:t>
      </w:r>
      <w:r>
        <w:rPr>
          <w:b/>
          <w:sz w:val="28"/>
          <w:lang w:val="uk-UA"/>
        </w:rPr>
        <w:t xml:space="preserve">            </w:t>
      </w:r>
      <w:r>
        <w:rPr>
          <w:b/>
          <w:sz w:val="28"/>
          <w:lang w:val="uk-UA"/>
        </w:rPr>
        <w:t xml:space="preserve">                                                                                             Г. ГУФМАН</w:t>
      </w:r>
    </w:p>
    <w:sectPr w:rsidR="009F409A" w:rsidRPr="006045DC" w:rsidSect="00A63328">
      <w:headerReference w:type="default" r:id="rId10"/>
      <w:pgSz w:w="16838" w:h="11906" w:orient="landscape"/>
      <w:pgMar w:top="720" w:right="720" w:bottom="720" w:left="72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50" w:rsidRDefault="00160D50" w:rsidP="00475427">
      <w:r>
        <w:separator/>
      </w:r>
    </w:p>
  </w:endnote>
  <w:endnote w:type="continuationSeparator" w:id="0">
    <w:p w:rsidR="00160D50" w:rsidRDefault="00160D50" w:rsidP="0047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50" w:rsidRDefault="00160D50" w:rsidP="00475427">
      <w:r>
        <w:separator/>
      </w:r>
    </w:p>
  </w:footnote>
  <w:footnote w:type="continuationSeparator" w:id="0">
    <w:p w:rsidR="00160D50" w:rsidRDefault="00160D50" w:rsidP="0047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3534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04F75" w:rsidRPr="002B6CC2" w:rsidRDefault="00A04F75" w:rsidP="002B6CC2">
        <w:pPr>
          <w:pStyle w:val="a7"/>
          <w:jc w:val="center"/>
          <w:rPr>
            <w:sz w:val="28"/>
            <w:lang w:val="uk-UA"/>
          </w:rPr>
        </w:pPr>
        <w:r w:rsidRPr="00A63328">
          <w:rPr>
            <w:sz w:val="28"/>
          </w:rPr>
          <w:fldChar w:fldCharType="begin"/>
        </w:r>
        <w:r w:rsidRPr="00A63328">
          <w:rPr>
            <w:sz w:val="28"/>
          </w:rPr>
          <w:instrText>PAGE   \* MERGEFORMAT</w:instrText>
        </w:r>
        <w:r w:rsidRPr="00A63328">
          <w:rPr>
            <w:sz w:val="28"/>
          </w:rPr>
          <w:fldChar w:fldCharType="separate"/>
        </w:r>
        <w:r w:rsidR="009F409A">
          <w:rPr>
            <w:noProof/>
            <w:sz w:val="28"/>
          </w:rPr>
          <w:t>123</w:t>
        </w:r>
        <w:r w:rsidRPr="00A6332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BDD"/>
    <w:multiLevelType w:val="hybridMultilevel"/>
    <w:tmpl w:val="2158B7E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852A2A"/>
    <w:multiLevelType w:val="hybridMultilevel"/>
    <w:tmpl w:val="F8E04E2C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E85B4A"/>
    <w:multiLevelType w:val="multilevel"/>
    <w:tmpl w:val="FE0E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0DD42F5"/>
    <w:multiLevelType w:val="hybridMultilevel"/>
    <w:tmpl w:val="D678495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29386D"/>
    <w:multiLevelType w:val="multilevel"/>
    <w:tmpl w:val="C7CA3308"/>
    <w:lvl w:ilvl="0">
      <w:start w:val="1"/>
      <w:numFmt w:val="decimal"/>
      <w:lvlText w:val="%1."/>
      <w:lvlJc w:val="left"/>
      <w:pPr>
        <w:ind w:left="360" w:hanging="360"/>
      </w:pPr>
      <w:rPr>
        <w:sz w:val="2"/>
        <w:szCs w:val="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770443"/>
    <w:multiLevelType w:val="hybridMultilevel"/>
    <w:tmpl w:val="DD22179E"/>
    <w:lvl w:ilvl="0" w:tplc="2EFE42B0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4D57BE"/>
    <w:multiLevelType w:val="hybridMultilevel"/>
    <w:tmpl w:val="6D6087BC"/>
    <w:lvl w:ilvl="0" w:tplc="91EC7C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0469EC"/>
    <w:multiLevelType w:val="hybridMultilevel"/>
    <w:tmpl w:val="3AE2391C"/>
    <w:lvl w:ilvl="0" w:tplc="B4E8C7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07"/>
    <w:rsid w:val="000000C2"/>
    <w:rsid w:val="00000698"/>
    <w:rsid w:val="00000C5C"/>
    <w:rsid w:val="00003FB3"/>
    <w:rsid w:val="0000477A"/>
    <w:rsid w:val="00007260"/>
    <w:rsid w:val="000100DC"/>
    <w:rsid w:val="00011052"/>
    <w:rsid w:val="000116D5"/>
    <w:rsid w:val="00014E38"/>
    <w:rsid w:val="0001562F"/>
    <w:rsid w:val="00017249"/>
    <w:rsid w:val="000173AE"/>
    <w:rsid w:val="00020D27"/>
    <w:rsid w:val="00023451"/>
    <w:rsid w:val="00023A4F"/>
    <w:rsid w:val="000241BB"/>
    <w:rsid w:val="00026273"/>
    <w:rsid w:val="000274BC"/>
    <w:rsid w:val="0003153E"/>
    <w:rsid w:val="00031CB1"/>
    <w:rsid w:val="00032059"/>
    <w:rsid w:val="000321B1"/>
    <w:rsid w:val="0003279F"/>
    <w:rsid w:val="00032D0B"/>
    <w:rsid w:val="0003371E"/>
    <w:rsid w:val="00034F71"/>
    <w:rsid w:val="00036025"/>
    <w:rsid w:val="000373C1"/>
    <w:rsid w:val="00037AF0"/>
    <w:rsid w:val="00037DC9"/>
    <w:rsid w:val="00037F25"/>
    <w:rsid w:val="00040B03"/>
    <w:rsid w:val="0004175D"/>
    <w:rsid w:val="00043825"/>
    <w:rsid w:val="00046EE2"/>
    <w:rsid w:val="00047030"/>
    <w:rsid w:val="00047CB6"/>
    <w:rsid w:val="000503DC"/>
    <w:rsid w:val="00050C76"/>
    <w:rsid w:val="0005134D"/>
    <w:rsid w:val="000522AC"/>
    <w:rsid w:val="00052C91"/>
    <w:rsid w:val="0005705C"/>
    <w:rsid w:val="0005778D"/>
    <w:rsid w:val="0005779F"/>
    <w:rsid w:val="0006151E"/>
    <w:rsid w:val="00061AC8"/>
    <w:rsid w:val="00062C3F"/>
    <w:rsid w:val="00063475"/>
    <w:rsid w:val="00063650"/>
    <w:rsid w:val="00065877"/>
    <w:rsid w:val="000663AB"/>
    <w:rsid w:val="000669D4"/>
    <w:rsid w:val="0006756F"/>
    <w:rsid w:val="00067600"/>
    <w:rsid w:val="00071A88"/>
    <w:rsid w:val="00072470"/>
    <w:rsid w:val="0007279D"/>
    <w:rsid w:val="00073F62"/>
    <w:rsid w:val="00074963"/>
    <w:rsid w:val="00076831"/>
    <w:rsid w:val="000774F3"/>
    <w:rsid w:val="00081084"/>
    <w:rsid w:val="00083E1F"/>
    <w:rsid w:val="00086511"/>
    <w:rsid w:val="00086881"/>
    <w:rsid w:val="000900D3"/>
    <w:rsid w:val="000903ED"/>
    <w:rsid w:val="00090690"/>
    <w:rsid w:val="00090777"/>
    <w:rsid w:val="00090A67"/>
    <w:rsid w:val="0009170E"/>
    <w:rsid w:val="0009249A"/>
    <w:rsid w:val="00093F21"/>
    <w:rsid w:val="00093F6C"/>
    <w:rsid w:val="00094961"/>
    <w:rsid w:val="00095820"/>
    <w:rsid w:val="0009720D"/>
    <w:rsid w:val="00097EB4"/>
    <w:rsid w:val="000A0935"/>
    <w:rsid w:val="000A316F"/>
    <w:rsid w:val="000A347E"/>
    <w:rsid w:val="000A3540"/>
    <w:rsid w:val="000A377C"/>
    <w:rsid w:val="000A4272"/>
    <w:rsid w:val="000A5CDE"/>
    <w:rsid w:val="000A627F"/>
    <w:rsid w:val="000A68AC"/>
    <w:rsid w:val="000A74A5"/>
    <w:rsid w:val="000A7F5B"/>
    <w:rsid w:val="000B0574"/>
    <w:rsid w:val="000B069C"/>
    <w:rsid w:val="000B1290"/>
    <w:rsid w:val="000B2010"/>
    <w:rsid w:val="000B2A07"/>
    <w:rsid w:val="000B2B15"/>
    <w:rsid w:val="000B3A1C"/>
    <w:rsid w:val="000B3D43"/>
    <w:rsid w:val="000B3EED"/>
    <w:rsid w:val="000B44FC"/>
    <w:rsid w:val="000B4C23"/>
    <w:rsid w:val="000B5BAF"/>
    <w:rsid w:val="000B612D"/>
    <w:rsid w:val="000B64F6"/>
    <w:rsid w:val="000C039B"/>
    <w:rsid w:val="000C0A26"/>
    <w:rsid w:val="000C145C"/>
    <w:rsid w:val="000C2F89"/>
    <w:rsid w:val="000C41D8"/>
    <w:rsid w:val="000C4F73"/>
    <w:rsid w:val="000C55DD"/>
    <w:rsid w:val="000C5A18"/>
    <w:rsid w:val="000C5CC5"/>
    <w:rsid w:val="000D000E"/>
    <w:rsid w:val="000D0310"/>
    <w:rsid w:val="000D141B"/>
    <w:rsid w:val="000D2118"/>
    <w:rsid w:val="000D25F4"/>
    <w:rsid w:val="000D2EB0"/>
    <w:rsid w:val="000D4427"/>
    <w:rsid w:val="000D66AC"/>
    <w:rsid w:val="000D67AB"/>
    <w:rsid w:val="000D770C"/>
    <w:rsid w:val="000E0DE6"/>
    <w:rsid w:val="000E2635"/>
    <w:rsid w:val="000E31E9"/>
    <w:rsid w:val="000E420A"/>
    <w:rsid w:val="000E5494"/>
    <w:rsid w:val="000E575E"/>
    <w:rsid w:val="000E5BB9"/>
    <w:rsid w:val="000E6100"/>
    <w:rsid w:val="000E61E4"/>
    <w:rsid w:val="000E6542"/>
    <w:rsid w:val="000E7927"/>
    <w:rsid w:val="000E7F3B"/>
    <w:rsid w:val="000F0C35"/>
    <w:rsid w:val="000F0FB9"/>
    <w:rsid w:val="000F16DD"/>
    <w:rsid w:val="000F2086"/>
    <w:rsid w:val="000F20E4"/>
    <w:rsid w:val="000F27A0"/>
    <w:rsid w:val="000F2A0C"/>
    <w:rsid w:val="000F3019"/>
    <w:rsid w:val="000F3A3E"/>
    <w:rsid w:val="000F4417"/>
    <w:rsid w:val="000F5078"/>
    <w:rsid w:val="000F6800"/>
    <w:rsid w:val="001018AB"/>
    <w:rsid w:val="00101990"/>
    <w:rsid w:val="001027D4"/>
    <w:rsid w:val="00102C5D"/>
    <w:rsid w:val="00103047"/>
    <w:rsid w:val="001048BB"/>
    <w:rsid w:val="00104F6C"/>
    <w:rsid w:val="001057EA"/>
    <w:rsid w:val="00105AD3"/>
    <w:rsid w:val="00105EAD"/>
    <w:rsid w:val="001075F0"/>
    <w:rsid w:val="00110342"/>
    <w:rsid w:val="00110A34"/>
    <w:rsid w:val="00110EFD"/>
    <w:rsid w:val="00110FDB"/>
    <w:rsid w:val="0011212B"/>
    <w:rsid w:val="00112F2C"/>
    <w:rsid w:val="001139D8"/>
    <w:rsid w:val="001154C1"/>
    <w:rsid w:val="00116445"/>
    <w:rsid w:val="001170D4"/>
    <w:rsid w:val="00117149"/>
    <w:rsid w:val="0011767B"/>
    <w:rsid w:val="001177B1"/>
    <w:rsid w:val="00117C32"/>
    <w:rsid w:val="00117CD9"/>
    <w:rsid w:val="0012026A"/>
    <w:rsid w:val="00123C58"/>
    <w:rsid w:val="00124305"/>
    <w:rsid w:val="00124882"/>
    <w:rsid w:val="00124FAD"/>
    <w:rsid w:val="001256CB"/>
    <w:rsid w:val="001272CD"/>
    <w:rsid w:val="0012792F"/>
    <w:rsid w:val="00131BE6"/>
    <w:rsid w:val="00131D14"/>
    <w:rsid w:val="00132966"/>
    <w:rsid w:val="00132A0F"/>
    <w:rsid w:val="00132CEB"/>
    <w:rsid w:val="00133580"/>
    <w:rsid w:val="00133B2F"/>
    <w:rsid w:val="00133EFB"/>
    <w:rsid w:val="00134F23"/>
    <w:rsid w:val="001365AE"/>
    <w:rsid w:val="00136892"/>
    <w:rsid w:val="001369C6"/>
    <w:rsid w:val="00137870"/>
    <w:rsid w:val="00140839"/>
    <w:rsid w:val="00140BEB"/>
    <w:rsid w:val="0014167E"/>
    <w:rsid w:val="00142299"/>
    <w:rsid w:val="00142C69"/>
    <w:rsid w:val="00143EEE"/>
    <w:rsid w:val="00144EFF"/>
    <w:rsid w:val="00144FD9"/>
    <w:rsid w:val="001451AB"/>
    <w:rsid w:val="001478BF"/>
    <w:rsid w:val="00151040"/>
    <w:rsid w:val="00151117"/>
    <w:rsid w:val="0015166E"/>
    <w:rsid w:val="00151810"/>
    <w:rsid w:val="00151F2F"/>
    <w:rsid w:val="001526F5"/>
    <w:rsid w:val="00153D2B"/>
    <w:rsid w:val="00154E0C"/>
    <w:rsid w:val="0015541F"/>
    <w:rsid w:val="00155885"/>
    <w:rsid w:val="0015600C"/>
    <w:rsid w:val="00156108"/>
    <w:rsid w:val="001564BB"/>
    <w:rsid w:val="001566E6"/>
    <w:rsid w:val="001570FC"/>
    <w:rsid w:val="00157EE7"/>
    <w:rsid w:val="0016027D"/>
    <w:rsid w:val="001608A5"/>
    <w:rsid w:val="00160D50"/>
    <w:rsid w:val="001626D9"/>
    <w:rsid w:val="00163C84"/>
    <w:rsid w:val="0016407B"/>
    <w:rsid w:val="001645B9"/>
    <w:rsid w:val="00164C4C"/>
    <w:rsid w:val="0016555E"/>
    <w:rsid w:val="00167CA0"/>
    <w:rsid w:val="00171D58"/>
    <w:rsid w:val="00172767"/>
    <w:rsid w:val="00172F01"/>
    <w:rsid w:val="00173334"/>
    <w:rsid w:val="00173384"/>
    <w:rsid w:val="0017347E"/>
    <w:rsid w:val="00173B99"/>
    <w:rsid w:val="00174F5E"/>
    <w:rsid w:val="00175A9E"/>
    <w:rsid w:val="001766A7"/>
    <w:rsid w:val="00176A8E"/>
    <w:rsid w:val="00177D43"/>
    <w:rsid w:val="00177F9B"/>
    <w:rsid w:val="00177FC9"/>
    <w:rsid w:val="00180314"/>
    <w:rsid w:val="00180EF4"/>
    <w:rsid w:val="00181168"/>
    <w:rsid w:val="00182015"/>
    <w:rsid w:val="001831E8"/>
    <w:rsid w:val="0018432B"/>
    <w:rsid w:val="00185B3C"/>
    <w:rsid w:val="0018664D"/>
    <w:rsid w:val="0018671E"/>
    <w:rsid w:val="001874FE"/>
    <w:rsid w:val="001930E2"/>
    <w:rsid w:val="00193209"/>
    <w:rsid w:val="00193474"/>
    <w:rsid w:val="00193535"/>
    <w:rsid w:val="001946DB"/>
    <w:rsid w:val="00195848"/>
    <w:rsid w:val="00196294"/>
    <w:rsid w:val="001970C4"/>
    <w:rsid w:val="00197531"/>
    <w:rsid w:val="001A05F4"/>
    <w:rsid w:val="001A12E9"/>
    <w:rsid w:val="001A2B1E"/>
    <w:rsid w:val="001A2DDD"/>
    <w:rsid w:val="001A3460"/>
    <w:rsid w:val="001A4228"/>
    <w:rsid w:val="001A55A8"/>
    <w:rsid w:val="001A55AF"/>
    <w:rsid w:val="001A6086"/>
    <w:rsid w:val="001B0BC6"/>
    <w:rsid w:val="001B0CEA"/>
    <w:rsid w:val="001B18AB"/>
    <w:rsid w:val="001B2790"/>
    <w:rsid w:val="001B2C66"/>
    <w:rsid w:val="001B40AD"/>
    <w:rsid w:val="001B5115"/>
    <w:rsid w:val="001B6384"/>
    <w:rsid w:val="001B6C92"/>
    <w:rsid w:val="001B733E"/>
    <w:rsid w:val="001C05CC"/>
    <w:rsid w:val="001C0AD3"/>
    <w:rsid w:val="001C0CD9"/>
    <w:rsid w:val="001C14DF"/>
    <w:rsid w:val="001C157F"/>
    <w:rsid w:val="001C1BD4"/>
    <w:rsid w:val="001C1C29"/>
    <w:rsid w:val="001C1FC6"/>
    <w:rsid w:val="001C4E51"/>
    <w:rsid w:val="001C4FEA"/>
    <w:rsid w:val="001C5849"/>
    <w:rsid w:val="001C5B33"/>
    <w:rsid w:val="001C6A63"/>
    <w:rsid w:val="001C7228"/>
    <w:rsid w:val="001C7C78"/>
    <w:rsid w:val="001D12DD"/>
    <w:rsid w:val="001D16F6"/>
    <w:rsid w:val="001D1DA4"/>
    <w:rsid w:val="001D3100"/>
    <w:rsid w:val="001D48DD"/>
    <w:rsid w:val="001D561A"/>
    <w:rsid w:val="001D568F"/>
    <w:rsid w:val="001D5F3C"/>
    <w:rsid w:val="001D6484"/>
    <w:rsid w:val="001D73C8"/>
    <w:rsid w:val="001D7ACE"/>
    <w:rsid w:val="001E053E"/>
    <w:rsid w:val="001E1528"/>
    <w:rsid w:val="001E1E7B"/>
    <w:rsid w:val="001E2189"/>
    <w:rsid w:val="001E46B4"/>
    <w:rsid w:val="001E5015"/>
    <w:rsid w:val="001E54B7"/>
    <w:rsid w:val="001E5619"/>
    <w:rsid w:val="001F0459"/>
    <w:rsid w:val="001F0DEB"/>
    <w:rsid w:val="001F0F51"/>
    <w:rsid w:val="001F26C0"/>
    <w:rsid w:val="001F4050"/>
    <w:rsid w:val="001F5013"/>
    <w:rsid w:val="001F5C41"/>
    <w:rsid w:val="001F7FD5"/>
    <w:rsid w:val="00200346"/>
    <w:rsid w:val="0020251B"/>
    <w:rsid w:val="0020267F"/>
    <w:rsid w:val="00202E81"/>
    <w:rsid w:val="00203608"/>
    <w:rsid w:val="0020439A"/>
    <w:rsid w:val="00205690"/>
    <w:rsid w:val="00206CB0"/>
    <w:rsid w:val="00207227"/>
    <w:rsid w:val="002108D7"/>
    <w:rsid w:val="00210A56"/>
    <w:rsid w:val="00211785"/>
    <w:rsid w:val="00213EB5"/>
    <w:rsid w:val="002142E8"/>
    <w:rsid w:val="00215007"/>
    <w:rsid w:val="002151F0"/>
    <w:rsid w:val="0021527D"/>
    <w:rsid w:val="00215666"/>
    <w:rsid w:val="002178F4"/>
    <w:rsid w:val="002204E1"/>
    <w:rsid w:val="00220F5B"/>
    <w:rsid w:val="0022293D"/>
    <w:rsid w:val="00223384"/>
    <w:rsid w:val="00223DAD"/>
    <w:rsid w:val="00225994"/>
    <w:rsid w:val="002263F0"/>
    <w:rsid w:val="0022654D"/>
    <w:rsid w:val="00227021"/>
    <w:rsid w:val="0022706E"/>
    <w:rsid w:val="00227A72"/>
    <w:rsid w:val="0023069A"/>
    <w:rsid w:val="002317E7"/>
    <w:rsid w:val="00231A55"/>
    <w:rsid w:val="00231EDD"/>
    <w:rsid w:val="002324DB"/>
    <w:rsid w:val="00234174"/>
    <w:rsid w:val="00234597"/>
    <w:rsid w:val="002351BB"/>
    <w:rsid w:val="00236369"/>
    <w:rsid w:val="002375F0"/>
    <w:rsid w:val="00237F55"/>
    <w:rsid w:val="00240844"/>
    <w:rsid w:val="0024230E"/>
    <w:rsid w:val="00242405"/>
    <w:rsid w:val="00243D56"/>
    <w:rsid w:val="00244310"/>
    <w:rsid w:val="00244CFF"/>
    <w:rsid w:val="002454BF"/>
    <w:rsid w:val="002454E5"/>
    <w:rsid w:val="00246285"/>
    <w:rsid w:val="002467D0"/>
    <w:rsid w:val="00247214"/>
    <w:rsid w:val="00250F4A"/>
    <w:rsid w:val="0025196C"/>
    <w:rsid w:val="00251E12"/>
    <w:rsid w:val="002522CB"/>
    <w:rsid w:val="0025398F"/>
    <w:rsid w:val="002543F5"/>
    <w:rsid w:val="00255BB5"/>
    <w:rsid w:val="00255F0C"/>
    <w:rsid w:val="0025654A"/>
    <w:rsid w:val="002571BB"/>
    <w:rsid w:val="00260BF7"/>
    <w:rsid w:val="00261120"/>
    <w:rsid w:val="0026131D"/>
    <w:rsid w:val="00261DE1"/>
    <w:rsid w:val="0026341D"/>
    <w:rsid w:val="0026413F"/>
    <w:rsid w:val="0026436A"/>
    <w:rsid w:val="002643C8"/>
    <w:rsid w:val="002647D4"/>
    <w:rsid w:val="00264836"/>
    <w:rsid w:val="00264D4C"/>
    <w:rsid w:val="0026589B"/>
    <w:rsid w:val="002671EB"/>
    <w:rsid w:val="00270539"/>
    <w:rsid w:val="0027326E"/>
    <w:rsid w:val="002735CC"/>
    <w:rsid w:val="00274249"/>
    <w:rsid w:val="00274446"/>
    <w:rsid w:val="00276487"/>
    <w:rsid w:val="00277620"/>
    <w:rsid w:val="00277933"/>
    <w:rsid w:val="00277CFB"/>
    <w:rsid w:val="00280E5E"/>
    <w:rsid w:val="002843E3"/>
    <w:rsid w:val="00284B6E"/>
    <w:rsid w:val="00285576"/>
    <w:rsid w:val="00285791"/>
    <w:rsid w:val="0028631C"/>
    <w:rsid w:val="00286B82"/>
    <w:rsid w:val="002877B0"/>
    <w:rsid w:val="00291146"/>
    <w:rsid w:val="00292F7E"/>
    <w:rsid w:val="002931AC"/>
    <w:rsid w:val="00293A42"/>
    <w:rsid w:val="00293B61"/>
    <w:rsid w:val="0029556B"/>
    <w:rsid w:val="0029583C"/>
    <w:rsid w:val="00296A3E"/>
    <w:rsid w:val="002A1B11"/>
    <w:rsid w:val="002A211C"/>
    <w:rsid w:val="002A2297"/>
    <w:rsid w:val="002A2B5E"/>
    <w:rsid w:val="002A2C36"/>
    <w:rsid w:val="002A3A33"/>
    <w:rsid w:val="002A53FA"/>
    <w:rsid w:val="002A6ADC"/>
    <w:rsid w:val="002B02AA"/>
    <w:rsid w:val="002B0517"/>
    <w:rsid w:val="002B1281"/>
    <w:rsid w:val="002B183B"/>
    <w:rsid w:val="002B215D"/>
    <w:rsid w:val="002B21A2"/>
    <w:rsid w:val="002B4717"/>
    <w:rsid w:val="002B51F1"/>
    <w:rsid w:val="002B6196"/>
    <w:rsid w:val="002B658A"/>
    <w:rsid w:val="002B6CC2"/>
    <w:rsid w:val="002B6DD5"/>
    <w:rsid w:val="002B6EDD"/>
    <w:rsid w:val="002B796E"/>
    <w:rsid w:val="002C0C2B"/>
    <w:rsid w:val="002C2E88"/>
    <w:rsid w:val="002C317F"/>
    <w:rsid w:val="002C49F6"/>
    <w:rsid w:val="002C5002"/>
    <w:rsid w:val="002C681F"/>
    <w:rsid w:val="002D098F"/>
    <w:rsid w:val="002D13D4"/>
    <w:rsid w:val="002D3963"/>
    <w:rsid w:val="002D3A6B"/>
    <w:rsid w:val="002D3C24"/>
    <w:rsid w:val="002D4040"/>
    <w:rsid w:val="002D5079"/>
    <w:rsid w:val="002D5DBF"/>
    <w:rsid w:val="002D6ACC"/>
    <w:rsid w:val="002E0974"/>
    <w:rsid w:val="002E09D2"/>
    <w:rsid w:val="002E1809"/>
    <w:rsid w:val="002E2269"/>
    <w:rsid w:val="002E27CF"/>
    <w:rsid w:val="002E4485"/>
    <w:rsid w:val="002E5279"/>
    <w:rsid w:val="002E588A"/>
    <w:rsid w:val="002E7C0A"/>
    <w:rsid w:val="002F1181"/>
    <w:rsid w:val="002F2419"/>
    <w:rsid w:val="002F2AE0"/>
    <w:rsid w:val="002F2C90"/>
    <w:rsid w:val="002F3606"/>
    <w:rsid w:val="002F6789"/>
    <w:rsid w:val="002F71DC"/>
    <w:rsid w:val="002F7E38"/>
    <w:rsid w:val="003015D1"/>
    <w:rsid w:val="003015ED"/>
    <w:rsid w:val="00301CE0"/>
    <w:rsid w:val="00301F66"/>
    <w:rsid w:val="00302469"/>
    <w:rsid w:val="003029C1"/>
    <w:rsid w:val="00304BCE"/>
    <w:rsid w:val="003050D7"/>
    <w:rsid w:val="0030593B"/>
    <w:rsid w:val="00305974"/>
    <w:rsid w:val="0030617C"/>
    <w:rsid w:val="00307676"/>
    <w:rsid w:val="00310019"/>
    <w:rsid w:val="0031062B"/>
    <w:rsid w:val="00312EF0"/>
    <w:rsid w:val="00313D2E"/>
    <w:rsid w:val="00314FD3"/>
    <w:rsid w:val="00315A84"/>
    <w:rsid w:val="00315CBD"/>
    <w:rsid w:val="00315F38"/>
    <w:rsid w:val="003162DC"/>
    <w:rsid w:val="00317453"/>
    <w:rsid w:val="00317A56"/>
    <w:rsid w:val="0032037E"/>
    <w:rsid w:val="003233AE"/>
    <w:rsid w:val="00324263"/>
    <w:rsid w:val="00326304"/>
    <w:rsid w:val="00327615"/>
    <w:rsid w:val="00330A07"/>
    <w:rsid w:val="003313A5"/>
    <w:rsid w:val="00332FC5"/>
    <w:rsid w:val="00333A48"/>
    <w:rsid w:val="00333F71"/>
    <w:rsid w:val="003352B0"/>
    <w:rsid w:val="00340484"/>
    <w:rsid w:val="00340903"/>
    <w:rsid w:val="003425C6"/>
    <w:rsid w:val="003428AC"/>
    <w:rsid w:val="00342B15"/>
    <w:rsid w:val="00343372"/>
    <w:rsid w:val="00343A4F"/>
    <w:rsid w:val="003446D9"/>
    <w:rsid w:val="00345232"/>
    <w:rsid w:val="00345E76"/>
    <w:rsid w:val="003461B1"/>
    <w:rsid w:val="00346884"/>
    <w:rsid w:val="003468AB"/>
    <w:rsid w:val="00346D12"/>
    <w:rsid w:val="00346E7A"/>
    <w:rsid w:val="003472AA"/>
    <w:rsid w:val="003477A3"/>
    <w:rsid w:val="003478FB"/>
    <w:rsid w:val="003504BE"/>
    <w:rsid w:val="00351C6A"/>
    <w:rsid w:val="003525E1"/>
    <w:rsid w:val="00353979"/>
    <w:rsid w:val="00355991"/>
    <w:rsid w:val="00356140"/>
    <w:rsid w:val="003565CC"/>
    <w:rsid w:val="00356661"/>
    <w:rsid w:val="00360B8F"/>
    <w:rsid w:val="00360D9A"/>
    <w:rsid w:val="00362B72"/>
    <w:rsid w:val="00364322"/>
    <w:rsid w:val="00365490"/>
    <w:rsid w:val="00365602"/>
    <w:rsid w:val="003660B5"/>
    <w:rsid w:val="00366DC8"/>
    <w:rsid w:val="003673EF"/>
    <w:rsid w:val="00367444"/>
    <w:rsid w:val="00370F2A"/>
    <w:rsid w:val="00372987"/>
    <w:rsid w:val="003739F4"/>
    <w:rsid w:val="00373B14"/>
    <w:rsid w:val="00375988"/>
    <w:rsid w:val="00377027"/>
    <w:rsid w:val="0037731A"/>
    <w:rsid w:val="00382209"/>
    <w:rsid w:val="003835F1"/>
    <w:rsid w:val="00383DA6"/>
    <w:rsid w:val="0038499D"/>
    <w:rsid w:val="00385271"/>
    <w:rsid w:val="00385C57"/>
    <w:rsid w:val="00386F32"/>
    <w:rsid w:val="00387A09"/>
    <w:rsid w:val="003907B9"/>
    <w:rsid w:val="00390D22"/>
    <w:rsid w:val="00391031"/>
    <w:rsid w:val="003910FC"/>
    <w:rsid w:val="003915D5"/>
    <w:rsid w:val="00391A86"/>
    <w:rsid w:val="00391B3C"/>
    <w:rsid w:val="00391F8F"/>
    <w:rsid w:val="003926F2"/>
    <w:rsid w:val="00392B65"/>
    <w:rsid w:val="00393EE3"/>
    <w:rsid w:val="00395C8D"/>
    <w:rsid w:val="003960F6"/>
    <w:rsid w:val="00396C65"/>
    <w:rsid w:val="00396F9E"/>
    <w:rsid w:val="00397269"/>
    <w:rsid w:val="00397BF8"/>
    <w:rsid w:val="003A153E"/>
    <w:rsid w:val="003A1EBF"/>
    <w:rsid w:val="003A2DA4"/>
    <w:rsid w:val="003A33A6"/>
    <w:rsid w:val="003A404A"/>
    <w:rsid w:val="003A4341"/>
    <w:rsid w:val="003A46A0"/>
    <w:rsid w:val="003A56F7"/>
    <w:rsid w:val="003A6C65"/>
    <w:rsid w:val="003A79FC"/>
    <w:rsid w:val="003A7A1C"/>
    <w:rsid w:val="003A7E36"/>
    <w:rsid w:val="003B4DF8"/>
    <w:rsid w:val="003B719F"/>
    <w:rsid w:val="003B7A48"/>
    <w:rsid w:val="003C06B1"/>
    <w:rsid w:val="003C25A4"/>
    <w:rsid w:val="003C4154"/>
    <w:rsid w:val="003C4A7D"/>
    <w:rsid w:val="003C6A61"/>
    <w:rsid w:val="003C7ADF"/>
    <w:rsid w:val="003D0550"/>
    <w:rsid w:val="003D1971"/>
    <w:rsid w:val="003D1E76"/>
    <w:rsid w:val="003D36E6"/>
    <w:rsid w:val="003D5015"/>
    <w:rsid w:val="003D5485"/>
    <w:rsid w:val="003D5647"/>
    <w:rsid w:val="003D5EDC"/>
    <w:rsid w:val="003D6E02"/>
    <w:rsid w:val="003E02BD"/>
    <w:rsid w:val="003E25B6"/>
    <w:rsid w:val="003E3567"/>
    <w:rsid w:val="003E60F9"/>
    <w:rsid w:val="003E61E0"/>
    <w:rsid w:val="003E67BF"/>
    <w:rsid w:val="003F08EE"/>
    <w:rsid w:val="003F0CE7"/>
    <w:rsid w:val="003F0DC0"/>
    <w:rsid w:val="003F1292"/>
    <w:rsid w:val="003F17EF"/>
    <w:rsid w:val="003F1C3A"/>
    <w:rsid w:val="003F53E8"/>
    <w:rsid w:val="003F7777"/>
    <w:rsid w:val="00400064"/>
    <w:rsid w:val="004017AF"/>
    <w:rsid w:val="004017B6"/>
    <w:rsid w:val="00402B82"/>
    <w:rsid w:val="00403301"/>
    <w:rsid w:val="00404B98"/>
    <w:rsid w:val="00405B0A"/>
    <w:rsid w:val="0040698F"/>
    <w:rsid w:val="00410E31"/>
    <w:rsid w:val="0041334B"/>
    <w:rsid w:val="004138D6"/>
    <w:rsid w:val="004139A2"/>
    <w:rsid w:val="00413CF3"/>
    <w:rsid w:val="00414EA1"/>
    <w:rsid w:val="00415153"/>
    <w:rsid w:val="00415611"/>
    <w:rsid w:val="004159E8"/>
    <w:rsid w:val="00416838"/>
    <w:rsid w:val="004172A4"/>
    <w:rsid w:val="00420279"/>
    <w:rsid w:val="00420EEE"/>
    <w:rsid w:val="00421283"/>
    <w:rsid w:val="004223E4"/>
    <w:rsid w:val="00423439"/>
    <w:rsid w:val="00423DF8"/>
    <w:rsid w:val="00424F26"/>
    <w:rsid w:val="004265D1"/>
    <w:rsid w:val="00426D16"/>
    <w:rsid w:val="0043137C"/>
    <w:rsid w:val="00436DF2"/>
    <w:rsid w:val="00437381"/>
    <w:rsid w:val="00437DCD"/>
    <w:rsid w:val="004414CA"/>
    <w:rsid w:val="004435B6"/>
    <w:rsid w:val="00444A83"/>
    <w:rsid w:val="00444CF9"/>
    <w:rsid w:val="00450BB8"/>
    <w:rsid w:val="00452280"/>
    <w:rsid w:val="00452A7F"/>
    <w:rsid w:val="00452B4D"/>
    <w:rsid w:val="00452C6C"/>
    <w:rsid w:val="0046017F"/>
    <w:rsid w:val="00461EE7"/>
    <w:rsid w:val="00465DEA"/>
    <w:rsid w:val="00466273"/>
    <w:rsid w:val="00466F86"/>
    <w:rsid w:val="00467517"/>
    <w:rsid w:val="004676E6"/>
    <w:rsid w:val="00467D99"/>
    <w:rsid w:val="004703EE"/>
    <w:rsid w:val="00470728"/>
    <w:rsid w:val="0047135D"/>
    <w:rsid w:val="004719A9"/>
    <w:rsid w:val="004725CF"/>
    <w:rsid w:val="00472D2D"/>
    <w:rsid w:val="004748F3"/>
    <w:rsid w:val="004749AD"/>
    <w:rsid w:val="00474B83"/>
    <w:rsid w:val="00475427"/>
    <w:rsid w:val="0047592C"/>
    <w:rsid w:val="00476292"/>
    <w:rsid w:val="00476F38"/>
    <w:rsid w:val="00480319"/>
    <w:rsid w:val="004809B8"/>
    <w:rsid w:val="00481A57"/>
    <w:rsid w:val="00483E9D"/>
    <w:rsid w:val="004850F9"/>
    <w:rsid w:val="004867C6"/>
    <w:rsid w:val="004869EF"/>
    <w:rsid w:val="0048791E"/>
    <w:rsid w:val="00487969"/>
    <w:rsid w:val="00490083"/>
    <w:rsid w:val="004904C3"/>
    <w:rsid w:val="004907AB"/>
    <w:rsid w:val="004952E7"/>
    <w:rsid w:val="0049639F"/>
    <w:rsid w:val="00496583"/>
    <w:rsid w:val="00496659"/>
    <w:rsid w:val="0049672A"/>
    <w:rsid w:val="00497043"/>
    <w:rsid w:val="004978BD"/>
    <w:rsid w:val="004A0A56"/>
    <w:rsid w:val="004A1DF1"/>
    <w:rsid w:val="004A2EE3"/>
    <w:rsid w:val="004A3727"/>
    <w:rsid w:val="004A5505"/>
    <w:rsid w:val="004A77FF"/>
    <w:rsid w:val="004B0F06"/>
    <w:rsid w:val="004B2515"/>
    <w:rsid w:val="004B2692"/>
    <w:rsid w:val="004B3DC1"/>
    <w:rsid w:val="004B5976"/>
    <w:rsid w:val="004B5C06"/>
    <w:rsid w:val="004B5CC9"/>
    <w:rsid w:val="004B5E78"/>
    <w:rsid w:val="004B6009"/>
    <w:rsid w:val="004B6509"/>
    <w:rsid w:val="004B7406"/>
    <w:rsid w:val="004B783A"/>
    <w:rsid w:val="004B787E"/>
    <w:rsid w:val="004C0D05"/>
    <w:rsid w:val="004C1D80"/>
    <w:rsid w:val="004C3304"/>
    <w:rsid w:val="004C3B54"/>
    <w:rsid w:val="004C4DE7"/>
    <w:rsid w:val="004C54D5"/>
    <w:rsid w:val="004C5742"/>
    <w:rsid w:val="004C63DA"/>
    <w:rsid w:val="004C6937"/>
    <w:rsid w:val="004C6B8A"/>
    <w:rsid w:val="004D156E"/>
    <w:rsid w:val="004D1A74"/>
    <w:rsid w:val="004D2024"/>
    <w:rsid w:val="004D25ED"/>
    <w:rsid w:val="004D3615"/>
    <w:rsid w:val="004D37F3"/>
    <w:rsid w:val="004D37F9"/>
    <w:rsid w:val="004D4214"/>
    <w:rsid w:val="004D56B9"/>
    <w:rsid w:val="004D6003"/>
    <w:rsid w:val="004D676B"/>
    <w:rsid w:val="004D6C48"/>
    <w:rsid w:val="004D726B"/>
    <w:rsid w:val="004E0CAE"/>
    <w:rsid w:val="004E3A04"/>
    <w:rsid w:val="004E44A0"/>
    <w:rsid w:val="004E479B"/>
    <w:rsid w:val="004E5131"/>
    <w:rsid w:val="004E62FE"/>
    <w:rsid w:val="004E6478"/>
    <w:rsid w:val="004E6748"/>
    <w:rsid w:val="004E6D99"/>
    <w:rsid w:val="004E6F6A"/>
    <w:rsid w:val="004E6FCF"/>
    <w:rsid w:val="004E7B5E"/>
    <w:rsid w:val="004F08B8"/>
    <w:rsid w:val="004F160A"/>
    <w:rsid w:val="004F1CA7"/>
    <w:rsid w:val="004F25C5"/>
    <w:rsid w:val="004F45A7"/>
    <w:rsid w:val="004F4D75"/>
    <w:rsid w:val="004F7E46"/>
    <w:rsid w:val="005001FF"/>
    <w:rsid w:val="00502873"/>
    <w:rsid w:val="00503159"/>
    <w:rsid w:val="00503A78"/>
    <w:rsid w:val="00505DD9"/>
    <w:rsid w:val="00505E49"/>
    <w:rsid w:val="005065A9"/>
    <w:rsid w:val="005069ED"/>
    <w:rsid w:val="00507750"/>
    <w:rsid w:val="00512179"/>
    <w:rsid w:val="00512B1E"/>
    <w:rsid w:val="00513465"/>
    <w:rsid w:val="005136E5"/>
    <w:rsid w:val="005148A2"/>
    <w:rsid w:val="00517CFB"/>
    <w:rsid w:val="005209BD"/>
    <w:rsid w:val="00521C1C"/>
    <w:rsid w:val="00523060"/>
    <w:rsid w:val="0052386A"/>
    <w:rsid w:val="0052541C"/>
    <w:rsid w:val="00525CE5"/>
    <w:rsid w:val="0053010B"/>
    <w:rsid w:val="0053072C"/>
    <w:rsid w:val="0053075E"/>
    <w:rsid w:val="00531D67"/>
    <w:rsid w:val="005328A0"/>
    <w:rsid w:val="005329D8"/>
    <w:rsid w:val="00533407"/>
    <w:rsid w:val="00533657"/>
    <w:rsid w:val="005346C9"/>
    <w:rsid w:val="005349EE"/>
    <w:rsid w:val="00534BDC"/>
    <w:rsid w:val="005352A3"/>
    <w:rsid w:val="0053715D"/>
    <w:rsid w:val="00540201"/>
    <w:rsid w:val="00540B55"/>
    <w:rsid w:val="005415BC"/>
    <w:rsid w:val="005419A0"/>
    <w:rsid w:val="00542ED1"/>
    <w:rsid w:val="0054355E"/>
    <w:rsid w:val="00545574"/>
    <w:rsid w:val="00545F62"/>
    <w:rsid w:val="00546696"/>
    <w:rsid w:val="00546752"/>
    <w:rsid w:val="00546DB7"/>
    <w:rsid w:val="00550BD6"/>
    <w:rsid w:val="00550D6A"/>
    <w:rsid w:val="005529FE"/>
    <w:rsid w:val="00553627"/>
    <w:rsid w:val="005540D0"/>
    <w:rsid w:val="005551C2"/>
    <w:rsid w:val="00556735"/>
    <w:rsid w:val="005567ED"/>
    <w:rsid w:val="00556B83"/>
    <w:rsid w:val="00556BCE"/>
    <w:rsid w:val="0055718B"/>
    <w:rsid w:val="00557353"/>
    <w:rsid w:val="005602C3"/>
    <w:rsid w:val="00563E46"/>
    <w:rsid w:val="0056484A"/>
    <w:rsid w:val="0056496A"/>
    <w:rsid w:val="00566619"/>
    <w:rsid w:val="00566644"/>
    <w:rsid w:val="00566C8F"/>
    <w:rsid w:val="00570E5D"/>
    <w:rsid w:val="00571104"/>
    <w:rsid w:val="00571B67"/>
    <w:rsid w:val="00571E9A"/>
    <w:rsid w:val="0057695F"/>
    <w:rsid w:val="00576A94"/>
    <w:rsid w:val="00577869"/>
    <w:rsid w:val="00577C31"/>
    <w:rsid w:val="00577F09"/>
    <w:rsid w:val="005816D1"/>
    <w:rsid w:val="00581D1C"/>
    <w:rsid w:val="00586138"/>
    <w:rsid w:val="00586C08"/>
    <w:rsid w:val="005901BE"/>
    <w:rsid w:val="00590407"/>
    <w:rsid w:val="00591820"/>
    <w:rsid w:val="005920BF"/>
    <w:rsid w:val="0059244C"/>
    <w:rsid w:val="005944BF"/>
    <w:rsid w:val="005958B5"/>
    <w:rsid w:val="005959AF"/>
    <w:rsid w:val="0059650A"/>
    <w:rsid w:val="00596C7B"/>
    <w:rsid w:val="00596CFC"/>
    <w:rsid w:val="00597231"/>
    <w:rsid w:val="005A257D"/>
    <w:rsid w:val="005A28E6"/>
    <w:rsid w:val="005A400F"/>
    <w:rsid w:val="005A67A8"/>
    <w:rsid w:val="005B047E"/>
    <w:rsid w:val="005B1937"/>
    <w:rsid w:val="005B2085"/>
    <w:rsid w:val="005C010F"/>
    <w:rsid w:val="005C1784"/>
    <w:rsid w:val="005C2CBA"/>
    <w:rsid w:val="005C2F49"/>
    <w:rsid w:val="005C301D"/>
    <w:rsid w:val="005C3901"/>
    <w:rsid w:val="005C5D03"/>
    <w:rsid w:val="005C5D0E"/>
    <w:rsid w:val="005C5F2A"/>
    <w:rsid w:val="005C613F"/>
    <w:rsid w:val="005C6A89"/>
    <w:rsid w:val="005D05B1"/>
    <w:rsid w:val="005D11EB"/>
    <w:rsid w:val="005D1C58"/>
    <w:rsid w:val="005D1CD8"/>
    <w:rsid w:val="005D2411"/>
    <w:rsid w:val="005D31F8"/>
    <w:rsid w:val="005D36B4"/>
    <w:rsid w:val="005D5BB5"/>
    <w:rsid w:val="005D64BB"/>
    <w:rsid w:val="005D69CC"/>
    <w:rsid w:val="005D6A25"/>
    <w:rsid w:val="005D71A0"/>
    <w:rsid w:val="005D7B0A"/>
    <w:rsid w:val="005E0299"/>
    <w:rsid w:val="005E0987"/>
    <w:rsid w:val="005E1FF6"/>
    <w:rsid w:val="005E27CA"/>
    <w:rsid w:val="005E27F4"/>
    <w:rsid w:val="005E39BB"/>
    <w:rsid w:val="005E4474"/>
    <w:rsid w:val="005E44E3"/>
    <w:rsid w:val="005E4DB8"/>
    <w:rsid w:val="005E689F"/>
    <w:rsid w:val="005E76B5"/>
    <w:rsid w:val="005F08AF"/>
    <w:rsid w:val="005F0DF0"/>
    <w:rsid w:val="005F2721"/>
    <w:rsid w:val="005F3827"/>
    <w:rsid w:val="005F38B5"/>
    <w:rsid w:val="005F3AA9"/>
    <w:rsid w:val="005F5D51"/>
    <w:rsid w:val="005F6A8C"/>
    <w:rsid w:val="005F6E8F"/>
    <w:rsid w:val="005F72AB"/>
    <w:rsid w:val="005F7A09"/>
    <w:rsid w:val="006001CD"/>
    <w:rsid w:val="00600F62"/>
    <w:rsid w:val="00600F97"/>
    <w:rsid w:val="00602069"/>
    <w:rsid w:val="00602165"/>
    <w:rsid w:val="00603B8C"/>
    <w:rsid w:val="00604301"/>
    <w:rsid w:val="006045DC"/>
    <w:rsid w:val="006050BC"/>
    <w:rsid w:val="00605AA1"/>
    <w:rsid w:val="00606788"/>
    <w:rsid w:val="006119EF"/>
    <w:rsid w:val="006124D2"/>
    <w:rsid w:val="00613C52"/>
    <w:rsid w:val="006165AB"/>
    <w:rsid w:val="00616B32"/>
    <w:rsid w:val="00621503"/>
    <w:rsid w:val="00621D4D"/>
    <w:rsid w:val="00621FC8"/>
    <w:rsid w:val="0062219A"/>
    <w:rsid w:val="00622384"/>
    <w:rsid w:val="0062373E"/>
    <w:rsid w:val="006242BB"/>
    <w:rsid w:val="00624C05"/>
    <w:rsid w:val="006250DB"/>
    <w:rsid w:val="006257C7"/>
    <w:rsid w:val="006262D4"/>
    <w:rsid w:val="00627DEF"/>
    <w:rsid w:val="00630BD9"/>
    <w:rsid w:val="00630EA5"/>
    <w:rsid w:val="00632AC3"/>
    <w:rsid w:val="00632EF1"/>
    <w:rsid w:val="006333C3"/>
    <w:rsid w:val="00634E59"/>
    <w:rsid w:val="00636A4B"/>
    <w:rsid w:val="00636FE1"/>
    <w:rsid w:val="00637019"/>
    <w:rsid w:val="00637374"/>
    <w:rsid w:val="00640ED3"/>
    <w:rsid w:val="00641582"/>
    <w:rsid w:val="006458A3"/>
    <w:rsid w:val="006462BF"/>
    <w:rsid w:val="00646765"/>
    <w:rsid w:val="00646F13"/>
    <w:rsid w:val="0065087C"/>
    <w:rsid w:val="00652340"/>
    <w:rsid w:val="00652B93"/>
    <w:rsid w:val="00653BBF"/>
    <w:rsid w:val="006543C7"/>
    <w:rsid w:val="00654DB1"/>
    <w:rsid w:val="00657DF4"/>
    <w:rsid w:val="0066009D"/>
    <w:rsid w:val="0066078D"/>
    <w:rsid w:val="00660831"/>
    <w:rsid w:val="00661AA6"/>
    <w:rsid w:val="00662414"/>
    <w:rsid w:val="006624FF"/>
    <w:rsid w:val="0066252A"/>
    <w:rsid w:val="00663D08"/>
    <w:rsid w:val="00664967"/>
    <w:rsid w:val="00665389"/>
    <w:rsid w:val="00666177"/>
    <w:rsid w:val="00667BA0"/>
    <w:rsid w:val="006700BD"/>
    <w:rsid w:val="0067049C"/>
    <w:rsid w:val="00672828"/>
    <w:rsid w:val="006737A8"/>
    <w:rsid w:val="00673850"/>
    <w:rsid w:val="00674582"/>
    <w:rsid w:val="00674F65"/>
    <w:rsid w:val="00675397"/>
    <w:rsid w:val="0067552F"/>
    <w:rsid w:val="00675FDF"/>
    <w:rsid w:val="00677EAF"/>
    <w:rsid w:val="00680569"/>
    <w:rsid w:val="00680572"/>
    <w:rsid w:val="00680638"/>
    <w:rsid w:val="00685488"/>
    <w:rsid w:val="00685C8F"/>
    <w:rsid w:val="0069055A"/>
    <w:rsid w:val="00690732"/>
    <w:rsid w:val="0069129D"/>
    <w:rsid w:val="00691769"/>
    <w:rsid w:val="006919F4"/>
    <w:rsid w:val="00691C88"/>
    <w:rsid w:val="00692A22"/>
    <w:rsid w:val="006943A9"/>
    <w:rsid w:val="00694EDC"/>
    <w:rsid w:val="00694F45"/>
    <w:rsid w:val="00695202"/>
    <w:rsid w:val="00695A1A"/>
    <w:rsid w:val="0069683D"/>
    <w:rsid w:val="0069687F"/>
    <w:rsid w:val="00696F0A"/>
    <w:rsid w:val="00697CCE"/>
    <w:rsid w:val="006A027C"/>
    <w:rsid w:val="006A0DBB"/>
    <w:rsid w:val="006A181C"/>
    <w:rsid w:val="006A1826"/>
    <w:rsid w:val="006A3B60"/>
    <w:rsid w:val="006A3D66"/>
    <w:rsid w:val="006A5A98"/>
    <w:rsid w:val="006A6134"/>
    <w:rsid w:val="006A7357"/>
    <w:rsid w:val="006B1577"/>
    <w:rsid w:val="006B21D6"/>
    <w:rsid w:val="006B2518"/>
    <w:rsid w:val="006B293B"/>
    <w:rsid w:val="006B2F1A"/>
    <w:rsid w:val="006B5FBE"/>
    <w:rsid w:val="006B61C5"/>
    <w:rsid w:val="006B61FA"/>
    <w:rsid w:val="006B63FC"/>
    <w:rsid w:val="006B6436"/>
    <w:rsid w:val="006C0FA6"/>
    <w:rsid w:val="006C15BB"/>
    <w:rsid w:val="006C3B12"/>
    <w:rsid w:val="006C43F4"/>
    <w:rsid w:val="006C4CEC"/>
    <w:rsid w:val="006C5348"/>
    <w:rsid w:val="006C5CA5"/>
    <w:rsid w:val="006C5E9A"/>
    <w:rsid w:val="006D0CED"/>
    <w:rsid w:val="006D1A93"/>
    <w:rsid w:val="006D2244"/>
    <w:rsid w:val="006D2A33"/>
    <w:rsid w:val="006D2DAE"/>
    <w:rsid w:val="006D3650"/>
    <w:rsid w:val="006D3E9A"/>
    <w:rsid w:val="006D56D6"/>
    <w:rsid w:val="006D5A08"/>
    <w:rsid w:val="006D5CA3"/>
    <w:rsid w:val="006E1722"/>
    <w:rsid w:val="006E2E6A"/>
    <w:rsid w:val="006E3951"/>
    <w:rsid w:val="006E47E6"/>
    <w:rsid w:val="006E4C3B"/>
    <w:rsid w:val="006E64DF"/>
    <w:rsid w:val="006E6C2F"/>
    <w:rsid w:val="006E79F3"/>
    <w:rsid w:val="006E7A08"/>
    <w:rsid w:val="006F0C81"/>
    <w:rsid w:val="006F1651"/>
    <w:rsid w:val="006F1DC3"/>
    <w:rsid w:val="006F24BF"/>
    <w:rsid w:val="006F40A2"/>
    <w:rsid w:val="006F4EA5"/>
    <w:rsid w:val="006F6460"/>
    <w:rsid w:val="006F656D"/>
    <w:rsid w:val="006F7378"/>
    <w:rsid w:val="006F7E0B"/>
    <w:rsid w:val="006F7F8B"/>
    <w:rsid w:val="007019CF"/>
    <w:rsid w:val="0070201B"/>
    <w:rsid w:val="0070303D"/>
    <w:rsid w:val="007036F9"/>
    <w:rsid w:val="00703A8E"/>
    <w:rsid w:val="007054D5"/>
    <w:rsid w:val="0070622D"/>
    <w:rsid w:val="007078D9"/>
    <w:rsid w:val="00707F91"/>
    <w:rsid w:val="00707FD0"/>
    <w:rsid w:val="00710006"/>
    <w:rsid w:val="00710BC6"/>
    <w:rsid w:val="00710FF3"/>
    <w:rsid w:val="007117B7"/>
    <w:rsid w:val="0071193D"/>
    <w:rsid w:val="00712FF0"/>
    <w:rsid w:val="00713256"/>
    <w:rsid w:val="00715A05"/>
    <w:rsid w:val="00715A19"/>
    <w:rsid w:val="00715F41"/>
    <w:rsid w:val="00716A34"/>
    <w:rsid w:val="00717956"/>
    <w:rsid w:val="00717D56"/>
    <w:rsid w:val="0072149A"/>
    <w:rsid w:val="007214F5"/>
    <w:rsid w:val="00721938"/>
    <w:rsid w:val="00722216"/>
    <w:rsid w:val="00722A09"/>
    <w:rsid w:val="00724653"/>
    <w:rsid w:val="007276FC"/>
    <w:rsid w:val="00730B79"/>
    <w:rsid w:val="00731569"/>
    <w:rsid w:val="00731A41"/>
    <w:rsid w:val="0073295D"/>
    <w:rsid w:val="00732A6C"/>
    <w:rsid w:val="00733268"/>
    <w:rsid w:val="00733E23"/>
    <w:rsid w:val="00734D42"/>
    <w:rsid w:val="00735F02"/>
    <w:rsid w:val="00736257"/>
    <w:rsid w:val="00736361"/>
    <w:rsid w:val="00736C60"/>
    <w:rsid w:val="00737BB9"/>
    <w:rsid w:val="00737DCB"/>
    <w:rsid w:val="00740A52"/>
    <w:rsid w:val="00740C5B"/>
    <w:rsid w:val="00741420"/>
    <w:rsid w:val="00741DA2"/>
    <w:rsid w:val="007427EA"/>
    <w:rsid w:val="00742D33"/>
    <w:rsid w:val="00744362"/>
    <w:rsid w:val="00744515"/>
    <w:rsid w:val="00745137"/>
    <w:rsid w:val="007465B7"/>
    <w:rsid w:val="00747A9B"/>
    <w:rsid w:val="00747B0C"/>
    <w:rsid w:val="00750B0A"/>
    <w:rsid w:val="00750DEF"/>
    <w:rsid w:val="007512FC"/>
    <w:rsid w:val="0075272C"/>
    <w:rsid w:val="007539D1"/>
    <w:rsid w:val="007545AD"/>
    <w:rsid w:val="0075549B"/>
    <w:rsid w:val="00756766"/>
    <w:rsid w:val="00761BCA"/>
    <w:rsid w:val="00761C13"/>
    <w:rsid w:val="00761DC9"/>
    <w:rsid w:val="00761FCB"/>
    <w:rsid w:val="007634B4"/>
    <w:rsid w:val="00764B39"/>
    <w:rsid w:val="0076637E"/>
    <w:rsid w:val="007671C5"/>
    <w:rsid w:val="00767925"/>
    <w:rsid w:val="00772BB5"/>
    <w:rsid w:val="007748A5"/>
    <w:rsid w:val="00775269"/>
    <w:rsid w:val="007767EF"/>
    <w:rsid w:val="00780125"/>
    <w:rsid w:val="007827E9"/>
    <w:rsid w:val="00783028"/>
    <w:rsid w:val="00783423"/>
    <w:rsid w:val="00783DD3"/>
    <w:rsid w:val="00784829"/>
    <w:rsid w:val="00784B62"/>
    <w:rsid w:val="007860D9"/>
    <w:rsid w:val="00786C20"/>
    <w:rsid w:val="00786C5D"/>
    <w:rsid w:val="0078735E"/>
    <w:rsid w:val="00790BF2"/>
    <w:rsid w:val="00791A1C"/>
    <w:rsid w:val="00791B38"/>
    <w:rsid w:val="00792694"/>
    <w:rsid w:val="00795FC7"/>
    <w:rsid w:val="007961B0"/>
    <w:rsid w:val="007966DF"/>
    <w:rsid w:val="00796C60"/>
    <w:rsid w:val="00797328"/>
    <w:rsid w:val="00797E8A"/>
    <w:rsid w:val="007A018C"/>
    <w:rsid w:val="007A0233"/>
    <w:rsid w:val="007A1750"/>
    <w:rsid w:val="007A301D"/>
    <w:rsid w:val="007A318F"/>
    <w:rsid w:val="007A3F98"/>
    <w:rsid w:val="007A5310"/>
    <w:rsid w:val="007A552E"/>
    <w:rsid w:val="007A577B"/>
    <w:rsid w:val="007A5B33"/>
    <w:rsid w:val="007A7E60"/>
    <w:rsid w:val="007B076E"/>
    <w:rsid w:val="007B1C15"/>
    <w:rsid w:val="007B1D40"/>
    <w:rsid w:val="007B1E72"/>
    <w:rsid w:val="007B2E62"/>
    <w:rsid w:val="007B4EF6"/>
    <w:rsid w:val="007B53C3"/>
    <w:rsid w:val="007B5C10"/>
    <w:rsid w:val="007B601A"/>
    <w:rsid w:val="007B66AF"/>
    <w:rsid w:val="007B686E"/>
    <w:rsid w:val="007C00EC"/>
    <w:rsid w:val="007C0EC5"/>
    <w:rsid w:val="007C1121"/>
    <w:rsid w:val="007C2193"/>
    <w:rsid w:val="007C264E"/>
    <w:rsid w:val="007C431A"/>
    <w:rsid w:val="007C4DC0"/>
    <w:rsid w:val="007C5BD3"/>
    <w:rsid w:val="007D1643"/>
    <w:rsid w:val="007D1761"/>
    <w:rsid w:val="007D22E1"/>
    <w:rsid w:val="007D30FB"/>
    <w:rsid w:val="007D357B"/>
    <w:rsid w:val="007D3F3D"/>
    <w:rsid w:val="007D402F"/>
    <w:rsid w:val="007D422D"/>
    <w:rsid w:val="007D4D6E"/>
    <w:rsid w:val="007D5A0F"/>
    <w:rsid w:val="007D67B9"/>
    <w:rsid w:val="007D6BDA"/>
    <w:rsid w:val="007E036E"/>
    <w:rsid w:val="007E051D"/>
    <w:rsid w:val="007E1A13"/>
    <w:rsid w:val="007E2192"/>
    <w:rsid w:val="007E2529"/>
    <w:rsid w:val="007E2720"/>
    <w:rsid w:val="007E38D4"/>
    <w:rsid w:val="007E39E2"/>
    <w:rsid w:val="007E4879"/>
    <w:rsid w:val="007E4B88"/>
    <w:rsid w:val="007E4E5F"/>
    <w:rsid w:val="007E6007"/>
    <w:rsid w:val="007E618C"/>
    <w:rsid w:val="007E70BA"/>
    <w:rsid w:val="007F01A9"/>
    <w:rsid w:val="007F105F"/>
    <w:rsid w:val="007F14D3"/>
    <w:rsid w:val="007F3CB8"/>
    <w:rsid w:val="007F3EFF"/>
    <w:rsid w:val="007F4A00"/>
    <w:rsid w:val="007F4F35"/>
    <w:rsid w:val="007F7676"/>
    <w:rsid w:val="00800303"/>
    <w:rsid w:val="00800A68"/>
    <w:rsid w:val="00801709"/>
    <w:rsid w:val="00802655"/>
    <w:rsid w:val="00802704"/>
    <w:rsid w:val="0080309A"/>
    <w:rsid w:val="008057C8"/>
    <w:rsid w:val="00805BB0"/>
    <w:rsid w:val="00805F3E"/>
    <w:rsid w:val="00807CAD"/>
    <w:rsid w:val="008103BF"/>
    <w:rsid w:val="008111C0"/>
    <w:rsid w:val="0081128D"/>
    <w:rsid w:val="008124A3"/>
    <w:rsid w:val="008135F8"/>
    <w:rsid w:val="00813931"/>
    <w:rsid w:val="008147EB"/>
    <w:rsid w:val="00815CE5"/>
    <w:rsid w:val="00815E42"/>
    <w:rsid w:val="00816567"/>
    <w:rsid w:val="00816C52"/>
    <w:rsid w:val="008219D6"/>
    <w:rsid w:val="00822F6E"/>
    <w:rsid w:val="00826FA7"/>
    <w:rsid w:val="008271D3"/>
    <w:rsid w:val="008276FA"/>
    <w:rsid w:val="00827942"/>
    <w:rsid w:val="008279EB"/>
    <w:rsid w:val="00831A61"/>
    <w:rsid w:val="00832A6B"/>
    <w:rsid w:val="00833866"/>
    <w:rsid w:val="00835BDB"/>
    <w:rsid w:val="008361DD"/>
    <w:rsid w:val="00836497"/>
    <w:rsid w:val="0083724D"/>
    <w:rsid w:val="00840E01"/>
    <w:rsid w:val="00840E85"/>
    <w:rsid w:val="00840FCF"/>
    <w:rsid w:val="0084196E"/>
    <w:rsid w:val="00841BBC"/>
    <w:rsid w:val="0084210A"/>
    <w:rsid w:val="00842349"/>
    <w:rsid w:val="008443ED"/>
    <w:rsid w:val="00844686"/>
    <w:rsid w:val="008447D7"/>
    <w:rsid w:val="00847D88"/>
    <w:rsid w:val="008502AA"/>
    <w:rsid w:val="00852C8F"/>
    <w:rsid w:val="00852D57"/>
    <w:rsid w:val="00853DB5"/>
    <w:rsid w:val="00854298"/>
    <w:rsid w:val="008551FA"/>
    <w:rsid w:val="008556A7"/>
    <w:rsid w:val="008562E3"/>
    <w:rsid w:val="008566A9"/>
    <w:rsid w:val="00856DEF"/>
    <w:rsid w:val="00857C2E"/>
    <w:rsid w:val="00857D79"/>
    <w:rsid w:val="00860C03"/>
    <w:rsid w:val="008619B6"/>
    <w:rsid w:val="00861ADF"/>
    <w:rsid w:val="0086299E"/>
    <w:rsid w:val="00862BE5"/>
    <w:rsid w:val="00862C12"/>
    <w:rsid w:val="00863832"/>
    <w:rsid w:val="0086431F"/>
    <w:rsid w:val="00864E36"/>
    <w:rsid w:val="00865936"/>
    <w:rsid w:val="00865B1D"/>
    <w:rsid w:val="0086601C"/>
    <w:rsid w:val="0087093E"/>
    <w:rsid w:val="00870DFA"/>
    <w:rsid w:val="00870F25"/>
    <w:rsid w:val="00870F39"/>
    <w:rsid w:val="00871788"/>
    <w:rsid w:val="00873952"/>
    <w:rsid w:val="00873E74"/>
    <w:rsid w:val="00874C60"/>
    <w:rsid w:val="00875DAD"/>
    <w:rsid w:val="0087630D"/>
    <w:rsid w:val="00876CF3"/>
    <w:rsid w:val="00876F77"/>
    <w:rsid w:val="008775D1"/>
    <w:rsid w:val="008805BB"/>
    <w:rsid w:val="008821C6"/>
    <w:rsid w:val="0088378C"/>
    <w:rsid w:val="00883A8F"/>
    <w:rsid w:val="00885029"/>
    <w:rsid w:val="00885536"/>
    <w:rsid w:val="008859E8"/>
    <w:rsid w:val="0088708B"/>
    <w:rsid w:val="00893F27"/>
    <w:rsid w:val="00895979"/>
    <w:rsid w:val="00896A44"/>
    <w:rsid w:val="00897523"/>
    <w:rsid w:val="00897D70"/>
    <w:rsid w:val="00897FED"/>
    <w:rsid w:val="008A19F4"/>
    <w:rsid w:val="008A2828"/>
    <w:rsid w:val="008A2A0C"/>
    <w:rsid w:val="008A2BC7"/>
    <w:rsid w:val="008A3033"/>
    <w:rsid w:val="008A32D9"/>
    <w:rsid w:val="008A3A67"/>
    <w:rsid w:val="008A42DE"/>
    <w:rsid w:val="008A4A64"/>
    <w:rsid w:val="008A4C81"/>
    <w:rsid w:val="008A51B8"/>
    <w:rsid w:val="008A599C"/>
    <w:rsid w:val="008A5A1B"/>
    <w:rsid w:val="008A6A68"/>
    <w:rsid w:val="008A6E99"/>
    <w:rsid w:val="008A76EE"/>
    <w:rsid w:val="008A7A75"/>
    <w:rsid w:val="008B017E"/>
    <w:rsid w:val="008B066E"/>
    <w:rsid w:val="008B2146"/>
    <w:rsid w:val="008B2BB6"/>
    <w:rsid w:val="008B2D7A"/>
    <w:rsid w:val="008B376A"/>
    <w:rsid w:val="008B3E12"/>
    <w:rsid w:val="008B4747"/>
    <w:rsid w:val="008B6B17"/>
    <w:rsid w:val="008B7117"/>
    <w:rsid w:val="008B7F3A"/>
    <w:rsid w:val="008C0193"/>
    <w:rsid w:val="008C1B0A"/>
    <w:rsid w:val="008C2664"/>
    <w:rsid w:val="008C2F5F"/>
    <w:rsid w:val="008C39BA"/>
    <w:rsid w:val="008C704F"/>
    <w:rsid w:val="008D02DB"/>
    <w:rsid w:val="008D0878"/>
    <w:rsid w:val="008D0BA6"/>
    <w:rsid w:val="008D0EFA"/>
    <w:rsid w:val="008D1C4F"/>
    <w:rsid w:val="008D1D95"/>
    <w:rsid w:val="008D1F2C"/>
    <w:rsid w:val="008D21D8"/>
    <w:rsid w:val="008D48E1"/>
    <w:rsid w:val="008D54D5"/>
    <w:rsid w:val="008D5899"/>
    <w:rsid w:val="008D5ABF"/>
    <w:rsid w:val="008D5B78"/>
    <w:rsid w:val="008D7853"/>
    <w:rsid w:val="008E0F47"/>
    <w:rsid w:val="008E1D1D"/>
    <w:rsid w:val="008E20F8"/>
    <w:rsid w:val="008E496D"/>
    <w:rsid w:val="008E6474"/>
    <w:rsid w:val="008E64CD"/>
    <w:rsid w:val="008E6BBA"/>
    <w:rsid w:val="008E6E48"/>
    <w:rsid w:val="008E706C"/>
    <w:rsid w:val="008F1BFC"/>
    <w:rsid w:val="008F1F01"/>
    <w:rsid w:val="008F20FC"/>
    <w:rsid w:val="008F21BF"/>
    <w:rsid w:val="008F3036"/>
    <w:rsid w:val="008F3CB9"/>
    <w:rsid w:val="008F40B0"/>
    <w:rsid w:val="008F4473"/>
    <w:rsid w:val="008F5587"/>
    <w:rsid w:val="008F67A7"/>
    <w:rsid w:val="008F6A2E"/>
    <w:rsid w:val="008F6C02"/>
    <w:rsid w:val="0090133C"/>
    <w:rsid w:val="0090178A"/>
    <w:rsid w:val="009032C2"/>
    <w:rsid w:val="0090438B"/>
    <w:rsid w:val="00904A40"/>
    <w:rsid w:val="00905AFA"/>
    <w:rsid w:val="009072E0"/>
    <w:rsid w:val="0091080F"/>
    <w:rsid w:val="00912033"/>
    <w:rsid w:val="009122C5"/>
    <w:rsid w:val="00912758"/>
    <w:rsid w:val="009128C1"/>
    <w:rsid w:val="00912EB8"/>
    <w:rsid w:val="009130AC"/>
    <w:rsid w:val="00915AB9"/>
    <w:rsid w:val="009164B2"/>
    <w:rsid w:val="00916EC8"/>
    <w:rsid w:val="00917D4D"/>
    <w:rsid w:val="00917DE9"/>
    <w:rsid w:val="00920744"/>
    <w:rsid w:val="00920B06"/>
    <w:rsid w:val="009214F4"/>
    <w:rsid w:val="0092251F"/>
    <w:rsid w:val="0092305A"/>
    <w:rsid w:val="009232FF"/>
    <w:rsid w:val="0092551A"/>
    <w:rsid w:val="00925621"/>
    <w:rsid w:val="0092793E"/>
    <w:rsid w:val="00927C08"/>
    <w:rsid w:val="00930343"/>
    <w:rsid w:val="009306F5"/>
    <w:rsid w:val="00932BC9"/>
    <w:rsid w:val="00934E9E"/>
    <w:rsid w:val="00936D5E"/>
    <w:rsid w:val="00936FBE"/>
    <w:rsid w:val="009375F6"/>
    <w:rsid w:val="009403D1"/>
    <w:rsid w:val="00941423"/>
    <w:rsid w:val="00941D86"/>
    <w:rsid w:val="0094202B"/>
    <w:rsid w:val="00942F3C"/>
    <w:rsid w:val="00944155"/>
    <w:rsid w:val="00945269"/>
    <w:rsid w:val="00950C23"/>
    <w:rsid w:val="009511A0"/>
    <w:rsid w:val="0095322D"/>
    <w:rsid w:val="00954623"/>
    <w:rsid w:val="009556B5"/>
    <w:rsid w:val="00955789"/>
    <w:rsid w:val="0095687A"/>
    <w:rsid w:val="0095799C"/>
    <w:rsid w:val="009602E9"/>
    <w:rsid w:val="00961058"/>
    <w:rsid w:val="0096131B"/>
    <w:rsid w:val="009619DF"/>
    <w:rsid w:val="009628B4"/>
    <w:rsid w:val="009636D7"/>
    <w:rsid w:val="00963C29"/>
    <w:rsid w:val="00966BEE"/>
    <w:rsid w:val="00967903"/>
    <w:rsid w:val="00971738"/>
    <w:rsid w:val="00972BC1"/>
    <w:rsid w:val="00972CF9"/>
    <w:rsid w:val="0097382A"/>
    <w:rsid w:val="00974465"/>
    <w:rsid w:val="00974F53"/>
    <w:rsid w:val="00975789"/>
    <w:rsid w:val="00976B7E"/>
    <w:rsid w:val="0097732A"/>
    <w:rsid w:val="00977E32"/>
    <w:rsid w:val="00977FCA"/>
    <w:rsid w:val="009809C2"/>
    <w:rsid w:val="00981D0D"/>
    <w:rsid w:val="00982ABE"/>
    <w:rsid w:val="0098303A"/>
    <w:rsid w:val="009830ED"/>
    <w:rsid w:val="00983755"/>
    <w:rsid w:val="00984C9A"/>
    <w:rsid w:val="00984F84"/>
    <w:rsid w:val="009874DC"/>
    <w:rsid w:val="00987F4E"/>
    <w:rsid w:val="00987FE4"/>
    <w:rsid w:val="00990BAF"/>
    <w:rsid w:val="0099131D"/>
    <w:rsid w:val="00993C2E"/>
    <w:rsid w:val="009952DD"/>
    <w:rsid w:val="0099645B"/>
    <w:rsid w:val="009A10B1"/>
    <w:rsid w:val="009A1199"/>
    <w:rsid w:val="009A2978"/>
    <w:rsid w:val="009A3FFE"/>
    <w:rsid w:val="009A4B80"/>
    <w:rsid w:val="009A4F4A"/>
    <w:rsid w:val="009A5D37"/>
    <w:rsid w:val="009A7B7D"/>
    <w:rsid w:val="009B0620"/>
    <w:rsid w:val="009B0A5D"/>
    <w:rsid w:val="009B151A"/>
    <w:rsid w:val="009B228C"/>
    <w:rsid w:val="009B23A8"/>
    <w:rsid w:val="009B2A62"/>
    <w:rsid w:val="009B2E6C"/>
    <w:rsid w:val="009B2F25"/>
    <w:rsid w:val="009B39DF"/>
    <w:rsid w:val="009B45E6"/>
    <w:rsid w:val="009B6AAC"/>
    <w:rsid w:val="009B76E2"/>
    <w:rsid w:val="009C0987"/>
    <w:rsid w:val="009C0CB7"/>
    <w:rsid w:val="009C0E19"/>
    <w:rsid w:val="009C0EC4"/>
    <w:rsid w:val="009C19A2"/>
    <w:rsid w:val="009C25EC"/>
    <w:rsid w:val="009C4470"/>
    <w:rsid w:val="009C480E"/>
    <w:rsid w:val="009C4BFD"/>
    <w:rsid w:val="009C64DD"/>
    <w:rsid w:val="009C7293"/>
    <w:rsid w:val="009D1806"/>
    <w:rsid w:val="009D18B8"/>
    <w:rsid w:val="009D2100"/>
    <w:rsid w:val="009D2106"/>
    <w:rsid w:val="009D4161"/>
    <w:rsid w:val="009D44E2"/>
    <w:rsid w:val="009D7E87"/>
    <w:rsid w:val="009D7EE5"/>
    <w:rsid w:val="009E015C"/>
    <w:rsid w:val="009E16EB"/>
    <w:rsid w:val="009E1D18"/>
    <w:rsid w:val="009E229E"/>
    <w:rsid w:val="009E27A5"/>
    <w:rsid w:val="009E3886"/>
    <w:rsid w:val="009E5189"/>
    <w:rsid w:val="009E66D9"/>
    <w:rsid w:val="009E6FED"/>
    <w:rsid w:val="009E74F3"/>
    <w:rsid w:val="009F017D"/>
    <w:rsid w:val="009F136B"/>
    <w:rsid w:val="009F2457"/>
    <w:rsid w:val="009F2981"/>
    <w:rsid w:val="009F3673"/>
    <w:rsid w:val="009F409A"/>
    <w:rsid w:val="009F49B6"/>
    <w:rsid w:val="009F4C05"/>
    <w:rsid w:val="009F6D4E"/>
    <w:rsid w:val="009F72F6"/>
    <w:rsid w:val="00A00041"/>
    <w:rsid w:val="00A00C35"/>
    <w:rsid w:val="00A012BB"/>
    <w:rsid w:val="00A01F3B"/>
    <w:rsid w:val="00A02D46"/>
    <w:rsid w:val="00A04F75"/>
    <w:rsid w:val="00A0538A"/>
    <w:rsid w:val="00A078EE"/>
    <w:rsid w:val="00A128B2"/>
    <w:rsid w:val="00A13015"/>
    <w:rsid w:val="00A135AC"/>
    <w:rsid w:val="00A13726"/>
    <w:rsid w:val="00A13E59"/>
    <w:rsid w:val="00A1413A"/>
    <w:rsid w:val="00A14AD2"/>
    <w:rsid w:val="00A14F88"/>
    <w:rsid w:val="00A16189"/>
    <w:rsid w:val="00A175F2"/>
    <w:rsid w:val="00A2245F"/>
    <w:rsid w:val="00A23E56"/>
    <w:rsid w:val="00A2490B"/>
    <w:rsid w:val="00A24B13"/>
    <w:rsid w:val="00A25EE6"/>
    <w:rsid w:val="00A25EED"/>
    <w:rsid w:val="00A2620F"/>
    <w:rsid w:val="00A26BD4"/>
    <w:rsid w:val="00A302D9"/>
    <w:rsid w:val="00A31C68"/>
    <w:rsid w:val="00A3296A"/>
    <w:rsid w:val="00A36F48"/>
    <w:rsid w:val="00A4082C"/>
    <w:rsid w:val="00A4214E"/>
    <w:rsid w:val="00A4291D"/>
    <w:rsid w:val="00A4294E"/>
    <w:rsid w:val="00A42BEC"/>
    <w:rsid w:val="00A4398A"/>
    <w:rsid w:val="00A45E40"/>
    <w:rsid w:val="00A460AD"/>
    <w:rsid w:val="00A4766D"/>
    <w:rsid w:val="00A47CF3"/>
    <w:rsid w:val="00A47F35"/>
    <w:rsid w:val="00A50804"/>
    <w:rsid w:val="00A52371"/>
    <w:rsid w:val="00A53B4B"/>
    <w:rsid w:val="00A550D6"/>
    <w:rsid w:val="00A55C42"/>
    <w:rsid w:val="00A6209F"/>
    <w:rsid w:val="00A62334"/>
    <w:rsid w:val="00A63328"/>
    <w:rsid w:val="00A6555A"/>
    <w:rsid w:val="00A65966"/>
    <w:rsid w:val="00A671ED"/>
    <w:rsid w:val="00A70C8F"/>
    <w:rsid w:val="00A70F69"/>
    <w:rsid w:val="00A71A5C"/>
    <w:rsid w:val="00A74026"/>
    <w:rsid w:val="00A74110"/>
    <w:rsid w:val="00A74AE4"/>
    <w:rsid w:val="00A763D9"/>
    <w:rsid w:val="00A763F7"/>
    <w:rsid w:val="00A7666E"/>
    <w:rsid w:val="00A77232"/>
    <w:rsid w:val="00A77335"/>
    <w:rsid w:val="00A805F5"/>
    <w:rsid w:val="00A81BE8"/>
    <w:rsid w:val="00A81E59"/>
    <w:rsid w:val="00A83113"/>
    <w:rsid w:val="00A879B6"/>
    <w:rsid w:val="00A90C23"/>
    <w:rsid w:val="00A91CC1"/>
    <w:rsid w:val="00A929E3"/>
    <w:rsid w:val="00A933E8"/>
    <w:rsid w:val="00A937C6"/>
    <w:rsid w:val="00A943C5"/>
    <w:rsid w:val="00A94420"/>
    <w:rsid w:val="00A94FE9"/>
    <w:rsid w:val="00A954F4"/>
    <w:rsid w:val="00A968DB"/>
    <w:rsid w:val="00A97548"/>
    <w:rsid w:val="00AA13B6"/>
    <w:rsid w:val="00AA3001"/>
    <w:rsid w:val="00AA346D"/>
    <w:rsid w:val="00AA347E"/>
    <w:rsid w:val="00AA34BF"/>
    <w:rsid w:val="00AA4823"/>
    <w:rsid w:val="00AA535F"/>
    <w:rsid w:val="00AA55E9"/>
    <w:rsid w:val="00AA6490"/>
    <w:rsid w:val="00AA6A51"/>
    <w:rsid w:val="00AA6F40"/>
    <w:rsid w:val="00AA7D5E"/>
    <w:rsid w:val="00AB158D"/>
    <w:rsid w:val="00AB25F3"/>
    <w:rsid w:val="00AB4425"/>
    <w:rsid w:val="00AB4A7D"/>
    <w:rsid w:val="00AB65E0"/>
    <w:rsid w:val="00AB67EC"/>
    <w:rsid w:val="00AB68DA"/>
    <w:rsid w:val="00AB7084"/>
    <w:rsid w:val="00AB760C"/>
    <w:rsid w:val="00AC05A3"/>
    <w:rsid w:val="00AC0BCA"/>
    <w:rsid w:val="00AC106E"/>
    <w:rsid w:val="00AC1A2B"/>
    <w:rsid w:val="00AC27F4"/>
    <w:rsid w:val="00AC4C1C"/>
    <w:rsid w:val="00AC57E6"/>
    <w:rsid w:val="00AC60B9"/>
    <w:rsid w:val="00AC6806"/>
    <w:rsid w:val="00AD0809"/>
    <w:rsid w:val="00AD2AC9"/>
    <w:rsid w:val="00AD2E4A"/>
    <w:rsid w:val="00AD417F"/>
    <w:rsid w:val="00AD52C8"/>
    <w:rsid w:val="00AD60DB"/>
    <w:rsid w:val="00AD7682"/>
    <w:rsid w:val="00AD7887"/>
    <w:rsid w:val="00AD796A"/>
    <w:rsid w:val="00AE03D6"/>
    <w:rsid w:val="00AE04C8"/>
    <w:rsid w:val="00AE0747"/>
    <w:rsid w:val="00AE188A"/>
    <w:rsid w:val="00AE3970"/>
    <w:rsid w:val="00AE3B6D"/>
    <w:rsid w:val="00AE478F"/>
    <w:rsid w:val="00AE4B76"/>
    <w:rsid w:val="00AE5576"/>
    <w:rsid w:val="00AE61EE"/>
    <w:rsid w:val="00AE6F7B"/>
    <w:rsid w:val="00AF0556"/>
    <w:rsid w:val="00AF1FEE"/>
    <w:rsid w:val="00AF23FD"/>
    <w:rsid w:val="00AF2C50"/>
    <w:rsid w:val="00AF3938"/>
    <w:rsid w:val="00AF4094"/>
    <w:rsid w:val="00AF464D"/>
    <w:rsid w:val="00AF4B62"/>
    <w:rsid w:val="00AF547F"/>
    <w:rsid w:val="00AF54D9"/>
    <w:rsid w:val="00AF5926"/>
    <w:rsid w:val="00AF606F"/>
    <w:rsid w:val="00AF6286"/>
    <w:rsid w:val="00AF69BD"/>
    <w:rsid w:val="00AF6A68"/>
    <w:rsid w:val="00AF75EF"/>
    <w:rsid w:val="00B026C3"/>
    <w:rsid w:val="00B02949"/>
    <w:rsid w:val="00B0317D"/>
    <w:rsid w:val="00B03E05"/>
    <w:rsid w:val="00B05709"/>
    <w:rsid w:val="00B05857"/>
    <w:rsid w:val="00B05AA7"/>
    <w:rsid w:val="00B05F14"/>
    <w:rsid w:val="00B0652B"/>
    <w:rsid w:val="00B07ABD"/>
    <w:rsid w:val="00B07C37"/>
    <w:rsid w:val="00B07D8A"/>
    <w:rsid w:val="00B10223"/>
    <w:rsid w:val="00B1094D"/>
    <w:rsid w:val="00B10C08"/>
    <w:rsid w:val="00B10FA8"/>
    <w:rsid w:val="00B127AE"/>
    <w:rsid w:val="00B12C17"/>
    <w:rsid w:val="00B131FE"/>
    <w:rsid w:val="00B14156"/>
    <w:rsid w:val="00B1451C"/>
    <w:rsid w:val="00B14F49"/>
    <w:rsid w:val="00B163D9"/>
    <w:rsid w:val="00B17433"/>
    <w:rsid w:val="00B206E7"/>
    <w:rsid w:val="00B2084F"/>
    <w:rsid w:val="00B21554"/>
    <w:rsid w:val="00B22B15"/>
    <w:rsid w:val="00B22E4D"/>
    <w:rsid w:val="00B23E23"/>
    <w:rsid w:val="00B23E67"/>
    <w:rsid w:val="00B2472A"/>
    <w:rsid w:val="00B24F95"/>
    <w:rsid w:val="00B25259"/>
    <w:rsid w:val="00B259AB"/>
    <w:rsid w:val="00B26513"/>
    <w:rsid w:val="00B26C0D"/>
    <w:rsid w:val="00B26C85"/>
    <w:rsid w:val="00B30E05"/>
    <w:rsid w:val="00B312DE"/>
    <w:rsid w:val="00B3152C"/>
    <w:rsid w:val="00B31AFB"/>
    <w:rsid w:val="00B324C3"/>
    <w:rsid w:val="00B3451F"/>
    <w:rsid w:val="00B34679"/>
    <w:rsid w:val="00B350F9"/>
    <w:rsid w:val="00B353A3"/>
    <w:rsid w:val="00B353D1"/>
    <w:rsid w:val="00B3543A"/>
    <w:rsid w:val="00B35AAC"/>
    <w:rsid w:val="00B3707A"/>
    <w:rsid w:val="00B40090"/>
    <w:rsid w:val="00B40862"/>
    <w:rsid w:val="00B41B27"/>
    <w:rsid w:val="00B4225B"/>
    <w:rsid w:val="00B42E16"/>
    <w:rsid w:val="00B43313"/>
    <w:rsid w:val="00B43F92"/>
    <w:rsid w:val="00B44D65"/>
    <w:rsid w:val="00B45FE6"/>
    <w:rsid w:val="00B4609E"/>
    <w:rsid w:val="00B47016"/>
    <w:rsid w:val="00B47420"/>
    <w:rsid w:val="00B5078A"/>
    <w:rsid w:val="00B509CF"/>
    <w:rsid w:val="00B5146F"/>
    <w:rsid w:val="00B5197B"/>
    <w:rsid w:val="00B5594C"/>
    <w:rsid w:val="00B55B78"/>
    <w:rsid w:val="00B55CAD"/>
    <w:rsid w:val="00B576CA"/>
    <w:rsid w:val="00B62693"/>
    <w:rsid w:val="00B64A66"/>
    <w:rsid w:val="00B6539A"/>
    <w:rsid w:val="00B656CE"/>
    <w:rsid w:val="00B65E86"/>
    <w:rsid w:val="00B67854"/>
    <w:rsid w:val="00B70D05"/>
    <w:rsid w:val="00B71278"/>
    <w:rsid w:val="00B71E82"/>
    <w:rsid w:val="00B72419"/>
    <w:rsid w:val="00B73163"/>
    <w:rsid w:val="00B7327C"/>
    <w:rsid w:val="00B732BC"/>
    <w:rsid w:val="00B73943"/>
    <w:rsid w:val="00B74911"/>
    <w:rsid w:val="00B74C2B"/>
    <w:rsid w:val="00B751CF"/>
    <w:rsid w:val="00B7543D"/>
    <w:rsid w:val="00B75708"/>
    <w:rsid w:val="00B75829"/>
    <w:rsid w:val="00B75D60"/>
    <w:rsid w:val="00B75E16"/>
    <w:rsid w:val="00B77140"/>
    <w:rsid w:val="00B7737F"/>
    <w:rsid w:val="00B80027"/>
    <w:rsid w:val="00B80ED3"/>
    <w:rsid w:val="00B81FFD"/>
    <w:rsid w:val="00B82601"/>
    <w:rsid w:val="00B83E3F"/>
    <w:rsid w:val="00B84109"/>
    <w:rsid w:val="00B846F2"/>
    <w:rsid w:val="00B84A4F"/>
    <w:rsid w:val="00B85556"/>
    <w:rsid w:val="00B86820"/>
    <w:rsid w:val="00B8725C"/>
    <w:rsid w:val="00B87413"/>
    <w:rsid w:val="00B8766B"/>
    <w:rsid w:val="00B9074A"/>
    <w:rsid w:val="00B90BCF"/>
    <w:rsid w:val="00B91790"/>
    <w:rsid w:val="00B94B11"/>
    <w:rsid w:val="00B952D7"/>
    <w:rsid w:val="00B968B1"/>
    <w:rsid w:val="00B97BA4"/>
    <w:rsid w:val="00BA004C"/>
    <w:rsid w:val="00BA052B"/>
    <w:rsid w:val="00BA4D99"/>
    <w:rsid w:val="00BA546F"/>
    <w:rsid w:val="00BA5499"/>
    <w:rsid w:val="00BA565A"/>
    <w:rsid w:val="00BA5D97"/>
    <w:rsid w:val="00BA5F0E"/>
    <w:rsid w:val="00BA6536"/>
    <w:rsid w:val="00BB0073"/>
    <w:rsid w:val="00BB02B2"/>
    <w:rsid w:val="00BB25C2"/>
    <w:rsid w:val="00BB4479"/>
    <w:rsid w:val="00BB556C"/>
    <w:rsid w:val="00BB6FF9"/>
    <w:rsid w:val="00BC06DC"/>
    <w:rsid w:val="00BC09DC"/>
    <w:rsid w:val="00BC0A58"/>
    <w:rsid w:val="00BC2259"/>
    <w:rsid w:val="00BC2FB7"/>
    <w:rsid w:val="00BC3AA7"/>
    <w:rsid w:val="00BC3BBD"/>
    <w:rsid w:val="00BC3CF5"/>
    <w:rsid w:val="00BC4566"/>
    <w:rsid w:val="00BC46B3"/>
    <w:rsid w:val="00BC4858"/>
    <w:rsid w:val="00BC5802"/>
    <w:rsid w:val="00BC5C37"/>
    <w:rsid w:val="00BC5EE9"/>
    <w:rsid w:val="00BC6E0D"/>
    <w:rsid w:val="00BC7D73"/>
    <w:rsid w:val="00BD00AA"/>
    <w:rsid w:val="00BD0BF3"/>
    <w:rsid w:val="00BD33B3"/>
    <w:rsid w:val="00BD35A0"/>
    <w:rsid w:val="00BD35B9"/>
    <w:rsid w:val="00BD3EE2"/>
    <w:rsid w:val="00BD47E3"/>
    <w:rsid w:val="00BD57C2"/>
    <w:rsid w:val="00BD7ED8"/>
    <w:rsid w:val="00BE01A0"/>
    <w:rsid w:val="00BE119D"/>
    <w:rsid w:val="00BE1B3E"/>
    <w:rsid w:val="00BE29F3"/>
    <w:rsid w:val="00BE2FED"/>
    <w:rsid w:val="00BE3747"/>
    <w:rsid w:val="00BE4374"/>
    <w:rsid w:val="00BE572F"/>
    <w:rsid w:val="00BE69F5"/>
    <w:rsid w:val="00BE77EB"/>
    <w:rsid w:val="00BF05CE"/>
    <w:rsid w:val="00BF0A6A"/>
    <w:rsid w:val="00BF14E6"/>
    <w:rsid w:val="00BF2A19"/>
    <w:rsid w:val="00BF2CDE"/>
    <w:rsid w:val="00BF3355"/>
    <w:rsid w:val="00BF34F0"/>
    <w:rsid w:val="00BF384B"/>
    <w:rsid w:val="00BF4083"/>
    <w:rsid w:val="00BF4C98"/>
    <w:rsid w:val="00BF586D"/>
    <w:rsid w:val="00BF5AAA"/>
    <w:rsid w:val="00BF7A1E"/>
    <w:rsid w:val="00BF7C8F"/>
    <w:rsid w:val="00C00E48"/>
    <w:rsid w:val="00C026D9"/>
    <w:rsid w:val="00C028A3"/>
    <w:rsid w:val="00C02D63"/>
    <w:rsid w:val="00C04503"/>
    <w:rsid w:val="00C05A31"/>
    <w:rsid w:val="00C05A9A"/>
    <w:rsid w:val="00C05B79"/>
    <w:rsid w:val="00C067A2"/>
    <w:rsid w:val="00C07672"/>
    <w:rsid w:val="00C10AA3"/>
    <w:rsid w:val="00C10BF5"/>
    <w:rsid w:val="00C134A5"/>
    <w:rsid w:val="00C14B76"/>
    <w:rsid w:val="00C165BC"/>
    <w:rsid w:val="00C170A5"/>
    <w:rsid w:val="00C17162"/>
    <w:rsid w:val="00C215E0"/>
    <w:rsid w:val="00C21F7A"/>
    <w:rsid w:val="00C23052"/>
    <w:rsid w:val="00C23918"/>
    <w:rsid w:val="00C23A6E"/>
    <w:rsid w:val="00C24CDB"/>
    <w:rsid w:val="00C25D66"/>
    <w:rsid w:val="00C26184"/>
    <w:rsid w:val="00C27C50"/>
    <w:rsid w:val="00C30220"/>
    <w:rsid w:val="00C306CA"/>
    <w:rsid w:val="00C3080E"/>
    <w:rsid w:val="00C30831"/>
    <w:rsid w:val="00C339C5"/>
    <w:rsid w:val="00C33F03"/>
    <w:rsid w:val="00C340E0"/>
    <w:rsid w:val="00C3552F"/>
    <w:rsid w:val="00C35D5F"/>
    <w:rsid w:val="00C35E5E"/>
    <w:rsid w:val="00C364DE"/>
    <w:rsid w:val="00C365AA"/>
    <w:rsid w:val="00C36848"/>
    <w:rsid w:val="00C36F1F"/>
    <w:rsid w:val="00C37666"/>
    <w:rsid w:val="00C3768D"/>
    <w:rsid w:val="00C41F54"/>
    <w:rsid w:val="00C41F75"/>
    <w:rsid w:val="00C42B6E"/>
    <w:rsid w:val="00C434C9"/>
    <w:rsid w:val="00C439E5"/>
    <w:rsid w:val="00C43CAB"/>
    <w:rsid w:val="00C45243"/>
    <w:rsid w:val="00C454DF"/>
    <w:rsid w:val="00C46893"/>
    <w:rsid w:val="00C471C2"/>
    <w:rsid w:val="00C47A48"/>
    <w:rsid w:val="00C47E1A"/>
    <w:rsid w:val="00C51CE8"/>
    <w:rsid w:val="00C520FE"/>
    <w:rsid w:val="00C535C8"/>
    <w:rsid w:val="00C55E5C"/>
    <w:rsid w:val="00C562F6"/>
    <w:rsid w:val="00C6029B"/>
    <w:rsid w:val="00C608EB"/>
    <w:rsid w:val="00C7025C"/>
    <w:rsid w:val="00C71DB6"/>
    <w:rsid w:val="00C72445"/>
    <w:rsid w:val="00C74298"/>
    <w:rsid w:val="00C74ABF"/>
    <w:rsid w:val="00C77B77"/>
    <w:rsid w:val="00C801CD"/>
    <w:rsid w:val="00C8046C"/>
    <w:rsid w:val="00C83B09"/>
    <w:rsid w:val="00C83F95"/>
    <w:rsid w:val="00C8404F"/>
    <w:rsid w:val="00C84DE6"/>
    <w:rsid w:val="00C84F7C"/>
    <w:rsid w:val="00C86BD6"/>
    <w:rsid w:val="00C87CBC"/>
    <w:rsid w:val="00C91116"/>
    <w:rsid w:val="00C91B7C"/>
    <w:rsid w:val="00C938A4"/>
    <w:rsid w:val="00C93FBE"/>
    <w:rsid w:val="00C94DD0"/>
    <w:rsid w:val="00C95DE0"/>
    <w:rsid w:val="00CA10FA"/>
    <w:rsid w:val="00CA1EFC"/>
    <w:rsid w:val="00CA2483"/>
    <w:rsid w:val="00CA2C29"/>
    <w:rsid w:val="00CA2EBF"/>
    <w:rsid w:val="00CA3035"/>
    <w:rsid w:val="00CA3F89"/>
    <w:rsid w:val="00CA4396"/>
    <w:rsid w:val="00CB0987"/>
    <w:rsid w:val="00CB159E"/>
    <w:rsid w:val="00CB2281"/>
    <w:rsid w:val="00CB29F2"/>
    <w:rsid w:val="00CB2A72"/>
    <w:rsid w:val="00CB54B5"/>
    <w:rsid w:val="00CB6262"/>
    <w:rsid w:val="00CB6826"/>
    <w:rsid w:val="00CB6971"/>
    <w:rsid w:val="00CB6E07"/>
    <w:rsid w:val="00CC0EAA"/>
    <w:rsid w:val="00CC1564"/>
    <w:rsid w:val="00CC17A5"/>
    <w:rsid w:val="00CC1FC7"/>
    <w:rsid w:val="00CC20E6"/>
    <w:rsid w:val="00CC27A6"/>
    <w:rsid w:val="00CC2C03"/>
    <w:rsid w:val="00CC2D8B"/>
    <w:rsid w:val="00CC30B7"/>
    <w:rsid w:val="00CC32EB"/>
    <w:rsid w:val="00CC3659"/>
    <w:rsid w:val="00CC4855"/>
    <w:rsid w:val="00CC4BFC"/>
    <w:rsid w:val="00CC5176"/>
    <w:rsid w:val="00CC6174"/>
    <w:rsid w:val="00CC71BF"/>
    <w:rsid w:val="00CD037F"/>
    <w:rsid w:val="00CD0929"/>
    <w:rsid w:val="00CD2664"/>
    <w:rsid w:val="00CD2C30"/>
    <w:rsid w:val="00CD31EA"/>
    <w:rsid w:val="00CD33B6"/>
    <w:rsid w:val="00CD3C90"/>
    <w:rsid w:val="00CD4665"/>
    <w:rsid w:val="00CD52CC"/>
    <w:rsid w:val="00CD6747"/>
    <w:rsid w:val="00CD67C7"/>
    <w:rsid w:val="00CD6C90"/>
    <w:rsid w:val="00CD6FEA"/>
    <w:rsid w:val="00CD7375"/>
    <w:rsid w:val="00CD7717"/>
    <w:rsid w:val="00CE101B"/>
    <w:rsid w:val="00CE2CBE"/>
    <w:rsid w:val="00CE31DE"/>
    <w:rsid w:val="00CE6BBD"/>
    <w:rsid w:val="00CE721A"/>
    <w:rsid w:val="00CE7347"/>
    <w:rsid w:val="00CE7FEC"/>
    <w:rsid w:val="00CF07CC"/>
    <w:rsid w:val="00CF3534"/>
    <w:rsid w:val="00CF4009"/>
    <w:rsid w:val="00CF55E8"/>
    <w:rsid w:val="00CF56E8"/>
    <w:rsid w:val="00CF5911"/>
    <w:rsid w:val="00CF6D3F"/>
    <w:rsid w:val="00CF7470"/>
    <w:rsid w:val="00D00018"/>
    <w:rsid w:val="00D028FE"/>
    <w:rsid w:val="00D0347C"/>
    <w:rsid w:val="00D035CE"/>
    <w:rsid w:val="00D0372A"/>
    <w:rsid w:val="00D03DF3"/>
    <w:rsid w:val="00D04928"/>
    <w:rsid w:val="00D051BB"/>
    <w:rsid w:val="00D054D4"/>
    <w:rsid w:val="00D05682"/>
    <w:rsid w:val="00D05860"/>
    <w:rsid w:val="00D0610D"/>
    <w:rsid w:val="00D0644F"/>
    <w:rsid w:val="00D06EB7"/>
    <w:rsid w:val="00D10789"/>
    <w:rsid w:val="00D12066"/>
    <w:rsid w:val="00D139EC"/>
    <w:rsid w:val="00D13BE4"/>
    <w:rsid w:val="00D13C7A"/>
    <w:rsid w:val="00D13DE4"/>
    <w:rsid w:val="00D14255"/>
    <w:rsid w:val="00D15645"/>
    <w:rsid w:val="00D17B33"/>
    <w:rsid w:val="00D20818"/>
    <w:rsid w:val="00D20822"/>
    <w:rsid w:val="00D208E2"/>
    <w:rsid w:val="00D22F61"/>
    <w:rsid w:val="00D243AA"/>
    <w:rsid w:val="00D24D1C"/>
    <w:rsid w:val="00D26C9B"/>
    <w:rsid w:val="00D308DE"/>
    <w:rsid w:val="00D3109A"/>
    <w:rsid w:val="00D31483"/>
    <w:rsid w:val="00D31F2E"/>
    <w:rsid w:val="00D3317E"/>
    <w:rsid w:val="00D33295"/>
    <w:rsid w:val="00D33D03"/>
    <w:rsid w:val="00D35F1A"/>
    <w:rsid w:val="00D364A2"/>
    <w:rsid w:val="00D36A91"/>
    <w:rsid w:val="00D4007E"/>
    <w:rsid w:val="00D4016E"/>
    <w:rsid w:val="00D404B7"/>
    <w:rsid w:val="00D40D8F"/>
    <w:rsid w:val="00D4194F"/>
    <w:rsid w:val="00D428E6"/>
    <w:rsid w:val="00D42D7F"/>
    <w:rsid w:val="00D433F7"/>
    <w:rsid w:val="00D43717"/>
    <w:rsid w:val="00D4392D"/>
    <w:rsid w:val="00D44A0C"/>
    <w:rsid w:val="00D44B01"/>
    <w:rsid w:val="00D510F0"/>
    <w:rsid w:val="00D51FA8"/>
    <w:rsid w:val="00D52B51"/>
    <w:rsid w:val="00D53303"/>
    <w:rsid w:val="00D533ED"/>
    <w:rsid w:val="00D54102"/>
    <w:rsid w:val="00D54BFD"/>
    <w:rsid w:val="00D56822"/>
    <w:rsid w:val="00D577E5"/>
    <w:rsid w:val="00D60036"/>
    <w:rsid w:val="00D6041C"/>
    <w:rsid w:val="00D61022"/>
    <w:rsid w:val="00D61184"/>
    <w:rsid w:val="00D62185"/>
    <w:rsid w:val="00D64E39"/>
    <w:rsid w:val="00D6553A"/>
    <w:rsid w:val="00D6587E"/>
    <w:rsid w:val="00D660CB"/>
    <w:rsid w:val="00D67290"/>
    <w:rsid w:val="00D675AA"/>
    <w:rsid w:val="00D67FF2"/>
    <w:rsid w:val="00D71AC6"/>
    <w:rsid w:val="00D71DD7"/>
    <w:rsid w:val="00D72127"/>
    <w:rsid w:val="00D72471"/>
    <w:rsid w:val="00D733F0"/>
    <w:rsid w:val="00D74036"/>
    <w:rsid w:val="00D748D3"/>
    <w:rsid w:val="00D74C9E"/>
    <w:rsid w:val="00D74FCF"/>
    <w:rsid w:val="00D75100"/>
    <w:rsid w:val="00D7667B"/>
    <w:rsid w:val="00D77B70"/>
    <w:rsid w:val="00D77ED9"/>
    <w:rsid w:val="00D80143"/>
    <w:rsid w:val="00D808B0"/>
    <w:rsid w:val="00D815A9"/>
    <w:rsid w:val="00D81E50"/>
    <w:rsid w:val="00D82271"/>
    <w:rsid w:val="00D840EB"/>
    <w:rsid w:val="00D85114"/>
    <w:rsid w:val="00D85A11"/>
    <w:rsid w:val="00D90E22"/>
    <w:rsid w:val="00D919B5"/>
    <w:rsid w:val="00D91A49"/>
    <w:rsid w:val="00D9258B"/>
    <w:rsid w:val="00D93558"/>
    <w:rsid w:val="00D9442B"/>
    <w:rsid w:val="00D94434"/>
    <w:rsid w:val="00D945E8"/>
    <w:rsid w:val="00D94829"/>
    <w:rsid w:val="00D94973"/>
    <w:rsid w:val="00D95410"/>
    <w:rsid w:val="00D95D74"/>
    <w:rsid w:val="00D9604C"/>
    <w:rsid w:val="00DA04A3"/>
    <w:rsid w:val="00DA143B"/>
    <w:rsid w:val="00DA34FF"/>
    <w:rsid w:val="00DA36F2"/>
    <w:rsid w:val="00DA3AB6"/>
    <w:rsid w:val="00DA3C71"/>
    <w:rsid w:val="00DA3F86"/>
    <w:rsid w:val="00DA4DA8"/>
    <w:rsid w:val="00DA5F87"/>
    <w:rsid w:val="00DA6F97"/>
    <w:rsid w:val="00DA79B0"/>
    <w:rsid w:val="00DA7C8D"/>
    <w:rsid w:val="00DB005C"/>
    <w:rsid w:val="00DB15C4"/>
    <w:rsid w:val="00DB21E8"/>
    <w:rsid w:val="00DB2DC4"/>
    <w:rsid w:val="00DB3DA3"/>
    <w:rsid w:val="00DB54B6"/>
    <w:rsid w:val="00DB5983"/>
    <w:rsid w:val="00DB63CE"/>
    <w:rsid w:val="00DB7346"/>
    <w:rsid w:val="00DC0DB3"/>
    <w:rsid w:val="00DC0E86"/>
    <w:rsid w:val="00DC136B"/>
    <w:rsid w:val="00DC26B3"/>
    <w:rsid w:val="00DC3A8A"/>
    <w:rsid w:val="00DC3E2C"/>
    <w:rsid w:val="00DC4818"/>
    <w:rsid w:val="00DC512C"/>
    <w:rsid w:val="00DC6055"/>
    <w:rsid w:val="00DC6FA9"/>
    <w:rsid w:val="00DD0A5E"/>
    <w:rsid w:val="00DD0B37"/>
    <w:rsid w:val="00DD10FF"/>
    <w:rsid w:val="00DD1296"/>
    <w:rsid w:val="00DD1ACB"/>
    <w:rsid w:val="00DD1D1A"/>
    <w:rsid w:val="00DD3156"/>
    <w:rsid w:val="00DD384D"/>
    <w:rsid w:val="00DD43EC"/>
    <w:rsid w:val="00DD44B8"/>
    <w:rsid w:val="00DD4AF1"/>
    <w:rsid w:val="00DD5A50"/>
    <w:rsid w:val="00DD6DBE"/>
    <w:rsid w:val="00DD7A14"/>
    <w:rsid w:val="00DD7F1A"/>
    <w:rsid w:val="00DE0A37"/>
    <w:rsid w:val="00DE31FD"/>
    <w:rsid w:val="00DE390E"/>
    <w:rsid w:val="00DE3AF3"/>
    <w:rsid w:val="00DE3E2C"/>
    <w:rsid w:val="00DE46EA"/>
    <w:rsid w:val="00DE4E2C"/>
    <w:rsid w:val="00DE7789"/>
    <w:rsid w:val="00DE7B10"/>
    <w:rsid w:val="00DF1D6D"/>
    <w:rsid w:val="00DF26C4"/>
    <w:rsid w:val="00DF377F"/>
    <w:rsid w:val="00DF3E88"/>
    <w:rsid w:val="00DF63F8"/>
    <w:rsid w:val="00DF7BD7"/>
    <w:rsid w:val="00E00314"/>
    <w:rsid w:val="00E01079"/>
    <w:rsid w:val="00E01337"/>
    <w:rsid w:val="00E01F28"/>
    <w:rsid w:val="00E03D83"/>
    <w:rsid w:val="00E040A4"/>
    <w:rsid w:val="00E07698"/>
    <w:rsid w:val="00E0798B"/>
    <w:rsid w:val="00E07ABC"/>
    <w:rsid w:val="00E11B39"/>
    <w:rsid w:val="00E12934"/>
    <w:rsid w:val="00E12BC2"/>
    <w:rsid w:val="00E12DCF"/>
    <w:rsid w:val="00E1475D"/>
    <w:rsid w:val="00E14C00"/>
    <w:rsid w:val="00E1500D"/>
    <w:rsid w:val="00E15741"/>
    <w:rsid w:val="00E1639C"/>
    <w:rsid w:val="00E16A6D"/>
    <w:rsid w:val="00E20205"/>
    <w:rsid w:val="00E20A96"/>
    <w:rsid w:val="00E20C36"/>
    <w:rsid w:val="00E222F8"/>
    <w:rsid w:val="00E249F5"/>
    <w:rsid w:val="00E26675"/>
    <w:rsid w:val="00E266B8"/>
    <w:rsid w:val="00E26D6D"/>
    <w:rsid w:val="00E2777D"/>
    <w:rsid w:val="00E27E29"/>
    <w:rsid w:val="00E309E1"/>
    <w:rsid w:val="00E30EF9"/>
    <w:rsid w:val="00E32D67"/>
    <w:rsid w:val="00E3386A"/>
    <w:rsid w:val="00E3397A"/>
    <w:rsid w:val="00E3451E"/>
    <w:rsid w:val="00E37787"/>
    <w:rsid w:val="00E41CC4"/>
    <w:rsid w:val="00E44451"/>
    <w:rsid w:val="00E45706"/>
    <w:rsid w:val="00E458CC"/>
    <w:rsid w:val="00E46674"/>
    <w:rsid w:val="00E46825"/>
    <w:rsid w:val="00E47913"/>
    <w:rsid w:val="00E47C7E"/>
    <w:rsid w:val="00E50D4D"/>
    <w:rsid w:val="00E52B55"/>
    <w:rsid w:val="00E53F6C"/>
    <w:rsid w:val="00E54136"/>
    <w:rsid w:val="00E55728"/>
    <w:rsid w:val="00E55909"/>
    <w:rsid w:val="00E56A6A"/>
    <w:rsid w:val="00E56C0C"/>
    <w:rsid w:val="00E5769D"/>
    <w:rsid w:val="00E60CF0"/>
    <w:rsid w:val="00E6170F"/>
    <w:rsid w:val="00E62B89"/>
    <w:rsid w:val="00E635E9"/>
    <w:rsid w:val="00E6572C"/>
    <w:rsid w:val="00E6595D"/>
    <w:rsid w:val="00E711DA"/>
    <w:rsid w:val="00E731CE"/>
    <w:rsid w:val="00E74336"/>
    <w:rsid w:val="00E761C1"/>
    <w:rsid w:val="00E76CF0"/>
    <w:rsid w:val="00E76DB9"/>
    <w:rsid w:val="00E7714C"/>
    <w:rsid w:val="00E801D4"/>
    <w:rsid w:val="00E8347E"/>
    <w:rsid w:val="00E83AE8"/>
    <w:rsid w:val="00E83D50"/>
    <w:rsid w:val="00E84F38"/>
    <w:rsid w:val="00E86582"/>
    <w:rsid w:val="00E87DFF"/>
    <w:rsid w:val="00E904A9"/>
    <w:rsid w:val="00E90984"/>
    <w:rsid w:val="00E90F78"/>
    <w:rsid w:val="00E91407"/>
    <w:rsid w:val="00E92204"/>
    <w:rsid w:val="00E92661"/>
    <w:rsid w:val="00E938A1"/>
    <w:rsid w:val="00E9628E"/>
    <w:rsid w:val="00E97733"/>
    <w:rsid w:val="00EA1C2D"/>
    <w:rsid w:val="00EA2859"/>
    <w:rsid w:val="00EA35E4"/>
    <w:rsid w:val="00EA416A"/>
    <w:rsid w:val="00EA54CE"/>
    <w:rsid w:val="00EA5D6F"/>
    <w:rsid w:val="00EA5EA7"/>
    <w:rsid w:val="00EA7902"/>
    <w:rsid w:val="00EA7AE5"/>
    <w:rsid w:val="00EA7D1F"/>
    <w:rsid w:val="00EB479A"/>
    <w:rsid w:val="00EB5510"/>
    <w:rsid w:val="00EB614C"/>
    <w:rsid w:val="00EB616D"/>
    <w:rsid w:val="00EB6D8E"/>
    <w:rsid w:val="00EB748A"/>
    <w:rsid w:val="00EC18A7"/>
    <w:rsid w:val="00EC21AC"/>
    <w:rsid w:val="00EC39BB"/>
    <w:rsid w:val="00EC3D14"/>
    <w:rsid w:val="00EC3D65"/>
    <w:rsid w:val="00EC4440"/>
    <w:rsid w:val="00EC47BE"/>
    <w:rsid w:val="00EC6535"/>
    <w:rsid w:val="00EC6A80"/>
    <w:rsid w:val="00EC6E5F"/>
    <w:rsid w:val="00ED00A2"/>
    <w:rsid w:val="00ED1028"/>
    <w:rsid w:val="00ED1941"/>
    <w:rsid w:val="00ED331C"/>
    <w:rsid w:val="00ED38ED"/>
    <w:rsid w:val="00ED5B01"/>
    <w:rsid w:val="00ED5C0E"/>
    <w:rsid w:val="00ED707F"/>
    <w:rsid w:val="00ED70E5"/>
    <w:rsid w:val="00ED71E1"/>
    <w:rsid w:val="00ED72F6"/>
    <w:rsid w:val="00ED77FC"/>
    <w:rsid w:val="00EE3F3E"/>
    <w:rsid w:val="00EE5178"/>
    <w:rsid w:val="00EE6B13"/>
    <w:rsid w:val="00EE71A8"/>
    <w:rsid w:val="00EE7407"/>
    <w:rsid w:val="00EE7BBE"/>
    <w:rsid w:val="00EF041F"/>
    <w:rsid w:val="00EF09C5"/>
    <w:rsid w:val="00EF4045"/>
    <w:rsid w:val="00EF46AB"/>
    <w:rsid w:val="00EF540D"/>
    <w:rsid w:val="00EF64EE"/>
    <w:rsid w:val="00EF6899"/>
    <w:rsid w:val="00EF6E0C"/>
    <w:rsid w:val="00F01078"/>
    <w:rsid w:val="00F0114C"/>
    <w:rsid w:val="00F02A01"/>
    <w:rsid w:val="00F02F25"/>
    <w:rsid w:val="00F04034"/>
    <w:rsid w:val="00F04567"/>
    <w:rsid w:val="00F05CE1"/>
    <w:rsid w:val="00F05E5F"/>
    <w:rsid w:val="00F066B7"/>
    <w:rsid w:val="00F11ED6"/>
    <w:rsid w:val="00F12CD3"/>
    <w:rsid w:val="00F12F95"/>
    <w:rsid w:val="00F13904"/>
    <w:rsid w:val="00F139B9"/>
    <w:rsid w:val="00F14059"/>
    <w:rsid w:val="00F14121"/>
    <w:rsid w:val="00F14371"/>
    <w:rsid w:val="00F14822"/>
    <w:rsid w:val="00F15E9F"/>
    <w:rsid w:val="00F16707"/>
    <w:rsid w:val="00F17292"/>
    <w:rsid w:val="00F173A4"/>
    <w:rsid w:val="00F207D2"/>
    <w:rsid w:val="00F21EA4"/>
    <w:rsid w:val="00F22876"/>
    <w:rsid w:val="00F2289B"/>
    <w:rsid w:val="00F22B9C"/>
    <w:rsid w:val="00F22C73"/>
    <w:rsid w:val="00F24F53"/>
    <w:rsid w:val="00F25C6D"/>
    <w:rsid w:val="00F27A71"/>
    <w:rsid w:val="00F30104"/>
    <w:rsid w:val="00F31D0B"/>
    <w:rsid w:val="00F31EFD"/>
    <w:rsid w:val="00F320E4"/>
    <w:rsid w:val="00F3294A"/>
    <w:rsid w:val="00F35E7D"/>
    <w:rsid w:val="00F4030B"/>
    <w:rsid w:val="00F40732"/>
    <w:rsid w:val="00F41713"/>
    <w:rsid w:val="00F419E5"/>
    <w:rsid w:val="00F41D7E"/>
    <w:rsid w:val="00F42AA1"/>
    <w:rsid w:val="00F452B3"/>
    <w:rsid w:val="00F453B8"/>
    <w:rsid w:val="00F45D97"/>
    <w:rsid w:val="00F45EB5"/>
    <w:rsid w:val="00F460C1"/>
    <w:rsid w:val="00F46A5E"/>
    <w:rsid w:val="00F46EDA"/>
    <w:rsid w:val="00F50146"/>
    <w:rsid w:val="00F508AD"/>
    <w:rsid w:val="00F50D32"/>
    <w:rsid w:val="00F53F96"/>
    <w:rsid w:val="00F54D68"/>
    <w:rsid w:val="00F551A8"/>
    <w:rsid w:val="00F55B57"/>
    <w:rsid w:val="00F567E5"/>
    <w:rsid w:val="00F56F4A"/>
    <w:rsid w:val="00F614E7"/>
    <w:rsid w:val="00F62540"/>
    <w:rsid w:val="00F6551D"/>
    <w:rsid w:val="00F6618D"/>
    <w:rsid w:val="00F71F4E"/>
    <w:rsid w:val="00F72C32"/>
    <w:rsid w:val="00F73579"/>
    <w:rsid w:val="00F7462A"/>
    <w:rsid w:val="00F747A4"/>
    <w:rsid w:val="00F7543C"/>
    <w:rsid w:val="00F75734"/>
    <w:rsid w:val="00F75D12"/>
    <w:rsid w:val="00F76501"/>
    <w:rsid w:val="00F76F1F"/>
    <w:rsid w:val="00F77804"/>
    <w:rsid w:val="00F77CCB"/>
    <w:rsid w:val="00F81D28"/>
    <w:rsid w:val="00F81E96"/>
    <w:rsid w:val="00F827B8"/>
    <w:rsid w:val="00F83FFF"/>
    <w:rsid w:val="00F845D2"/>
    <w:rsid w:val="00F85B87"/>
    <w:rsid w:val="00F862AF"/>
    <w:rsid w:val="00F863FB"/>
    <w:rsid w:val="00F90743"/>
    <w:rsid w:val="00F91F8D"/>
    <w:rsid w:val="00F92F85"/>
    <w:rsid w:val="00F9407B"/>
    <w:rsid w:val="00F9430E"/>
    <w:rsid w:val="00F943CE"/>
    <w:rsid w:val="00F95105"/>
    <w:rsid w:val="00F96337"/>
    <w:rsid w:val="00FA08C2"/>
    <w:rsid w:val="00FA0AD1"/>
    <w:rsid w:val="00FA1DBE"/>
    <w:rsid w:val="00FA2D2D"/>
    <w:rsid w:val="00FA333A"/>
    <w:rsid w:val="00FA46A9"/>
    <w:rsid w:val="00FA478F"/>
    <w:rsid w:val="00FA5B63"/>
    <w:rsid w:val="00FA75A3"/>
    <w:rsid w:val="00FB0CF0"/>
    <w:rsid w:val="00FB3384"/>
    <w:rsid w:val="00FB3F9D"/>
    <w:rsid w:val="00FB4490"/>
    <w:rsid w:val="00FB48FC"/>
    <w:rsid w:val="00FB4DBE"/>
    <w:rsid w:val="00FB5FF7"/>
    <w:rsid w:val="00FB755D"/>
    <w:rsid w:val="00FC0F0F"/>
    <w:rsid w:val="00FC1D0E"/>
    <w:rsid w:val="00FC3393"/>
    <w:rsid w:val="00FC342D"/>
    <w:rsid w:val="00FC34FD"/>
    <w:rsid w:val="00FC4B15"/>
    <w:rsid w:val="00FC5610"/>
    <w:rsid w:val="00FC5C86"/>
    <w:rsid w:val="00FC5FBA"/>
    <w:rsid w:val="00FC6BB6"/>
    <w:rsid w:val="00FD1DBC"/>
    <w:rsid w:val="00FD260C"/>
    <w:rsid w:val="00FD2A64"/>
    <w:rsid w:val="00FD2FD6"/>
    <w:rsid w:val="00FD3428"/>
    <w:rsid w:val="00FD3E57"/>
    <w:rsid w:val="00FD448D"/>
    <w:rsid w:val="00FD74CB"/>
    <w:rsid w:val="00FE22EF"/>
    <w:rsid w:val="00FE328E"/>
    <w:rsid w:val="00FE37FA"/>
    <w:rsid w:val="00FE4323"/>
    <w:rsid w:val="00FE65FA"/>
    <w:rsid w:val="00FF0A36"/>
    <w:rsid w:val="00FF0AB8"/>
    <w:rsid w:val="00FF18A5"/>
    <w:rsid w:val="00FF4613"/>
    <w:rsid w:val="00FF482B"/>
    <w:rsid w:val="00FF4D99"/>
    <w:rsid w:val="00FF6AE2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10AA3"/>
    <w:pPr>
      <w:keepNext/>
      <w:spacing w:before="120" w:line="276" w:lineRule="auto"/>
      <w:ind w:firstLine="709"/>
      <w:jc w:val="both"/>
      <w:outlineLvl w:val="0"/>
    </w:pPr>
    <w:rPr>
      <w:rFonts w:eastAsia="Calibri"/>
      <w:b/>
      <w:bCs/>
      <w:i/>
      <w:iCs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10AA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10AA3"/>
    <w:pPr>
      <w:keepNext/>
      <w:spacing w:after="200" w:line="276" w:lineRule="auto"/>
      <w:ind w:firstLine="709"/>
      <w:outlineLvl w:val="2"/>
    </w:pPr>
    <w:rPr>
      <w:rFonts w:eastAsia="Calibr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10AA3"/>
    <w:pPr>
      <w:keepNext/>
      <w:spacing w:line="276" w:lineRule="auto"/>
      <w:ind w:firstLine="709"/>
      <w:jc w:val="center"/>
      <w:outlineLvl w:val="3"/>
    </w:pPr>
    <w:rPr>
      <w:rFonts w:eastAsia="Calibri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C10AA3"/>
    <w:pPr>
      <w:keepNext/>
      <w:spacing w:line="276" w:lineRule="auto"/>
      <w:ind w:firstLine="709"/>
      <w:jc w:val="both"/>
      <w:outlineLvl w:val="4"/>
    </w:pPr>
    <w:rPr>
      <w:rFonts w:eastAsia="Calibri"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10AA3"/>
    <w:pPr>
      <w:keepNext/>
      <w:spacing w:line="276" w:lineRule="auto"/>
      <w:ind w:firstLine="709"/>
      <w:jc w:val="both"/>
      <w:outlineLvl w:val="5"/>
    </w:pPr>
    <w:rPr>
      <w:rFonts w:eastAsia="Calibri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10AA3"/>
    <w:pPr>
      <w:keepNext/>
      <w:spacing w:line="276" w:lineRule="auto"/>
      <w:ind w:firstLine="709"/>
      <w:jc w:val="center"/>
      <w:outlineLvl w:val="6"/>
    </w:pPr>
    <w:rPr>
      <w:rFonts w:eastAsia="Calibri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10AA3"/>
    <w:pPr>
      <w:keepNext/>
      <w:spacing w:line="276" w:lineRule="auto"/>
      <w:jc w:val="center"/>
      <w:outlineLvl w:val="7"/>
    </w:pPr>
    <w:rPr>
      <w:rFonts w:eastAsia="Calibri"/>
      <w:b/>
      <w:b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10AA3"/>
    <w:pPr>
      <w:keepNext/>
      <w:spacing w:line="276" w:lineRule="auto"/>
      <w:jc w:val="center"/>
      <w:outlineLvl w:val="8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0AA3"/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C10AA3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customStyle="1" w:styleId="30">
    <w:name w:val="Заголовок 3 Знак"/>
    <w:link w:val="3"/>
    <w:uiPriority w:val="99"/>
    <w:locked/>
    <w:rsid w:val="00C10AA3"/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C10AA3"/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C10AA3"/>
    <w:rPr>
      <w:rFonts w:ascii="Times New Roman" w:hAnsi="Times New Roman" w:cs="Times New Roman"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C10AA3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C10AA3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9"/>
    <w:locked/>
    <w:rsid w:val="00C10AA3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C10AA3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BalloonTextChar">
    <w:name w:val="Balloon Text Char"/>
    <w:uiPriority w:val="99"/>
    <w:semiHidden/>
    <w:locked/>
    <w:rsid w:val="00F16707"/>
    <w:rPr>
      <w:rFonts w:ascii="Tahoma" w:hAnsi="Tahoma" w:cs="Tahom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16707"/>
    <w:rPr>
      <w:rFonts w:eastAsia="Calibri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F14371"/>
    <w:rPr>
      <w:rFonts w:ascii="Times New Roman" w:hAnsi="Times New Roman" w:cs="Times New Roman"/>
      <w:sz w:val="2"/>
      <w:szCs w:val="2"/>
    </w:rPr>
  </w:style>
  <w:style w:type="table" w:styleId="a5">
    <w:name w:val="Table Grid"/>
    <w:basedOn w:val="a1"/>
    <w:uiPriority w:val="99"/>
    <w:locked/>
    <w:rsid w:val="00F747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uiPriority w:val="99"/>
    <w:semiHidden/>
    <w:locked/>
    <w:rsid w:val="009511A0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нак Знак1"/>
    <w:uiPriority w:val="99"/>
    <w:semiHidden/>
    <w:locked/>
    <w:rsid w:val="00F862A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locked/>
    <w:rsid w:val="0052386A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semiHidden/>
    <w:locked/>
    <w:rsid w:val="00D3329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754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47542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754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475427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E8347E"/>
    <w:pPr>
      <w:ind w:left="708"/>
    </w:pPr>
    <w:rPr>
      <w:rFonts w:ascii="Bookman Old Style" w:eastAsia="Calibri" w:hAnsi="Bookman Old Style" w:cs="Bookman Old Style"/>
      <w:sz w:val="26"/>
      <w:szCs w:val="26"/>
      <w:lang w:val="uk-UA"/>
    </w:rPr>
  </w:style>
  <w:style w:type="character" w:customStyle="1" w:styleId="32">
    <w:name w:val="Основной текст (3)_"/>
    <w:link w:val="33"/>
    <w:uiPriority w:val="99"/>
    <w:locked/>
    <w:rsid w:val="000F16DD"/>
    <w:rPr>
      <w:b/>
      <w:bCs/>
      <w:i/>
      <w:iCs/>
      <w:spacing w:val="-5"/>
      <w:sz w:val="18"/>
      <w:szCs w:val="18"/>
    </w:rPr>
  </w:style>
  <w:style w:type="paragraph" w:customStyle="1" w:styleId="33">
    <w:name w:val="Основной текст (3)"/>
    <w:basedOn w:val="a"/>
    <w:link w:val="32"/>
    <w:uiPriority w:val="99"/>
    <w:rsid w:val="000F16DD"/>
    <w:pPr>
      <w:widowControl w:val="0"/>
      <w:spacing w:line="230" w:lineRule="exact"/>
    </w:pPr>
    <w:rPr>
      <w:rFonts w:ascii="Calibri" w:eastAsia="Calibri" w:hAnsi="Calibri" w:cs="Calibri"/>
      <w:b/>
      <w:bCs/>
      <w:i/>
      <w:iCs/>
      <w:spacing w:val="-5"/>
      <w:sz w:val="18"/>
      <w:szCs w:val="18"/>
    </w:rPr>
  </w:style>
  <w:style w:type="paragraph" w:styleId="ab">
    <w:name w:val="Normal (Web)"/>
    <w:basedOn w:val="a"/>
    <w:uiPriority w:val="99"/>
    <w:rsid w:val="00C10AA3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C10A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10AA3"/>
    <w:rPr>
      <w:rFonts w:eastAsia="Times New Roman" w:cs="Calibri"/>
      <w:sz w:val="22"/>
      <w:szCs w:val="22"/>
      <w:lang w:val="ru-RU" w:eastAsia="en-US"/>
    </w:rPr>
  </w:style>
  <w:style w:type="character" w:customStyle="1" w:styleId="ae">
    <w:name w:val="Без интервала Знак"/>
    <w:link w:val="ad"/>
    <w:uiPriority w:val="99"/>
    <w:locked/>
    <w:rsid w:val="00C10AA3"/>
    <w:rPr>
      <w:rFonts w:eastAsia="Times New Roman"/>
      <w:sz w:val="22"/>
      <w:szCs w:val="22"/>
      <w:lang w:eastAsia="en-US"/>
    </w:rPr>
  </w:style>
  <w:style w:type="character" w:customStyle="1" w:styleId="rvts0">
    <w:name w:val="rvts0"/>
    <w:uiPriority w:val="99"/>
    <w:rsid w:val="00C10AA3"/>
  </w:style>
  <w:style w:type="character" w:styleId="af">
    <w:name w:val="Hyperlink"/>
    <w:uiPriority w:val="99"/>
    <w:rsid w:val="00C10AA3"/>
    <w:rPr>
      <w:color w:val="0000FF"/>
      <w:u w:val="single"/>
    </w:rPr>
  </w:style>
  <w:style w:type="character" w:styleId="af0">
    <w:name w:val="Strong"/>
    <w:uiPriority w:val="99"/>
    <w:qFormat/>
    <w:locked/>
    <w:rsid w:val="00C10AA3"/>
    <w:rPr>
      <w:b/>
      <w:bCs/>
    </w:rPr>
  </w:style>
  <w:style w:type="character" w:customStyle="1" w:styleId="hps">
    <w:name w:val="hps"/>
    <w:uiPriority w:val="99"/>
    <w:rsid w:val="00C10AA3"/>
  </w:style>
  <w:style w:type="character" w:customStyle="1" w:styleId="submenu-table">
    <w:name w:val="submenu-table"/>
    <w:uiPriority w:val="99"/>
    <w:rsid w:val="00C10AA3"/>
  </w:style>
  <w:style w:type="character" w:customStyle="1" w:styleId="butback">
    <w:name w:val="butback"/>
    <w:uiPriority w:val="99"/>
    <w:rsid w:val="00C10AA3"/>
  </w:style>
  <w:style w:type="character" w:customStyle="1" w:styleId="rvts23">
    <w:name w:val="rvts23"/>
    <w:uiPriority w:val="99"/>
    <w:rsid w:val="00C10AA3"/>
  </w:style>
  <w:style w:type="character" w:customStyle="1" w:styleId="rvts9">
    <w:name w:val="rvts9"/>
    <w:uiPriority w:val="99"/>
    <w:rsid w:val="00C10AA3"/>
  </w:style>
  <w:style w:type="paragraph" w:customStyle="1" w:styleId="rvps2">
    <w:name w:val="rvps2"/>
    <w:basedOn w:val="a"/>
    <w:uiPriority w:val="99"/>
    <w:rsid w:val="00C10AA3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uiPriority w:val="99"/>
    <w:rsid w:val="00C10AA3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uiPriority w:val="99"/>
    <w:rsid w:val="00C10AA3"/>
  </w:style>
  <w:style w:type="character" w:customStyle="1" w:styleId="13">
    <w:name w:val="Заголовок №1_"/>
    <w:link w:val="14"/>
    <w:uiPriority w:val="99"/>
    <w:locked/>
    <w:rsid w:val="00C10AA3"/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C10AA3"/>
    <w:pPr>
      <w:widowControl w:val="0"/>
      <w:spacing w:before="240" w:line="274" w:lineRule="exact"/>
      <w:jc w:val="both"/>
      <w:outlineLvl w:val="0"/>
    </w:pPr>
    <w:rPr>
      <w:rFonts w:eastAsia="Calibri"/>
      <w:b/>
      <w:bCs/>
      <w:spacing w:val="3"/>
      <w:sz w:val="21"/>
      <w:szCs w:val="21"/>
    </w:rPr>
  </w:style>
  <w:style w:type="paragraph" w:styleId="af1">
    <w:name w:val="Title"/>
    <w:basedOn w:val="a"/>
    <w:next w:val="a"/>
    <w:link w:val="af2"/>
    <w:uiPriority w:val="99"/>
    <w:qFormat/>
    <w:locked/>
    <w:rsid w:val="00C10AA3"/>
    <w:pPr>
      <w:pBdr>
        <w:bottom w:val="single" w:sz="8" w:space="4" w:color="4F81BD"/>
      </w:pBdr>
      <w:spacing w:after="300"/>
    </w:pPr>
    <w:rPr>
      <w:rFonts w:ascii="Cambria" w:eastAsia="Calibri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Название Знак"/>
    <w:link w:val="af1"/>
    <w:uiPriority w:val="99"/>
    <w:locked/>
    <w:rsid w:val="00C10AA3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f3">
    <w:name w:val="Subtitle"/>
    <w:basedOn w:val="a"/>
    <w:next w:val="a"/>
    <w:link w:val="af4"/>
    <w:uiPriority w:val="99"/>
    <w:qFormat/>
    <w:locked/>
    <w:rsid w:val="00C10AA3"/>
    <w:pPr>
      <w:numPr>
        <w:ilvl w:val="1"/>
      </w:numPr>
      <w:spacing w:after="200" w:line="276" w:lineRule="auto"/>
    </w:pPr>
    <w:rPr>
      <w:rFonts w:ascii="Cambria" w:eastAsia="Calibri" w:hAnsi="Cambria" w:cs="Cambria"/>
      <w:i/>
      <w:iCs/>
      <w:color w:val="4F81BD"/>
      <w:spacing w:val="15"/>
      <w:lang w:eastAsia="en-US"/>
    </w:rPr>
  </w:style>
  <w:style w:type="character" w:customStyle="1" w:styleId="af4">
    <w:name w:val="Подзаголовок Знак"/>
    <w:link w:val="af3"/>
    <w:uiPriority w:val="99"/>
    <w:locked/>
    <w:rsid w:val="00C10AA3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C10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C10AA3"/>
    <w:rPr>
      <w:rFonts w:ascii="Courier New" w:hAnsi="Courier New" w:cs="Courier New"/>
      <w:lang w:eastAsia="en-US"/>
    </w:rPr>
  </w:style>
  <w:style w:type="character" w:styleId="af5">
    <w:name w:val="Emphasis"/>
    <w:uiPriority w:val="99"/>
    <w:qFormat/>
    <w:locked/>
    <w:rsid w:val="00C10AA3"/>
    <w:rPr>
      <w:i/>
      <w:iCs/>
    </w:rPr>
  </w:style>
  <w:style w:type="paragraph" w:customStyle="1" w:styleId="Default">
    <w:name w:val="Default"/>
    <w:uiPriority w:val="99"/>
    <w:rsid w:val="00C10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rsid w:val="00C10AA3"/>
    <w:pPr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Основной текст с отступом Знак"/>
    <w:link w:val="af6"/>
    <w:uiPriority w:val="99"/>
    <w:locked/>
    <w:rsid w:val="00C10AA3"/>
    <w:rPr>
      <w:rFonts w:ascii="Times New Roman" w:hAnsi="Times New Roman" w:cs="Times New Roman"/>
      <w:sz w:val="28"/>
      <w:szCs w:val="28"/>
      <w:lang w:eastAsia="en-US"/>
    </w:rPr>
  </w:style>
  <w:style w:type="paragraph" w:styleId="22">
    <w:name w:val="Body Text Indent 2"/>
    <w:basedOn w:val="a"/>
    <w:link w:val="23"/>
    <w:uiPriority w:val="99"/>
    <w:rsid w:val="00C10AA3"/>
    <w:pPr>
      <w:spacing w:before="120" w:line="276" w:lineRule="auto"/>
      <w:ind w:firstLine="709"/>
      <w:jc w:val="both"/>
    </w:pPr>
    <w:rPr>
      <w:rFonts w:eastAsia="Calibri"/>
      <w:i/>
      <w:iCs/>
      <w:sz w:val="28"/>
      <w:szCs w:val="28"/>
      <w:lang w:eastAsia="en-US"/>
    </w:rPr>
  </w:style>
  <w:style w:type="character" w:customStyle="1" w:styleId="23">
    <w:name w:val="Основной текст с отступом 2 Знак"/>
    <w:link w:val="22"/>
    <w:uiPriority w:val="99"/>
    <w:locked/>
    <w:rsid w:val="00C10AA3"/>
    <w:rPr>
      <w:rFonts w:ascii="Times New Roman" w:hAnsi="Times New Roman" w:cs="Times New Roman"/>
      <w:i/>
      <w:iCs/>
      <w:sz w:val="28"/>
      <w:szCs w:val="28"/>
      <w:lang w:eastAsia="en-US"/>
    </w:rPr>
  </w:style>
  <w:style w:type="paragraph" w:styleId="34">
    <w:name w:val="Body Text Indent 3"/>
    <w:basedOn w:val="a"/>
    <w:link w:val="35"/>
    <w:uiPriority w:val="99"/>
    <w:rsid w:val="00C10AA3"/>
    <w:pPr>
      <w:ind w:firstLine="709"/>
      <w:jc w:val="center"/>
    </w:pPr>
    <w:rPr>
      <w:rFonts w:eastAsia="Calibri"/>
      <w:b/>
      <w:bCs/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locked/>
    <w:rsid w:val="00C10AA3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Body Text"/>
    <w:basedOn w:val="a"/>
    <w:link w:val="af9"/>
    <w:uiPriority w:val="99"/>
    <w:rsid w:val="00C10AA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Основной текст Знак"/>
    <w:link w:val="af8"/>
    <w:uiPriority w:val="99"/>
    <w:locked/>
    <w:rsid w:val="00C10AA3"/>
    <w:rPr>
      <w:sz w:val="22"/>
      <w:szCs w:val="22"/>
      <w:lang w:eastAsia="en-US"/>
    </w:rPr>
  </w:style>
  <w:style w:type="character" w:customStyle="1" w:styleId="6pt">
    <w:name w:val="Основной текст + 6 pt"/>
    <w:aliases w:val="Интервал 0 pt9"/>
    <w:uiPriority w:val="99"/>
    <w:rsid w:val="00C10AA3"/>
    <w:rPr>
      <w:rFonts w:ascii="Times New Roman" w:hAnsi="Times New Roman" w:cs="Times New Roman"/>
      <w:spacing w:val="-2"/>
      <w:sz w:val="12"/>
      <w:szCs w:val="12"/>
      <w:u w:val="none"/>
    </w:rPr>
  </w:style>
  <w:style w:type="character" w:customStyle="1" w:styleId="41">
    <w:name w:val="Основной текст (4)_"/>
    <w:link w:val="42"/>
    <w:uiPriority w:val="99"/>
    <w:locked/>
    <w:rsid w:val="00C10AA3"/>
    <w:rPr>
      <w:rFonts w:ascii="Times New Roman" w:hAnsi="Times New Roman" w:cs="Times New Roman"/>
      <w:b/>
      <w:bCs/>
      <w:spacing w:val="-5"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C10AA3"/>
    <w:pPr>
      <w:widowControl w:val="0"/>
      <w:spacing w:before="120" w:after="120" w:line="235" w:lineRule="exact"/>
      <w:ind w:hanging="1220"/>
    </w:pPr>
    <w:rPr>
      <w:rFonts w:eastAsia="Calibri"/>
      <w:b/>
      <w:bCs/>
      <w:spacing w:val="-5"/>
      <w:sz w:val="19"/>
      <w:szCs w:val="19"/>
    </w:rPr>
  </w:style>
  <w:style w:type="character" w:customStyle="1" w:styleId="49pt">
    <w:name w:val="Основной текст (4) + 9 pt"/>
    <w:aliases w:val="Интервал 0 pt8,Основной текст + Полужирный,Основной текст + 10 pt1"/>
    <w:uiPriority w:val="99"/>
    <w:rsid w:val="00C10AA3"/>
    <w:rPr>
      <w:rFonts w:ascii="Times New Roman" w:hAnsi="Times New Roman" w:cs="Times New Roman"/>
      <w:b/>
      <w:bCs/>
      <w:spacing w:val="-18"/>
      <w:sz w:val="18"/>
      <w:szCs w:val="18"/>
    </w:rPr>
  </w:style>
  <w:style w:type="character" w:customStyle="1" w:styleId="7pt">
    <w:name w:val="Основной текст + 7 pt"/>
    <w:aliases w:val="Интервал 0 pt7,Интервал 0 pt16,Интервал 0 pt22,Основной текст + 7 pt1"/>
    <w:uiPriority w:val="99"/>
    <w:rsid w:val="00C10AA3"/>
    <w:rPr>
      <w:rFonts w:ascii="Times New Roman" w:hAnsi="Times New Roman" w:cs="Times New Roman"/>
      <w:spacing w:val="-8"/>
      <w:sz w:val="14"/>
      <w:szCs w:val="14"/>
      <w:u w:val="none"/>
    </w:rPr>
  </w:style>
  <w:style w:type="character" w:customStyle="1" w:styleId="0pt">
    <w:name w:val="Основной текст + Интервал 0 pt"/>
    <w:uiPriority w:val="99"/>
    <w:rsid w:val="00C10AA3"/>
    <w:rPr>
      <w:rFonts w:ascii="Times New Roman" w:hAnsi="Times New Roman" w:cs="Times New Roman"/>
      <w:spacing w:val="-7"/>
      <w:sz w:val="19"/>
      <w:szCs w:val="19"/>
      <w:u w:val="none"/>
    </w:rPr>
  </w:style>
  <w:style w:type="character" w:customStyle="1" w:styleId="15">
    <w:name w:val="Основной текст Знак1"/>
    <w:uiPriority w:val="99"/>
    <w:rsid w:val="00C10AA3"/>
    <w:rPr>
      <w:rFonts w:ascii="Times New Roman" w:hAnsi="Times New Roman" w:cs="Times New Roman"/>
      <w:spacing w:val="-6"/>
      <w:sz w:val="19"/>
      <w:szCs w:val="19"/>
    </w:rPr>
  </w:style>
  <w:style w:type="character" w:customStyle="1" w:styleId="9pt">
    <w:name w:val="Основной текст + 9 pt"/>
    <w:aliases w:val="Полужирный,Курсив,Интервал 0 pt,Основной текст + 10 pt,Основной текст + 15 pt,Интервал 0 pt20,Основной текст + 10 pt3,Интервал 0 pt15,Основной текст + Курсив,Основной текст + 7 pt3,Основной текст + 8 pt"/>
    <w:uiPriority w:val="99"/>
    <w:rsid w:val="00C10AA3"/>
    <w:rPr>
      <w:rFonts w:ascii="Times New Roman" w:hAnsi="Times New Roman" w:cs="Times New Roman"/>
      <w:b/>
      <w:bCs/>
      <w:i/>
      <w:iCs/>
      <w:spacing w:val="-3"/>
      <w:sz w:val="18"/>
      <w:szCs w:val="18"/>
      <w:u w:val="none"/>
    </w:rPr>
  </w:style>
  <w:style w:type="character" w:customStyle="1" w:styleId="9pt1">
    <w:name w:val="Основной текст + 9 pt1"/>
    <w:aliases w:val="Полужирный5,Курсив3,Интервал 0 pt10,Основной текст + 95,5 pt7,Интервал 0 pt12"/>
    <w:uiPriority w:val="99"/>
    <w:rsid w:val="00C10AA3"/>
    <w:rPr>
      <w:rFonts w:ascii="Times New Roman" w:hAnsi="Times New Roman" w:cs="Times New Roman"/>
      <w:b/>
      <w:bCs/>
      <w:i/>
      <w:iCs/>
      <w:spacing w:val="-5"/>
      <w:sz w:val="18"/>
      <w:szCs w:val="18"/>
      <w:u w:val="none"/>
    </w:rPr>
  </w:style>
  <w:style w:type="character" w:customStyle="1" w:styleId="9pt0">
    <w:name w:val="Сноска + 9 pt"/>
    <w:aliases w:val="Полужирный2,Курсив2,Интервал 0 pt4,Основной текст + Franklin Gothic Heavy3,20 pt,Интервал -1 pt"/>
    <w:uiPriority w:val="99"/>
    <w:rsid w:val="00C10AA3"/>
    <w:rPr>
      <w:rFonts w:ascii="Times New Roman" w:hAnsi="Times New Roman" w:cs="Times New Roman"/>
      <w:b/>
      <w:bCs/>
      <w:i/>
      <w:iCs/>
      <w:spacing w:val="-5"/>
      <w:sz w:val="18"/>
      <w:szCs w:val="18"/>
    </w:rPr>
  </w:style>
  <w:style w:type="character" w:customStyle="1" w:styleId="afa">
    <w:name w:val="Сноска_"/>
    <w:link w:val="afb"/>
    <w:uiPriority w:val="99"/>
    <w:locked/>
    <w:rsid w:val="00C10AA3"/>
    <w:rPr>
      <w:rFonts w:ascii="Times New Roman" w:hAnsi="Times New Roman" w:cs="Times New Roman"/>
      <w:spacing w:val="-6"/>
      <w:sz w:val="19"/>
      <w:szCs w:val="19"/>
    </w:rPr>
  </w:style>
  <w:style w:type="paragraph" w:customStyle="1" w:styleId="afb">
    <w:name w:val="Сноска"/>
    <w:basedOn w:val="a"/>
    <w:link w:val="afa"/>
    <w:uiPriority w:val="99"/>
    <w:rsid w:val="00C10AA3"/>
    <w:pPr>
      <w:widowControl w:val="0"/>
      <w:spacing w:line="230" w:lineRule="exact"/>
      <w:ind w:hanging="180"/>
    </w:pPr>
    <w:rPr>
      <w:rFonts w:eastAsia="Calibri"/>
      <w:spacing w:val="-6"/>
      <w:sz w:val="19"/>
      <w:szCs w:val="19"/>
    </w:rPr>
  </w:style>
  <w:style w:type="character" w:customStyle="1" w:styleId="24">
    <w:name w:val="Сноска (2)_"/>
    <w:link w:val="25"/>
    <w:uiPriority w:val="99"/>
    <w:locked/>
    <w:rsid w:val="00C10AA3"/>
    <w:rPr>
      <w:rFonts w:ascii="Times New Roman" w:hAnsi="Times New Roman" w:cs="Times New Roman"/>
      <w:b/>
      <w:bCs/>
      <w:i/>
      <w:iCs/>
      <w:spacing w:val="-5"/>
      <w:sz w:val="18"/>
      <w:szCs w:val="18"/>
    </w:rPr>
  </w:style>
  <w:style w:type="paragraph" w:customStyle="1" w:styleId="25">
    <w:name w:val="Сноска (2)"/>
    <w:basedOn w:val="a"/>
    <w:link w:val="24"/>
    <w:uiPriority w:val="99"/>
    <w:rsid w:val="00C10AA3"/>
    <w:pPr>
      <w:widowControl w:val="0"/>
      <w:spacing w:line="235" w:lineRule="exact"/>
      <w:ind w:firstLine="500"/>
    </w:pPr>
    <w:rPr>
      <w:rFonts w:eastAsia="Calibri"/>
      <w:b/>
      <w:bCs/>
      <w:i/>
      <w:iCs/>
      <w:spacing w:val="-5"/>
      <w:sz w:val="18"/>
      <w:szCs w:val="18"/>
    </w:rPr>
  </w:style>
  <w:style w:type="character" w:customStyle="1" w:styleId="CenturyGothic">
    <w:name w:val="Сноска + Century Gothic"/>
    <w:aliases w:val="Полужирный1,Курсив1,Интервал 0 pt3"/>
    <w:uiPriority w:val="99"/>
    <w:rsid w:val="00C10AA3"/>
    <w:rPr>
      <w:rFonts w:ascii="Century Gothic" w:hAnsi="Century Gothic" w:cs="Century Gothic"/>
      <w:b/>
      <w:bCs/>
      <w:i/>
      <w:iCs/>
      <w:spacing w:val="3"/>
      <w:sz w:val="19"/>
      <w:szCs w:val="19"/>
    </w:rPr>
  </w:style>
  <w:style w:type="character" w:customStyle="1" w:styleId="11pt">
    <w:name w:val="Сноска + 11 pt"/>
    <w:aliases w:val="Интервал 0 pt2"/>
    <w:uiPriority w:val="99"/>
    <w:rsid w:val="00C10AA3"/>
    <w:rPr>
      <w:rFonts w:ascii="Times New Roman" w:hAnsi="Times New Roman" w:cs="Times New Roman"/>
      <w:spacing w:val="0"/>
      <w:sz w:val="22"/>
      <w:szCs w:val="22"/>
    </w:rPr>
  </w:style>
  <w:style w:type="character" w:customStyle="1" w:styleId="81">
    <w:name w:val="Основной текст + 81"/>
    <w:aliases w:val="5 pt1,Интервал 0 pt1,Основной текст + Franklin Gothic Heavy1,4 pt,Масштаб 150%"/>
    <w:uiPriority w:val="99"/>
    <w:rsid w:val="00C10AA3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82">
    <w:name w:val="Основной текст + 8"/>
    <w:aliases w:val="5 pt3,Полужирный4,Интервал 0 pt6,Основной текст + 93,5 pt5,Интервал 2 pt,Основной текст + 91,Малые прописные,Курсив4"/>
    <w:uiPriority w:val="99"/>
    <w:rsid w:val="00C10AA3"/>
    <w:rPr>
      <w:rFonts w:ascii="Times New Roman" w:hAnsi="Times New Roman" w:cs="Times New Roman"/>
      <w:b/>
      <w:bCs/>
      <w:spacing w:val="-5"/>
      <w:sz w:val="17"/>
      <w:szCs w:val="17"/>
      <w:u w:val="single"/>
    </w:rPr>
  </w:style>
  <w:style w:type="character" w:customStyle="1" w:styleId="820">
    <w:name w:val="Основной текст + 82"/>
    <w:aliases w:val="5 pt2,Полужирный3,Интервал 0 pt5,Основной текст + 92,5 pt4,Основной текст + 11 pt,Курсив8,Интервал 5 pt"/>
    <w:uiPriority w:val="99"/>
    <w:rsid w:val="00C10AA3"/>
    <w:rPr>
      <w:rFonts w:ascii="Times New Roman" w:hAnsi="Times New Roman" w:cs="Times New Roman"/>
      <w:b/>
      <w:bCs/>
      <w:spacing w:val="-5"/>
      <w:sz w:val="17"/>
      <w:szCs w:val="17"/>
      <w:u w:val="none"/>
    </w:rPr>
  </w:style>
  <w:style w:type="paragraph" w:styleId="26">
    <w:name w:val="Body Text 2"/>
    <w:basedOn w:val="a"/>
    <w:link w:val="27"/>
    <w:uiPriority w:val="99"/>
    <w:rsid w:val="00C10AA3"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customStyle="1" w:styleId="27">
    <w:name w:val="Основной текст 2 Знак"/>
    <w:link w:val="26"/>
    <w:uiPriority w:val="99"/>
    <w:locked/>
    <w:rsid w:val="00C10AA3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Sylfaen">
    <w:name w:val="Основной текст + Sylfaen"/>
    <w:aliases w:val="12 pt,Интервал 0 pt17"/>
    <w:uiPriority w:val="99"/>
    <w:rsid w:val="00C10AA3"/>
    <w:rPr>
      <w:rFonts w:ascii="Sylfaen" w:hAnsi="Sylfaen" w:cs="Sylfaen"/>
      <w:spacing w:val="-7"/>
      <w:sz w:val="24"/>
      <w:szCs w:val="24"/>
    </w:rPr>
  </w:style>
  <w:style w:type="character" w:customStyle="1" w:styleId="91">
    <w:name w:val="Основной текст + 9"/>
    <w:aliases w:val="5 pt,Интервал 0 pt13"/>
    <w:uiPriority w:val="99"/>
    <w:rsid w:val="00C10AA3"/>
    <w:rPr>
      <w:rFonts w:ascii="Times New Roman" w:hAnsi="Times New Roman" w:cs="Times New Roman"/>
      <w:spacing w:val="-14"/>
      <w:sz w:val="19"/>
      <w:szCs w:val="19"/>
    </w:rPr>
  </w:style>
  <w:style w:type="character" w:customStyle="1" w:styleId="94">
    <w:name w:val="Основной текст + 94"/>
    <w:aliases w:val="5 pt6,Курсив5,Интервал 0 pt11,Основной текст + 7 pt2"/>
    <w:uiPriority w:val="99"/>
    <w:rsid w:val="00C10AA3"/>
    <w:rPr>
      <w:rFonts w:ascii="Times New Roman" w:hAnsi="Times New Roman" w:cs="Times New Roman"/>
      <w:i/>
      <w:iCs/>
      <w:spacing w:val="-7"/>
      <w:sz w:val="19"/>
      <w:szCs w:val="19"/>
    </w:rPr>
  </w:style>
  <w:style w:type="character" w:customStyle="1" w:styleId="10pt2">
    <w:name w:val="Основной текст + 10 pt2"/>
    <w:aliases w:val="Интервал -1 pt1"/>
    <w:uiPriority w:val="99"/>
    <w:rsid w:val="00C10AA3"/>
    <w:rPr>
      <w:rFonts w:ascii="Times New Roman" w:hAnsi="Times New Roman" w:cs="Times New Roman"/>
      <w:spacing w:val="-23"/>
      <w:sz w:val="20"/>
      <w:szCs w:val="20"/>
    </w:rPr>
  </w:style>
  <w:style w:type="paragraph" w:styleId="afc">
    <w:name w:val="caption"/>
    <w:basedOn w:val="a"/>
    <w:next w:val="a"/>
    <w:uiPriority w:val="99"/>
    <w:qFormat/>
    <w:locked/>
    <w:rsid w:val="00C10AA3"/>
    <w:pPr>
      <w:spacing w:before="200" w:line="276" w:lineRule="auto"/>
      <w:ind w:firstLine="709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FranklinGothicHeavy">
    <w:name w:val="Основной текст + Franklin Gothic Heavy"/>
    <w:aliases w:val="22 pt,Интервал 0 pt25"/>
    <w:uiPriority w:val="99"/>
    <w:rsid w:val="00C10AA3"/>
    <w:rPr>
      <w:rFonts w:ascii="Franklin Gothic Heavy" w:hAnsi="Franklin Gothic Heavy" w:cs="Franklin Gothic Heavy"/>
      <w:spacing w:val="5"/>
      <w:sz w:val="44"/>
      <w:szCs w:val="44"/>
      <w:u w:val="none"/>
    </w:rPr>
  </w:style>
  <w:style w:type="character" w:customStyle="1" w:styleId="10pt6">
    <w:name w:val="Основной текст + 10 pt6"/>
    <w:aliases w:val="Интервал 0 pt21"/>
    <w:uiPriority w:val="99"/>
    <w:rsid w:val="00C10AA3"/>
    <w:rPr>
      <w:rFonts w:ascii="Times New Roman" w:hAnsi="Times New Roman" w:cs="Times New Roman"/>
      <w:spacing w:val="-12"/>
      <w:sz w:val="20"/>
      <w:szCs w:val="20"/>
      <w:u w:val="none"/>
    </w:rPr>
  </w:style>
  <w:style w:type="character" w:customStyle="1" w:styleId="10pt7">
    <w:name w:val="Основной текст + 10 pt7"/>
    <w:aliases w:val="Интервал 0 pt26"/>
    <w:uiPriority w:val="99"/>
    <w:rsid w:val="00C10AA3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30">
    <w:name w:val="Основной текст (13)_"/>
    <w:link w:val="131"/>
    <w:uiPriority w:val="99"/>
    <w:locked/>
    <w:rsid w:val="00C10AA3"/>
    <w:rPr>
      <w:rFonts w:ascii="Sylfaen" w:hAnsi="Sylfaen" w:cs="Sylfaen"/>
      <w:sz w:val="18"/>
      <w:szCs w:val="18"/>
    </w:rPr>
  </w:style>
  <w:style w:type="paragraph" w:customStyle="1" w:styleId="131">
    <w:name w:val="Основной текст (13)"/>
    <w:basedOn w:val="a"/>
    <w:link w:val="130"/>
    <w:uiPriority w:val="99"/>
    <w:rsid w:val="00C10AA3"/>
    <w:pPr>
      <w:widowControl w:val="0"/>
      <w:spacing w:line="240" w:lineRule="atLeast"/>
    </w:pPr>
    <w:rPr>
      <w:rFonts w:ascii="Sylfaen" w:eastAsia="Calibri" w:hAnsi="Sylfaen" w:cs="Sylfaen"/>
      <w:sz w:val="18"/>
      <w:szCs w:val="18"/>
    </w:rPr>
  </w:style>
  <w:style w:type="character" w:customStyle="1" w:styleId="17">
    <w:name w:val="Основной текст (17)_"/>
    <w:link w:val="170"/>
    <w:uiPriority w:val="99"/>
    <w:locked/>
    <w:rsid w:val="00C10AA3"/>
    <w:rPr>
      <w:rFonts w:ascii="Times New Roman" w:hAnsi="Times New Roman" w:cs="Times New Roman"/>
      <w:b/>
      <w:bCs/>
      <w:i/>
      <w:iCs/>
      <w:spacing w:val="105"/>
      <w:lang w:val="en-US"/>
    </w:rPr>
  </w:style>
  <w:style w:type="paragraph" w:customStyle="1" w:styleId="170">
    <w:name w:val="Основной текст (17)"/>
    <w:basedOn w:val="a"/>
    <w:link w:val="17"/>
    <w:uiPriority w:val="99"/>
    <w:rsid w:val="00C10AA3"/>
    <w:pPr>
      <w:widowControl w:val="0"/>
      <w:spacing w:line="240" w:lineRule="atLeast"/>
    </w:pPr>
    <w:rPr>
      <w:rFonts w:eastAsia="Calibri"/>
      <w:b/>
      <w:bCs/>
      <w:i/>
      <w:iCs/>
      <w:spacing w:val="105"/>
      <w:sz w:val="20"/>
      <w:szCs w:val="20"/>
      <w:lang w:val="en-US"/>
    </w:rPr>
  </w:style>
  <w:style w:type="character" w:customStyle="1" w:styleId="Sylfaen3">
    <w:name w:val="Основной текст + Sylfaen3"/>
    <w:aliases w:val="12 pt1,Интервал 0 pt14,Масштаб 70%"/>
    <w:uiPriority w:val="99"/>
    <w:rsid w:val="00C10AA3"/>
    <w:rPr>
      <w:rFonts w:ascii="Sylfaen" w:hAnsi="Sylfaen" w:cs="Sylfaen"/>
      <w:spacing w:val="0"/>
      <w:w w:val="70"/>
      <w:sz w:val="24"/>
      <w:szCs w:val="24"/>
      <w:u w:val="none"/>
    </w:rPr>
  </w:style>
  <w:style w:type="character" w:customStyle="1" w:styleId="afd">
    <w:name w:val="Основной текст + Малые прописные"/>
    <w:uiPriority w:val="99"/>
    <w:rsid w:val="00C10AA3"/>
    <w:rPr>
      <w:rFonts w:ascii="Times New Roman" w:hAnsi="Times New Roman" w:cs="Times New Roman"/>
      <w:smallCaps/>
      <w:spacing w:val="-10"/>
      <w:sz w:val="19"/>
      <w:szCs w:val="19"/>
      <w:u w:val="none"/>
      <w:lang w:val="en-US" w:eastAsia="en-US"/>
    </w:rPr>
  </w:style>
  <w:style w:type="character" w:customStyle="1" w:styleId="71">
    <w:name w:val="Подпись к картинке (7)_"/>
    <w:link w:val="72"/>
    <w:uiPriority w:val="99"/>
    <w:locked/>
    <w:rsid w:val="00C10AA3"/>
    <w:rPr>
      <w:rFonts w:ascii="Impact" w:hAnsi="Impact" w:cs="Impact"/>
      <w:spacing w:val="5"/>
      <w:sz w:val="8"/>
      <w:szCs w:val="8"/>
    </w:rPr>
  </w:style>
  <w:style w:type="paragraph" w:customStyle="1" w:styleId="72">
    <w:name w:val="Подпись к картинке (7)"/>
    <w:basedOn w:val="a"/>
    <w:link w:val="71"/>
    <w:uiPriority w:val="99"/>
    <w:rsid w:val="00C10AA3"/>
    <w:pPr>
      <w:widowControl w:val="0"/>
      <w:spacing w:line="240" w:lineRule="atLeast"/>
      <w:jc w:val="both"/>
    </w:pPr>
    <w:rPr>
      <w:rFonts w:ascii="Impact" w:eastAsia="Calibri" w:hAnsi="Impact" w:cs="Impact"/>
      <w:spacing w:val="5"/>
      <w:sz w:val="8"/>
      <w:szCs w:val="8"/>
    </w:rPr>
  </w:style>
  <w:style w:type="character" w:customStyle="1" w:styleId="afe">
    <w:name w:val="Подпись к картинке_"/>
    <w:link w:val="16"/>
    <w:uiPriority w:val="99"/>
    <w:locked/>
    <w:rsid w:val="00C10AA3"/>
    <w:rPr>
      <w:rFonts w:ascii="Times New Roman" w:hAnsi="Times New Roman" w:cs="Times New Roman"/>
      <w:spacing w:val="-9"/>
      <w:sz w:val="18"/>
      <w:szCs w:val="18"/>
    </w:rPr>
  </w:style>
  <w:style w:type="paragraph" w:customStyle="1" w:styleId="16">
    <w:name w:val="Подпись к картинке1"/>
    <w:basedOn w:val="a"/>
    <w:link w:val="afe"/>
    <w:uiPriority w:val="99"/>
    <w:rsid w:val="00C10AA3"/>
    <w:pPr>
      <w:widowControl w:val="0"/>
      <w:spacing w:line="240" w:lineRule="atLeast"/>
    </w:pPr>
    <w:rPr>
      <w:rFonts w:eastAsia="Calibri"/>
      <w:spacing w:val="-9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277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10AA3"/>
    <w:pPr>
      <w:keepNext/>
      <w:spacing w:before="120" w:line="276" w:lineRule="auto"/>
      <w:ind w:firstLine="709"/>
      <w:jc w:val="both"/>
      <w:outlineLvl w:val="0"/>
    </w:pPr>
    <w:rPr>
      <w:rFonts w:eastAsia="Calibri"/>
      <w:b/>
      <w:bCs/>
      <w:i/>
      <w:iCs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10AA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10AA3"/>
    <w:pPr>
      <w:keepNext/>
      <w:spacing w:after="200" w:line="276" w:lineRule="auto"/>
      <w:ind w:firstLine="709"/>
      <w:outlineLvl w:val="2"/>
    </w:pPr>
    <w:rPr>
      <w:rFonts w:eastAsia="Calibr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10AA3"/>
    <w:pPr>
      <w:keepNext/>
      <w:spacing w:line="276" w:lineRule="auto"/>
      <w:ind w:firstLine="709"/>
      <w:jc w:val="center"/>
      <w:outlineLvl w:val="3"/>
    </w:pPr>
    <w:rPr>
      <w:rFonts w:eastAsia="Calibri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C10AA3"/>
    <w:pPr>
      <w:keepNext/>
      <w:spacing w:line="276" w:lineRule="auto"/>
      <w:ind w:firstLine="709"/>
      <w:jc w:val="both"/>
      <w:outlineLvl w:val="4"/>
    </w:pPr>
    <w:rPr>
      <w:rFonts w:eastAsia="Calibri"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10AA3"/>
    <w:pPr>
      <w:keepNext/>
      <w:spacing w:line="276" w:lineRule="auto"/>
      <w:ind w:firstLine="709"/>
      <w:jc w:val="both"/>
      <w:outlineLvl w:val="5"/>
    </w:pPr>
    <w:rPr>
      <w:rFonts w:eastAsia="Calibri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10AA3"/>
    <w:pPr>
      <w:keepNext/>
      <w:spacing w:line="276" w:lineRule="auto"/>
      <w:ind w:firstLine="709"/>
      <w:jc w:val="center"/>
      <w:outlineLvl w:val="6"/>
    </w:pPr>
    <w:rPr>
      <w:rFonts w:eastAsia="Calibri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10AA3"/>
    <w:pPr>
      <w:keepNext/>
      <w:spacing w:line="276" w:lineRule="auto"/>
      <w:jc w:val="center"/>
      <w:outlineLvl w:val="7"/>
    </w:pPr>
    <w:rPr>
      <w:rFonts w:eastAsia="Calibri"/>
      <w:b/>
      <w:b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10AA3"/>
    <w:pPr>
      <w:keepNext/>
      <w:spacing w:line="276" w:lineRule="auto"/>
      <w:jc w:val="center"/>
      <w:outlineLvl w:val="8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0AA3"/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C10AA3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customStyle="1" w:styleId="30">
    <w:name w:val="Заголовок 3 Знак"/>
    <w:link w:val="3"/>
    <w:uiPriority w:val="99"/>
    <w:locked/>
    <w:rsid w:val="00C10AA3"/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C10AA3"/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C10AA3"/>
    <w:rPr>
      <w:rFonts w:ascii="Times New Roman" w:hAnsi="Times New Roman" w:cs="Times New Roman"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C10AA3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C10AA3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9"/>
    <w:locked/>
    <w:rsid w:val="00C10AA3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C10AA3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BalloonTextChar">
    <w:name w:val="Balloon Text Char"/>
    <w:uiPriority w:val="99"/>
    <w:semiHidden/>
    <w:locked/>
    <w:rsid w:val="00F16707"/>
    <w:rPr>
      <w:rFonts w:ascii="Tahoma" w:hAnsi="Tahoma" w:cs="Tahom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16707"/>
    <w:rPr>
      <w:rFonts w:eastAsia="Calibri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F14371"/>
    <w:rPr>
      <w:rFonts w:ascii="Times New Roman" w:hAnsi="Times New Roman" w:cs="Times New Roman"/>
      <w:sz w:val="2"/>
      <w:szCs w:val="2"/>
    </w:rPr>
  </w:style>
  <w:style w:type="table" w:styleId="a5">
    <w:name w:val="Table Grid"/>
    <w:basedOn w:val="a1"/>
    <w:uiPriority w:val="99"/>
    <w:locked/>
    <w:rsid w:val="00F747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uiPriority w:val="99"/>
    <w:semiHidden/>
    <w:locked/>
    <w:rsid w:val="009511A0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нак Знак1"/>
    <w:uiPriority w:val="99"/>
    <w:semiHidden/>
    <w:locked/>
    <w:rsid w:val="00F862A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locked/>
    <w:rsid w:val="0052386A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semiHidden/>
    <w:locked/>
    <w:rsid w:val="00D3329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754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47542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754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475427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E8347E"/>
    <w:pPr>
      <w:ind w:left="708"/>
    </w:pPr>
    <w:rPr>
      <w:rFonts w:ascii="Bookman Old Style" w:eastAsia="Calibri" w:hAnsi="Bookman Old Style" w:cs="Bookman Old Style"/>
      <w:sz w:val="26"/>
      <w:szCs w:val="26"/>
      <w:lang w:val="uk-UA"/>
    </w:rPr>
  </w:style>
  <w:style w:type="character" w:customStyle="1" w:styleId="32">
    <w:name w:val="Основной текст (3)_"/>
    <w:link w:val="33"/>
    <w:uiPriority w:val="99"/>
    <w:locked/>
    <w:rsid w:val="000F16DD"/>
    <w:rPr>
      <w:b/>
      <w:bCs/>
      <w:i/>
      <w:iCs/>
      <w:spacing w:val="-5"/>
      <w:sz w:val="18"/>
      <w:szCs w:val="18"/>
    </w:rPr>
  </w:style>
  <w:style w:type="paragraph" w:customStyle="1" w:styleId="33">
    <w:name w:val="Основной текст (3)"/>
    <w:basedOn w:val="a"/>
    <w:link w:val="32"/>
    <w:uiPriority w:val="99"/>
    <w:rsid w:val="000F16DD"/>
    <w:pPr>
      <w:widowControl w:val="0"/>
      <w:spacing w:line="230" w:lineRule="exact"/>
    </w:pPr>
    <w:rPr>
      <w:rFonts w:ascii="Calibri" w:eastAsia="Calibri" w:hAnsi="Calibri" w:cs="Calibri"/>
      <w:b/>
      <w:bCs/>
      <w:i/>
      <w:iCs/>
      <w:spacing w:val="-5"/>
      <w:sz w:val="18"/>
      <w:szCs w:val="18"/>
    </w:rPr>
  </w:style>
  <w:style w:type="paragraph" w:styleId="ab">
    <w:name w:val="Normal (Web)"/>
    <w:basedOn w:val="a"/>
    <w:uiPriority w:val="99"/>
    <w:rsid w:val="00C10AA3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C10A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10AA3"/>
    <w:rPr>
      <w:rFonts w:eastAsia="Times New Roman" w:cs="Calibri"/>
      <w:sz w:val="22"/>
      <w:szCs w:val="22"/>
      <w:lang w:val="ru-RU" w:eastAsia="en-US"/>
    </w:rPr>
  </w:style>
  <w:style w:type="character" w:customStyle="1" w:styleId="ae">
    <w:name w:val="Без интервала Знак"/>
    <w:link w:val="ad"/>
    <w:uiPriority w:val="99"/>
    <w:locked/>
    <w:rsid w:val="00C10AA3"/>
    <w:rPr>
      <w:rFonts w:eastAsia="Times New Roman"/>
      <w:sz w:val="22"/>
      <w:szCs w:val="22"/>
      <w:lang w:eastAsia="en-US"/>
    </w:rPr>
  </w:style>
  <w:style w:type="character" w:customStyle="1" w:styleId="rvts0">
    <w:name w:val="rvts0"/>
    <w:uiPriority w:val="99"/>
    <w:rsid w:val="00C10AA3"/>
  </w:style>
  <w:style w:type="character" w:styleId="af">
    <w:name w:val="Hyperlink"/>
    <w:uiPriority w:val="99"/>
    <w:rsid w:val="00C10AA3"/>
    <w:rPr>
      <w:color w:val="0000FF"/>
      <w:u w:val="single"/>
    </w:rPr>
  </w:style>
  <w:style w:type="character" w:styleId="af0">
    <w:name w:val="Strong"/>
    <w:uiPriority w:val="99"/>
    <w:qFormat/>
    <w:locked/>
    <w:rsid w:val="00C10AA3"/>
    <w:rPr>
      <w:b/>
      <w:bCs/>
    </w:rPr>
  </w:style>
  <w:style w:type="character" w:customStyle="1" w:styleId="hps">
    <w:name w:val="hps"/>
    <w:uiPriority w:val="99"/>
    <w:rsid w:val="00C10AA3"/>
  </w:style>
  <w:style w:type="character" w:customStyle="1" w:styleId="submenu-table">
    <w:name w:val="submenu-table"/>
    <w:uiPriority w:val="99"/>
    <w:rsid w:val="00C10AA3"/>
  </w:style>
  <w:style w:type="character" w:customStyle="1" w:styleId="butback">
    <w:name w:val="butback"/>
    <w:uiPriority w:val="99"/>
    <w:rsid w:val="00C10AA3"/>
  </w:style>
  <w:style w:type="character" w:customStyle="1" w:styleId="rvts23">
    <w:name w:val="rvts23"/>
    <w:uiPriority w:val="99"/>
    <w:rsid w:val="00C10AA3"/>
  </w:style>
  <w:style w:type="character" w:customStyle="1" w:styleId="rvts9">
    <w:name w:val="rvts9"/>
    <w:uiPriority w:val="99"/>
    <w:rsid w:val="00C10AA3"/>
  </w:style>
  <w:style w:type="paragraph" w:customStyle="1" w:styleId="rvps2">
    <w:name w:val="rvps2"/>
    <w:basedOn w:val="a"/>
    <w:uiPriority w:val="99"/>
    <w:rsid w:val="00C10AA3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uiPriority w:val="99"/>
    <w:rsid w:val="00C10AA3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uiPriority w:val="99"/>
    <w:rsid w:val="00C10AA3"/>
  </w:style>
  <w:style w:type="character" w:customStyle="1" w:styleId="13">
    <w:name w:val="Заголовок №1_"/>
    <w:link w:val="14"/>
    <w:uiPriority w:val="99"/>
    <w:locked/>
    <w:rsid w:val="00C10AA3"/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C10AA3"/>
    <w:pPr>
      <w:widowControl w:val="0"/>
      <w:spacing w:before="240" w:line="274" w:lineRule="exact"/>
      <w:jc w:val="both"/>
      <w:outlineLvl w:val="0"/>
    </w:pPr>
    <w:rPr>
      <w:rFonts w:eastAsia="Calibri"/>
      <w:b/>
      <w:bCs/>
      <w:spacing w:val="3"/>
      <w:sz w:val="21"/>
      <w:szCs w:val="21"/>
    </w:rPr>
  </w:style>
  <w:style w:type="paragraph" w:styleId="af1">
    <w:name w:val="Title"/>
    <w:basedOn w:val="a"/>
    <w:next w:val="a"/>
    <w:link w:val="af2"/>
    <w:uiPriority w:val="99"/>
    <w:qFormat/>
    <w:locked/>
    <w:rsid w:val="00C10AA3"/>
    <w:pPr>
      <w:pBdr>
        <w:bottom w:val="single" w:sz="8" w:space="4" w:color="4F81BD"/>
      </w:pBdr>
      <w:spacing w:after="300"/>
    </w:pPr>
    <w:rPr>
      <w:rFonts w:ascii="Cambria" w:eastAsia="Calibri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Название Знак"/>
    <w:link w:val="af1"/>
    <w:uiPriority w:val="99"/>
    <w:locked/>
    <w:rsid w:val="00C10AA3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f3">
    <w:name w:val="Subtitle"/>
    <w:basedOn w:val="a"/>
    <w:next w:val="a"/>
    <w:link w:val="af4"/>
    <w:uiPriority w:val="99"/>
    <w:qFormat/>
    <w:locked/>
    <w:rsid w:val="00C10AA3"/>
    <w:pPr>
      <w:numPr>
        <w:ilvl w:val="1"/>
      </w:numPr>
      <w:spacing w:after="200" w:line="276" w:lineRule="auto"/>
    </w:pPr>
    <w:rPr>
      <w:rFonts w:ascii="Cambria" w:eastAsia="Calibri" w:hAnsi="Cambria" w:cs="Cambria"/>
      <w:i/>
      <w:iCs/>
      <w:color w:val="4F81BD"/>
      <w:spacing w:val="15"/>
      <w:lang w:eastAsia="en-US"/>
    </w:rPr>
  </w:style>
  <w:style w:type="character" w:customStyle="1" w:styleId="af4">
    <w:name w:val="Подзаголовок Знак"/>
    <w:link w:val="af3"/>
    <w:uiPriority w:val="99"/>
    <w:locked/>
    <w:rsid w:val="00C10AA3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C10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C10AA3"/>
    <w:rPr>
      <w:rFonts w:ascii="Courier New" w:hAnsi="Courier New" w:cs="Courier New"/>
      <w:lang w:eastAsia="en-US"/>
    </w:rPr>
  </w:style>
  <w:style w:type="character" w:styleId="af5">
    <w:name w:val="Emphasis"/>
    <w:uiPriority w:val="99"/>
    <w:qFormat/>
    <w:locked/>
    <w:rsid w:val="00C10AA3"/>
    <w:rPr>
      <w:i/>
      <w:iCs/>
    </w:rPr>
  </w:style>
  <w:style w:type="paragraph" w:customStyle="1" w:styleId="Default">
    <w:name w:val="Default"/>
    <w:uiPriority w:val="99"/>
    <w:rsid w:val="00C10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rsid w:val="00C10AA3"/>
    <w:pPr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Основной текст с отступом Знак"/>
    <w:link w:val="af6"/>
    <w:uiPriority w:val="99"/>
    <w:locked/>
    <w:rsid w:val="00C10AA3"/>
    <w:rPr>
      <w:rFonts w:ascii="Times New Roman" w:hAnsi="Times New Roman" w:cs="Times New Roman"/>
      <w:sz w:val="28"/>
      <w:szCs w:val="28"/>
      <w:lang w:eastAsia="en-US"/>
    </w:rPr>
  </w:style>
  <w:style w:type="paragraph" w:styleId="22">
    <w:name w:val="Body Text Indent 2"/>
    <w:basedOn w:val="a"/>
    <w:link w:val="23"/>
    <w:uiPriority w:val="99"/>
    <w:rsid w:val="00C10AA3"/>
    <w:pPr>
      <w:spacing w:before="120" w:line="276" w:lineRule="auto"/>
      <w:ind w:firstLine="709"/>
      <w:jc w:val="both"/>
    </w:pPr>
    <w:rPr>
      <w:rFonts w:eastAsia="Calibri"/>
      <w:i/>
      <w:iCs/>
      <w:sz w:val="28"/>
      <w:szCs w:val="28"/>
      <w:lang w:eastAsia="en-US"/>
    </w:rPr>
  </w:style>
  <w:style w:type="character" w:customStyle="1" w:styleId="23">
    <w:name w:val="Основной текст с отступом 2 Знак"/>
    <w:link w:val="22"/>
    <w:uiPriority w:val="99"/>
    <w:locked/>
    <w:rsid w:val="00C10AA3"/>
    <w:rPr>
      <w:rFonts w:ascii="Times New Roman" w:hAnsi="Times New Roman" w:cs="Times New Roman"/>
      <w:i/>
      <w:iCs/>
      <w:sz w:val="28"/>
      <w:szCs w:val="28"/>
      <w:lang w:eastAsia="en-US"/>
    </w:rPr>
  </w:style>
  <w:style w:type="paragraph" w:styleId="34">
    <w:name w:val="Body Text Indent 3"/>
    <w:basedOn w:val="a"/>
    <w:link w:val="35"/>
    <w:uiPriority w:val="99"/>
    <w:rsid w:val="00C10AA3"/>
    <w:pPr>
      <w:ind w:firstLine="709"/>
      <w:jc w:val="center"/>
    </w:pPr>
    <w:rPr>
      <w:rFonts w:eastAsia="Calibri"/>
      <w:b/>
      <w:bCs/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locked/>
    <w:rsid w:val="00C10AA3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Body Text"/>
    <w:basedOn w:val="a"/>
    <w:link w:val="af9"/>
    <w:uiPriority w:val="99"/>
    <w:rsid w:val="00C10AA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Основной текст Знак"/>
    <w:link w:val="af8"/>
    <w:uiPriority w:val="99"/>
    <w:locked/>
    <w:rsid w:val="00C10AA3"/>
    <w:rPr>
      <w:sz w:val="22"/>
      <w:szCs w:val="22"/>
      <w:lang w:eastAsia="en-US"/>
    </w:rPr>
  </w:style>
  <w:style w:type="character" w:customStyle="1" w:styleId="6pt">
    <w:name w:val="Основной текст + 6 pt"/>
    <w:aliases w:val="Интервал 0 pt9"/>
    <w:uiPriority w:val="99"/>
    <w:rsid w:val="00C10AA3"/>
    <w:rPr>
      <w:rFonts w:ascii="Times New Roman" w:hAnsi="Times New Roman" w:cs="Times New Roman"/>
      <w:spacing w:val="-2"/>
      <w:sz w:val="12"/>
      <w:szCs w:val="12"/>
      <w:u w:val="none"/>
    </w:rPr>
  </w:style>
  <w:style w:type="character" w:customStyle="1" w:styleId="41">
    <w:name w:val="Основной текст (4)_"/>
    <w:link w:val="42"/>
    <w:uiPriority w:val="99"/>
    <w:locked/>
    <w:rsid w:val="00C10AA3"/>
    <w:rPr>
      <w:rFonts w:ascii="Times New Roman" w:hAnsi="Times New Roman" w:cs="Times New Roman"/>
      <w:b/>
      <w:bCs/>
      <w:spacing w:val="-5"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C10AA3"/>
    <w:pPr>
      <w:widowControl w:val="0"/>
      <w:spacing w:before="120" w:after="120" w:line="235" w:lineRule="exact"/>
      <w:ind w:hanging="1220"/>
    </w:pPr>
    <w:rPr>
      <w:rFonts w:eastAsia="Calibri"/>
      <w:b/>
      <w:bCs/>
      <w:spacing w:val="-5"/>
      <w:sz w:val="19"/>
      <w:szCs w:val="19"/>
    </w:rPr>
  </w:style>
  <w:style w:type="character" w:customStyle="1" w:styleId="49pt">
    <w:name w:val="Основной текст (4) + 9 pt"/>
    <w:aliases w:val="Интервал 0 pt8,Основной текст + Полужирный,Основной текст + 10 pt1"/>
    <w:uiPriority w:val="99"/>
    <w:rsid w:val="00C10AA3"/>
    <w:rPr>
      <w:rFonts w:ascii="Times New Roman" w:hAnsi="Times New Roman" w:cs="Times New Roman"/>
      <w:b/>
      <w:bCs/>
      <w:spacing w:val="-18"/>
      <w:sz w:val="18"/>
      <w:szCs w:val="18"/>
    </w:rPr>
  </w:style>
  <w:style w:type="character" w:customStyle="1" w:styleId="7pt">
    <w:name w:val="Основной текст + 7 pt"/>
    <w:aliases w:val="Интервал 0 pt7,Интервал 0 pt16,Интервал 0 pt22,Основной текст + 7 pt1"/>
    <w:uiPriority w:val="99"/>
    <w:rsid w:val="00C10AA3"/>
    <w:rPr>
      <w:rFonts w:ascii="Times New Roman" w:hAnsi="Times New Roman" w:cs="Times New Roman"/>
      <w:spacing w:val="-8"/>
      <w:sz w:val="14"/>
      <w:szCs w:val="14"/>
      <w:u w:val="none"/>
    </w:rPr>
  </w:style>
  <w:style w:type="character" w:customStyle="1" w:styleId="0pt">
    <w:name w:val="Основной текст + Интервал 0 pt"/>
    <w:uiPriority w:val="99"/>
    <w:rsid w:val="00C10AA3"/>
    <w:rPr>
      <w:rFonts w:ascii="Times New Roman" w:hAnsi="Times New Roman" w:cs="Times New Roman"/>
      <w:spacing w:val="-7"/>
      <w:sz w:val="19"/>
      <w:szCs w:val="19"/>
      <w:u w:val="none"/>
    </w:rPr>
  </w:style>
  <w:style w:type="character" w:customStyle="1" w:styleId="15">
    <w:name w:val="Основной текст Знак1"/>
    <w:uiPriority w:val="99"/>
    <w:rsid w:val="00C10AA3"/>
    <w:rPr>
      <w:rFonts w:ascii="Times New Roman" w:hAnsi="Times New Roman" w:cs="Times New Roman"/>
      <w:spacing w:val="-6"/>
      <w:sz w:val="19"/>
      <w:szCs w:val="19"/>
    </w:rPr>
  </w:style>
  <w:style w:type="character" w:customStyle="1" w:styleId="9pt">
    <w:name w:val="Основной текст + 9 pt"/>
    <w:aliases w:val="Полужирный,Курсив,Интервал 0 pt,Основной текст + 10 pt,Основной текст + 15 pt,Интервал 0 pt20,Основной текст + 10 pt3,Интервал 0 pt15,Основной текст + Курсив,Основной текст + 7 pt3,Основной текст + 8 pt"/>
    <w:uiPriority w:val="99"/>
    <w:rsid w:val="00C10AA3"/>
    <w:rPr>
      <w:rFonts w:ascii="Times New Roman" w:hAnsi="Times New Roman" w:cs="Times New Roman"/>
      <w:b/>
      <w:bCs/>
      <w:i/>
      <w:iCs/>
      <w:spacing w:val="-3"/>
      <w:sz w:val="18"/>
      <w:szCs w:val="18"/>
      <w:u w:val="none"/>
    </w:rPr>
  </w:style>
  <w:style w:type="character" w:customStyle="1" w:styleId="9pt1">
    <w:name w:val="Основной текст + 9 pt1"/>
    <w:aliases w:val="Полужирный5,Курсив3,Интервал 0 pt10,Основной текст + 95,5 pt7,Интервал 0 pt12"/>
    <w:uiPriority w:val="99"/>
    <w:rsid w:val="00C10AA3"/>
    <w:rPr>
      <w:rFonts w:ascii="Times New Roman" w:hAnsi="Times New Roman" w:cs="Times New Roman"/>
      <w:b/>
      <w:bCs/>
      <w:i/>
      <w:iCs/>
      <w:spacing w:val="-5"/>
      <w:sz w:val="18"/>
      <w:szCs w:val="18"/>
      <w:u w:val="none"/>
    </w:rPr>
  </w:style>
  <w:style w:type="character" w:customStyle="1" w:styleId="9pt0">
    <w:name w:val="Сноска + 9 pt"/>
    <w:aliases w:val="Полужирный2,Курсив2,Интервал 0 pt4,Основной текст + Franklin Gothic Heavy3,20 pt,Интервал -1 pt"/>
    <w:uiPriority w:val="99"/>
    <w:rsid w:val="00C10AA3"/>
    <w:rPr>
      <w:rFonts w:ascii="Times New Roman" w:hAnsi="Times New Roman" w:cs="Times New Roman"/>
      <w:b/>
      <w:bCs/>
      <w:i/>
      <w:iCs/>
      <w:spacing w:val="-5"/>
      <w:sz w:val="18"/>
      <w:szCs w:val="18"/>
    </w:rPr>
  </w:style>
  <w:style w:type="character" w:customStyle="1" w:styleId="afa">
    <w:name w:val="Сноска_"/>
    <w:link w:val="afb"/>
    <w:uiPriority w:val="99"/>
    <w:locked/>
    <w:rsid w:val="00C10AA3"/>
    <w:rPr>
      <w:rFonts w:ascii="Times New Roman" w:hAnsi="Times New Roman" w:cs="Times New Roman"/>
      <w:spacing w:val="-6"/>
      <w:sz w:val="19"/>
      <w:szCs w:val="19"/>
    </w:rPr>
  </w:style>
  <w:style w:type="paragraph" w:customStyle="1" w:styleId="afb">
    <w:name w:val="Сноска"/>
    <w:basedOn w:val="a"/>
    <w:link w:val="afa"/>
    <w:uiPriority w:val="99"/>
    <w:rsid w:val="00C10AA3"/>
    <w:pPr>
      <w:widowControl w:val="0"/>
      <w:spacing w:line="230" w:lineRule="exact"/>
      <w:ind w:hanging="180"/>
    </w:pPr>
    <w:rPr>
      <w:rFonts w:eastAsia="Calibri"/>
      <w:spacing w:val="-6"/>
      <w:sz w:val="19"/>
      <w:szCs w:val="19"/>
    </w:rPr>
  </w:style>
  <w:style w:type="character" w:customStyle="1" w:styleId="24">
    <w:name w:val="Сноска (2)_"/>
    <w:link w:val="25"/>
    <w:uiPriority w:val="99"/>
    <w:locked/>
    <w:rsid w:val="00C10AA3"/>
    <w:rPr>
      <w:rFonts w:ascii="Times New Roman" w:hAnsi="Times New Roman" w:cs="Times New Roman"/>
      <w:b/>
      <w:bCs/>
      <w:i/>
      <w:iCs/>
      <w:spacing w:val="-5"/>
      <w:sz w:val="18"/>
      <w:szCs w:val="18"/>
    </w:rPr>
  </w:style>
  <w:style w:type="paragraph" w:customStyle="1" w:styleId="25">
    <w:name w:val="Сноска (2)"/>
    <w:basedOn w:val="a"/>
    <w:link w:val="24"/>
    <w:uiPriority w:val="99"/>
    <w:rsid w:val="00C10AA3"/>
    <w:pPr>
      <w:widowControl w:val="0"/>
      <w:spacing w:line="235" w:lineRule="exact"/>
      <w:ind w:firstLine="500"/>
    </w:pPr>
    <w:rPr>
      <w:rFonts w:eastAsia="Calibri"/>
      <w:b/>
      <w:bCs/>
      <w:i/>
      <w:iCs/>
      <w:spacing w:val="-5"/>
      <w:sz w:val="18"/>
      <w:szCs w:val="18"/>
    </w:rPr>
  </w:style>
  <w:style w:type="character" w:customStyle="1" w:styleId="CenturyGothic">
    <w:name w:val="Сноска + Century Gothic"/>
    <w:aliases w:val="Полужирный1,Курсив1,Интервал 0 pt3"/>
    <w:uiPriority w:val="99"/>
    <w:rsid w:val="00C10AA3"/>
    <w:rPr>
      <w:rFonts w:ascii="Century Gothic" w:hAnsi="Century Gothic" w:cs="Century Gothic"/>
      <w:b/>
      <w:bCs/>
      <w:i/>
      <w:iCs/>
      <w:spacing w:val="3"/>
      <w:sz w:val="19"/>
      <w:szCs w:val="19"/>
    </w:rPr>
  </w:style>
  <w:style w:type="character" w:customStyle="1" w:styleId="11pt">
    <w:name w:val="Сноска + 11 pt"/>
    <w:aliases w:val="Интервал 0 pt2"/>
    <w:uiPriority w:val="99"/>
    <w:rsid w:val="00C10AA3"/>
    <w:rPr>
      <w:rFonts w:ascii="Times New Roman" w:hAnsi="Times New Roman" w:cs="Times New Roman"/>
      <w:spacing w:val="0"/>
      <w:sz w:val="22"/>
      <w:szCs w:val="22"/>
    </w:rPr>
  </w:style>
  <w:style w:type="character" w:customStyle="1" w:styleId="81">
    <w:name w:val="Основной текст + 81"/>
    <w:aliases w:val="5 pt1,Интервал 0 pt1,Основной текст + Franklin Gothic Heavy1,4 pt,Масштаб 150%"/>
    <w:uiPriority w:val="99"/>
    <w:rsid w:val="00C10AA3"/>
    <w:rPr>
      <w:rFonts w:ascii="Times New Roman" w:hAnsi="Times New Roman" w:cs="Times New Roman"/>
      <w:spacing w:val="-5"/>
      <w:sz w:val="17"/>
      <w:szCs w:val="17"/>
      <w:u w:val="none"/>
    </w:rPr>
  </w:style>
  <w:style w:type="character" w:customStyle="1" w:styleId="82">
    <w:name w:val="Основной текст + 8"/>
    <w:aliases w:val="5 pt3,Полужирный4,Интервал 0 pt6,Основной текст + 93,5 pt5,Интервал 2 pt,Основной текст + 91,Малые прописные,Курсив4"/>
    <w:uiPriority w:val="99"/>
    <w:rsid w:val="00C10AA3"/>
    <w:rPr>
      <w:rFonts w:ascii="Times New Roman" w:hAnsi="Times New Roman" w:cs="Times New Roman"/>
      <w:b/>
      <w:bCs/>
      <w:spacing w:val="-5"/>
      <w:sz w:val="17"/>
      <w:szCs w:val="17"/>
      <w:u w:val="single"/>
    </w:rPr>
  </w:style>
  <w:style w:type="character" w:customStyle="1" w:styleId="820">
    <w:name w:val="Основной текст + 82"/>
    <w:aliases w:val="5 pt2,Полужирный3,Интервал 0 pt5,Основной текст + 92,5 pt4,Основной текст + 11 pt,Курсив8,Интервал 5 pt"/>
    <w:uiPriority w:val="99"/>
    <w:rsid w:val="00C10AA3"/>
    <w:rPr>
      <w:rFonts w:ascii="Times New Roman" w:hAnsi="Times New Roman" w:cs="Times New Roman"/>
      <w:b/>
      <w:bCs/>
      <w:spacing w:val="-5"/>
      <w:sz w:val="17"/>
      <w:szCs w:val="17"/>
      <w:u w:val="none"/>
    </w:rPr>
  </w:style>
  <w:style w:type="paragraph" w:styleId="26">
    <w:name w:val="Body Text 2"/>
    <w:basedOn w:val="a"/>
    <w:link w:val="27"/>
    <w:uiPriority w:val="99"/>
    <w:rsid w:val="00C10AA3"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customStyle="1" w:styleId="27">
    <w:name w:val="Основной текст 2 Знак"/>
    <w:link w:val="26"/>
    <w:uiPriority w:val="99"/>
    <w:locked/>
    <w:rsid w:val="00C10AA3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Sylfaen">
    <w:name w:val="Основной текст + Sylfaen"/>
    <w:aliases w:val="12 pt,Интервал 0 pt17"/>
    <w:uiPriority w:val="99"/>
    <w:rsid w:val="00C10AA3"/>
    <w:rPr>
      <w:rFonts w:ascii="Sylfaen" w:hAnsi="Sylfaen" w:cs="Sylfaen"/>
      <w:spacing w:val="-7"/>
      <w:sz w:val="24"/>
      <w:szCs w:val="24"/>
    </w:rPr>
  </w:style>
  <w:style w:type="character" w:customStyle="1" w:styleId="91">
    <w:name w:val="Основной текст + 9"/>
    <w:aliases w:val="5 pt,Интервал 0 pt13"/>
    <w:uiPriority w:val="99"/>
    <w:rsid w:val="00C10AA3"/>
    <w:rPr>
      <w:rFonts w:ascii="Times New Roman" w:hAnsi="Times New Roman" w:cs="Times New Roman"/>
      <w:spacing w:val="-14"/>
      <w:sz w:val="19"/>
      <w:szCs w:val="19"/>
    </w:rPr>
  </w:style>
  <w:style w:type="character" w:customStyle="1" w:styleId="94">
    <w:name w:val="Основной текст + 94"/>
    <w:aliases w:val="5 pt6,Курсив5,Интервал 0 pt11,Основной текст + 7 pt2"/>
    <w:uiPriority w:val="99"/>
    <w:rsid w:val="00C10AA3"/>
    <w:rPr>
      <w:rFonts w:ascii="Times New Roman" w:hAnsi="Times New Roman" w:cs="Times New Roman"/>
      <w:i/>
      <w:iCs/>
      <w:spacing w:val="-7"/>
      <w:sz w:val="19"/>
      <w:szCs w:val="19"/>
    </w:rPr>
  </w:style>
  <w:style w:type="character" w:customStyle="1" w:styleId="10pt2">
    <w:name w:val="Основной текст + 10 pt2"/>
    <w:aliases w:val="Интервал -1 pt1"/>
    <w:uiPriority w:val="99"/>
    <w:rsid w:val="00C10AA3"/>
    <w:rPr>
      <w:rFonts w:ascii="Times New Roman" w:hAnsi="Times New Roman" w:cs="Times New Roman"/>
      <w:spacing w:val="-23"/>
      <w:sz w:val="20"/>
      <w:szCs w:val="20"/>
    </w:rPr>
  </w:style>
  <w:style w:type="paragraph" w:styleId="afc">
    <w:name w:val="caption"/>
    <w:basedOn w:val="a"/>
    <w:next w:val="a"/>
    <w:uiPriority w:val="99"/>
    <w:qFormat/>
    <w:locked/>
    <w:rsid w:val="00C10AA3"/>
    <w:pPr>
      <w:spacing w:before="200" w:line="276" w:lineRule="auto"/>
      <w:ind w:firstLine="709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FranklinGothicHeavy">
    <w:name w:val="Основной текст + Franklin Gothic Heavy"/>
    <w:aliases w:val="22 pt,Интервал 0 pt25"/>
    <w:uiPriority w:val="99"/>
    <w:rsid w:val="00C10AA3"/>
    <w:rPr>
      <w:rFonts w:ascii="Franklin Gothic Heavy" w:hAnsi="Franklin Gothic Heavy" w:cs="Franklin Gothic Heavy"/>
      <w:spacing w:val="5"/>
      <w:sz w:val="44"/>
      <w:szCs w:val="44"/>
      <w:u w:val="none"/>
    </w:rPr>
  </w:style>
  <w:style w:type="character" w:customStyle="1" w:styleId="10pt6">
    <w:name w:val="Основной текст + 10 pt6"/>
    <w:aliases w:val="Интервал 0 pt21"/>
    <w:uiPriority w:val="99"/>
    <w:rsid w:val="00C10AA3"/>
    <w:rPr>
      <w:rFonts w:ascii="Times New Roman" w:hAnsi="Times New Roman" w:cs="Times New Roman"/>
      <w:spacing w:val="-12"/>
      <w:sz w:val="20"/>
      <w:szCs w:val="20"/>
      <w:u w:val="none"/>
    </w:rPr>
  </w:style>
  <w:style w:type="character" w:customStyle="1" w:styleId="10pt7">
    <w:name w:val="Основной текст + 10 pt7"/>
    <w:aliases w:val="Интервал 0 pt26"/>
    <w:uiPriority w:val="99"/>
    <w:rsid w:val="00C10AA3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30">
    <w:name w:val="Основной текст (13)_"/>
    <w:link w:val="131"/>
    <w:uiPriority w:val="99"/>
    <w:locked/>
    <w:rsid w:val="00C10AA3"/>
    <w:rPr>
      <w:rFonts w:ascii="Sylfaen" w:hAnsi="Sylfaen" w:cs="Sylfaen"/>
      <w:sz w:val="18"/>
      <w:szCs w:val="18"/>
    </w:rPr>
  </w:style>
  <w:style w:type="paragraph" w:customStyle="1" w:styleId="131">
    <w:name w:val="Основной текст (13)"/>
    <w:basedOn w:val="a"/>
    <w:link w:val="130"/>
    <w:uiPriority w:val="99"/>
    <w:rsid w:val="00C10AA3"/>
    <w:pPr>
      <w:widowControl w:val="0"/>
      <w:spacing w:line="240" w:lineRule="atLeast"/>
    </w:pPr>
    <w:rPr>
      <w:rFonts w:ascii="Sylfaen" w:eastAsia="Calibri" w:hAnsi="Sylfaen" w:cs="Sylfaen"/>
      <w:sz w:val="18"/>
      <w:szCs w:val="18"/>
    </w:rPr>
  </w:style>
  <w:style w:type="character" w:customStyle="1" w:styleId="17">
    <w:name w:val="Основной текст (17)_"/>
    <w:link w:val="170"/>
    <w:uiPriority w:val="99"/>
    <w:locked/>
    <w:rsid w:val="00C10AA3"/>
    <w:rPr>
      <w:rFonts w:ascii="Times New Roman" w:hAnsi="Times New Roman" w:cs="Times New Roman"/>
      <w:b/>
      <w:bCs/>
      <w:i/>
      <w:iCs/>
      <w:spacing w:val="105"/>
      <w:lang w:val="en-US"/>
    </w:rPr>
  </w:style>
  <w:style w:type="paragraph" w:customStyle="1" w:styleId="170">
    <w:name w:val="Основной текст (17)"/>
    <w:basedOn w:val="a"/>
    <w:link w:val="17"/>
    <w:uiPriority w:val="99"/>
    <w:rsid w:val="00C10AA3"/>
    <w:pPr>
      <w:widowControl w:val="0"/>
      <w:spacing w:line="240" w:lineRule="atLeast"/>
    </w:pPr>
    <w:rPr>
      <w:rFonts w:eastAsia="Calibri"/>
      <w:b/>
      <w:bCs/>
      <w:i/>
      <w:iCs/>
      <w:spacing w:val="105"/>
      <w:sz w:val="20"/>
      <w:szCs w:val="20"/>
      <w:lang w:val="en-US"/>
    </w:rPr>
  </w:style>
  <w:style w:type="character" w:customStyle="1" w:styleId="Sylfaen3">
    <w:name w:val="Основной текст + Sylfaen3"/>
    <w:aliases w:val="12 pt1,Интервал 0 pt14,Масштаб 70%"/>
    <w:uiPriority w:val="99"/>
    <w:rsid w:val="00C10AA3"/>
    <w:rPr>
      <w:rFonts w:ascii="Sylfaen" w:hAnsi="Sylfaen" w:cs="Sylfaen"/>
      <w:spacing w:val="0"/>
      <w:w w:val="70"/>
      <w:sz w:val="24"/>
      <w:szCs w:val="24"/>
      <w:u w:val="none"/>
    </w:rPr>
  </w:style>
  <w:style w:type="character" w:customStyle="1" w:styleId="afd">
    <w:name w:val="Основной текст + Малые прописные"/>
    <w:uiPriority w:val="99"/>
    <w:rsid w:val="00C10AA3"/>
    <w:rPr>
      <w:rFonts w:ascii="Times New Roman" w:hAnsi="Times New Roman" w:cs="Times New Roman"/>
      <w:smallCaps/>
      <w:spacing w:val="-10"/>
      <w:sz w:val="19"/>
      <w:szCs w:val="19"/>
      <w:u w:val="none"/>
      <w:lang w:val="en-US" w:eastAsia="en-US"/>
    </w:rPr>
  </w:style>
  <w:style w:type="character" w:customStyle="1" w:styleId="71">
    <w:name w:val="Подпись к картинке (7)_"/>
    <w:link w:val="72"/>
    <w:uiPriority w:val="99"/>
    <w:locked/>
    <w:rsid w:val="00C10AA3"/>
    <w:rPr>
      <w:rFonts w:ascii="Impact" w:hAnsi="Impact" w:cs="Impact"/>
      <w:spacing w:val="5"/>
      <w:sz w:val="8"/>
      <w:szCs w:val="8"/>
    </w:rPr>
  </w:style>
  <w:style w:type="paragraph" w:customStyle="1" w:styleId="72">
    <w:name w:val="Подпись к картинке (7)"/>
    <w:basedOn w:val="a"/>
    <w:link w:val="71"/>
    <w:uiPriority w:val="99"/>
    <w:rsid w:val="00C10AA3"/>
    <w:pPr>
      <w:widowControl w:val="0"/>
      <w:spacing w:line="240" w:lineRule="atLeast"/>
      <w:jc w:val="both"/>
    </w:pPr>
    <w:rPr>
      <w:rFonts w:ascii="Impact" w:eastAsia="Calibri" w:hAnsi="Impact" w:cs="Impact"/>
      <w:spacing w:val="5"/>
      <w:sz w:val="8"/>
      <w:szCs w:val="8"/>
    </w:rPr>
  </w:style>
  <w:style w:type="character" w:customStyle="1" w:styleId="afe">
    <w:name w:val="Подпись к картинке_"/>
    <w:link w:val="16"/>
    <w:uiPriority w:val="99"/>
    <w:locked/>
    <w:rsid w:val="00C10AA3"/>
    <w:rPr>
      <w:rFonts w:ascii="Times New Roman" w:hAnsi="Times New Roman" w:cs="Times New Roman"/>
      <w:spacing w:val="-9"/>
      <w:sz w:val="18"/>
      <w:szCs w:val="18"/>
    </w:rPr>
  </w:style>
  <w:style w:type="paragraph" w:customStyle="1" w:styleId="16">
    <w:name w:val="Подпись к картинке1"/>
    <w:basedOn w:val="a"/>
    <w:link w:val="afe"/>
    <w:uiPriority w:val="99"/>
    <w:rsid w:val="00C10AA3"/>
    <w:pPr>
      <w:widowControl w:val="0"/>
      <w:spacing w:line="240" w:lineRule="atLeast"/>
    </w:pPr>
    <w:rPr>
      <w:rFonts w:eastAsia="Calibri"/>
      <w:spacing w:val="-9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27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.dp.ua/__c2257e83007a028b.nsf/b07122b559dbcb50c22572ba0052a791/2466aeb53c544a2cc2257a0500416a8f?Redirect&amp;Name=CN%3Dgiknpc%2FO%3Dobldp%2FC%3D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04F7-37C8-45BF-9824-CEC67873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123</Pages>
  <Words>23030</Words>
  <Characters>197688</Characters>
  <Application>Microsoft Office Word</Application>
  <DocSecurity>0</DocSecurity>
  <Lines>1647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Microsoft</Company>
  <LinksUpToDate>false</LinksUpToDate>
  <CharactersWithSpaces>220278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ISergantova</dc:creator>
  <cp:lastModifiedBy>user</cp:lastModifiedBy>
  <cp:revision>3</cp:revision>
  <cp:lastPrinted>2021-02-05T14:13:00Z</cp:lastPrinted>
  <dcterms:created xsi:type="dcterms:W3CDTF">2021-03-05T08:56:00Z</dcterms:created>
  <dcterms:modified xsi:type="dcterms:W3CDTF">2021-03-05T09:01:00Z</dcterms:modified>
</cp:coreProperties>
</file>