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B" w:rsidRPr="004546C7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5626D" w:rsidRDefault="0055626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1B02" w:rsidRDefault="000B1B02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Pr="0055626D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2"/>
          <w:szCs w:val="28"/>
          <w:lang w:val="uk-UA" w:eastAsia="ru-RU"/>
        </w:rPr>
      </w:pPr>
    </w:p>
    <w:p w:rsidR="009B0844" w:rsidRPr="00625BF0" w:rsidRDefault="006C64E8" w:rsidP="00BE46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723FF5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 </w:t>
      </w:r>
      <w:r w:rsidR="009B0844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створення робочої групи</w:t>
      </w:r>
    </w:p>
    <w:p w:rsidR="006A1215" w:rsidRDefault="00423DA1" w:rsidP="00423DA1">
      <w:pPr>
        <w:spacing w:after="0" w:line="26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082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щодо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запобігання 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незаконн</w:t>
      </w:r>
      <w:r w:rsidR="00371B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ому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нищенн</w:t>
      </w:r>
      <w:r w:rsidR="00371B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зелених 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насаджень</w:t>
      </w:r>
    </w:p>
    <w:p w:rsidR="006A1215" w:rsidRDefault="006A1215" w:rsidP="00423DA1">
      <w:pPr>
        <w:spacing w:after="0" w:line="26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710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23D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незаконни</w:t>
      </w:r>
      <w:r w:rsidR="00371B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71B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вирубкам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полезахисних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смуг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дерев</w:t>
      </w:r>
      <w:r w:rsidR="003710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3710C0" w:rsidRPr="003710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</w:t>
      </w:r>
    </w:p>
    <w:p w:rsidR="006A1215" w:rsidRDefault="00423DA1" w:rsidP="00423DA1">
      <w:pPr>
        <w:spacing w:after="0" w:line="26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423D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території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710C0" w:rsidRPr="003710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області 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3710C0" w:rsidRPr="003710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710C0" w:rsidRPr="003710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об’єктах  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710C0" w:rsidRPr="003710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природно-заповідного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3710C0" w:rsidRPr="003710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фонду</w:t>
      </w:r>
    </w:p>
    <w:p w:rsidR="009B0844" w:rsidRDefault="006A1215" w:rsidP="00423DA1">
      <w:pPr>
        <w:spacing w:after="0" w:line="26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710C0" w:rsidRPr="003710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25BF0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Дніпропетровської області</w:t>
      </w:r>
      <w:r w:rsidR="00A552E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на період 2021 ‒ 2025 роки</w:t>
      </w:r>
    </w:p>
    <w:p w:rsidR="005E1639" w:rsidRPr="004546C7" w:rsidRDefault="005E1639" w:rsidP="00B46C84">
      <w:pPr>
        <w:spacing w:after="0" w:line="260" w:lineRule="exact"/>
        <w:contextualSpacing/>
        <w:jc w:val="center"/>
        <w:rPr>
          <w:rFonts w:ascii="Times New Roman" w:eastAsia="Times New Roman" w:hAnsi="Times New Roman"/>
          <w:b/>
          <w:sz w:val="16"/>
          <w:szCs w:val="28"/>
          <w:lang w:val="uk-UA" w:eastAsia="ru-RU"/>
        </w:rPr>
      </w:pPr>
    </w:p>
    <w:p w:rsidR="00C76ED9" w:rsidRPr="004546C7" w:rsidRDefault="00C76ED9" w:rsidP="00B46C84">
      <w:pPr>
        <w:spacing w:after="0" w:line="260" w:lineRule="exact"/>
        <w:contextualSpacing/>
        <w:jc w:val="center"/>
        <w:rPr>
          <w:rFonts w:ascii="Times New Roman" w:eastAsia="Times New Roman" w:hAnsi="Times New Roman"/>
          <w:b/>
          <w:sz w:val="14"/>
          <w:szCs w:val="28"/>
          <w:lang w:val="uk-UA" w:eastAsia="ru-RU"/>
        </w:rPr>
      </w:pPr>
    </w:p>
    <w:p w:rsidR="00B46C84" w:rsidRPr="004546C7" w:rsidRDefault="00B46C84" w:rsidP="00B46C84">
      <w:pPr>
        <w:spacing w:after="0" w:line="260" w:lineRule="exact"/>
        <w:contextualSpacing/>
        <w:rPr>
          <w:rFonts w:ascii="Times New Roman" w:eastAsia="Times New Roman" w:hAnsi="Times New Roman"/>
          <w:sz w:val="18"/>
          <w:szCs w:val="28"/>
          <w:lang w:val="uk-UA" w:eastAsia="ru-RU"/>
        </w:rPr>
      </w:pPr>
    </w:p>
    <w:p w:rsidR="008F0B23" w:rsidRDefault="001D4E11" w:rsidP="00403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статті 16 Конституції України, статті 30 Лісового кодексу України, пункту „а” частини першої статті 15 Закону України </w:t>
      </w:r>
      <w:r w:rsidR="00AA32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охорону навколишнього </w:t>
      </w:r>
      <w:r w:rsidR="004546C7" w:rsidRPr="004546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природного </w:t>
      </w:r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>середовища”, стат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ті</w:t>
      </w:r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59 Закону України </w:t>
      </w:r>
      <w:proofErr w:type="spellStart"/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в Україні</w:t>
      </w:r>
      <w:r w:rsidR="006A1215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="00A552E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21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91497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</w:t>
      </w:r>
      <w:r w:rsidR="009A7156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координації </w:t>
      </w:r>
      <w:r w:rsidR="00373FFD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9A7156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сприяння організації роботи щодо </w:t>
      </w:r>
      <w:r w:rsidR="00FC7912" w:rsidRPr="00FC7912">
        <w:rPr>
          <w:rFonts w:ascii="Times New Roman" w:eastAsia="Times New Roman" w:hAnsi="Times New Roman"/>
          <w:sz w:val="28"/>
          <w:szCs w:val="28"/>
          <w:lang w:val="uk-UA" w:eastAsia="ru-RU"/>
        </w:rPr>
        <w:t>запобігання незаконно</w:t>
      </w:r>
      <w:r w:rsidR="00A13EFF">
        <w:rPr>
          <w:rFonts w:ascii="Times New Roman" w:eastAsia="Times New Roman" w:hAnsi="Times New Roman"/>
          <w:sz w:val="28"/>
          <w:szCs w:val="28"/>
          <w:lang w:val="uk-UA" w:eastAsia="ru-RU"/>
        </w:rPr>
        <w:t>му</w:t>
      </w:r>
      <w:r w:rsidR="00FC7912" w:rsidRPr="00FC7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нищенн</w:t>
      </w:r>
      <w:r w:rsidR="00A13EFF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="00FC7912" w:rsidRPr="00FC7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зелених насаджень та незаконни</w:t>
      </w:r>
      <w:r w:rsidR="00A13EFF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FC7912" w:rsidRPr="00FC7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13E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73124">
        <w:rPr>
          <w:rFonts w:ascii="Times New Roman" w:eastAsia="Times New Roman" w:hAnsi="Times New Roman"/>
          <w:sz w:val="28"/>
          <w:szCs w:val="28"/>
          <w:lang w:val="uk-UA" w:eastAsia="ru-RU"/>
        </w:rPr>
        <w:t>вирубкам</w:t>
      </w:r>
      <w:r w:rsidR="00A13E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C7912" w:rsidRPr="00FC7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полезахисних смуг і дерев </w:t>
      </w:r>
      <w:r w:rsidR="00E37665">
        <w:rPr>
          <w:rFonts w:ascii="Times New Roman" w:eastAsia="Times New Roman" w:hAnsi="Times New Roman"/>
          <w:sz w:val="28"/>
          <w:szCs w:val="28"/>
          <w:lang w:val="uk-UA" w:eastAsia="ru-RU"/>
        </w:rPr>
        <w:t>на території</w:t>
      </w:r>
      <w:r w:rsidR="00FC7912" w:rsidRPr="00FC7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459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області </w:t>
      </w:r>
      <w:r w:rsidR="003459A3" w:rsidRPr="003459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об’єктах  природно-заповідного фонду </w:t>
      </w:r>
      <w:r w:rsidR="00FC7912" w:rsidRPr="00FC7912">
        <w:rPr>
          <w:rFonts w:ascii="Times New Roman" w:eastAsia="Times New Roman" w:hAnsi="Times New Roman"/>
          <w:sz w:val="28"/>
          <w:szCs w:val="28"/>
          <w:lang w:val="uk-UA" w:eastAsia="ru-RU"/>
        </w:rPr>
        <w:t>Дніпропетровської області</w:t>
      </w:r>
      <w:r w:rsidR="003E416E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B5D5F" w:rsidRPr="00642C1A" w:rsidRDefault="006B5D5F" w:rsidP="003E3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2743" w:rsidRDefault="00A96B3A" w:rsidP="00A169F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5E72E4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твор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ити</w:t>
      </w:r>
      <w:r w:rsidR="005E72E4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5E72E4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груп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F052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82EBB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BE4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03600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координації і сприяння організації роботи щодо запобігання незаконно</w:t>
      </w:r>
      <w:r w:rsidR="007B1ED8">
        <w:rPr>
          <w:rFonts w:ascii="Times New Roman" w:eastAsia="Times New Roman" w:hAnsi="Times New Roman"/>
          <w:sz w:val="28"/>
          <w:szCs w:val="28"/>
          <w:lang w:val="uk-UA" w:eastAsia="ru-RU"/>
        </w:rPr>
        <w:t>му</w:t>
      </w:r>
      <w:r w:rsidR="004036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нищенн</w:t>
      </w:r>
      <w:r w:rsidR="007B1ED8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="004036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зелених насаджень  та незаконни</w:t>
      </w:r>
      <w:r w:rsidR="007B1ED8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4036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1ED8">
        <w:rPr>
          <w:rFonts w:ascii="Times New Roman" w:eastAsia="Times New Roman" w:hAnsi="Times New Roman"/>
          <w:sz w:val="28"/>
          <w:szCs w:val="28"/>
          <w:lang w:val="uk-UA" w:eastAsia="ru-RU"/>
        </w:rPr>
        <w:t>вирубкам</w:t>
      </w:r>
      <w:r w:rsidR="004036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полезахисних смуг і дерев </w:t>
      </w:r>
      <w:r w:rsidR="00F85EF9">
        <w:rPr>
          <w:rFonts w:ascii="Times New Roman" w:eastAsia="Times New Roman" w:hAnsi="Times New Roman"/>
          <w:sz w:val="28"/>
          <w:szCs w:val="28"/>
          <w:lang w:val="uk-UA" w:eastAsia="ru-RU"/>
        </w:rPr>
        <w:t>на території області та об’єктах  природно-заповідного</w:t>
      </w:r>
      <w:r w:rsidR="004036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фонд</w:t>
      </w:r>
      <w:r w:rsidR="00F85EF9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4036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05C2F">
        <w:rPr>
          <w:rFonts w:ascii="Times New Roman" w:eastAsia="Times New Roman" w:hAnsi="Times New Roman"/>
          <w:sz w:val="28"/>
          <w:szCs w:val="28"/>
          <w:lang w:val="uk-UA" w:eastAsia="ru-RU"/>
        </w:rPr>
        <w:t>Дніпропетровської област</w:t>
      </w:r>
      <w:r w:rsidR="00A169F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A169F9" w:rsidRPr="00A169F9">
        <w:rPr>
          <w:lang w:val="uk-UA"/>
        </w:rPr>
        <w:t xml:space="preserve"> </w:t>
      </w:r>
      <w:r w:rsidR="00A169F9" w:rsidRPr="00A169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період 2021 ‒ 2025 роки </w:t>
      </w:r>
      <w:r w:rsidR="00C76E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E462B">
        <w:rPr>
          <w:rFonts w:ascii="Times New Roman" w:eastAsia="Times New Roman" w:hAnsi="Times New Roman"/>
          <w:sz w:val="28"/>
          <w:szCs w:val="28"/>
          <w:lang w:val="uk-UA" w:eastAsia="ru-RU"/>
        </w:rPr>
        <w:t>(далі – робоча група)</w:t>
      </w:r>
      <w:r w:rsidR="00E046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A1F5F">
        <w:rPr>
          <w:rFonts w:ascii="Times New Roman" w:eastAsia="Times New Roman" w:hAnsi="Times New Roman"/>
          <w:sz w:val="28"/>
          <w:szCs w:val="28"/>
          <w:lang w:val="uk-UA" w:eastAsia="ru-RU"/>
        </w:rPr>
        <w:t>у складі згідно з додатком</w:t>
      </w:r>
      <w:r w:rsidR="00502AFB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92743" w:rsidRDefault="00892743" w:rsidP="00A169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45BA7" w:rsidRPr="006C64E8" w:rsidRDefault="009E5F73" w:rsidP="00645B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2743">
        <w:rPr>
          <w:rFonts w:ascii="Times New Roman" w:eastAsia="Times New Roman" w:hAnsi="Times New Roman"/>
          <w:sz w:val="28"/>
          <w:szCs w:val="28"/>
          <w:lang w:val="uk-UA" w:eastAsia="ru-RU"/>
        </w:rPr>
        <w:t>Членам робочої групи</w:t>
      </w:r>
      <w:r w:rsidR="004E338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52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1ED8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927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межах повноважень</w:t>
      </w:r>
      <w:r w:rsidR="00373FF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927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здійснювати </w:t>
      </w:r>
      <w:r w:rsidR="00892743" w:rsidRPr="00892743">
        <w:rPr>
          <w:rFonts w:ascii="Times New Roman" w:hAnsi="Times New Roman"/>
          <w:sz w:val="28"/>
          <w:szCs w:val="28"/>
          <w:lang w:val="uk-UA"/>
        </w:rPr>
        <w:t>організаційн</w:t>
      </w:r>
      <w:r w:rsidR="00892743">
        <w:rPr>
          <w:rFonts w:ascii="Times New Roman" w:hAnsi="Times New Roman"/>
          <w:sz w:val="28"/>
          <w:szCs w:val="28"/>
          <w:lang w:val="uk-UA"/>
        </w:rPr>
        <w:t>і</w:t>
      </w:r>
      <w:r w:rsidR="00892743" w:rsidRPr="00892743">
        <w:rPr>
          <w:rFonts w:ascii="Times New Roman" w:hAnsi="Times New Roman"/>
          <w:sz w:val="28"/>
          <w:szCs w:val="28"/>
          <w:lang w:val="uk-UA"/>
        </w:rPr>
        <w:t>, практичн</w:t>
      </w:r>
      <w:r w:rsidR="00892743">
        <w:rPr>
          <w:rFonts w:ascii="Times New Roman" w:hAnsi="Times New Roman"/>
          <w:sz w:val="28"/>
          <w:szCs w:val="28"/>
          <w:lang w:val="uk-UA"/>
        </w:rPr>
        <w:t>і</w:t>
      </w:r>
      <w:r w:rsidR="00892743" w:rsidRPr="00892743">
        <w:rPr>
          <w:rFonts w:ascii="Times New Roman" w:hAnsi="Times New Roman"/>
          <w:sz w:val="28"/>
          <w:szCs w:val="28"/>
          <w:lang w:val="uk-UA"/>
        </w:rPr>
        <w:t>, інформаційн</w:t>
      </w:r>
      <w:r w:rsidR="00892743">
        <w:rPr>
          <w:rFonts w:ascii="Times New Roman" w:hAnsi="Times New Roman"/>
          <w:sz w:val="28"/>
          <w:szCs w:val="28"/>
          <w:lang w:val="uk-UA"/>
        </w:rPr>
        <w:t>і</w:t>
      </w:r>
      <w:r w:rsidR="00452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743">
        <w:rPr>
          <w:rFonts w:ascii="Times New Roman" w:eastAsia="Times New Roman" w:hAnsi="Times New Roman"/>
          <w:sz w:val="28"/>
          <w:szCs w:val="28"/>
          <w:lang w:val="uk-UA" w:eastAsia="ru-RU"/>
        </w:rPr>
        <w:t>заходи</w:t>
      </w:r>
      <w:r w:rsidR="008B2625" w:rsidRPr="008927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2743">
        <w:rPr>
          <w:rFonts w:ascii="Times New Roman" w:hAnsi="Times New Roman"/>
          <w:sz w:val="28"/>
          <w:szCs w:val="28"/>
          <w:lang w:val="uk-UA"/>
        </w:rPr>
        <w:t>спрямовані</w:t>
      </w:r>
      <w:r w:rsidR="008B2625" w:rsidRPr="00892743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403600">
        <w:rPr>
          <w:rFonts w:ascii="Times New Roman" w:hAnsi="Times New Roman"/>
          <w:sz w:val="28"/>
          <w:szCs w:val="28"/>
          <w:lang w:val="uk-UA"/>
        </w:rPr>
        <w:t>виконання завдань, поставлених перед робочою групою.</w:t>
      </w:r>
    </w:p>
    <w:p w:rsidR="006C64E8" w:rsidRPr="006C64E8" w:rsidRDefault="006C64E8" w:rsidP="006C64E8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A1215" w:rsidRDefault="0060263D" w:rsidP="00BA12A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Вважати таким</w:t>
      </w:r>
      <w:r w:rsidR="00A552E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втратило чинність</w:t>
      </w:r>
      <w:r w:rsidR="00A169F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розпорядження голови обласної ради від 23</w:t>
      </w:r>
      <w:r w:rsidR="00A552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листопада 2017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345-Р </w:t>
      </w:r>
      <w:proofErr w:type="spellStart"/>
      <w:r w:rsidR="00BA12A1" w:rsidRPr="00BA12A1">
        <w:rPr>
          <w:rFonts w:ascii="Times New Roman" w:eastAsia="Times New Roman" w:hAnsi="Times New Roman"/>
          <w:sz w:val="28"/>
          <w:szCs w:val="28"/>
          <w:lang w:val="uk-UA" w:eastAsia="ru-RU"/>
        </w:rPr>
        <w:t>„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створення робочої групи для запобігання незаконному нищенню зелених насаджень та незаконним вирубкам полезахисних смуг і дерев на території області та об’єктах природно-заповідного фонду Дніпропетровської області</w:t>
      </w:r>
      <w:r w:rsidR="00BA12A1" w:rsidRPr="00BA12A1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="00BA12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679B7" w:rsidRDefault="001679B7" w:rsidP="003E353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Координацію роботи щодо виконання</w:t>
      </w:r>
      <w:r w:rsidR="00BE4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цього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розпорядження покласти на </w:t>
      </w:r>
      <w:r w:rsidR="00805591">
        <w:rPr>
          <w:rFonts w:ascii="Times New Roman" w:hAnsi="Times New Roman"/>
          <w:sz w:val="28"/>
          <w:szCs w:val="28"/>
          <w:lang w:val="uk-UA"/>
        </w:rPr>
        <w:t xml:space="preserve">управління з питань </w:t>
      </w:r>
      <w:r w:rsidR="0060263D">
        <w:rPr>
          <w:rFonts w:ascii="Times New Roman" w:hAnsi="Times New Roman"/>
          <w:sz w:val="28"/>
          <w:szCs w:val="28"/>
          <w:lang w:val="uk-UA"/>
        </w:rPr>
        <w:t>екології та</w:t>
      </w:r>
      <w:r w:rsidR="006C64E8">
        <w:rPr>
          <w:rFonts w:ascii="Times New Roman" w:hAnsi="Times New Roman"/>
          <w:sz w:val="28"/>
          <w:szCs w:val="28"/>
          <w:lang w:val="uk-UA"/>
        </w:rPr>
        <w:t xml:space="preserve"> природних ресурсів</w:t>
      </w:r>
      <w:r w:rsidR="008055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– на </w:t>
      </w:r>
      <w:r w:rsidRPr="00642C1A">
        <w:rPr>
          <w:rFonts w:ascii="Times New Roman" w:hAnsi="Times New Roman"/>
          <w:bCs/>
          <w:sz w:val="28"/>
          <w:szCs w:val="28"/>
          <w:lang w:val="uk-UA"/>
        </w:rPr>
        <w:t xml:space="preserve">начальника управління </w:t>
      </w:r>
      <w:r w:rsidR="00555AC7">
        <w:rPr>
          <w:rFonts w:ascii="Times New Roman" w:hAnsi="Times New Roman"/>
          <w:bCs/>
          <w:sz w:val="28"/>
          <w:szCs w:val="28"/>
          <w:lang w:val="uk-UA"/>
        </w:rPr>
        <w:t>з питань</w:t>
      </w:r>
      <w:r w:rsidR="00C21D6B">
        <w:rPr>
          <w:rFonts w:ascii="Times New Roman" w:hAnsi="Times New Roman"/>
          <w:bCs/>
          <w:sz w:val="28"/>
          <w:szCs w:val="28"/>
          <w:lang w:val="uk-UA"/>
        </w:rPr>
        <w:t xml:space="preserve"> екології та </w:t>
      </w:r>
      <w:r w:rsidR="006C64E8">
        <w:rPr>
          <w:rFonts w:ascii="Times New Roman" w:hAnsi="Times New Roman"/>
          <w:bCs/>
          <w:sz w:val="28"/>
          <w:szCs w:val="28"/>
          <w:lang w:val="uk-UA"/>
        </w:rPr>
        <w:t xml:space="preserve">природних ресурсів </w:t>
      </w:r>
      <w:proofErr w:type="spellStart"/>
      <w:r w:rsidR="006C64E8">
        <w:rPr>
          <w:rFonts w:ascii="Times New Roman" w:hAnsi="Times New Roman"/>
          <w:bCs/>
          <w:sz w:val="28"/>
          <w:szCs w:val="28"/>
          <w:lang w:val="uk-UA"/>
        </w:rPr>
        <w:t>Кумановського</w:t>
      </w:r>
      <w:proofErr w:type="spellEnd"/>
      <w:r w:rsidR="006C64E8">
        <w:rPr>
          <w:rFonts w:ascii="Times New Roman" w:hAnsi="Times New Roman"/>
          <w:bCs/>
          <w:sz w:val="28"/>
          <w:szCs w:val="28"/>
          <w:lang w:val="uk-UA"/>
        </w:rPr>
        <w:t xml:space="preserve"> А.В.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B0844" w:rsidRPr="00642C1A" w:rsidTr="006C64E8">
        <w:tc>
          <w:tcPr>
            <w:tcW w:w="4784" w:type="dxa"/>
          </w:tcPr>
          <w:p w:rsidR="009B0844" w:rsidRDefault="009B0844" w:rsidP="009B0844">
            <w:pPr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E1581" w:rsidRDefault="00AE1581" w:rsidP="009B0844">
            <w:pPr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E1581" w:rsidRDefault="00AE1581" w:rsidP="009B0844">
            <w:pPr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E1581" w:rsidRPr="00371BF7" w:rsidRDefault="00AE1581" w:rsidP="009B0844">
            <w:pPr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6C64E8" w:rsidRPr="00371BF7" w:rsidRDefault="006C64E8" w:rsidP="009B0844">
            <w:pPr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71B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Голова обласної ради</w:t>
            </w:r>
          </w:p>
        </w:tc>
        <w:tc>
          <w:tcPr>
            <w:tcW w:w="4786" w:type="dxa"/>
          </w:tcPr>
          <w:p w:rsidR="009B0844" w:rsidRPr="00371BF7" w:rsidRDefault="009B0844" w:rsidP="00255BEE">
            <w:pPr>
              <w:spacing w:line="280" w:lineRule="exact"/>
              <w:ind w:left="602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E1581" w:rsidRDefault="006C64E8" w:rsidP="00810606">
            <w:pPr>
              <w:spacing w:line="280" w:lineRule="exact"/>
              <w:ind w:left="602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71B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ab/>
              <w:t xml:space="preserve">                     </w:t>
            </w:r>
          </w:p>
          <w:p w:rsidR="00AE1581" w:rsidRDefault="00AE1581" w:rsidP="00810606">
            <w:pPr>
              <w:spacing w:line="280" w:lineRule="exact"/>
              <w:ind w:left="602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E1581" w:rsidRDefault="00AE1581" w:rsidP="00810606">
            <w:pPr>
              <w:spacing w:line="280" w:lineRule="exact"/>
              <w:ind w:left="602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6C64E8" w:rsidRPr="00371BF7" w:rsidRDefault="00AE1581" w:rsidP="000C7D0F">
            <w:pPr>
              <w:spacing w:line="280" w:lineRule="exact"/>
              <w:ind w:left="602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</w:t>
            </w:r>
            <w:r w:rsidR="00C21D6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</w:t>
            </w:r>
            <w:r w:rsidR="006C64E8" w:rsidRPr="00371B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. </w:t>
            </w:r>
            <w:r w:rsidR="000C7D0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ЛУКАШУК</w:t>
            </w:r>
          </w:p>
        </w:tc>
      </w:tr>
      <w:tr w:rsidR="009B0844" w:rsidRPr="00642C1A" w:rsidTr="006C64E8">
        <w:trPr>
          <w:trHeight w:val="723"/>
        </w:trPr>
        <w:tc>
          <w:tcPr>
            <w:tcW w:w="4784" w:type="dxa"/>
          </w:tcPr>
          <w:p w:rsidR="009B0844" w:rsidRPr="00805591" w:rsidRDefault="009B0844" w:rsidP="00805591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9B0844" w:rsidRPr="00805591" w:rsidRDefault="009B0844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6B5D5F" w:rsidRPr="00642C1A" w:rsidRDefault="006B5D5F" w:rsidP="006B5D5F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09A4" w:rsidRPr="00642C1A" w:rsidRDefault="00F709A4" w:rsidP="00373FFD">
      <w:pPr>
        <w:spacing w:after="0" w:line="240" w:lineRule="auto"/>
        <w:ind w:left="5664"/>
        <w:rPr>
          <w:bCs/>
          <w:sz w:val="2"/>
          <w:szCs w:val="2"/>
          <w:lang w:val="uk-UA"/>
        </w:rPr>
      </w:pPr>
    </w:p>
    <w:sectPr w:rsidR="00F709A4" w:rsidRPr="00642C1A" w:rsidSect="006C64E8">
      <w:headerReference w:type="default" r:id="rId9"/>
      <w:footerReference w:type="firs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E7" w:rsidRDefault="005809E7" w:rsidP="005E7093">
      <w:pPr>
        <w:spacing w:after="0" w:line="240" w:lineRule="auto"/>
      </w:pPr>
      <w:r>
        <w:separator/>
      </w:r>
    </w:p>
  </w:endnote>
  <w:endnote w:type="continuationSeparator" w:id="0">
    <w:p w:rsidR="005809E7" w:rsidRDefault="005809E7" w:rsidP="005E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3D" w:rsidRDefault="003E353D">
    <w:pPr>
      <w:pStyle w:val="a6"/>
    </w:pPr>
  </w:p>
  <w:p w:rsidR="003E353D" w:rsidRDefault="003E35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E7" w:rsidRDefault="005809E7" w:rsidP="005E7093">
      <w:pPr>
        <w:spacing w:after="0" w:line="240" w:lineRule="auto"/>
      </w:pPr>
      <w:r>
        <w:separator/>
      </w:r>
    </w:p>
  </w:footnote>
  <w:footnote w:type="continuationSeparator" w:id="0">
    <w:p w:rsidR="005809E7" w:rsidRDefault="005809E7" w:rsidP="005E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FD" w:rsidRPr="00BE462B" w:rsidRDefault="00ED0406" w:rsidP="00BE462B">
    <w:pPr>
      <w:pStyle w:val="a4"/>
      <w:jc w:val="center"/>
      <w:rPr>
        <w:rFonts w:ascii="Times New Roman" w:hAnsi="Times New Roman"/>
        <w:sz w:val="28"/>
        <w:szCs w:val="28"/>
        <w:lang w:val="uk-UA"/>
      </w:rPr>
    </w:pPr>
    <w:r w:rsidRPr="00373FFD">
      <w:rPr>
        <w:rFonts w:ascii="Times New Roman" w:hAnsi="Times New Roman"/>
        <w:sz w:val="28"/>
        <w:szCs w:val="28"/>
      </w:rPr>
      <w:fldChar w:fldCharType="begin"/>
    </w:r>
    <w:r w:rsidR="00373FFD" w:rsidRPr="00373FFD">
      <w:rPr>
        <w:rFonts w:ascii="Times New Roman" w:hAnsi="Times New Roman"/>
        <w:sz w:val="28"/>
        <w:szCs w:val="28"/>
      </w:rPr>
      <w:instrText>PAGE   \* MERGEFORMAT</w:instrText>
    </w:r>
    <w:r w:rsidRPr="00373FFD">
      <w:rPr>
        <w:rFonts w:ascii="Times New Roman" w:hAnsi="Times New Roman"/>
        <w:sz w:val="28"/>
        <w:szCs w:val="28"/>
      </w:rPr>
      <w:fldChar w:fldCharType="separate"/>
    </w:r>
    <w:r w:rsidR="0055626D">
      <w:rPr>
        <w:rFonts w:ascii="Times New Roman" w:hAnsi="Times New Roman"/>
        <w:noProof/>
        <w:sz w:val="28"/>
        <w:szCs w:val="28"/>
      </w:rPr>
      <w:t>2</w:t>
    </w:r>
    <w:r w:rsidRPr="00373FF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E90"/>
    <w:multiLevelType w:val="multilevel"/>
    <w:tmpl w:val="DD1ACC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E3001"/>
    <w:multiLevelType w:val="hybridMultilevel"/>
    <w:tmpl w:val="186E7B5C"/>
    <w:lvl w:ilvl="0" w:tplc="60889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E356A"/>
    <w:multiLevelType w:val="hybridMultilevel"/>
    <w:tmpl w:val="F6FC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5734"/>
    <w:multiLevelType w:val="hybridMultilevel"/>
    <w:tmpl w:val="4A202C5C"/>
    <w:lvl w:ilvl="0" w:tplc="81980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98733D"/>
    <w:multiLevelType w:val="hybridMultilevel"/>
    <w:tmpl w:val="2FCE6468"/>
    <w:lvl w:ilvl="0" w:tplc="B7AAAE5A">
      <w:start w:val="2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AC5"/>
    <w:rsid w:val="000130D9"/>
    <w:rsid w:val="00020B77"/>
    <w:rsid w:val="00024B15"/>
    <w:rsid w:val="00040A36"/>
    <w:rsid w:val="00047636"/>
    <w:rsid w:val="00051AF8"/>
    <w:rsid w:val="0005621C"/>
    <w:rsid w:val="00065AB7"/>
    <w:rsid w:val="0007628E"/>
    <w:rsid w:val="00082EBB"/>
    <w:rsid w:val="000869E8"/>
    <w:rsid w:val="00086E68"/>
    <w:rsid w:val="00094B4E"/>
    <w:rsid w:val="000A1943"/>
    <w:rsid w:val="000A713D"/>
    <w:rsid w:val="000B1B02"/>
    <w:rsid w:val="000C0FF8"/>
    <w:rsid w:val="000C3801"/>
    <w:rsid w:val="000C7D0F"/>
    <w:rsid w:val="000D2FB7"/>
    <w:rsid w:val="000D3C44"/>
    <w:rsid w:val="000F4956"/>
    <w:rsid w:val="00102CA3"/>
    <w:rsid w:val="0011665B"/>
    <w:rsid w:val="00133AC2"/>
    <w:rsid w:val="00133EB6"/>
    <w:rsid w:val="00136255"/>
    <w:rsid w:val="001408A4"/>
    <w:rsid w:val="0014518D"/>
    <w:rsid w:val="00152D25"/>
    <w:rsid w:val="00154357"/>
    <w:rsid w:val="001679B7"/>
    <w:rsid w:val="001859D3"/>
    <w:rsid w:val="00191497"/>
    <w:rsid w:val="001C42DE"/>
    <w:rsid w:val="001D4E11"/>
    <w:rsid w:val="001E2962"/>
    <w:rsid w:val="001F0A95"/>
    <w:rsid w:val="00227AF6"/>
    <w:rsid w:val="00230968"/>
    <w:rsid w:val="00235A03"/>
    <w:rsid w:val="002407D0"/>
    <w:rsid w:val="002408C6"/>
    <w:rsid w:val="00246E53"/>
    <w:rsid w:val="00254C4E"/>
    <w:rsid w:val="00255BEE"/>
    <w:rsid w:val="002573D7"/>
    <w:rsid w:val="002814EE"/>
    <w:rsid w:val="00294A4A"/>
    <w:rsid w:val="00295227"/>
    <w:rsid w:val="002A2454"/>
    <w:rsid w:val="002A2E49"/>
    <w:rsid w:val="002A3D55"/>
    <w:rsid w:val="002A5702"/>
    <w:rsid w:val="002C35E6"/>
    <w:rsid w:val="002D677E"/>
    <w:rsid w:val="002E0AD7"/>
    <w:rsid w:val="002E105A"/>
    <w:rsid w:val="002E317E"/>
    <w:rsid w:val="002E36DA"/>
    <w:rsid w:val="002E376F"/>
    <w:rsid w:val="002E3CFE"/>
    <w:rsid w:val="002F3AA4"/>
    <w:rsid w:val="0030004D"/>
    <w:rsid w:val="00320AFB"/>
    <w:rsid w:val="00334657"/>
    <w:rsid w:val="00335112"/>
    <w:rsid w:val="003459A3"/>
    <w:rsid w:val="00350D0F"/>
    <w:rsid w:val="00355541"/>
    <w:rsid w:val="00357ACC"/>
    <w:rsid w:val="003710C0"/>
    <w:rsid w:val="00371BF7"/>
    <w:rsid w:val="003735AE"/>
    <w:rsid w:val="00373FFD"/>
    <w:rsid w:val="00375D1D"/>
    <w:rsid w:val="00384B4B"/>
    <w:rsid w:val="00384D58"/>
    <w:rsid w:val="0038568D"/>
    <w:rsid w:val="003A10FD"/>
    <w:rsid w:val="003B1DE1"/>
    <w:rsid w:val="003B44B9"/>
    <w:rsid w:val="003C06EF"/>
    <w:rsid w:val="003C5006"/>
    <w:rsid w:val="003D1F7B"/>
    <w:rsid w:val="003D2065"/>
    <w:rsid w:val="003D2293"/>
    <w:rsid w:val="003E353D"/>
    <w:rsid w:val="003E416E"/>
    <w:rsid w:val="003F7236"/>
    <w:rsid w:val="003F79B2"/>
    <w:rsid w:val="00403600"/>
    <w:rsid w:val="00407FF5"/>
    <w:rsid w:val="00413926"/>
    <w:rsid w:val="00422520"/>
    <w:rsid w:val="00423DA1"/>
    <w:rsid w:val="0045243E"/>
    <w:rsid w:val="00453C16"/>
    <w:rsid w:val="004546C7"/>
    <w:rsid w:val="0046275E"/>
    <w:rsid w:val="00476719"/>
    <w:rsid w:val="004A2ADB"/>
    <w:rsid w:val="004A703D"/>
    <w:rsid w:val="004B7186"/>
    <w:rsid w:val="004C05B9"/>
    <w:rsid w:val="004D1551"/>
    <w:rsid w:val="004D70BD"/>
    <w:rsid w:val="004E3387"/>
    <w:rsid w:val="004F2FC9"/>
    <w:rsid w:val="004F5FC9"/>
    <w:rsid w:val="004F6028"/>
    <w:rsid w:val="00501FBE"/>
    <w:rsid w:val="00502AFB"/>
    <w:rsid w:val="00510333"/>
    <w:rsid w:val="00514C6C"/>
    <w:rsid w:val="00544581"/>
    <w:rsid w:val="00554E36"/>
    <w:rsid w:val="00555AC7"/>
    <w:rsid w:val="0055626D"/>
    <w:rsid w:val="005712B0"/>
    <w:rsid w:val="00573875"/>
    <w:rsid w:val="005750AE"/>
    <w:rsid w:val="005750F9"/>
    <w:rsid w:val="005756D6"/>
    <w:rsid w:val="005809E7"/>
    <w:rsid w:val="005A1F5F"/>
    <w:rsid w:val="005C11D7"/>
    <w:rsid w:val="005C477F"/>
    <w:rsid w:val="005C69FB"/>
    <w:rsid w:val="005C7586"/>
    <w:rsid w:val="005C77DC"/>
    <w:rsid w:val="005D1BEB"/>
    <w:rsid w:val="005E1639"/>
    <w:rsid w:val="005E7093"/>
    <w:rsid w:val="005E72E4"/>
    <w:rsid w:val="005F6D5B"/>
    <w:rsid w:val="00600346"/>
    <w:rsid w:val="0060263D"/>
    <w:rsid w:val="00602BA5"/>
    <w:rsid w:val="006232D9"/>
    <w:rsid w:val="006252C7"/>
    <w:rsid w:val="00625BF0"/>
    <w:rsid w:val="00630C19"/>
    <w:rsid w:val="00634D5B"/>
    <w:rsid w:val="0063617B"/>
    <w:rsid w:val="00640172"/>
    <w:rsid w:val="00642C1A"/>
    <w:rsid w:val="0064362C"/>
    <w:rsid w:val="0064401C"/>
    <w:rsid w:val="00645BA7"/>
    <w:rsid w:val="00661F2F"/>
    <w:rsid w:val="00667B9C"/>
    <w:rsid w:val="006810E1"/>
    <w:rsid w:val="00685C91"/>
    <w:rsid w:val="00695AE2"/>
    <w:rsid w:val="006A1215"/>
    <w:rsid w:val="006B5D5F"/>
    <w:rsid w:val="006C311A"/>
    <w:rsid w:val="006C55C6"/>
    <w:rsid w:val="006C64E8"/>
    <w:rsid w:val="006D1139"/>
    <w:rsid w:val="006F7FEC"/>
    <w:rsid w:val="00702777"/>
    <w:rsid w:val="007163AA"/>
    <w:rsid w:val="0072334D"/>
    <w:rsid w:val="00723FF5"/>
    <w:rsid w:val="007265AA"/>
    <w:rsid w:val="00733D20"/>
    <w:rsid w:val="00752560"/>
    <w:rsid w:val="00753AD9"/>
    <w:rsid w:val="00753B4B"/>
    <w:rsid w:val="00764701"/>
    <w:rsid w:val="00776BE8"/>
    <w:rsid w:val="007A5F33"/>
    <w:rsid w:val="007B1ED8"/>
    <w:rsid w:val="007C2F3C"/>
    <w:rsid w:val="007C3949"/>
    <w:rsid w:val="007D0141"/>
    <w:rsid w:val="007E7ED4"/>
    <w:rsid w:val="007F0676"/>
    <w:rsid w:val="00805591"/>
    <w:rsid w:val="00810606"/>
    <w:rsid w:val="00824782"/>
    <w:rsid w:val="0083149F"/>
    <w:rsid w:val="0084018C"/>
    <w:rsid w:val="00841DF5"/>
    <w:rsid w:val="00853CDB"/>
    <w:rsid w:val="00853E49"/>
    <w:rsid w:val="00860AC5"/>
    <w:rsid w:val="00864D74"/>
    <w:rsid w:val="008724B2"/>
    <w:rsid w:val="00881BC4"/>
    <w:rsid w:val="00881E92"/>
    <w:rsid w:val="00882DDD"/>
    <w:rsid w:val="00882EF7"/>
    <w:rsid w:val="00892743"/>
    <w:rsid w:val="008A794A"/>
    <w:rsid w:val="008B0080"/>
    <w:rsid w:val="008B0221"/>
    <w:rsid w:val="008B2625"/>
    <w:rsid w:val="008C6165"/>
    <w:rsid w:val="008C7666"/>
    <w:rsid w:val="008D2A06"/>
    <w:rsid w:val="008E0EB1"/>
    <w:rsid w:val="008E6360"/>
    <w:rsid w:val="008F0B23"/>
    <w:rsid w:val="008F23FA"/>
    <w:rsid w:val="009130C3"/>
    <w:rsid w:val="009163FE"/>
    <w:rsid w:val="0091745E"/>
    <w:rsid w:val="00920B56"/>
    <w:rsid w:val="00931127"/>
    <w:rsid w:val="0093725E"/>
    <w:rsid w:val="00947AD1"/>
    <w:rsid w:val="009571B3"/>
    <w:rsid w:val="009A10AD"/>
    <w:rsid w:val="009A2863"/>
    <w:rsid w:val="009A7156"/>
    <w:rsid w:val="009A799B"/>
    <w:rsid w:val="009B0844"/>
    <w:rsid w:val="009B6295"/>
    <w:rsid w:val="009C2712"/>
    <w:rsid w:val="009D3DC2"/>
    <w:rsid w:val="009D4863"/>
    <w:rsid w:val="009E5F73"/>
    <w:rsid w:val="009F4DA1"/>
    <w:rsid w:val="00A06445"/>
    <w:rsid w:val="00A133FF"/>
    <w:rsid w:val="00A13EFF"/>
    <w:rsid w:val="00A15E6D"/>
    <w:rsid w:val="00A169F9"/>
    <w:rsid w:val="00A3041B"/>
    <w:rsid w:val="00A32C2A"/>
    <w:rsid w:val="00A47AFA"/>
    <w:rsid w:val="00A546AF"/>
    <w:rsid w:val="00A552E6"/>
    <w:rsid w:val="00A70507"/>
    <w:rsid w:val="00A7168E"/>
    <w:rsid w:val="00A83B59"/>
    <w:rsid w:val="00A96B3A"/>
    <w:rsid w:val="00AA1BC3"/>
    <w:rsid w:val="00AA3296"/>
    <w:rsid w:val="00AA44FE"/>
    <w:rsid w:val="00AA5513"/>
    <w:rsid w:val="00AA7375"/>
    <w:rsid w:val="00AB1D5A"/>
    <w:rsid w:val="00AC0186"/>
    <w:rsid w:val="00AD0C38"/>
    <w:rsid w:val="00AE1581"/>
    <w:rsid w:val="00AF0AED"/>
    <w:rsid w:val="00AF556B"/>
    <w:rsid w:val="00B030E6"/>
    <w:rsid w:val="00B045CC"/>
    <w:rsid w:val="00B06FD0"/>
    <w:rsid w:val="00B11AA4"/>
    <w:rsid w:val="00B12060"/>
    <w:rsid w:val="00B24D46"/>
    <w:rsid w:val="00B2507E"/>
    <w:rsid w:val="00B30186"/>
    <w:rsid w:val="00B462E1"/>
    <w:rsid w:val="00B46C84"/>
    <w:rsid w:val="00B55C34"/>
    <w:rsid w:val="00B65AC6"/>
    <w:rsid w:val="00B757C0"/>
    <w:rsid w:val="00B92FC4"/>
    <w:rsid w:val="00BA08B1"/>
    <w:rsid w:val="00BA12A1"/>
    <w:rsid w:val="00BB3AC5"/>
    <w:rsid w:val="00BE462B"/>
    <w:rsid w:val="00BF5DAF"/>
    <w:rsid w:val="00C12373"/>
    <w:rsid w:val="00C21D6B"/>
    <w:rsid w:val="00C35E09"/>
    <w:rsid w:val="00C41449"/>
    <w:rsid w:val="00C4297D"/>
    <w:rsid w:val="00C5456D"/>
    <w:rsid w:val="00C55569"/>
    <w:rsid w:val="00C57FEB"/>
    <w:rsid w:val="00C60341"/>
    <w:rsid w:val="00C64533"/>
    <w:rsid w:val="00C76ED9"/>
    <w:rsid w:val="00CA181D"/>
    <w:rsid w:val="00CA4B58"/>
    <w:rsid w:val="00CB4699"/>
    <w:rsid w:val="00CC2F63"/>
    <w:rsid w:val="00CD181D"/>
    <w:rsid w:val="00CF5C7A"/>
    <w:rsid w:val="00D03E63"/>
    <w:rsid w:val="00D05C2F"/>
    <w:rsid w:val="00D1383F"/>
    <w:rsid w:val="00D20713"/>
    <w:rsid w:val="00D21C47"/>
    <w:rsid w:val="00D227E4"/>
    <w:rsid w:val="00D2610A"/>
    <w:rsid w:val="00D26B41"/>
    <w:rsid w:val="00D32A5C"/>
    <w:rsid w:val="00D3634F"/>
    <w:rsid w:val="00D430CC"/>
    <w:rsid w:val="00D470E9"/>
    <w:rsid w:val="00DA24FC"/>
    <w:rsid w:val="00DB07F9"/>
    <w:rsid w:val="00DB653C"/>
    <w:rsid w:val="00DC4F19"/>
    <w:rsid w:val="00E046F8"/>
    <w:rsid w:val="00E04819"/>
    <w:rsid w:val="00E16AAA"/>
    <w:rsid w:val="00E22AEA"/>
    <w:rsid w:val="00E32DB9"/>
    <w:rsid w:val="00E37665"/>
    <w:rsid w:val="00E42297"/>
    <w:rsid w:val="00E4260C"/>
    <w:rsid w:val="00E435F9"/>
    <w:rsid w:val="00E521C0"/>
    <w:rsid w:val="00E5500D"/>
    <w:rsid w:val="00E5785F"/>
    <w:rsid w:val="00E633BC"/>
    <w:rsid w:val="00E75C9D"/>
    <w:rsid w:val="00E974E4"/>
    <w:rsid w:val="00EA13C7"/>
    <w:rsid w:val="00EA6B7E"/>
    <w:rsid w:val="00EB2000"/>
    <w:rsid w:val="00EB4AAB"/>
    <w:rsid w:val="00ED0406"/>
    <w:rsid w:val="00ED09EE"/>
    <w:rsid w:val="00ED619D"/>
    <w:rsid w:val="00EE5279"/>
    <w:rsid w:val="00EE6914"/>
    <w:rsid w:val="00EE6EA7"/>
    <w:rsid w:val="00F00461"/>
    <w:rsid w:val="00F0524E"/>
    <w:rsid w:val="00F217A0"/>
    <w:rsid w:val="00F22629"/>
    <w:rsid w:val="00F46FED"/>
    <w:rsid w:val="00F65F7A"/>
    <w:rsid w:val="00F709A4"/>
    <w:rsid w:val="00F73124"/>
    <w:rsid w:val="00F7591D"/>
    <w:rsid w:val="00F85EF9"/>
    <w:rsid w:val="00F94EFC"/>
    <w:rsid w:val="00FA11FA"/>
    <w:rsid w:val="00FA66BA"/>
    <w:rsid w:val="00FA6CBE"/>
    <w:rsid w:val="00FC2EE9"/>
    <w:rsid w:val="00FC6410"/>
    <w:rsid w:val="00FC7912"/>
    <w:rsid w:val="00FD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8FF3-3EBB-472F-A6B0-3AF37F1C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66</cp:revision>
  <cp:lastPrinted>2017-11-20T09:34:00Z</cp:lastPrinted>
  <dcterms:created xsi:type="dcterms:W3CDTF">2017-01-19T14:44:00Z</dcterms:created>
  <dcterms:modified xsi:type="dcterms:W3CDTF">2021-03-29T13:35:00Z</dcterms:modified>
</cp:coreProperties>
</file>