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B" w:rsidRPr="004546C7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626D" w:rsidRDefault="0055626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1B02" w:rsidRDefault="000B1B02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334D" w:rsidRDefault="0072334D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Pr="0055626D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2"/>
          <w:szCs w:val="28"/>
          <w:lang w:val="uk-UA" w:eastAsia="ru-RU"/>
        </w:rPr>
      </w:pPr>
    </w:p>
    <w:p w:rsidR="009B0844" w:rsidRDefault="006C64E8" w:rsidP="000445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23FF5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 </w:t>
      </w:r>
      <w:r w:rsidR="000445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відкриття навігації для маломірних (малих) суден на водоймищах Дніпропетровської області у 2021 році</w:t>
      </w:r>
    </w:p>
    <w:p w:rsidR="005E1639" w:rsidRPr="004546C7" w:rsidRDefault="005E163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6"/>
          <w:szCs w:val="28"/>
          <w:lang w:val="uk-UA" w:eastAsia="ru-RU"/>
        </w:rPr>
      </w:pPr>
    </w:p>
    <w:p w:rsidR="00C76ED9" w:rsidRPr="004546C7" w:rsidRDefault="00C76ED9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14"/>
          <w:szCs w:val="28"/>
          <w:lang w:val="uk-UA" w:eastAsia="ru-RU"/>
        </w:rPr>
      </w:pPr>
    </w:p>
    <w:p w:rsidR="00B46C84" w:rsidRPr="004546C7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8F0B23" w:rsidRDefault="000445B9" w:rsidP="004036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статтею 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>55 Закону України „</w:t>
      </w:r>
      <w:r w:rsidR="00DD6299" w:rsidRPr="00DD6299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>” та п.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F181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Правил користування водними об’єктами для плавання на маломірних (малих) суднах Дніпропетровської області, затверджених рішенням Дніпропетровської обласної ради від 16 вересня 2005 року </w:t>
      </w:r>
      <w:r w:rsidR="00DD62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625-28/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45B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F1814">
        <w:rPr>
          <w:rFonts w:ascii="Times New Roman" w:eastAsia="Times New Roman" w:hAnsi="Times New Roman"/>
          <w:sz w:val="28"/>
          <w:szCs w:val="28"/>
          <w:lang w:val="uk-UA" w:eastAsia="ru-RU"/>
        </w:rPr>
        <w:t>і змі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нами та доповненнями):</w:t>
      </w:r>
      <w:r w:rsidR="001D4E11" w:rsidRPr="001D4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743" w:rsidRDefault="000445B9" w:rsidP="00A169F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впорядкування використання плавзасобів на всіх рі</w:t>
      </w:r>
      <w:r w:rsidR="0057750F">
        <w:rPr>
          <w:rFonts w:ascii="Times New Roman" w:eastAsia="Times New Roman" w:hAnsi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ках та водоймищах області, забезпечення безпечного руху плавзасобів, підтримки суспільного порядку, запобігання нещасни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випадк</w:t>
      </w:r>
      <w:r w:rsidR="00426703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людьми на воді та додержання екологічної безпеки навколишнього середовища – ві</w:t>
      </w:r>
      <w:r w:rsidR="00780B73">
        <w:rPr>
          <w:rFonts w:ascii="Times New Roman" w:eastAsia="Times New Roman" w:hAnsi="Times New Roman"/>
          <w:sz w:val="28"/>
          <w:szCs w:val="28"/>
          <w:lang w:val="uk-UA" w:eastAsia="ru-RU"/>
        </w:rPr>
        <w:t>дкрити навігацію у 2021 році з 30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квітня.</w:t>
      </w:r>
    </w:p>
    <w:p w:rsidR="00892743" w:rsidRDefault="00892743" w:rsidP="00A169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BA7" w:rsidRPr="006C64E8" w:rsidRDefault="000445B9" w:rsidP="00645B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нерестовий період заборонити рух усіх суден у місцях, оголошених службами з охорони й відродження рибних запасів нерестилищами, крім суден, які використовують загальні шляхи для перевезення людей, а також суден контролюючих органів</w:t>
      </w:r>
      <w:r w:rsidR="00403600">
        <w:rPr>
          <w:rFonts w:ascii="Times New Roman" w:hAnsi="Times New Roman"/>
          <w:sz w:val="28"/>
          <w:szCs w:val="28"/>
          <w:lang w:val="uk-UA"/>
        </w:rPr>
        <w:t>.</w:t>
      </w:r>
    </w:p>
    <w:p w:rsidR="006C64E8" w:rsidRPr="006C64E8" w:rsidRDefault="006C64E8" w:rsidP="006C64E8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Default="006378F9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</w:t>
      </w:r>
      <w:r w:rsidR="001679B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="001679B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>Нижньодніпровське міжрегіональне управління морської адміністрації Державної служби морського та річкового транспорту України.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642C1A" w:rsidTr="006C64E8">
        <w:tc>
          <w:tcPr>
            <w:tcW w:w="4784" w:type="dxa"/>
          </w:tcPr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Pr="00371BF7" w:rsidRDefault="00AE1581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6C64E8" w:rsidP="009B0844">
            <w:pPr>
              <w:spacing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AE1581" w:rsidRDefault="006C64E8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  <w:t xml:space="preserve">                     </w:t>
            </w: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AE1581" w:rsidRDefault="00AE1581" w:rsidP="00810606">
            <w:pPr>
              <w:spacing w:line="280" w:lineRule="exact"/>
              <w:ind w:left="602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6C64E8" w:rsidRPr="00371BF7" w:rsidRDefault="00AE1581" w:rsidP="000C7D0F">
            <w:pPr>
              <w:spacing w:line="280" w:lineRule="exact"/>
              <w:ind w:left="602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 w:rsidR="00C21D6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</w:t>
            </w:r>
            <w:r w:rsidR="006C64E8" w:rsidRPr="00371BF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="000C7D0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ЛУКАШУК</w:t>
            </w:r>
            <w:bookmarkStart w:id="0" w:name="_GoBack"/>
            <w:bookmarkEnd w:id="0"/>
          </w:p>
        </w:tc>
      </w:tr>
      <w:tr w:rsidR="009B0844" w:rsidRPr="00642C1A" w:rsidTr="006C64E8">
        <w:trPr>
          <w:trHeight w:val="723"/>
        </w:trPr>
        <w:tc>
          <w:tcPr>
            <w:tcW w:w="4784" w:type="dxa"/>
          </w:tcPr>
          <w:p w:rsidR="009B0844" w:rsidRPr="00805591" w:rsidRDefault="009B0844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709A4" w:rsidRPr="00642C1A" w:rsidRDefault="00F709A4" w:rsidP="006378F9">
      <w:pPr>
        <w:spacing w:after="0" w:line="240" w:lineRule="auto"/>
        <w:rPr>
          <w:bCs/>
          <w:sz w:val="2"/>
          <w:szCs w:val="2"/>
          <w:lang w:val="uk-UA"/>
        </w:rPr>
      </w:pPr>
    </w:p>
    <w:sectPr w:rsidR="00F709A4" w:rsidRPr="00642C1A" w:rsidSect="006C64E8">
      <w:headerReference w:type="default" r:id="rId9"/>
      <w:foot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AD" w:rsidRDefault="002F70AD" w:rsidP="005E7093">
      <w:pPr>
        <w:spacing w:after="0" w:line="240" w:lineRule="auto"/>
      </w:pPr>
      <w:r>
        <w:separator/>
      </w:r>
    </w:p>
  </w:endnote>
  <w:endnote w:type="continuationSeparator" w:id="0">
    <w:p w:rsidR="002F70AD" w:rsidRDefault="002F70AD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AD" w:rsidRDefault="002F70AD" w:rsidP="005E7093">
      <w:pPr>
        <w:spacing w:after="0" w:line="240" w:lineRule="auto"/>
      </w:pPr>
      <w:r>
        <w:separator/>
      </w:r>
    </w:p>
  </w:footnote>
  <w:footnote w:type="continuationSeparator" w:id="0">
    <w:p w:rsidR="002F70AD" w:rsidRDefault="002F70AD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FD" w:rsidRPr="00BE462B" w:rsidRDefault="00ED0406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780B73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5"/>
    <w:rsid w:val="000130D9"/>
    <w:rsid w:val="00020B77"/>
    <w:rsid w:val="00024B15"/>
    <w:rsid w:val="00040A36"/>
    <w:rsid w:val="000445B9"/>
    <w:rsid w:val="00047636"/>
    <w:rsid w:val="00051AF8"/>
    <w:rsid w:val="0005621C"/>
    <w:rsid w:val="00065AB7"/>
    <w:rsid w:val="0007628E"/>
    <w:rsid w:val="00082EBB"/>
    <w:rsid w:val="000869E8"/>
    <w:rsid w:val="00086E68"/>
    <w:rsid w:val="00094B4E"/>
    <w:rsid w:val="000A1943"/>
    <w:rsid w:val="000A713D"/>
    <w:rsid w:val="000B1B02"/>
    <w:rsid w:val="000C0FF8"/>
    <w:rsid w:val="000C3801"/>
    <w:rsid w:val="000C7D0F"/>
    <w:rsid w:val="000D2FB7"/>
    <w:rsid w:val="000D3C44"/>
    <w:rsid w:val="000F4956"/>
    <w:rsid w:val="00102CA3"/>
    <w:rsid w:val="0011665B"/>
    <w:rsid w:val="00133AC2"/>
    <w:rsid w:val="00133EB6"/>
    <w:rsid w:val="00136255"/>
    <w:rsid w:val="001408A4"/>
    <w:rsid w:val="0014518D"/>
    <w:rsid w:val="00152D25"/>
    <w:rsid w:val="00154357"/>
    <w:rsid w:val="001679B7"/>
    <w:rsid w:val="001859D3"/>
    <w:rsid w:val="00191497"/>
    <w:rsid w:val="001C42DE"/>
    <w:rsid w:val="001D4E11"/>
    <w:rsid w:val="001E2962"/>
    <w:rsid w:val="001F0A95"/>
    <w:rsid w:val="00227AF6"/>
    <w:rsid w:val="00230968"/>
    <w:rsid w:val="00235A03"/>
    <w:rsid w:val="002407D0"/>
    <w:rsid w:val="002408C6"/>
    <w:rsid w:val="00246E53"/>
    <w:rsid w:val="00254C4E"/>
    <w:rsid w:val="00255BEE"/>
    <w:rsid w:val="002573D7"/>
    <w:rsid w:val="002814EE"/>
    <w:rsid w:val="00294A4A"/>
    <w:rsid w:val="00295227"/>
    <w:rsid w:val="002A2454"/>
    <w:rsid w:val="002A2E49"/>
    <w:rsid w:val="002A3D55"/>
    <w:rsid w:val="002A5702"/>
    <w:rsid w:val="002C35E6"/>
    <w:rsid w:val="002D677E"/>
    <w:rsid w:val="002E0AD7"/>
    <w:rsid w:val="002E105A"/>
    <w:rsid w:val="002E317E"/>
    <w:rsid w:val="002E36DA"/>
    <w:rsid w:val="002E376F"/>
    <w:rsid w:val="002E3CFE"/>
    <w:rsid w:val="002F3AA4"/>
    <w:rsid w:val="002F70AD"/>
    <w:rsid w:val="0030004D"/>
    <w:rsid w:val="00320AFB"/>
    <w:rsid w:val="00334657"/>
    <w:rsid w:val="00335112"/>
    <w:rsid w:val="003459A3"/>
    <w:rsid w:val="00350D0F"/>
    <w:rsid w:val="00355541"/>
    <w:rsid w:val="00357ACC"/>
    <w:rsid w:val="003710C0"/>
    <w:rsid w:val="00371BF7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F1814"/>
    <w:rsid w:val="003F7236"/>
    <w:rsid w:val="003F79B2"/>
    <w:rsid w:val="00403600"/>
    <w:rsid w:val="00407FF5"/>
    <w:rsid w:val="00413926"/>
    <w:rsid w:val="00422520"/>
    <w:rsid w:val="00423DA1"/>
    <w:rsid w:val="00426703"/>
    <w:rsid w:val="0045243E"/>
    <w:rsid w:val="00453C16"/>
    <w:rsid w:val="004546C7"/>
    <w:rsid w:val="0046275E"/>
    <w:rsid w:val="00476719"/>
    <w:rsid w:val="004A2ADB"/>
    <w:rsid w:val="004A703D"/>
    <w:rsid w:val="004B7186"/>
    <w:rsid w:val="004C05B9"/>
    <w:rsid w:val="004D1551"/>
    <w:rsid w:val="004D70BD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55AC7"/>
    <w:rsid w:val="0055626D"/>
    <w:rsid w:val="005712B0"/>
    <w:rsid w:val="00573875"/>
    <w:rsid w:val="005750AE"/>
    <w:rsid w:val="005750F9"/>
    <w:rsid w:val="005756D6"/>
    <w:rsid w:val="0057750F"/>
    <w:rsid w:val="005809E7"/>
    <w:rsid w:val="005A1F5F"/>
    <w:rsid w:val="005C11D7"/>
    <w:rsid w:val="005C477F"/>
    <w:rsid w:val="005C69FB"/>
    <w:rsid w:val="005C7586"/>
    <w:rsid w:val="005C77DC"/>
    <w:rsid w:val="005D1BEB"/>
    <w:rsid w:val="005E1639"/>
    <w:rsid w:val="005E7093"/>
    <w:rsid w:val="005E72E4"/>
    <w:rsid w:val="005F6D5B"/>
    <w:rsid w:val="00600346"/>
    <w:rsid w:val="0060263D"/>
    <w:rsid w:val="00602BA5"/>
    <w:rsid w:val="006232D9"/>
    <w:rsid w:val="006252C7"/>
    <w:rsid w:val="00625BF0"/>
    <w:rsid w:val="00630C19"/>
    <w:rsid w:val="00634D5B"/>
    <w:rsid w:val="0063617B"/>
    <w:rsid w:val="006378F9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95AE2"/>
    <w:rsid w:val="006A1215"/>
    <w:rsid w:val="006B5D5F"/>
    <w:rsid w:val="006C311A"/>
    <w:rsid w:val="006C55C6"/>
    <w:rsid w:val="006C64E8"/>
    <w:rsid w:val="006D1139"/>
    <w:rsid w:val="006F7FEC"/>
    <w:rsid w:val="00702777"/>
    <w:rsid w:val="007163AA"/>
    <w:rsid w:val="0072334D"/>
    <w:rsid w:val="00723FF5"/>
    <w:rsid w:val="007265AA"/>
    <w:rsid w:val="00733D20"/>
    <w:rsid w:val="00752560"/>
    <w:rsid w:val="00753AD9"/>
    <w:rsid w:val="00753B4B"/>
    <w:rsid w:val="00764701"/>
    <w:rsid w:val="00776BE8"/>
    <w:rsid w:val="00780B73"/>
    <w:rsid w:val="007A5F33"/>
    <w:rsid w:val="007B1ED8"/>
    <w:rsid w:val="007C2F3C"/>
    <w:rsid w:val="007C3949"/>
    <w:rsid w:val="007D0141"/>
    <w:rsid w:val="007E7ED4"/>
    <w:rsid w:val="007F0676"/>
    <w:rsid w:val="00805591"/>
    <w:rsid w:val="00810606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C7666"/>
    <w:rsid w:val="008D2A06"/>
    <w:rsid w:val="008E0EB1"/>
    <w:rsid w:val="008E6360"/>
    <w:rsid w:val="008F0B23"/>
    <w:rsid w:val="008F23FA"/>
    <w:rsid w:val="009130C3"/>
    <w:rsid w:val="009163FE"/>
    <w:rsid w:val="0091745E"/>
    <w:rsid w:val="00920B56"/>
    <w:rsid w:val="00931127"/>
    <w:rsid w:val="0093725E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3EFF"/>
    <w:rsid w:val="00A15E6D"/>
    <w:rsid w:val="00A169F9"/>
    <w:rsid w:val="00A3041B"/>
    <w:rsid w:val="00A32C2A"/>
    <w:rsid w:val="00A47AFA"/>
    <w:rsid w:val="00A546AF"/>
    <w:rsid w:val="00A552E6"/>
    <w:rsid w:val="00A70507"/>
    <w:rsid w:val="00A7168E"/>
    <w:rsid w:val="00A83B59"/>
    <w:rsid w:val="00A96B3A"/>
    <w:rsid w:val="00AA1BC3"/>
    <w:rsid w:val="00AA3296"/>
    <w:rsid w:val="00AA44FE"/>
    <w:rsid w:val="00AA5513"/>
    <w:rsid w:val="00AA7375"/>
    <w:rsid w:val="00AB1D5A"/>
    <w:rsid w:val="00AC0186"/>
    <w:rsid w:val="00AD0C38"/>
    <w:rsid w:val="00AE1581"/>
    <w:rsid w:val="00AF0AED"/>
    <w:rsid w:val="00AF556B"/>
    <w:rsid w:val="00B00111"/>
    <w:rsid w:val="00B030E6"/>
    <w:rsid w:val="00B045CC"/>
    <w:rsid w:val="00B06FD0"/>
    <w:rsid w:val="00B11AA4"/>
    <w:rsid w:val="00B12060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A12A1"/>
    <w:rsid w:val="00BA533F"/>
    <w:rsid w:val="00BB3AC5"/>
    <w:rsid w:val="00BE462B"/>
    <w:rsid w:val="00BF5DAF"/>
    <w:rsid w:val="00C12373"/>
    <w:rsid w:val="00C21D6B"/>
    <w:rsid w:val="00C35E09"/>
    <w:rsid w:val="00C41449"/>
    <w:rsid w:val="00C4297D"/>
    <w:rsid w:val="00C5456D"/>
    <w:rsid w:val="00C55569"/>
    <w:rsid w:val="00C57FEB"/>
    <w:rsid w:val="00C60341"/>
    <w:rsid w:val="00C64533"/>
    <w:rsid w:val="00C76ED9"/>
    <w:rsid w:val="00CA181D"/>
    <w:rsid w:val="00CA4B58"/>
    <w:rsid w:val="00CB4699"/>
    <w:rsid w:val="00CC2F63"/>
    <w:rsid w:val="00CD181D"/>
    <w:rsid w:val="00CF5C7A"/>
    <w:rsid w:val="00D03E63"/>
    <w:rsid w:val="00D05C2F"/>
    <w:rsid w:val="00D1383F"/>
    <w:rsid w:val="00D20713"/>
    <w:rsid w:val="00D21C47"/>
    <w:rsid w:val="00D227E4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DD6299"/>
    <w:rsid w:val="00E046F8"/>
    <w:rsid w:val="00E04819"/>
    <w:rsid w:val="00E16AAA"/>
    <w:rsid w:val="00E22AEA"/>
    <w:rsid w:val="00E32DB9"/>
    <w:rsid w:val="00E37665"/>
    <w:rsid w:val="00E42297"/>
    <w:rsid w:val="00E4260C"/>
    <w:rsid w:val="00E435F9"/>
    <w:rsid w:val="00E521C0"/>
    <w:rsid w:val="00E5500D"/>
    <w:rsid w:val="00E5785F"/>
    <w:rsid w:val="00E633BC"/>
    <w:rsid w:val="00E75C9D"/>
    <w:rsid w:val="00E974E4"/>
    <w:rsid w:val="00EA13C7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65F7A"/>
    <w:rsid w:val="00F709A4"/>
    <w:rsid w:val="00F73124"/>
    <w:rsid w:val="00F7591D"/>
    <w:rsid w:val="00F85EF9"/>
    <w:rsid w:val="00F94EFC"/>
    <w:rsid w:val="00FA11FA"/>
    <w:rsid w:val="00FA66BA"/>
    <w:rsid w:val="00FA6CBE"/>
    <w:rsid w:val="00FC2EE9"/>
    <w:rsid w:val="00FC6410"/>
    <w:rsid w:val="00FC7912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424F-8710-4975-A597-ED33EBB8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2021-04-12T09:15:00Z</cp:lastPrinted>
  <dcterms:created xsi:type="dcterms:W3CDTF">2021-04-07T07:53:00Z</dcterms:created>
  <dcterms:modified xsi:type="dcterms:W3CDTF">2021-04-12T09:16:00Z</dcterms:modified>
</cp:coreProperties>
</file>