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5" w:rsidRPr="00A33E5E" w:rsidRDefault="003E7D6E" w:rsidP="00A33E5E">
      <w:pPr>
        <w:spacing w:after="0" w:line="240" w:lineRule="auto"/>
        <w:ind w:left="6237"/>
      </w:pPr>
      <w:r w:rsidRPr="00A33E5E">
        <w:t xml:space="preserve">Додаток   </w:t>
      </w:r>
      <w:r w:rsidR="005F17FE">
        <w:t>1</w:t>
      </w:r>
      <w:r w:rsidRPr="00A33E5E">
        <w:t xml:space="preserve">   </w:t>
      </w:r>
      <w:r w:rsidR="008177F6" w:rsidRPr="00A33E5E">
        <w:br/>
      </w:r>
      <w:r w:rsidRPr="00A33E5E">
        <w:t xml:space="preserve">до </w:t>
      </w:r>
      <w:r w:rsidR="005F17FE">
        <w:t>рішення обласної ради</w:t>
      </w:r>
    </w:p>
    <w:p w:rsidR="00824356" w:rsidRPr="00A33E5E" w:rsidRDefault="00824356" w:rsidP="007A59AE">
      <w:pPr>
        <w:spacing w:after="0" w:line="240" w:lineRule="auto"/>
        <w:jc w:val="center"/>
        <w:rPr>
          <w:b/>
        </w:rPr>
      </w:pPr>
    </w:p>
    <w:p w:rsidR="00824356" w:rsidRPr="00A33E5E" w:rsidRDefault="00824356" w:rsidP="007A59AE">
      <w:pPr>
        <w:spacing w:after="0" w:line="240" w:lineRule="auto"/>
        <w:jc w:val="center"/>
        <w:rPr>
          <w:b/>
        </w:rPr>
      </w:pPr>
    </w:p>
    <w:p w:rsidR="003E7D6E" w:rsidRPr="00A33E5E" w:rsidRDefault="003E7D6E" w:rsidP="00164D7A">
      <w:pPr>
        <w:spacing w:after="0" w:line="240" w:lineRule="auto"/>
        <w:jc w:val="center"/>
        <w:rPr>
          <w:b/>
        </w:rPr>
      </w:pPr>
      <w:r w:rsidRPr="00A33E5E">
        <w:rPr>
          <w:b/>
        </w:rPr>
        <w:t>ЗАКЛЮЧНИЙ ЗВІТ</w:t>
      </w:r>
    </w:p>
    <w:p w:rsidR="003E7D6E" w:rsidRPr="00A33E5E" w:rsidRDefault="003E7D6E" w:rsidP="00164D7A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A33E5E">
        <w:rPr>
          <w:b/>
          <w:sz w:val="28"/>
          <w:szCs w:val="28"/>
          <w:lang w:val="uk-UA"/>
        </w:rPr>
        <w:t>про виконання</w:t>
      </w:r>
      <w:r w:rsidR="001E42F8" w:rsidRPr="00A33E5E">
        <w:rPr>
          <w:b/>
          <w:sz w:val="28"/>
          <w:szCs w:val="28"/>
          <w:lang w:val="uk-UA"/>
        </w:rPr>
        <w:t xml:space="preserve"> </w:t>
      </w:r>
      <w:r w:rsidRPr="00A33E5E">
        <w:rPr>
          <w:b/>
          <w:sz w:val="28"/>
          <w:szCs w:val="28"/>
          <w:lang w:val="uk-UA"/>
        </w:rPr>
        <w:t>Цільової комплексної програми розвитку фізичної культури і спорту в Дніпропетровській області до 2016 року</w:t>
      </w:r>
    </w:p>
    <w:p w:rsidR="003E7D6E" w:rsidRPr="00A33E5E" w:rsidRDefault="003E7D6E" w:rsidP="00164D7A">
      <w:pPr>
        <w:spacing w:after="0" w:line="240" w:lineRule="auto"/>
        <w:jc w:val="center"/>
      </w:pPr>
    </w:p>
    <w:p w:rsidR="003E7D6E" w:rsidRPr="00A33E5E" w:rsidRDefault="00117C73" w:rsidP="005C6AD9">
      <w:pPr>
        <w:spacing w:after="0" w:line="240" w:lineRule="auto"/>
        <w:ind w:firstLine="709"/>
        <w:jc w:val="both"/>
      </w:pPr>
      <w:r>
        <w:t>Р</w:t>
      </w:r>
      <w:r w:rsidR="00145673" w:rsidRPr="00A33E5E">
        <w:t xml:space="preserve">ішенням Дніпропетровської обласної ради </w:t>
      </w:r>
      <w:r>
        <w:t xml:space="preserve">від </w:t>
      </w:r>
      <w:r w:rsidRPr="00A33E5E">
        <w:t xml:space="preserve">28 </w:t>
      </w:r>
      <w:r>
        <w:t xml:space="preserve"> </w:t>
      </w:r>
      <w:r w:rsidRPr="00A33E5E">
        <w:t xml:space="preserve">вересня 2001 року </w:t>
      </w:r>
      <w:r w:rsidR="00145673" w:rsidRPr="00A33E5E">
        <w:t>№</w:t>
      </w:r>
      <w:r w:rsidR="00A33E5E" w:rsidRPr="00A33E5E">
        <w:t xml:space="preserve"> </w:t>
      </w:r>
      <w:r w:rsidR="00145673" w:rsidRPr="00A33E5E">
        <w:t>434-17/XXIII затверджено Цільову комплексну програму розвитку фізичної культури і спорту в Дніпропетровській області</w:t>
      </w:r>
      <w:r w:rsidR="00A33E5E" w:rsidRPr="00A33E5E">
        <w:t xml:space="preserve"> до 2016 року</w:t>
      </w:r>
      <w:r w:rsidR="005C6AD9" w:rsidRPr="005C6AD9">
        <w:br/>
      </w:r>
      <w:r w:rsidR="00145673" w:rsidRPr="00A33E5E">
        <w:t>(далі</w:t>
      </w:r>
      <w:r w:rsidR="00D360C2">
        <w:t xml:space="preserve"> </w:t>
      </w:r>
      <w:r w:rsidR="00D360C2">
        <w:rPr>
          <w:rFonts w:eastAsia="Times New Roman"/>
          <w:lang w:eastAsia="uk-UA"/>
        </w:rPr>
        <w:t>–</w:t>
      </w:r>
      <w:r w:rsidR="00145673" w:rsidRPr="00A33E5E">
        <w:t xml:space="preserve"> Програма).</w:t>
      </w:r>
    </w:p>
    <w:p w:rsidR="00B62593" w:rsidRPr="00A33E5E" w:rsidRDefault="00145673" w:rsidP="005C6AD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t xml:space="preserve">Метою Програми визначено </w:t>
      </w:r>
      <w:r w:rsidR="00410724" w:rsidRPr="00A33E5E">
        <w:rPr>
          <w:rFonts w:eastAsia="Times New Roman"/>
          <w:lang w:eastAsia="uk-UA"/>
        </w:rPr>
        <w:t>с</w:t>
      </w:r>
      <w:r w:rsidR="00B62593" w:rsidRPr="00A33E5E">
        <w:rPr>
          <w:rFonts w:eastAsia="Times New Roman"/>
          <w:lang w:eastAsia="uk-UA"/>
        </w:rPr>
        <w:t xml:space="preserve">творення умов для розвитку фізичної культури і спорту, зокрема вдосконалення відповідного організаційного </w:t>
      </w:r>
      <w:r w:rsidR="00824356" w:rsidRPr="00A33E5E">
        <w:rPr>
          <w:rFonts w:eastAsia="Times New Roman"/>
          <w:lang w:eastAsia="uk-UA"/>
        </w:rPr>
        <w:t>механізму</w:t>
      </w:r>
      <w:r w:rsidR="00B62593" w:rsidRPr="00A33E5E">
        <w:rPr>
          <w:rFonts w:eastAsia="Times New Roman"/>
          <w:lang w:eastAsia="uk-UA"/>
        </w:rPr>
        <w:t xml:space="preserve"> залучення широких верств населення до масового спорту, популяризація здорового способу життя та фізичної реабілітації, максимальна реалізація здібностей обдарованої молоді в дитячо-юнацькому, резервному спорті, </w:t>
      </w:r>
      <w:proofErr w:type="spellStart"/>
      <w:r w:rsidR="00B62593" w:rsidRPr="00A33E5E">
        <w:rPr>
          <w:rFonts w:eastAsia="Times New Roman"/>
          <w:lang w:eastAsia="uk-UA"/>
        </w:rPr>
        <w:t>спорт</w:t>
      </w:r>
      <w:r w:rsidR="00A33E5E" w:rsidRPr="00A33E5E">
        <w:rPr>
          <w:rFonts w:eastAsia="Times New Roman"/>
          <w:lang w:eastAsia="uk-UA"/>
        </w:rPr>
        <w:t>і</w:t>
      </w:r>
      <w:proofErr w:type="spellEnd"/>
      <w:r w:rsidR="00B62593" w:rsidRPr="00A33E5E">
        <w:rPr>
          <w:rFonts w:eastAsia="Times New Roman"/>
          <w:lang w:eastAsia="uk-UA"/>
        </w:rPr>
        <w:t xml:space="preserve"> вищих досягнень та виховання її у дусі олімпізму</w:t>
      </w:r>
      <w:r w:rsidR="00410724" w:rsidRPr="00A33E5E">
        <w:rPr>
          <w:rFonts w:eastAsia="Times New Roman"/>
          <w:lang w:eastAsia="uk-UA"/>
        </w:rPr>
        <w:t>.</w:t>
      </w:r>
    </w:p>
    <w:p w:rsidR="00410724" w:rsidRPr="00A33E5E" w:rsidRDefault="00410724" w:rsidP="005C6AD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Координатором Програми визна</w:t>
      </w:r>
      <w:r w:rsidR="00824356" w:rsidRPr="00A33E5E">
        <w:rPr>
          <w:rFonts w:eastAsia="Times New Roman"/>
          <w:lang w:eastAsia="uk-UA"/>
        </w:rPr>
        <w:t>че</w:t>
      </w:r>
      <w:r w:rsidRPr="00A33E5E">
        <w:rPr>
          <w:rFonts w:eastAsia="Times New Roman"/>
          <w:lang w:eastAsia="uk-UA"/>
        </w:rPr>
        <w:t>но управління молоді і спорту облдержадміністрації.</w:t>
      </w:r>
    </w:p>
    <w:p w:rsidR="00EC5C08" w:rsidRPr="00A33E5E" w:rsidRDefault="00A33E5E" w:rsidP="005C6AD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Після</w:t>
      </w:r>
      <w:r w:rsidR="00EC5C08" w:rsidRPr="00A33E5E">
        <w:rPr>
          <w:rFonts w:eastAsia="Times New Roman"/>
          <w:lang w:eastAsia="uk-UA"/>
        </w:rPr>
        <w:t xml:space="preserve"> реалізації Програми на кінець 2016 року область ма</w:t>
      </w:r>
      <w:r w:rsidR="00EE7F94" w:rsidRPr="00A33E5E">
        <w:rPr>
          <w:rFonts w:eastAsia="Times New Roman"/>
          <w:lang w:eastAsia="uk-UA"/>
        </w:rPr>
        <w:t>ла</w:t>
      </w:r>
      <w:r w:rsidR="00EC5C08" w:rsidRPr="00A33E5E">
        <w:rPr>
          <w:rFonts w:eastAsia="Times New Roman"/>
          <w:lang w:eastAsia="uk-UA"/>
        </w:rPr>
        <w:t xml:space="preserve"> у своєму розпорядженні 5821 висококваліфікован</w:t>
      </w:r>
      <w:r>
        <w:rPr>
          <w:rFonts w:eastAsia="Times New Roman"/>
          <w:lang w:eastAsia="uk-UA"/>
        </w:rPr>
        <w:t>ого</w:t>
      </w:r>
      <w:r w:rsidR="00EC5C08" w:rsidRPr="00A33E5E">
        <w:rPr>
          <w:rFonts w:eastAsia="Times New Roman"/>
          <w:lang w:eastAsia="uk-UA"/>
        </w:rPr>
        <w:t xml:space="preserve"> штатн</w:t>
      </w:r>
      <w:r>
        <w:rPr>
          <w:rFonts w:eastAsia="Times New Roman"/>
          <w:lang w:eastAsia="uk-UA"/>
        </w:rPr>
        <w:t>ого</w:t>
      </w:r>
      <w:r w:rsidR="00EC5C08" w:rsidRPr="00A33E5E">
        <w:rPr>
          <w:rFonts w:eastAsia="Times New Roman"/>
          <w:lang w:eastAsia="uk-UA"/>
        </w:rPr>
        <w:t xml:space="preserve"> фізкультурн</w:t>
      </w:r>
      <w:r>
        <w:rPr>
          <w:rFonts w:eastAsia="Times New Roman"/>
          <w:lang w:eastAsia="uk-UA"/>
        </w:rPr>
        <w:t>ого працівника</w:t>
      </w:r>
      <w:r w:rsidR="005F17FE">
        <w:rPr>
          <w:rFonts w:eastAsia="Times New Roman"/>
          <w:lang w:eastAsia="uk-UA"/>
        </w:rPr>
        <w:t xml:space="preserve"> та </w:t>
      </w:r>
      <w:r w:rsidR="00EC5C08" w:rsidRPr="00A33E5E">
        <w:rPr>
          <w:rFonts w:eastAsia="Times New Roman"/>
          <w:lang w:eastAsia="uk-UA"/>
        </w:rPr>
        <w:t>розви</w:t>
      </w:r>
      <w:r>
        <w:rPr>
          <w:rFonts w:eastAsia="Times New Roman"/>
          <w:lang w:eastAsia="uk-UA"/>
        </w:rPr>
        <w:t>нену матеріально-технічну базу</w:t>
      </w:r>
      <w:r w:rsidR="00EC5C08" w:rsidRPr="00A33E5E">
        <w:rPr>
          <w:rFonts w:eastAsia="Times New Roman"/>
          <w:lang w:eastAsia="uk-UA"/>
        </w:rPr>
        <w:t xml:space="preserve"> </w:t>
      </w:r>
      <w:r w:rsidR="00117C73">
        <w:rPr>
          <w:rFonts w:eastAsia="Times New Roman"/>
          <w:lang w:eastAsia="uk-UA"/>
        </w:rPr>
        <w:t>(</w:t>
      </w:r>
      <w:r w:rsidR="00EC5C08" w:rsidRPr="00A33E5E">
        <w:rPr>
          <w:rFonts w:eastAsia="Times New Roman"/>
          <w:lang w:eastAsia="uk-UA"/>
        </w:rPr>
        <w:t>8741 капітальн</w:t>
      </w:r>
      <w:r w:rsidR="00D360C2">
        <w:rPr>
          <w:rFonts w:eastAsia="Times New Roman"/>
          <w:lang w:eastAsia="uk-UA"/>
        </w:rPr>
        <w:t>а</w:t>
      </w:r>
      <w:r w:rsidR="00EC5C08" w:rsidRPr="00A33E5E">
        <w:rPr>
          <w:rFonts w:eastAsia="Times New Roman"/>
          <w:lang w:eastAsia="uk-UA"/>
        </w:rPr>
        <w:t xml:space="preserve"> та п</w:t>
      </w:r>
      <w:r w:rsidR="00D360C2">
        <w:rPr>
          <w:rFonts w:eastAsia="Times New Roman"/>
          <w:lang w:eastAsia="uk-UA"/>
        </w:rPr>
        <w:t>лощинна</w:t>
      </w:r>
      <w:r>
        <w:rPr>
          <w:rFonts w:eastAsia="Times New Roman"/>
          <w:lang w:eastAsia="uk-UA"/>
        </w:rPr>
        <w:t xml:space="preserve"> споруд</w:t>
      </w:r>
      <w:r w:rsidR="00D360C2">
        <w:rPr>
          <w:rFonts w:eastAsia="Times New Roman"/>
          <w:lang w:eastAsia="uk-UA"/>
        </w:rPr>
        <w:t>а</w:t>
      </w:r>
      <w:r w:rsidR="00117C73">
        <w:rPr>
          <w:rFonts w:eastAsia="Times New Roman"/>
          <w:lang w:eastAsia="uk-UA"/>
        </w:rPr>
        <w:t>)</w:t>
      </w:r>
      <w:r>
        <w:rPr>
          <w:rFonts w:eastAsia="Times New Roman"/>
          <w:lang w:eastAsia="uk-UA"/>
        </w:rPr>
        <w:t xml:space="preserve">, у тому числі </w:t>
      </w:r>
      <w:r w:rsidR="00EC5C08" w:rsidRPr="00A33E5E">
        <w:rPr>
          <w:rFonts w:eastAsia="Times New Roman"/>
          <w:lang w:eastAsia="uk-UA"/>
        </w:rPr>
        <w:t xml:space="preserve">3 бази олімпійської підготовки: </w:t>
      </w:r>
      <w:r>
        <w:rPr>
          <w:rFonts w:eastAsia="Times New Roman"/>
          <w:lang w:eastAsia="uk-UA"/>
        </w:rPr>
        <w:t>К</w:t>
      </w:r>
      <w:r w:rsidR="00EC5C08" w:rsidRPr="00A33E5E">
        <w:rPr>
          <w:rFonts w:eastAsia="Times New Roman"/>
          <w:lang w:eastAsia="uk-UA"/>
        </w:rPr>
        <w:t xml:space="preserve">омунальне підприємство </w:t>
      </w:r>
      <w:proofErr w:type="spellStart"/>
      <w:r w:rsidR="00117C73">
        <w:t>„</w:t>
      </w:r>
      <w:r w:rsidR="00EC5C08" w:rsidRPr="00A33E5E">
        <w:rPr>
          <w:rFonts w:eastAsia="Times New Roman"/>
          <w:lang w:eastAsia="uk-UA"/>
        </w:rPr>
        <w:t>Водно-спортивний</w:t>
      </w:r>
      <w:proofErr w:type="spellEnd"/>
      <w:r w:rsidR="00EC5C08" w:rsidRPr="00A33E5E">
        <w:rPr>
          <w:rFonts w:eastAsia="Times New Roman"/>
          <w:lang w:eastAsia="uk-UA"/>
        </w:rPr>
        <w:t xml:space="preserve"> комбінат</w:t>
      </w:r>
      <w:r w:rsidR="00BD212E" w:rsidRPr="00CC6648">
        <w:t>”</w:t>
      </w:r>
      <w:r w:rsidR="00EC5C08" w:rsidRPr="00A33E5E">
        <w:rPr>
          <w:rFonts w:eastAsia="Times New Roman"/>
          <w:lang w:eastAsia="uk-UA"/>
        </w:rPr>
        <w:t xml:space="preserve">, комплекс спортивних споруд </w:t>
      </w:r>
      <w:proofErr w:type="spellStart"/>
      <w:r w:rsidR="00117C73">
        <w:t>„</w:t>
      </w:r>
      <w:r w:rsidR="00EC5C08" w:rsidRPr="00A33E5E">
        <w:rPr>
          <w:rFonts w:eastAsia="Times New Roman"/>
          <w:lang w:eastAsia="uk-UA"/>
        </w:rPr>
        <w:t>Метеор</w:t>
      </w:r>
      <w:proofErr w:type="spellEnd"/>
      <w:r w:rsidR="00BD212E" w:rsidRPr="00CC6648">
        <w:t>”</w:t>
      </w:r>
      <w:r w:rsidR="00EC5C08" w:rsidRPr="00A33E5E">
        <w:rPr>
          <w:rFonts w:eastAsia="Times New Roman"/>
          <w:lang w:eastAsia="uk-UA"/>
        </w:rPr>
        <w:t xml:space="preserve">, </w:t>
      </w:r>
      <w:r w:rsidR="00D360C2">
        <w:rPr>
          <w:rFonts w:eastAsia="Times New Roman"/>
          <w:lang w:eastAsia="uk-UA"/>
        </w:rPr>
        <w:t>К</w:t>
      </w:r>
      <w:r w:rsidR="00EC5C08" w:rsidRPr="00A33E5E">
        <w:rPr>
          <w:rFonts w:eastAsia="Times New Roman"/>
          <w:lang w:eastAsia="uk-UA"/>
        </w:rPr>
        <w:t xml:space="preserve">омунальний заклад </w:t>
      </w:r>
      <w:proofErr w:type="spellStart"/>
      <w:r w:rsidR="00117C73">
        <w:t>„</w:t>
      </w:r>
      <w:r w:rsidR="00EC5C08" w:rsidRPr="00A33E5E">
        <w:rPr>
          <w:rFonts w:eastAsia="Times New Roman"/>
          <w:lang w:eastAsia="uk-UA"/>
        </w:rPr>
        <w:t>Обласна</w:t>
      </w:r>
      <w:proofErr w:type="spellEnd"/>
      <w:r w:rsidR="00EC5C08" w:rsidRPr="00A33E5E">
        <w:rPr>
          <w:rFonts w:eastAsia="Times New Roman"/>
          <w:lang w:eastAsia="uk-UA"/>
        </w:rPr>
        <w:t xml:space="preserve"> школа</w:t>
      </w:r>
      <w:r w:rsidR="00B63EB9" w:rsidRPr="00A33E5E">
        <w:rPr>
          <w:rFonts w:eastAsia="Times New Roman"/>
          <w:lang w:eastAsia="uk-UA"/>
        </w:rPr>
        <w:t xml:space="preserve"> вищої спортивної майстерності</w:t>
      </w:r>
      <w:r w:rsidR="00BD212E" w:rsidRPr="00CC6648">
        <w:t>”</w:t>
      </w:r>
      <w:r w:rsidR="00EC5C08" w:rsidRPr="00A33E5E">
        <w:rPr>
          <w:rFonts w:eastAsia="Times New Roman"/>
          <w:lang w:eastAsia="uk-UA"/>
        </w:rPr>
        <w:t>, три найсучасніші спорт</w:t>
      </w:r>
      <w:r w:rsidR="00D360C2">
        <w:rPr>
          <w:rFonts w:eastAsia="Times New Roman"/>
          <w:lang w:eastAsia="uk-UA"/>
        </w:rPr>
        <w:t>ивні споруди, які відповідають у</w:t>
      </w:r>
      <w:r w:rsidR="00EC5C08" w:rsidRPr="00A33E5E">
        <w:rPr>
          <w:rFonts w:eastAsia="Times New Roman"/>
          <w:lang w:eastAsia="uk-UA"/>
        </w:rPr>
        <w:t xml:space="preserve">сім міжнародним стандартам: футбольний стадіон </w:t>
      </w:r>
      <w:proofErr w:type="spellStart"/>
      <w:r w:rsidR="00117C73">
        <w:t>„</w:t>
      </w:r>
      <w:r w:rsidR="00EC5C08" w:rsidRPr="00A33E5E">
        <w:rPr>
          <w:rFonts w:eastAsia="Times New Roman"/>
          <w:lang w:eastAsia="uk-UA"/>
        </w:rPr>
        <w:t>Арена-Дніпро</w:t>
      </w:r>
      <w:proofErr w:type="spellEnd"/>
      <w:r w:rsidR="00BD212E" w:rsidRPr="00CC6648">
        <w:t>”</w:t>
      </w:r>
      <w:r w:rsidR="00EC5C08" w:rsidRPr="00A33E5E">
        <w:rPr>
          <w:rFonts w:eastAsia="Times New Roman"/>
          <w:lang w:eastAsia="uk-UA"/>
        </w:rPr>
        <w:t xml:space="preserve">, плавальний басейн  водних видів спорту </w:t>
      </w:r>
      <w:proofErr w:type="spellStart"/>
      <w:r w:rsidR="00EC5C08" w:rsidRPr="00A33E5E">
        <w:rPr>
          <w:rFonts w:eastAsia="Times New Roman"/>
          <w:lang w:eastAsia="uk-UA"/>
        </w:rPr>
        <w:t>СК</w:t>
      </w:r>
      <w:proofErr w:type="spellEnd"/>
      <w:r w:rsidR="00EC5C08" w:rsidRPr="00A33E5E">
        <w:rPr>
          <w:rFonts w:eastAsia="Times New Roman"/>
          <w:lang w:eastAsia="uk-UA"/>
        </w:rPr>
        <w:t xml:space="preserve"> </w:t>
      </w:r>
      <w:proofErr w:type="spellStart"/>
      <w:r w:rsidR="00117C73">
        <w:t>„</w:t>
      </w:r>
      <w:r w:rsidR="00EC5C08" w:rsidRPr="00A33E5E">
        <w:rPr>
          <w:rFonts w:eastAsia="Times New Roman"/>
          <w:lang w:eastAsia="uk-UA"/>
        </w:rPr>
        <w:t>Метеор</w:t>
      </w:r>
      <w:proofErr w:type="spellEnd"/>
      <w:r w:rsidR="00BD212E" w:rsidRPr="00CC6648">
        <w:t>”</w:t>
      </w:r>
      <w:r w:rsidR="00EC5C08" w:rsidRPr="00A33E5E">
        <w:rPr>
          <w:rFonts w:eastAsia="Times New Roman"/>
          <w:lang w:eastAsia="uk-UA"/>
        </w:rPr>
        <w:t xml:space="preserve"> ВО </w:t>
      </w:r>
      <w:proofErr w:type="spellStart"/>
      <w:r w:rsidR="00EC5C08" w:rsidRPr="00A33E5E">
        <w:rPr>
          <w:rFonts w:eastAsia="Times New Roman"/>
          <w:lang w:eastAsia="uk-UA"/>
        </w:rPr>
        <w:t>ПМЗ</w:t>
      </w:r>
      <w:proofErr w:type="spellEnd"/>
      <w:r w:rsidR="00EC5C08" w:rsidRPr="00A33E5E">
        <w:rPr>
          <w:rFonts w:eastAsia="Times New Roman"/>
          <w:lang w:eastAsia="uk-UA"/>
        </w:rPr>
        <w:t xml:space="preserve"> ім. О.М. Макарова</w:t>
      </w:r>
      <w:r w:rsidR="00BD212E" w:rsidRPr="00CC6648">
        <w:t>”</w:t>
      </w:r>
      <w:r w:rsidR="00EC5C08" w:rsidRPr="00A33E5E">
        <w:rPr>
          <w:rFonts w:eastAsia="Times New Roman"/>
          <w:lang w:eastAsia="uk-UA"/>
        </w:rPr>
        <w:t xml:space="preserve">, </w:t>
      </w:r>
      <w:proofErr w:type="spellStart"/>
      <w:r w:rsidR="00EC5C08" w:rsidRPr="00A33E5E">
        <w:rPr>
          <w:rFonts w:eastAsia="Times New Roman"/>
          <w:lang w:eastAsia="uk-UA"/>
        </w:rPr>
        <w:t>водно-лижний</w:t>
      </w:r>
      <w:proofErr w:type="spellEnd"/>
      <w:r w:rsidR="00EC5C08" w:rsidRPr="00A33E5E">
        <w:rPr>
          <w:rFonts w:eastAsia="Times New Roman"/>
          <w:lang w:eastAsia="uk-UA"/>
        </w:rPr>
        <w:t xml:space="preserve"> стадіон, які обладнані всіма необхідними засобами для проведення навчально-тренувальних, </w:t>
      </w:r>
      <w:proofErr w:type="spellStart"/>
      <w:r w:rsidR="00EC5C08" w:rsidRPr="00A33E5E">
        <w:rPr>
          <w:rFonts w:eastAsia="Times New Roman"/>
          <w:lang w:eastAsia="uk-UA"/>
        </w:rPr>
        <w:t>медико-реабілітаційних</w:t>
      </w:r>
      <w:proofErr w:type="spellEnd"/>
      <w:r w:rsidR="00EC5C08" w:rsidRPr="00A33E5E">
        <w:rPr>
          <w:rFonts w:eastAsia="Times New Roman"/>
          <w:lang w:eastAsia="uk-UA"/>
        </w:rPr>
        <w:t xml:space="preserve"> процесів.</w:t>
      </w:r>
    </w:p>
    <w:p w:rsidR="00410724" w:rsidRPr="00A33E5E" w:rsidRDefault="00410724" w:rsidP="005C6AD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Для здійснення Програми та її заходів розпорядниками коштів обласного бюджету визначено управління молоді і спорту облдержадміністрації</w:t>
      </w:r>
      <w:r w:rsidR="00EC6EFF" w:rsidRPr="00A33E5E">
        <w:rPr>
          <w:rFonts w:eastAsia="Times New Roman"/>
          <w:lang w:eastAsia="uk-UA"/>
        </w:rPr>
        <w:t xml:space="preserve"> та департамент освіти і науки облдержадміністрації</w:t>
      </w:r>
      <w:r w:rsidRPr="00A33E5E">
        <w:rPr>
          <w:rFonts w:eastAsia="Times New Roman"/>
          <w:lang w:eastAsia="uk-UA"/>
        </w:rPr>
        <w:t>.</w:t>
      </w:r>
    </w:p>
    <w:p w:rsidR="00EE7F94" w:rsidRDefault="00E31212" w:rsidP="005C6AD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За період виконання Програми з обласного бюджету забезпечена фінансова підтримка обласних організацій фізкультурно-спортивних товариств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Колос</w:t>
      </w:r>
      <w:proofErr w:type="spellEnd"/>
      <w:r w:rsidR="00BD212E" w:rsidRPr="00CC6648">
        <w:t>”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Динамо</w:t>
      </w:r>
      <w:proofErr w:type="spellEnd"/>
      <w:r w:rsidR="00BD212E" w:rsidRPr="00CC6648">
        <w:t>”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Україна</w:t>
      </w:r>
      <w:proofErr w:type="spellEnd"/>
      <w:r w:rsidR="00BD212E" w:rsidRPr="00CC6648">
        <w:t>”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Спартак</w:t>
      </w:r>
      <w:proofErr w:type="spellEnd"/>
      <w:r w:rsidR="00BD212E" w:rsidRPr="00CC6648">
        <w:t>”</w:t>
      </w:r>
      <w:r w:rsidR="00D67E0F" w:rsidRPr="00A33E5E">
        <w:rPr>
          <w:rFonts w:eastAsia="Times New Roman"/>
          <w:lang w:eastAsia="uk-UA"/>
        </w:rPr>
        <w:t xml:space="preserve"> та</w:t>
      </w:r>
      <w:r w:rsidR="0090538F" w:rsidRPr="00A33E5E">
        <w:rPr>
          <w:rFonts w:eastAsia="Times New Roman"/>
          <w:lang w:eastAsia="uk-UA"/>
        </w:rPr>
        <w:t xml:space="preserve"> діяльність обласних</w:t>
      </w:r>
      <w:r w:rsidRPr="00A33E5E">
        <w:rPr>
          <w:rFonts w:eastAsia="Times New Roman"/>
          <w:lang w:eastAsia="uk-UA"/>
        </w:rPr>
        <w:t xml:space="preserve"> комунальних закладів</w:t>
      </w:r>
      <w:r w:rsidR="0090538F" w:rsidRPr="00A33E5E">
        <w:rPr>
          <w:rFonts w:eastAsia="Times New Roman"/>
          <w:lang w:eastAsia="uk-UA"/>
        </w:rPr>
        <w:t>:</w:t>
      </w:r>
      <w:r w:rsidRPr="00A33E5E">
        <w:rPr>
          <w:rFonts w:eastAsia="Times New Roman"/>
          <w:lang w:eastAsia="uk-UA"/>
        </w:rPr>
        <w:t xml:space="preserve"> </w:t>
      </w:r>
      <w:proofErr w:type="spellStart"/>
      <w:r w:rsidR="00117C73">
        <w:rPr>
          <w:rFonts w:eastAsia="Times New Roman"/>
          <w:lang w:eastAsia="uk-UA"/>
        </w:rPr>
        <w:t>„</w:t>
      </w:r>
      <w:r w:rsidR="00D67E0F" w:rsidRPr="00A33E5E">
        <w:rPr>
          <w:rFonts w:eastAsia="Times New Roman"/>
          <w:lang w:eastAsia="uk-UA"/>
        </w:rPr>
        <w:t>Обласна</w:t>
      </w:r>
      <w:proofErr w:type="spellEnd"/>
      <w:r w:rsidR="00D67E0F" w:rsidRPr="00A33E5E">
        <w:rPr>
          <w:rFonts w:eastAsia="Times New Roman"/>
          <w:lang w:eastAsia="uk-UA"/>
        </w:rPr>
        <w:t xml:space="preserve"> школа вищої спортивної майстерності</w:t>
      </w:r>
      <w:r w:rsidR="00BD212E" w:rsidRPr="00CC6648">
        <w:t>”</w:t>
      </w:r>
      <w:r w:rsidRPr="00A33E5E">
        <w:rPr>
          <w:rFonts w:eastAsia="Times New Roman"/>
          <w:lang w:eastAsia="uk-UA"/>
        </w:rPr>
        <w:t>, обласн</w:t>
      </w:r>
      <w:r w:rsidR="0090538F" w:rsidRPr="00A33E5E">
        <w:rPr>
          <w:rFonts w:eastAsia="Times New Roman"/>
          <w:lang w:eastAsia="uk-UA"/>
        </w:rPr>
        <w:t>ий</w:t>
      </w:r>
      <w:r w:rsidR="0080620D" w:rsidRPr="00A33E5E">
        <w:rPr>
          <w:rFonts w:eastAsia="Times New Roman"/>
          <w:lang w:eastAsia="uk-UA"/>
        </w:rPr>
        <w:t xml:space="preserve"> </w:t>
      </w:r>
      <w:r w:rsidRPr="00A33E5E">
        <w:rPr>
          <w:rFonts w:eastAsia="Times New Roman"/>
          <w:lang w:eastAsia="uk-UA"/>
        </w:rPr>
        <w:t>центр</w:t>
      </w:r>
      <w:r w:rsidR="0090538F" w:rsidRPr="00A33E5E">
        <w:rPr>
          <w:rFonts w:eastAsia="Times New Roman"/>
          <w:lang w:eastAsia="uk-UA"/>
        </w:rPr>
        <w:t xml:space="preserve"> </w:t>
      </w:r>
      <w:proofErr w:type="spellStart"/>
      <w:r w:rsidR="00117C73">
        <w:rPr>
          <w:rFonts w:eastAsia="Times New Roman"/>
          <w:lang w:eastAsia="uk-UA"/>
        </w:rPr>
        <w:t>„</w:t>
      </w:r>
      <w:r w:rsidR="0090538F" w:rsidRPr="00A33E5E">
        <w:rPr>
          <w:rFonts w:eastAsia="Times New Roman"/>
          <w:lang w:eastAsia="uk-UA"/>
        </w:rPr>
        <w:t>Інваспорт</w:t>
      </w:r>
      <w:proofErr w:type="spellEnd"/>
      <w:r w:rsidR="00BD212E" w:rsidRPr="00CC6648">
        <w:t>”</w:t>
      </w:r>
      <w:r w:rsidR="0090538F" w:rsidRPr="00A33E5E">
        <w:rPr>
          <w:rFonts w:eastAsia="Times New Roman"/>
          <w:lang w:eastAsia="uk-UA"/>
        </w:rPr>
        <w:t>, обласний комунальний</w:t>
      </w:r>
      <w:r w:rsidRPr="00A33E5E">
        <w:rPr>
          <w:rFonts w:eastAsia="Times New Roman"/>
          <w:lang w:eastAsia="uk-UA"/>
        </w:rPr>
        <w:t xml:space="preserve"> заклад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Спорт</w:t>
      </w:r>
      <w:proofErr w:type="spellEnd"/>
      <w:r w:rsidRPr="00A33E5E">
        <w:rPr>
          <w:rFonts w:eastAsia="Times New Roman"/>
          <w:lang w:eastAsia="uk-UA"/>
        </w:rPr>
        <w:t xml:space="preserve"> для всіх</w:t>
      </w:r>
      <w:r w:rsidR="00BD212E" w:rsidRPr="00CC6648">
        <w:t>”</w:t>
      </w:r>
      <w:r w:rsidR="00E96B38" w:rsidRPr="00A33E5E">
        <w:rPr>
          <w:rFonts w:eastAsia="Times New Roman"/>
          <w:lang w:eastAsia="uk-UA"/>
        </w:rPr>
        <w:t>,</w:t>
      </w:r>
      <w:r w:rsidR="00596ADD" w:rsidRPr="00A33E5E">
        <w:rPr>
          <w:rFonts w:eastAsia="Times New Roman"/>
          <w:lang w:eastAsia="uk-UA"/>
        </w:rPr>
        <w:t xml:space="preserve"> </w:t>
      </w:r>
      <w:r w:rsidR="003138C3">
        <w:rPr>
          <w:rFonts w:eastAsia="Times New Roman"/>
          <w:lang w:eastAsia="uk-UA"/>
        </w:rPr>
        <w:t xml:space="preserve">комунальний заклад </w:t>
      </w:r>
      <w:proofErr w:type="spellStart"/>
      <w:r w:rsidR="002B0A80">
        <w:rPr>
          <w:rFonts w:eastAsia="Times New Roman"/>
          <w:lang w:eastAsia="uk-UA"/>
        </w:rPr>
        <w:t>„</w:t>
      </w:r>
      <w:r w:rsidR="00596ADD" w:rsidRPr="003138C3">
        <w:rPr>
          <w:rFonts w:eastAsia="Times New Roman"/>
          <w:lang w:eastAsia="uk-UA"/>
        </w:rPr>
        <w:t>Дніпропетровське</w:t>
      </w:r>
      <w:proofErr w:type="spellEnd"/>
      <w:r w:rsidR="00596ADD" w:rsidRPr="003138C3">
        <w:rPr>
          <w:rFonts w:eastAsia="Times New Roman"/>
          <w:lang w:eastAsia="uk-UA"/>
        </w:rPr>
        <w:t xml:space="preserve"> вище училище фізичної культури</w:t>
      </w:r>
      <w:r w:rsidR="002B0A80">
        <w:rPr>
          <w:rFonts w:eastAsia="Times New Roman"/>
          <w:lang w:eastAsia="uk-UA"/>
        </w:rPr>
        <w:t>ˮ</w:t>
      </w:r>
      <w:bookmarkStart w:id="0" w:name="_GoBack"/>
      <w:bookmarkEnd w:id="0"/>
      <w:r w:rsidR="003138C3" w:rsidRPr="003138C3">
        <w:rPr>
          <w:rFonts w:eastAsia="Times New Roman"/>
          <w:lang w:eastAsia="uk-UA"/>
        </w:rPr>
        <w:t xml:space="preserve"> </w:t>
      </w:r>
      <w:r w:rsidR="00EB492D">
        <w:rPr>
          <w:rFonts w:eastAsia="Times New Roman"/>
          <w:lang w:eastAsia="uk-UA"/>
        </w:rPr>
        <w:t>Дніпропетровської обласної ради</w:t>
      </w:r>
      <w:r w:rsidR="00C77153" w:rsidRPr="003138C3">
        <w:rPr>
          <w:rFonts w:eastAsia="Times New Roman"/>
          <w:lang w:eastAsia="uk-UA"/>
        </w:rPr>
        <w:t>,</w:t>
      </w:r>
      <w:r w:rsidR="00F8362A" w:rsidRPr="003138C3">
        <w:rPr>
          <w:rFonts w:eastAsia="Times New Roman"/>
          <w:lang w:eastAsia="uk-UA"/>
        </w:rPr>
        <w:t xml:space="preserve"> </w:t>
      </w:r>
      <w:r w:rsidR="00EB492D">
        <w:rPr>
          <w:rFonts w:eastAsia="Times New Roman"/>
          <w:lang w:eastAsia="uk-UA"/>
        </w:rPr>
        <w:t xml:space="preserve">обласний комунальний </w:t>
      </w:r>
      <w:r w:rsidR="003138C3">
        <w:rPr>
          <w:rFonts w:eastAsia="Times New Roman"/>
          <w:lang w:eastAsia="uk-UA"/>
        </w:rPr>
        <w:t xml:space="preserve">заклад </w:t>
      </w:r>
      <w:r w:rsidR="00EB492D">
        <w:rPr>
          <w:rFonts w:eastAsia="Times New Roman"/>
          <w:lang w:eastAsia="uk-UA"/>
        </w:rPr>
        <w:t xml:space="preserve">освіти </w:t>
      </w:r>
      <w:proofErr w:type="spellStart"/>
      <w:r w:rsidR="00117C73" w:rsidRPr="003138C3">
        <w:rPr>
          <w:rFonts w:eastAsia="Times New Roman"/>
          <w:lang w:eastAsia="uk-UA"/>
        </w:rPr>
        <w:t>„</w:t>
      </w:r>
      <w:r w:rsidR="00F8362A" w:rsidRPr="003138C3">
        <w:rPr>
          <w:rFonts w:eastAsia="Times New Roman"/>
          <w:lang w:eastAsia="uk-UA"/>
        </w:rPr>
        <w:t>Дніпропетровська</w:t>
      </w:r>
      <w:proofErr w:type="spellEnd"/>
      <w:r w:rsidR="00F8362A" w:rsidRPr="003138C3">
        <w:rPr>
          <w:rFonts w:eastAsia="Times New Roman"/>
          <w:lang w:eastAsia="uk-UA"/>
        </w:rPr>
        <w:t xml:space="preserve"> обласна спеціальна дитячо-юнацька спортивна школа для дітей інвалідів</w:t>
      </w:r>
      <w:r w:rsidR="00BD212E" w:rsidRPr="003138C3">
        <w:t>”</w:t>
      </w:r>
      <w:r w:rsidR="003138C3">
        <w:t xml:space="preserve"> </w:t>
      </w:r>
      <w:proofErr w:type="spellStart"/>
      <w:r w:rsidR="00EB492D">
        <w:t>паралімпійського</w:t>
      </w:r>
      <w:proofErr w:type="spellEnd"/>
      <w:r w:rsidR="00EB492D">
        <w:t xml:space="preserve"> резерву</w:t>
      </w:r>
      <w:r w:rsidR="00F8362A" w:rsidRPr="003138C3">
        <w:rPr>
          <w:rFonts w:eastAsia="Times New Roman"/>
          <w:lang w:eastAsia="uk-UA"/>
        </w:rPr>
        <w:t>.</w:t>
      </w:r>
    </w:p>
    <w:p w:rsidR="00105056" w:rsidRPr="00A33E5E" w:rsidRDefault="00DF6CB0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lastRenderedPageBreak/>
        <w:t>З 2016 року Дніпропетровське обласне відділення Н</w:t>
      </w:r>
      <w:r w:rsidR="00B7766D">
        <w:rPr>
          <w:rFonts w:eastAsia="Times New Roman"/>
          <w:lang w:eastAsia="uk-UA"/>
        </w:rPr>
        <w:t xml:space="preserve">аціонального </w:t>
      </w:r>
      <w:r w:rsidR="00D360C2">
        <w:rPr>
          <w:rFonts w:eastAsia="Times New Roman"/>
          <w:lang w:eastAsia="uk-UA"/>
        </w:rPr>
        <w:t>о</w:t>
      </w:r>
      <w:r w:rsidR="00B7766D">
        <w:rPr>
          <w:rFonts w:eastAsia="Times New Roman"/>
          <w:lang w:eastAsia="uk-UA"/>
        </w:rPr>
        <w:t xml:space="preserve">лімпійського </w:t>
      </w:r>
      <w:r w:rsidR="00D360C2">
        <w:rPr>
          <w:rFonts w:eastAsia="Times New Roman"/>
          <w:lang w:eastAsia="uk-UA"/>
        </w:rPr>
        <w:t>к</w:t>
      </w:r>
      <w:r w:rsidR="00B7766D">
        <w:rPr>
          <w:rFonts w:eastAsia="Times New Roman"/>
          <w:lang w:eastAsia="uk-UA"/>
        </w:rPr>
        <w:t>омітету</w:t>
      </w:r>
      <w:r w:rsidRPr="00A33E5E">
        <w:rPr>
          <w:rFonts w:eastAsia="Times New Roman"/>
          <w:lang w:eastAsia="uk-UA"/>
        </w:rPr>
        <w:t xml:space="preserve"> України отримує бюджетне фінансу</w:t>
      </w:r>
      <w:r w:rsidR="00B7766D">
        <w:rPr>
          <w:rFonts w:eastAsia="Times New Roman"/>
          <w:lang w:eastAsia="uk-UA"/>
        </w:rPr>
        <w:t>вання на проведення таких заходів:</w:t>
      </w:r>
      <w:r w:rsidRPr="00A33E5E">
        <w:rPr>
          <w:rFonts w:eastAsia="Times New Roman"/>
          <w:lang w:eastAsia="uk-UA"/>
        </w:rPr>
        <w:t xml:space="preserve"> </w:t>
      </w:r>
      <w:proofErr w:type="spellStart"/>
      <w:r w:rsidR="00AD22FD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О</w:t>
      </w:r>
      <w:r w:rsidR="00B7766D">
        <w:rPr>
          <w:rFonts w:eastAsia="Times New Roman"/>
          <w:lang w:eastAsia="uk-UA"/>
        </w:rPr>
        <w:t>лімпійський</w:t>
      </w:r>
      <w:proofErr w:type="spellEnd"/>
      <w:r w:rsidR="00B7766D">
        <w:rPr>
          <w:rFonts w:eastAsia="Times New Roman"/>
          <w:lang w:eastAsia="uk-UA"/>
        </w:rPr>
        <w:t xml:space="preserve"> д</w:t>
      </w:r>
      <w:r w:rsidRPr="00A33E5E">
        <w:rPr>
          <w:rFonts w:eastAsia="Times New Roman"/>
          <w:lang w:eastAsia="uk-UA"/>
        </w:rPr>
        <w:t>ень</w:t>
      </w:r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AD22FD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Олімпійський</w:t>
      </w:r>
      <w:proofErr w:type="spellEnd"/>
      <w:r w:rsidRPr="00A33E5E">
        <w:rPr>
          <w:rFonts w:eastAsia="Times New Roman"/>
          <w:lang w:eastAsia="uk-UA"/>
        </w:rPr>
        <w:t xml:space="preserve"> </w:t>
      </w:r>
      <w:r w:rsidR="00B7766D">
        <w:rPr>
          <w:rFonts w:eastAsia="Times New Roman"/>
          <w:lang w:eastAsia="uk-UA"/>
        </w:rPr>
        <w:t>у</w:t>
      </w:r>
      <w:r w:rsidRPr="00A33E5E">
        <w:rPr>
          <w:rFonts w:eastAsia="Times New Roman"/>
          <w:lang w:eastAsia="uk-UA"/>
        </w:rPr>
        <w:t>рок</w:t>
      </w:r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 та </w:t>
      </w:r>
      <w:proofErr w:type="spellStart"/>
      <w:r w:rsidR="00AD22FD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Олімпійськ</w:t>
      </w:r>
      <w:r w:rsidR="00B7766D">
        <w:rPr>
          <w:rFonts w:eastAsia="Times New Roman"/>
          <w:lang w:eastAsia="uk-UA"/>
        </w:rPr>
        <w:t>ий</w:t>
      </w:r>
      <w:proofErr w:type="spellEnd"/>
      <w:r w:rsidRPr="00A33E5E">
        <w:rPr>
          <w:rFonts w:eastAsia="Times New Roman"/>
          <w:lang w:eastAsia="uk-UA"/>
        </w:rPr>
        <w:t xml:space="preserve"> </w:t>
      </w:r>
      <w:r w:rsidR="00B7766D">
        <w:rPr>
          <w:rFonts w:eastAsia="Times New Roman"/>
          <w:lang w:eastAsia="uk-UA"/>
        </w:rPr>
        <w:t>т</w:t>
      </w:r>
      <w:r w:rsidRPr="00A33E5E">
        <w:rPr>
          <w:rFonts w:eastAsia="Times New Roman"/>
          <w:lang w:eastAsia="uk-UA"/>
        </w:rPr>
        <w:t>иждень</w:t>
      </w:r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AD22FD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Зарядка</w:t>
      </w:r>
      <w:proofErr w:type="spellEnd"/>
      <w:r w:rsidRPr="00A33E5E">
        <w:rPr>
          <w:rFonts w:eastAsia="Times New Roman"/>
          <w:lang w:eastAsia="uk-UA"/>
        </w:rPr>
        <w:t xml:space="preserve"> з олімпійцями</w:t>
      </w:r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, Асамблея </w:t>
      </w:r>
      <w:r w:rsidR="00457C18" w:rsidRPr="00A33E5E">
        <w:rPr>
          <w:rFonts w:eastAsia="Times New Roman"/>
          <w:lang w:eastAsia="uk-UA"/>
        </w:rPr>
        <w:t>та</w:t>
      </w:r>
      <w:r w:rsidRPr="00A33E5E">
        <w:rPr>
          <w:rFonts w:eastAsia="Times New Roman"/>
          <w:lang w:eastAsia="uk-UA"/>
        </w:rPr>
        <w:t xml:space="preserve"> інші.</w:t>
      </w:r>
      <w:r w:rsidR="00105056" w:rsidRPr="00A33E5E">
        <w:rPr>
          <w:rFonts w:eastAsia="Times New Roman"/>
          <w:lang w:eastAsia="uk-UA"/>
        </w:rPr>
        <w:t xml:space="preserve"> </w:t>
      </w:r>
    </w:p>
    <w:p w:rsidR="00635DC7" w:rsidRPr="00A33E5E" w:rsidRDefault="00105056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У рамках  Програми щор</w:t>
      </w:r>
      <w:r w:rsidR="00AD22FD">
        <w:rPr>
          <w:rFonts w:eastAsia="Times New Roman"/>
          <w:lang w:eastAsia="uk-UA"/>
        </w:rPr>
        <w:t>оку</w:t>
      </w:r>
      <w:r w:rsidRPr="00A33E5E">
        <w:rPr>
          <w:rFonts w:eastAsia="Times New Roman"/>
          <w:lang w:eastAsia="uk-UA"/>
        </w:rPr>
        <w:t xml:space="preserve"> </w:t>
      </w:r>
      <w:r w:rsidR="00B7766D">
        <w:rPr>
          <w:rFonts w:eastAsia="Times New Roman"/>
          <w:lang w:eastAsia="uk-UA"/>
        </w:rPr>
        <w:t>здійснювався</w:t>
      </w:r>
      <w:r w:rsidRPr="00A33E5E">
        <w:rPr>
          <w:rFonts w:eastAsia="Times New Roman"/>
          <w:lang w:eastAsia="uk-UA"/>
        </w:rPr>
        <w:t xml:space="preserve"> комплекс заходів</w:t>
      </w:r>
      <w:r w:rsidR="005C6AD9" w:rsidRPr="005C6AD9">
        <w:rPr>
          <w:rFonts w:eastAsia="Times New Roman"/>
          <w:lang w:val="ru-RU" w:eastAsia="uk-UA"/>
        </w:rPr>
        <w:t xml:space="preserve"> </w:t>
      </w:r>
      <w:r w:rsidRPr="00A33E5E">
        <w:rPr>
          <w:rFonts w:eastAsia="Times New Roman"/>
          <w:lang w:eastAsia="uk-UA"/>
        </w:rPr>
        <w:t>з пропаганди спорту і здорового способу життя серед мешканців області.</w:t>
      </w:r>
      <w:r w:rsidR="005C6AD9" w:rsidRPr="005C6AD9">
        <w:rPr>
          <w:rFonts w:eastAsia="Times New Roman"/>
          <w:lang w:val="ru-RU" w:eastAsia="uk-UA"/>
        </w:rPr>
        <w:t xml:space="preserve"> </w:t>
      </w:r>
      <w:r w:rsidR="00D74B44">
        <w:rPr>
          <w:rFonts w:eastAsia="Times New Roman"/>
          <w:lang w:val="ru-RU" w:eastAsia="uk-UA"/>
        </w:rPr>
        <w:t xml:space="preserve">                </w:t>
      </w:r>
      <w:r w:rsidRPr="00A33E5E">
        <w:rPr>
          <w:rFonts w:eastAsia="Times New Roman"/>
          <w:lang w:eastAsia="uk-UA"/>
        </w:rPr>
        <w:t>З метою подальшого розвитку соціальної сфери села, забезпечення та створення необхідних умов для регулярних занять фізичною культурою і спортом сільськогосподарських працівників та членів їх</w:t>
      </w:r>
      <w:r w:rsidR="00B7766D">
        <w:rPr>
          <w:rFonts w:eastAsia="Times New Roman"/>
          <w:lang w:eastAsia="uk-UA"/>
        </w:rPr>
        <w:t>ніх</w:t>
      </w:r>
      <w:r w:rsidRPr="00A33E5E">
        <w:rPr>
          <w:rFonts w:eastAsia="Times New Roman"/>
          <w:lang w:eastAsia="uk-UA"/>
        </w:rPr>
        <w:t xml:space="preserve"> сімей працює обласна організація фізкультурно-спортивного товариства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Колос</w:t>
      </w:r>
      <w:proofErr w:type="spellEnd"/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 та її районні осередки. Загалом </w:t>
      </w:r>
      <w:r w:rsidR="00AD22FD">
        <w:rPr>
          <w:rFonts w:eastAsia="Times New Roman"/>
          <w:lang w:eastAsia="uk-UA"/>
        </w:rPr>
        <w:t>на</w:t>
      </w:r>
      <w:r w:rsidRPr="00A33E5E">
        <w:rPr>
          <w:rFonts w:eastAsia="Times New Roman"/>
          <w:lang w:eastAsia="uk-UA"/>
        </w:rPr>
        <w:t xml:space="preserve"> всіх</w:t>
      </w:r>
      <w:r w:rsidR="00B7766D">
        <w:rPr>
          <w:rFonts w:eastAsia="Times New Roman"/>
          <w:lang w:eastAsia="uk-UA"/>
        </w:rPr>
        <w:t xml:space="preserve"> </w:t>
      </w:r>
      <w:r w:rsidRPr="00A33E5E">
        <w:rPr>
          <w:rFonts w:eastAsia="Times New Roman"/>
          <w:lang w:eastAsia="uk-UA"/>
        </w:rPr>
        <w:t>етапах (район, область) сільс</w:t>
      </w:r>
      <w:r w:rsidR="00B7766D">
        <w:rPr>
          <w:rFonts w:eastAsia="Times New Roman"/>
          <w:lang w:eastAsia="uk-UA"/>
        </w:rPr>
        <w:t>ьких спортивних ігор щоро</w:t>
      </w:r>
      <w:r w:rsidR="00AD22FD">
        <w:rPr>
          <w:rFonts w:eastAsia="Times New Roman"/>
          <w:lang w:eastAsia="uk-UA"/>
        </w:rPr>
        <w:t>ку</w:t>
      </w:r>
      <w:r w:rsidR="00B7766D">
        <w:rPr>
          <w:rFonts w:eastAsia="Times New Roman"/>
          <w:lang w:eastAsia="uk-UA"/>
        </w:rPr>
        <w:t xml:space="preserve"> бра</w:t>
      </w:r>
      <w:r w:rsidR="00635DC7" w:rsidRPr="00A33E5E">
        <w:rPr>
          <w:rFonts w:eastAsia="Times New Roman"/>
          <w:lang w:eastAsia="uk-UA"/>
        </w:rPr>
        <w:t xml:space="preserve">ли участь </w:t>
      </w:r>
      <w:r w:rsidR="00FD5D0D" w:rsidRPr="00A33E5E">
        <w:rPr>
          <w:rFonts w:eastAsia="Times New Roman"/>
          <w:lang w:eastAsia="uk-UA"/>
        </w:rPr>
        <w:t xml:space="preserve">понад </w:t>
      </w:r>
      <w:r w:rsidRPr="00A33E5E">
        <w:rPr>
          <w:rFonts w:eastAsia="Times New Roman"/>
          <w:lang w:eastAsia="uk-UA"/>
        </w:rPr>
        <w:t>2</w:t>
      </w:r>
      <w:r w:rsidR="00FD5D0D" w:rsidRPr="00A33E5E">
        <w:rPr>
          <w:rFonts w:eastAsia="Times New Roman"/>
          <w:lang w:eastAsia="uk-UA"/>
        </w:rPr>
        <w:t>5 тис.</w:t>
      </w:r>
      <w:r w:rsidRPr="00A33E5E">
        <w:rPr>
          <w:rFonts w:eastAsia="Times New Roman"/>
          <w:lang w:eastAsia="uk-UA"/>
        </w:rPr>
        <w:t xml:space="preserve"> учасник</w:t>
      </w:r>
      <w:r w:rsidR="00FD5D0D" w:rsidRPr="00A33E5E">
        <w:rPr>
          <w:rFonts w:eastAsia="Times New Roman"/>
          <w:lang w:eastAsia="uk-UA"/>
        </w:rPr>
        <w:t>ів</w:t>
      </w:r>
      <w:r w:rsidRPr="00A33E5E">
        <w:rPr>
          <w:rFonts w:eastAsia="Times New Roman"/>
          <w:lang w:eastAsia="uk-UA"/>
        </w:rPr>
        <w:t>.</w:t>
      </w:r>
    </w:p>
    <w:p w:rsidR="00105056" w:rsidRPr="00A33E5E" w:rsidRDefault="00635DC7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З метою розвитку ветеранського руху у сфері фізичної культури та спорту в Дніпропетровській області у 2011 році створена Асоціація ветеранів спорту області</w:t>
      </w:r>
      <w:r w:rsidR="00B7766D">
        <w:rPr>
          <w:rFonts w:eastAsia="Times New Roman"/>
          <w:lang w:eastAsia="uk-UA"/>
        </w:rPr>
        <w:t xml:space="preserve">. </w:t>
      </w:r>
      <w:r w:rsidR="00054620">
        <w:rPr>
          <w:rFonts w:eastAsia="Times New Roman"/>
          <w:lang w:eastAsia="uk-UA"/>
        </w:rPr>
        <w:t xml:space="preserve">Протягом дії Програми </w:t>
      </w:r>
      <w:r w:rsidR="00054620" w:rsidRPr="00A33E5E">
        <w:rPr>
          <w:rFonts w:eastAsia="Times New Roman"/>
          <w:lang w:eastAsia="uk-UA"/>
        </w:rPr>
        <w:t xml:space="preserve">Асоціація ветеранів спорту </w:t>
      </w:r>
      <w:r w:rsidR="00054620">
        <w:rPr>
          <w:rFonts w:eastAsia="Times New Roman"/>
          <w:lang w:eastAsia="uk-UA"/>
        </w:rPr>
        <w:t xml:space="preserve">Дніпропетровської області є кращою серед областей. </w:t>
      </w:r>
    </w:p>
    <w:p w:rsidR="000C03E2" w:rsidRDefault="00702323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Фізкультурно-спортивне товариство </w:t>
      </w:r>
      <w:proofErr w:type="spellStart"/>
      <w:r w:rsidR="00117C73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Спартак</w:t>
      </w:r>
      <w:proofErr w:type="spellEnd"/>
      <w:r w:rsidR="00B7766D" w:rsidRPr="00CC6648">
        <w:t>”</w:t>
      </w:r>
      <w:r w:rsidRPr="00A33E5E">
        <w:rPr>
          <w:rFonts w:eastAsia="Times New Roman"/>
          <w:lang w:eastAsia="uk-UA"/>
        </w:rPr>
        <w:t xml:space="preserve"> у рамках обласної міжгалузевої спартакіади </w:t>
      </w:r>
      <w:r w:rsidR="00D150C8" w:rsidRPr="00A33E5E">
        <w:rPr>
          <w:rFonts w:eastAsia="Times New Roman"/>
          <w:lang w:eastAsia="uk-UA"/>
        </w:rPr>
        <w:t>проводило</w:t>
      </w:r>
      <w:r w:rsidRPr="00A33E5E">
        <w:rPr>
          <w:rFonts w:eastAsia="Times New Roman"/>
          <w:lang w:eastAsia="uk-UA"/>
        </w:rPr>
        <w:t xml:space="preserve"> змагання з </w:t>
      </w:r>
      <w:r w:rsidR="00760E9F" w:rsidRPr="00A33E5E">
        <w:rPr>
          <w:rFonts w:eastAsia="Times New Roman"/>
          <w:lang w:eastAsia="uk-UA"/>
        </w:rPr>
        <w:t xml:space="preserve">настільного </w:t>
      </w:r>
      <w:r w:rsidRPr="00A33E5E">
        <w:rPr>
          <w:rFonts w:eastAsia="Times New Roman"/>
          <w:lang w:eastAsia="uk-UA"/>
        </w:rPr>
        <w:t xml:space="preserve">тенісу, шахів, шашок, більярдного спорту, волейболу серед ветеранів, </w:t>
      </w:r>
      <w:proofErr w:type="spellStart"/>
      <w:r w:rsidRPr="00A33E5E">
        <w:rPr>
          <w:rFonts w:eastAsia="Times New Roman"/>
          <w:lang w:eastAsia="uk-UA"/>
        </w:rPr>
        <w:t>армспорту</w:t>
      </w:r>
      <w:proofErr w:type="spellEnd"/>
      <w:r w:rsidRPr="00A33E5E">
        <w:rPr>
          <w:rFonts w:eastAsia="Times New Roman"/>
          <w:lang w:eastAsia="uk-UA"/>
        </w:rPr>
        <w:t>, перетягування канату, спортивного орієнтування, пляжного волейболу</w:t>
      </w:r>
      <w:r w:rsidR="00EC5C08" w:rsidRPr="00A33E5E">
        <w:rPr>
          <w:rFonts w:eastAsia="Times New Roman"/>
          <w:lang w:eastAsia="uk-UA"/>
        </w:rPr>
        <w:t xml:space="preserve">. </w:t>
      </w:r>
      <w:r w:rsidRPr="00A33E5E">
        <w:rPr>
          <w:rFonts w:eastAsia="Times New Roman"/>
          <w:lang w:eastAsia="uk-UA"/>
        </w:rPr>
        <w:t>Безпосередн</w:t>
      </w:r>
      <w:r w:rsidR="00D150C8" w:rsidRPr="00A33E5E">
        <w:rPr>
          <w:rFonts w:eastAsia="Times New Roman"/>
          <w:lang w:eastAsia="uk-UA"/>
        </w:rPr>
        <w:t xml:space="preserve">я </w:t>
      </w:r>
      <w:r w:rsidRPr="00A33E5E">
        <w:rPr>
          <w:rFonts w:eastAsia="Times New Roman"/>
          <w:lang w:eastAsia="uk-UA"/>
        </w:rPr>
        <w:t>робота проводи</w:t>
      </w:r>
      <w:r w:rsidR="00D150C8" w:rsidRPr="00A33E5E">
        <w:rPr>
          <w:rFonts w:eastAsia="Times New Roman"/>
          <w:lang w:eastAsia="uk-UA"/>
        </w:rPr>
        <w:t>лась</w:t>
      </w:r>
      <w:r w:rsidRPr="00A33E5E">
        <w:rPr>
          <w:rFonts w:eastAsia="Times New Roman"/>
          <w:lang w:eastAsia="uk-UA"/>
        </w:rPr>
        <w:t xml:space="preserve"> </w:t>
      </w:r>
      <w:r w:rsidR="00D150C8" w:rsidRPr="00A33E5E">
        <w:rPr>
          <w:rFonts w:eastAsia="Times New Roman"/>
          <w:lang w:eastAsia="uk-UA"/>
        </w:rPr>
        <w:t>на</w:t>
      </w:r>
      <w:r w:rsidRPr="00A33E5E">
        <w:rPr>
          <w:rFonts w:eastAsia="Times New Roman"/>
          <w:lang w:eastAsia="uk-UA"/>
        </w:rPr>
        <w:t xml:space="preserve"> підприємствах,</w:t>
      </w:r>
      <w:r w:rsidR="000C03E2">
        <w:rPr>
          <w:rFonts w:eastAsia="Times New Roman"/>
          <w:lang w:eastAsia="uk-UA"/>
        </w:rPr>
        <w:t xml:space="preserve"> в</w:t>
      </w:r>
      <w:r w:rsidRPr="00A33E5E">
        <w:rPr>
          <w:rFonts w:eastAsia="Times New Roman"/>
          <w:lang w:eastAsia="uk-UA"/>
        </w:rPr>
        <w:t xml:space="preserve"> установах, організаціях, які провод</w:t>
      </w:r>
      <w:r w:rsidR="00D150C8" w:rsidRPr="00A33E5E">
        <w:rPr>
          <w:rFonts w:eastAsia="Times New Roman"/>
          <w:lang w:eastAsia="uk-UA"/>
        </w:rPr>
        <w:t>или</w:t>
      </w:r>
      <w:r w:rsidRPr="00A33E5E">
        <w:rPr>
          <w:rFonts w:eastAsia="Times New Roman"/>
          <w:lang w:eastAsia="uk-UA"/>
        </w:rPr>
        <w:t xml:space="preserve"> фізкультурно-оздоровчу роботу в режимі робочого дня та у вільний від роботи час, 27  спор</w:t>
      </w:r>
      <w:r w:rsidR="000C03E2">
        <w:rPr>
          <w:rFonts w:eastAsia="Times New Roman"/>
          <w:lang w:eastAsia="uk-UA"/>
        </w:rPr>
        <w:t xml:space="preserve">тивних клубах за місцем роботи </w:t>
      </w:r>
      <w:r w:rsidR="000C03E2" w:rsidRPr="000C03E2">
        <w:rPr>
          <w:rFonts w:eastAsia="Times New Roman"/>
          <w:lang w:eastAsia="uk-UA"/>
        </w:rPr>
        <w:t>працівників</w:t>
      </w:r>
      <w:r w:rsidR="000C03E2">
        <w:rPr>
          <w:rFonts w:eastAsia="Times New Roman"/>
          <w:lang w:eastAsia="uk-UA"/>
        </w:rPr>
        <w:t>.</w:t>
      </w:r>
    </w:p>
    <w:p w:rsidR="00E31212" w:rsidRPr="00A33E5E" w:rsidRDefault="000F574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За період виконання Програми </w:t>
      </w:r>
      <w:r w:rsidR="006A2207" w:rsidRPr="00A33E5E">
        <w:rPr>
          <w:rFonts w:eastAsia="Times New Roman"/>
          <w:lang w:eastAsia="uk-UA"/>
        </w:rPr>
        <w:t>з</w:t>
      </w:r>
      <w:r w:rsidR="004B0B75" w:rsidRPr="00A33E5E">
        <w:rPr>
          <w:rFonts w:eastAsia="Times New Roman"/>
          <w:lang w:eastAsia="uk-UA"/>
        </w:rPr>
        <w:t xml:space="preserve"> обласного бюджету</w:t>
      </w:r>
      <w:r w:rsidRPr="00A33E5E">
        <w:rPr>
          <w:rFonts w:eastAsia="Times New Roman"/>
          <w:lang w:eastAsia="uk-UA"/>
        </w:rPr>
        <w:t xml:space="preserve"> </w:t>
      </w:r>
      <w:r w:rsidR="00760E9F" w:rsidRPr="00A33E5E">
        <w:rPr>
          <w:rFonts w:eastAsia="Times New Roman"/>
          <w:lang w:eastAsia="uk-UA"/>
        </w:rPr>
        <w:t>виділені</w:t>
      </w:r>
      <w:r w:rsidRPr="00A33E5E">
        <w:rPr>
          <w:rFonts w:eastAsia="Times New Roman"/>
          <w:lang w:eastAsia="uk-UA"/>
        </w:rPr>
        <w:t xml:space="preserve"> кошти</w:t>
      </w:r>
      <w:r w:rsidR="004B0B75" w:rsidRPr="00A33E5E">
        <w:rPr>
          <w:rFonts w:eastAsia="Times New Roman"/>
          <w:lang w:eastAsia="uk-UA"/>
        </w:rPr>
        <w:t xml:space="preserve"> </w:t>
      </w:r>
      <w:r w:rsidR="006A2207" w:rsidRPr="00A33E5E">
        <w:rPr>
          <w:rFonts w:eastAsia="Times New Roman"/>
          <w:lang w:eastAsia="uk-UA"/>
        </w:rPr>
        <w:t>на капітальні ремонти, реконструкці</w:t>
      </w:r>
      <w:r w:rsidR="00D150C8" w:rsidRPr="00A33E5E">
        <w:rPr>
          <w:rFonts w:eastAsia="Times New Roman"/>
          <w:lang w:eastAsia="uk-UA"/>
        </w:rPr>
        <w:t>ю</w:t>
      </w:r>
      <w:r w:rsidR="006A7906" w:rsidRPr="00A33E5E">
        <w:rPr>
          <w:rFonts w:eastAsia="Times New Roman"/>
          <w:lang w:eastAsia="uk-UA"/>
        </w:rPr>
        <w:t xml:space="preserve"> та будівництво </w:t>
      </w:r>
      <w:r w:rsidR="006E3716" w:rsidRPr="00A33E5E">
        <w:rPr>
          <w:rFonts w:eastAsia="Times New Roman"/>
          <w:lang w:eastAsia="uk-UA"/>
        </w:rPr>
        <w:t>спортивних споруд.</w:t>
      </w:r>
      <w:r w:rsidR="00D026D1" w:rsidRPr="00A33E5E">
        <w:rPr>
          <w:rFonts w:eastAsia="Times New Roman"/>
          <w:lang w:eastAsia="uk-UA"/>
        </w:rPr>
        <w:t xml:space="preserve"> Постійно проводилась робота щодо по</w:t>
      </w:r>
      <w:r w:rsidR="00AD22FD">
        <w:rPr>
          <w:rFonts w:eastAsia="Times New Roman"/>
          <w:lang w:eastAsia="uk-UA"/>
        </w:rPr>
        <w:t>ліпш</w:t>
      </w:r>
      <w:r w:rsidR="00D026D1" w:rsidRPr="00A33E5E">
        <w:rPr>
          <w:rFonts w:eastAsia="Times New Roman"/>
          <w:lang w:eastAsia="uk-UA"/>
        </w:rPr>
        <w:t>ення умов для занят</w:t>
      </w:r>
      <w:r w:rsidR="00E96B38" w:rsidRPr="00A33E5E">
        <w:rPr>
          <w:rFonts w:eastAsia="Times New Roman"/>
          <w:lang w:eastAsia="uk-UA"/>
        </w:rPr>
        <w:t xml:space="preserve">ь фізичною культурою і спортом, </w:t>
      </w:r>
      <w:r w:rsidR="00D026D1" w:rsidRPr="00A33E5E">
        <w:rPr>
          <w:rFonts w:eastAsia="Times New Roman"/>
          <w:lang w:eastAsia="uk-UA"/>
        </w:rPr>
        <w:t>вводилис</w:t>
      </w:r>
      <w:r w:rsidR="00AD22FD">
        <w:rPr>
          <w:rFonts w:eastAsia="Times New Roman"/>
          <w:lang w:eastAsia="uk-UA"/>
        </w:rPr>
        <w:t>я</w:t>
      </w:r>
      <w:r w:rsidR="00D026D1" w:rsidRPr="00A33E5E">
        <w:rPr>
          <w:rFonts w:eastAsia="Times New Roman"/>
          <w:lang w:eastAsia="uk-UA"/>
        </w:rPr>
        <w:t xml:space="preserve"> в експлуатацію нові спортивні майданчики зі штучним покриттям для занять ігровими видами спорту та майданчики з тренажерним обладнанням.</w:t>
      </w:r>
    </w:p>
    <w:p w:rsidR="006E3716" w:rsidRPr="00A33E5E" w:rsidRDefault="00D4273A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З метою моральної та матеріальної підтримки провідних спортсменів Дніпропетровської області, стимулювання їх</w:t>
      </w:r>
      <w:r w:rsidR="000C03E2">
        <w:rPr>
          <w:rFonts w:eastAsia="Times New Roman"/>
          <w:lang w:eastAsia="uk-UA"/>
        </w:rPr>
        <w:t>ніх</w:t>
      </w:r>
      <w:r w:rsidRPr="00A33E5E">
        <w:rPr>
          <w:rFonts w:eastAsia="Times New Roman"/>
          <w:lang w:eastAsia="uk-UA"/>
        </w:rPr>
        <w:t xml:space="preserve"> успішних виступів </w:t>
      </w:r>
      <w:r w:rsidR="00D74B44">
        <w:rPr>
          <w:rFonts w:eastAsia="Times New Roman"/>
          <w:lang w:eastAsia="uk-UA"/>
        </w:rPr>
        <w:t xml:space="preserve">                           </w:t>
      </w:r>
      <w:r w:rsidRPr="00A33E5E">
        <w:rPr>
          <w:rFonts w:eastAsia="Times New Roman"/>
          <w:lang w:eastAsia="uk-UA"/>
        </w:rPr>
        <w:t xml:space="preserve">у змаганнях, визнання вагомого внеску в розвиток спорту в 2008 році прийнято розпорядження голови облдержадміністрації від </w:t>
      </w:r>
      <w:r w:rsidR="00D360C2">
        <w:rPr>
          <w:rFonts w:eastAsia="Times New Roman"/>
          <w:lang w:eastAsia="uk-UA"/>
        </w:rPr>
        <w:t>0</w:t>
      </w:r>
      <w:r w:rsidRPr="00A33E5E">
        <w:rPr>
          <w:rFonts w:eastAsia="Times New Roman"/>
          <w:lang w:eastAsia="uk-UA"/>
        </w:rPr>
        <w:t xml:space="preserve">5 грудня </w:t>
      </w:r>
      <w:r w:rsidR="00D74B44">
        <w:rPr>
          <w:rFonts w:eastAsia="Times New Roman"/>
          <w:lang w:eastAsia="uk-UA"/>
        </w:rPr>
        <w:t xml:space="preserve">                  </w:t>
      </w:r>
      <w:r w:rsidRPr="00A33E5E">
        <w:rPr>
          <w:rFonts w:eastAsia="Times New Roman"/>
          <w:lang w:eastAsia="uk-UA"/>
        </w:rPr>
        <w:t>2008 року</w:t>
      </w:r>
      <w:r w:rsidR="00D74B44">
        <w:rPr>
          <w:rFonts w:eastAsia="Times New Roman"/>
          <w:lang w:eastAsia="uk-UA"/>
        </w:rPr>
        <w:t xml:space="preserve"> </w:t>
      </w:r>
      <w:r w:rsidRPr="00A33E5E">
        <w:rPr>
          <w:rFonts w:eastAsia="Times New Roman"/>
          <w:lang w:eastAsia="uk-UA"/>
        </w:rPr>
        <w:t>№</w:t>
      </w:r>
      <w:r w:rsidR="00D360C2">
        <w:rPr>
          <w:rFonts w:eastAsia="Times New Roman"/>
          <w:lang w:eastAsia="uk-UA"/>
        </w:rPr>
        <w:t xml:space="preserve"> </w:t>
      </w:r>
      <w:r w:rsidRPr="00A33E5E">
        <w:rPr>
          <w:rFonts w:eastAsia="Times New Roman"/>
          <w:lang w:eastAsia="uk-UA"/>
        </w:rPr>
        <w:t xml:space="preserve">Р-742/0/3-08 </w:t>
      </w:r>
      <w:proofErr w:type="spellStart"/>
      <w:r w:rsidR="00117C73">
        <w:rPr>
          <w:rFonts w:eastAsia="Times New Roman"/>
          <w:lang w:eastAsia="uk-UA"/>
        </w:rPr>
        <w:t>„</w:t>
      </w:r>
      <w:r w:rsidR="00C7745A" w:rsidRPr="00C7745A">
        <w:rPr>
          <w:rFonts w:eastAsia="Times New Roman"/>
          <w:lang w:eastAsia="uk-UA"/>
        </w:rPr>
        <w:t>Про</w:t>
      </w:r>
      <w:proofErr w:type="spellEnd"/>
      <w:r w:rsidR="00C7745A" w:rsidRPr="00C7745A">
        <w:rPr>
          <w:rFonts w:eastAsia="Times New Roman"/>
          <w:lang w:eastAsia="uk-UA"/>
        </w:rPr>
        <w:t xml:space="preserve"> обласні стипендії для провідних спортсменів Дніпропетровської області та їх тренерів</w:t>
      </w:r>
      <w:r w:rsidR="00C7745A" w:rsidRPr="00CC6648">
        <w:t>”</w:t>
      </w:r>
      <w:r w:rsidR="00C8275D">
        <w:t>,</w:t>
      </w:r>
      <w:r w:rsidR="00362B65">
        <w:t xml:space="preserve"> зареєстрован</w:t>
      </w:r>
      <w:r w:rsidR="00AD22FD">
        <w:t>е</w:t>
      </w:r>
      <w:r w:rsidR="00362B65">
        <w:t xml:space="preserve"> у Головному управлінні юстиції у Дніпропетровській області 11 грудня 2008 року за</w:t>
      </w:r>
      <w:r w:rsidR="005C6AD9" w:rsidRPr="005C6AD9">
        <w:br/>
      </w:r>
      <w:r w:rsidR="00362B65">
        <w:t>№ 41/1516</w:t>
      </w:r>
      <w:r w:rsidR="00C8275D">
        <w:t xml:space="preserve"> (із змінами)</w:t>
      </w:r>
      <w:r w:rsidR="00AD22FD">
        <w:t>,</w:t>
      </w:r>
      <w:r w:rsidR="00C7745A">
        <w:rPr>
          <w:rFonts w:eastAsia="Times New Roman"/>
          <w:lang w:eastAsia="uk-UA"/>
        </w:rPr>
        <w:t xml:space="preserve"> </w:t>
      </w:r>
      <w:r w:rsidR="00AD22FD">
        <w:rPr>
          <w:rFonts w:eastAsia="Times New Roman"/>
          <w:lang w:eastAsia="uk-UA"/>
        </w:rPr>
        <w:t>яким</w:t>
      </w:r>
      <w:r w:rsidR="000239E7">
        <w:rPr>
          <w:rFonts w:eastAsia="Times New Roman"/>
          <w:lang w:eastAsia="uk-UA"/>
        </w:rPr>
        <w:t xml:space="preserve"> зас</w:t>
      </w:r>
      <w:r w:rsidR="00AD22FD">
        <w:rPr>
          <w:rFonts w:eastAsia="Times New Roman"/>
          <w:lang w:eastAsia="uk-UA"/>
        </w:rPr>
        <w:t>но</w:t>
      </w:r>
      <w:r w:rsidR="000239E7">
        <w:rPr>
          <w:rFonts w:eastAsia="Times New Roman"/>
          <w:lang w:eastAsia="uk-UA"/>
        </w:rPr>
        <w:t>вані</w:t>
      </w:r>
      <w:r w:rsidRPr="00A33E5E">
        <w:rPr>
          <w:rFonts w:eastAsia="Times New Roman"/>
          <w:lang w:eastAsia="uk-UA"/>
        </w:rPr>
        <w:t xml:space="preserve"> обласні стипендії для провідних спортсменів Дніпропетровської області. За підсумками </w:t>
      </w:r>
      <w:r w:rsidR="00760E9F" w:rsidRPr="00A33E5E">
        <w:rPr>
          <w:rFonts w:eastAsia="Times New Roman"/>
          <w:lang w:eastAsia="uk-UA"/>
        </w:rPr>
        <w:t xml:space="preserve">виступів </w:t>
      </w:r>
      <w:r w:rsidRPr="00A33E5E">
        <w:rPr>
          <w:rFonts w:eastAsia="Times New Roman"/>
          <w:lang w:eastAsia="uk-UA"/>
        </w:rPr>
        <w:t>кращ</w:t>
      </w:r>
      <w:r w:rsidR="000239E7">
        <w:rPr>
          <w:rFonts w:eastAsia="Times New Roman"/>
          <w:lang w:eastAsia="uk-UA"/>
        </w:rPr>
        <w:t>и</w:t>
      </w:r>
      <w:r w:rsidRPr="00A33E5E">
        <w:rPr>
          <w:rFonts w:eastAsia="Times New Roman"/>
          <w:lang w:eastAsia="uk-UA"/>
        </w:rPr>
        <w:t xml:space="preserve">м спортсменам області, переможцям і призерам Олімпійських, </w:t>
      </w:r>
      <w:proofErr w:type="spellStart"/>
      <w:r w:rsidRPr="00A33E5E">
        <w:rPr>
          <w:rFonts w:eastAsia="Times New Roman"/>
          <w:lang w:eastAsia="uk-UA"/>
        </w:rPr>
        <w:t>Паралімпійських</w:t>
      </w:r>
      <w:proofErr w:type="spellEnd"/>
      <w:r w:rsidRPr="00A33E5E">
        <w:rPr>
          <w:rFonts w:eastAsia="Times New Roman"/>
          <w:lang w:eastAsia="uk-UA"/>
        </w:rPr>
        <w:t xml:space="preserve"> та </w:t>
      </w:r>
      <w:proofErr w:type="spellStart"/>
      <w:r w:rsidRPr="00A33E5E">
        <w:rPr>
          <w:rFonts w:eastAsia="Times New Roman"/>
          <w:lang w:eastAsia="uk-UA"/>
        </w:rPr>
        <w:t>Дефлімпійських</w:t>
      </w:r>
      <w:proofErr w:type="spellEnd"/>
      <w:r w:rsidRPr="00A33E5E">
        <w:rPr>
          <w:rFonts w:eastAsia="Times New Roman"/>
          <w:lang w:eastAsia="uk-UA"/>
        </w:rPr>
        <w:t xml:space="preserve"> ігор, чемпіонатів Світу та Європи з олімпійських видів спорту та їх</w:t>
      </w:r>
      <w:r w:rsidR="000239E7">
        <w:rPr>
          <w:rFonts w:eastAsia="Times New Roman"/>
          <w:lang w:eastAsia="uk-UA"/>
        </w:rPr>
        <w:t>нім тренерам призначен</w:t>
      </w:r>
      <w:r w:rsidRPr="00A33E5E">
        <w:rPr>
          <w:rFonts w:eastAsia="Times New Roman"/>
          <w:lang w:eastAsia="uk-UA"/>
        </w:rPr>
        <w:t xml:space="preserve">і обласні щорічні та щомісячні стипендії. </w:t>
      </w:r>
      <w:r w:rsidR="00726FE5" w:rsidRPr="00A33E5E">
        <w:rPr>
          <w:rFonts w:eastAsia="Times New Roman"/>
          <w:lang w:eastAsia="uk-UA"/>
        </w:rPr>
        <w:t>Для забезпечення відповідно до с</w:t>
      </w:r>
      <w:r w:rsidR="000239E7">
        <w:rPr>
          <w:rFonts w:eastAsia="Times New Roman"/>
          <w:lang w:eastAsia="uk-UA"/>
        </w:rPr>
        <w:t xml:space="preserve">учасних вимог і </w:t>
      </w:r>
      <w:r w:rsidR="000239E7">
        <w:rPr>
          <w:rFonts w:eastAsia="Times New Roman"/>
          <w:lang w:eastAsia="uk-UA"/>
        </w:rPr>
        <w:lastRenderedPageBreak/>
        <w:t>потреб підготовки</w:t>
      </w:r>
      <w:r w:rsidR="00726FE5" w:rsidRPr="00A33E5E">
        <w:rPr>
          <w:rFonts w:eastAsia="Times New Roman"/>
          <w:lang w:eastAsia="uk-UA"/>
        </w:rPr>
        <w:t xml:space="preserve"> спортсменів високого класу за кошти обласного бюджету придба</w:t>
      </w:r>
      <w:r w:rsidR="00AD22FD">
        <w:rPr>
          <w:rFonts w:eastAsia="Times New Roman"/>
          <w:lang w:eastAsia="uk-UA"/>
        </w:rPr>
        <w:t>но</w:t>
      </w:r>
      <w:r w:rsidR="00726FE5" w:rsidRPr="00A33E5E">
        <w:rPr>
          <w:rFonts w:eastAsia="Times New Roman"/>
          <w:lang w:eastAsia="uk-UA"/>
        </w:rPr>
        <w:t xml:space="preserve"> спортивний інвентар. </w:t>
      </w:r>
    </w:p>
    <w:p w:rsidR="002829EF" w:rsidRPr="00A33E5E" w:rsidRDefault="00E96B38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За рахунок обласного бюджету, згідно </w:t>
      </w:r>
      <w:r w:rsidR="000239E7">
        <w:rPr>
          <w:rFonts w:eastAsia="Times New Roman"/>
          <w:lang w:eastAsia="uk-UA"/>
        </w:rPr>
        <w:t xml:space="preserve">з </w:t>
      </w:r>
      <w:r w:rsidRPr="00A33E5E">
        <w:rPr>
          <w:rFonts w:eastAsia="Times New Roman"/>
          <w:lang w:eastAsia="uk-UA"/>
        </w:rPr>
        <w:t>Єдин</w:t>
      </w:r>
      <w:r w:rsidR="000239E7">
        <w:rPr>
          <w:rFonts w:eastAsia="Times New Roman"/>
          <w:lang w:eastAsia="uk-UA"/>
        </w:rPr>
        <w:t>им</w:t>
      </w:r>
      <w:r w:rsidRPr="00A33E5E">
        <w:rPr>
          <w:rFonts w:eastAsia="Times New Roman"/>
          <w:lang w:eastAsia="uk-UA"/>
        </w:rPr>
        <w:t xml:space="preserve"> календарн</w:t>
      </w:r>
      <w:r w:rsidR="000239E7">
        <w:rPr>
          <w:rFonts w:eastAsia="Times New Roman"/>
          <w:lang w:eastAsia="uk-UA"/>
        </w:rPr>
        <w:t>им</w:t>
      </w:r>
      <w:r w:rsidRPr="00A33E5E">
        <w:rPr>
          <w:rFonts w:eastAsia="Times New Roman"/>
          <w:lang w:eastAsia="uk-UA"/>
        </w:rPr>
        <w:t xml:space="preserve"> план</w:t>
      </w:r>
      <w:r w:rsidR="000239E7">
        <w:rPr>
          <w:rFonts w:eastAsia="Times New Roman"/>
          <w:lang w:eastAsia="uk-UA"/>
        </w:rPr>
        <w:t>ом</w:t>
      </w:r>
      <w:r w:rsidRPr="00A33E5E">
        <w:rPr>
          <w:rFonts w:eastAsia="Times New Roman"/>
          <w:lang w:eastAsia="uk-UA"/>
        </w:rPr>
        <w:t xml:space="preserve"> спортивних змагань України, спортсменами області взято участь </w:t>
      </w:r>
      <w:r w:rsidR="000239E7">
        <w:rPr>
          <w:rFonts w:eastAsia="Times New Roman"/>
          <w:lang w:eastAsia="uk-UA"/>
        </w:rPr>
        <w:t xml:space="preserve">у </w:t>
      </w:r>
      <w:r w:rsidRPr="00A33E5E">
        <w:rPr>
          <w:rFonts w:eastAsia="Times New Roman"/>
          <w:lang w:eastAsia="uk-UA"/>
        </w:rPr>
        <w:t xml:space="preserve">понад 5000 змаганнях з олімпійських видів спорту та </w:t>
      </w:r>
      <w:r w:rsidR="00766064" w:rsidRPr="00A33E5E">
        <w:rPr>
          <w:rFonts w:eastAsia="Times New Roman"/>
          <w:lang w:eastAsia="uk-UA"/>
        </w:rPr>
        <w:t>понад 2000 змаган</w:t>
      </w:r>
      <w:r w:rsidR="000239E7">
        <w:rPr>
          <w:rFonts w:eastAsia="Times New Roman"/>
          <w:lang w:eastAsia="uk-UA"/>
        </w:rPr>
        <w:t>нях</w:t>
      </w:r>
      <w:r w:rsidRPr="00A33E5E">
        <w:rPr>
          <w:rFonts w:eastAsia="Times New Roman"/>
          <w:lang w:eastAsia="uk-UA"/>
        </w:rPr>
        <w:t xml:space="preserve"> з неолімпійських видів спорту.</w:t>
      </w:r>
      <w:r w:rsidR="00566C1F" w:rsidRPr="00A33E5E">
        <w:rPr>
          <w:rFonts w:eastAsia="Times New Roman"/>
          <w:lang w:eastAsia="uk-UA"/>
        </w:rPr>
        <w:t xml:space="preserve"> </w:t>
      </w:r>
    </w:p>
    <w:p w:rsidR="00766C4E" w:rsidRPr="00A33E5E" w:rsidRDefault="00766C4E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Протягом </w:t>
      </w:r>
      <w:r w:rsidR="00760E9F" w:rsidRPr="00A33E5E">
        <w:rPr>
          <w:rFonts w:eastAsia="Times New Roman"/>
          <w:lang w:eastAsia="uk-UA"/>
        </w:rPr>
        <w:t xml:space="preserve">дії </w:t>
      </w:r>
      <w:r w:rsidR="000239E7">
        <w:rPr>
          <w:rFonts w:eastAsia="Times New Roman"/>
          <w:lang w:eastAsia="uk-UA"/>
        </w:rPr>
        <w:t>П</w:t>
      </w:r>
      <w:r w:rsidR="00760E9F" w:rsidRPr="00A33E5E">
        <w:rPr>
          <w:rFonts w:eastAsia="Times New Roman"/>
          <w:lang w:eastAsia="uk-UA"/>
        </w:rPr>
        <w:t>рограми</w:t>
      </w:r>
      <w:r w:rsidRPr="00A33E5E">
        <w:rPr>
          <w:rFonts w:eastAsia="Times New Roman"/>
          <w:lang w:eastAsia="uk-UA"/>
        </w:rPr>
        <w:t xml:space="preserve"> присвоєно звання </w:t>
      </w:r>
      <w:proofErr w:type="spellStart"/>
      <w:r w:rsidR="00AE7F09">
        <w:rPr>
          <w:rFonts w:eastAsia="Times New Roman"/>
          <w:lang w:eastAsia="uk-UA"/>
        </w:rPr>
        <w:t>„</w:t>
      </w:r>
      <w:r w:rsidR="000239E7">
        <w:rPr>
          <w:rFonts w:eastAsia="Times New Roman"/>
          <w:lang w:eastAsia="uk-UA"/>
        </w:rPr>
        <w:t>З</w:t>
      </w:r>
      <w:r w:rsidRPr="00A33E5E">
        <w:rPr>
          <w:rFonts w:eastAsia="Times New Roman"/>
          <w:lang w:eastAsia="uk-UA"/>
        </w:rPr>
        <w:t>аслужений</w:t>
      </w:r>
      <w:proofErr w:type="spellEnd"/>
      <w:r w:rsidRPr="00A33E5E">
        <w:rPr>
          <w:rFonts w:eastAsia="Times New Roman"/>
          <w:lang w:eastAsia="uk-UA"/>
        </w:rPr>
        <w:t xml:space="preserve"> </w:t>
      </w:r>
      <w:r w:rsidR="000239E7">
        <w:rPr>
          <w:rFonts w:eastAsia="Times New Roman"/>
          <w:lang w:eastAsia="uk-UA"/>
        </w:rPr>
        <w:t>м</w:t>
      </w:r>
      <w:r w:rsidRPr="00A33E5E">
        <w:rPr>
          <w:rFonts w:eastAsia="Times New Roman"/>
          <w:lang w:eastAsia="uk-UA"/>
        </w:rPr>
        <w:t>айстер спорту України</w:t>
      </w:r>
      <w:r w:rsidR="000239E7" w:rsidRPr="00CC6648">
        <w:t>”</w:t>
      </w:r>
      <w:r w:rsidR="000239E7">
        <w:rPr>
          <w:rFonts w:eastAsia="Times New Roman"/>
          <w:lang w:eastAsia="uk-UA"/>
        </w:rPr>
        <w:t xml:space="preserve"> 66 спортсменам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AE7F09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Майстер</w:t>
      </w:r>
      <w:proofErr w:type="spellEnd"/>
      <w:r w:rsidRPr="00A33E5E">
        <w:rPr>
          <w:rFonts w:eastAsia="Times New Roman"/>
          <w:lang w:eastAsia="uk-UA"/>
        </w:rPr>
        <w:t xml:space="preserve"> спорту України міжнародного</w:t>
      </w:r>
      <w:r w:rsidRPr="00A33E5E">
        <w:rPr>
          <w:rFonts w:eastAsia="Times New Roman"/>
          <w:lang w:eastAsia="uk-UA"/>
        </w:rPr>
        <w:br/>
        <w:t>класу</w:t>
      </w:r>
      <w:r w:rsidR="000239E7" w:rsidRPr="00CC6648">
        <w:t>”</w:t>
      </w:r>
      <w:r w:rsidRPr="00A33E5E">
        <w:rPr>
          <w:rFonts w:eastAsia="Times New Roman"/>
          <w:lang w:eastAsia="uk-UA"/>
        </w:rPr>
        <w:t xml:space="preserve"> </w:t>
      </w:r>
      <w:r w:rsidR="000239E7">
        <w:rPr>
          <w:rFonts w:eastAsia="Times New Roman"/>
          <w:lang w:eastAsia="uk-UA"/>
        </w:rPr>
        <w:t>– 386 спортсменам</w:t>
      </w:r>
      <w:r w:rsidRPr="00A33E5E">
        <w:rPr>
          <w:rFonts w:eastAsia="Times New Roman"/>
          <w:lang w:eastAsia="uk-UA"/>
        </w:rPr>
        <w:t xml:space="preserve">, </w:t>
      </w:r>
      <w:proofErr w:type="spellStart"/>
      <w:r w:rsidR="00AE7F09">
        <w:rPr>
          <w:rFonts w:eastAsia="Times New Roman"/>
          <w:lang w:eastAsia="uk-UA"/>
        </w:rPr>
        <w:t>„</w:t>
      </w:r>
      <w:r w:rsidRPr="00A33E5E">
        <w:rPr>
          <w:rFonts w:eastAsia="Times New Roman"/>
          <w:lang w:eastAsia="uk-UA"/>
        </w:rPr>
        <w:t>Майстер</w:t>
      </w:r>
      <w:proofErr w:type="spellEnd"/>
      <w:r w:rsidRPr="00A33E5E">
        <w:rPr>
          <w:rFonts w:eastAsia="Times New Roman"/>
          <w:lang w:eastAsia="uk-UA"/>
        </w:rPr>
        <w:t xml:space="preserve"> спорту України</w:t>
      </w:r>
      <w:r w:rsidR="000239E7" w:rsidRPr="00CC6648">
        <w:t>”</w:t>
      </w:r>
      <w:r w:rsidRPr="00A33E5E">
        <w:rPr>
          <w:rFonts w:eastAsia="Times New Roman"/>
          <w:lang w:eastAsia="uk-UA"/>
        </w:rPr>
        <w:t xml:space="preserve"> </w:t>
      </w:r>
      <w:r w:rsidR="000239E7">
        <w:rPr>
          <w:rFonts w:eastAsia="Times New Roman"/>
          <w:lang w:eastAsia="uk-UA"/>
        </w:rPr>
        <w:t>–</w:t>
      </w:r>
      <w:r w:rsidRPr="00A33E5E">
        <w:rPr>
          <w:rFonts w:eastAsia="Times New Roman"/>
          <w:lang w:eastAsia="uk-UA"/>
        </w:rPr>
        <w:t xml:space="preserve"> 2531 спортсмену,</w:t>
      </w:r>
      <w:r w:rsidRPr="00A33E5E">
        <w:rPr>
          <w:rFonts w:eastAsia="Times New Roman"/>
          <w:lang w:eastAsia="uk-UA"/>
        </w:rPr>
        <w:br/>
        <w:t xml:space="preserve">15012 спортсменам області присвоєно звання </w:t>
      </w:r>
      <w:proofErr w:type="spellStart"/>
      <w:r w:rsidR="00AE7F09">
        <w:rPr>
          <w:rFonts w:eastAsia="Times New Roman"/>
          <w:lang w:eastAsia="uk-UA"/>
        </w:rPr>
        <w:t>„</w:t>
      </w:r>
      <w:r w:rsidR="000239E7">
        <w:rPr>
          <w:rFonts w:eastAsia="Times New Roman"/>
          <w:lang w:eastAsia="uk-UA"/>
        </w:rPr>
        <w:t>К</w:t>
      </w:r>
      <w:r w:rsidRPr="00A33E5E">
        <w:rPr>
          <w:rFonts w:eastAsia="Times New Roman"/>
          <w:lang w:eastAsia="uk-UA"/>
        </w:rPr>
        <w:t>андидат</w:t>
      </w:r>
      <w:proofErr w:type="spellEnd"/>
      <w:r w:rsidRPr="00A33E5E">
        <w:rPr>
          <w:rFonts w:eastAsia="Times New Roman"/>
          <w:lang w:eastAsia="uk-UA"/>
        </w:rPr>
        <w:t xml:space="preserve"> у майстри спорту України</w:t>
      </w:r>
      <w:r w:rsidR="000239E7" w:rsidRPr="00CC6648">
        <w:t>”</w:t>
      </w:r>
      <w:r w:rsidRPr="00A33E5E">
        <w:rPr>
          <w:rFonts w:eastAsia="Times New Roman"/>
          <w:lang w:eastAsia="uk-UA"/>
        </w:rPr>
        <w:t>, 17128 спортсменам присвоєно І розряд. Присвоєно</w:t>
      </w:r>
      <w:r w:rsidR="000239E7">
        <w:rPr>
          <w:rFonts w:eastAsia="Times New Roman"/>
          <w:lang w:eastAsia="uk-UA"/>
        </w:rPr>
        <w:br/>
      </w:r>
      <w:r w:rsidRPr="00A33E5E">
        <w:rPr>
          <w:rFonts w:eastAsia="Times New Roman"/>
          <w:lang w:eastAsia="uk-UA"/>
        </w:rPr>
        <w:t>3445 кваліфікаційних категорій тренерам-викладачам з видів спорту.</w:t>
      </w:r>
    </w:p>
    <w:p w:rsidR="00EC5C08" w:rsidRPr="00A33E5E" w:rsidRDefault="00686CF8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У</w:t>
      </w:r>
      <w:r w:rsidR="00566C1F" w:rsidRPr="00A33E5E">
        <w:rPr>
          <w:rFonts w:eastAsia="Times New Roman"/>
          <w:lang w:eastAsia="uk-UA"/>
        </w:rPr>
        <w:t>перше за роки незалежності України в м</w:t>
      </w:r>
      <w:r w:rsidR="00AE7F09">
        <w:rPr>
          <w:rFonts w:eastAsia="Times New Roman"/>
          <w:lang w:eastAsia="uk-UA"/>
        </w:rPr>
        <w:t>.</w:t>
      </w:r>
      <w:r w:rsidR="00566C1F" w:rsidRPr="00A33E5E">
        <w:rPr>
          <w:rFonts w:eastAsia="Times New Roman"/>
          <w:lang w:eastAsia="uk-UA"/>
        </w:rPr>
        <w:t xml:space="preserve"> Дніпр</w:t>
      </w:r>
      <w:r w:rsidR="00AE7F09">
        <w:rPr>
          <w:rFonts w:eastAsia="Times New Roman"/>
          <w:lang w:eastAsia="uk-UA"/>
        </w:rPr>
        <w:t>опетровську</w:t>
      </w:r>
      <w:r w:rsidR="00C22A9A" w:rsidRPr="00A33E5E">
        <w:rPr>
          <w:rFonts w:eastAsia="Times New Roman"/>
          <w:lang w:eastAsia="uk-UA"/>
        </w:rPr>
        <w:t xml:space="preserve"> </w:t>
      </w:r>
      <w:r w:rsidR="00566C1F" w:rsidRPr="00A33E5E">
        <w:rPr>
          <w:rFonts w:eastAsia="Times New Roman"/>
          <w:lang w:eastAsia="uk-UA"/>
        </w:rPr>
        <w:t xml:space="preserve">проведено відкритий чемпіонат України з воднолижного спорту </w:t>
      </w:r>
      <w:proofErr w:type="spellStart"/>
      <w:r w:rsidR="00AE7F09">
        <w:rPr>
          <w:rFonts w:eastAsia="Times New Roman"/>
          <w:lang w:eastAsia="uk-UA"/>
        </w:rPr>
        <w:t>„</w:t>
      </w:r>
      <w:r w:rsidR="00566C1F" w:rsidRPr="00A33E5E">
        <w:rPr>
          <w:rFonts w:eastAsia="Times New Roman"/>
          <w:lang w:eastAsia="uk-UA"/>
        </w:rPr>
        <w:t>Ukraine</w:t>
      </w:r>
      <w:proofErr w:type="spellEnd"/>
      <w:r w:rsidR="00566C1F" w:rsidRPr="00A33E5E">
        <w:rPr>
          <w:rFonts w:eastAsia="Times New Roman"/>
          <w:lang w:eastAsia="uk-UA"/>
        </w:rPr>
        <w:t xml:space="preserve"> </w:t>
      </w:r>
      <w:proofErr w:type="spellStart"/>
      <w:r w:rsidR="00566C1F" w:rsidRPr="00A33E5E">
        <w:rPr>
          <w:rFonts w:eastAsia="Times New Roman"/>
          <w:lang w:eastAsia="uk-UA"/>
        </w:rPr>
        <w:t>Open’09</w:t>
      </w:r>
      <w:r w:rsidR="00AE7F09">
        <w:rPr>
          <w:rFonts w:eastAsia="Times New Roman"/>
          <w:lang w:eastAsia="uk-UA"/>
        </w:rPr>
        <w:t>ˮ</w:t>
      </w:r>
      <w:proofErr w:type="spellEnd"/>
      <w:r w:rsidR="00566C1F" w:rsidRPr="00A33E5E">
        <w:rPr>
          <w:rFonts w:eastAsia="Times New Roman"/>
          <w:lang w:eastAsia="uk-UA"/>
        </w:rPr>
        <w:t xml:space="preserve"> за участю  першої десятки зірок світового рейтингу з цього виду спорту.</w:t>
      </w:r>
      <w:r w:rsidR="00EC5C08" w:rsidRPr="00A33E5E">
        <w:rPr>
          <w:rFonts w:eastAsia="Times New Roman"/>
          <w:lang w:eastAsia="uk-UA"/>
        </w:rPr>
        <w:t xml:space="preserve"> </w:t>
      </w:r>
    </w:p>
    <w:p w:rsidR="00AF0427" w:rsidRPr="00A33E5E" w:rsidRDefault="00AF0427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У м.</w:t>
      </w:r>
      <w:r w:rsidR="00EC5C08" w:rsidRPr="00A33E5E">
        <w:rPr>
          <w:rFonts w:eastAsia="Times New Roman"/>
          <w:lang w:eastAsia="uk-UA"/>
        </w:rPr>
        <w:t xml:space="preserve"> Дніпр</w:t>
      </w:r>
      <w:r w:rsidR="00AE7F09">
        <w:rPr>
          <w:rFonts w:eastAsia="Times New Roman"/>
          <w:lang w:eastAsia="uk-UA"/>
        </w:rPr>
        <w:t>опетровську</w:t>
      </w:r>
      <w:r w:rsidR="00686CF8">
        <w:rPr>
          <w:rFonts w:eastAsia="Times New Roman"/>
          <w:lang w:eastAsia="uk-UA"/>
        </w:rPr>
        <w:t xml:space="preserve"> відбулися такі</w:t>
      </w:r>
      <w:r w:rsidR="00EC5C08" w:rsidRPr="00A33E5E">
        <w:rPr>
          <w:rFonts w:eastAsia="Times New Roman"/>
          <w:lang w:eastAsia="uk-UA"/>
        </w:rPr>
        <w:t xml:space="preserve"> заходи: відбірковий матч до фінальної частини чемпіонату світу 2010 року з футболу між збірними командами України та Англії за право виходу до раунду плей-офф, міжнародний фестиваль </w:t>
      </w:r>
      <w:proofErr w:type="spellStart"/>
      <w:r w:rsidR="003138C3">
        <w:rPr>
          <w:rFonts w:eastAsia="Times New Roman"/>
          <w:lang w:eastAsia="uk-UA"/>
        </w:rPr>
        <w:t>„</w:t>
      </w:r>
      <w:r w:rsidR="00EC5C08" w:rsidRPr="00A33E5E">
        <w:rPr>
          <w:rFonts w:eastAsia="Times New Roman"/>
          <w:lang w:eastAsia="uk-UA"/>
        </w:rPr>
        <w:t>Work</w:t>
      </w:r>
      <w:proofErr w:type="spellEnd"/>
      <w:r w:rsidR="00482886" w:rsidRPr="00A33E5E">
        <w:rPr>
          <w:rFonts w:eastAsia="Times New Roman"/>
          <w:lang w:eastAsia="uk-UA"/>
        </w:rPr>
        <w:t xml:space="preserve"> </w:t>
      </w:r>
      <w:proofErr w:type="spellStart"/>
      <w:r w:rsidR="00EC5C08" w:rsidRPr="00A33E5E">
        <w:rPr>
          <w:rFonts w:eastAsia="Times New Roman"/>
          <w:lang w:eastAsia="uk-UA"/>
        </w:rPr>
        <w:t>Out</w:t>
      </w:r>
      <w:proofErr w:type="spellEnd"/>
      <w:r w:rsidR="00482886" w:rsidRPr="00A33E5E">
        <w:rPr>
          <w:rFonts w:eastAsia="Times New Roman"/>
          <w:lang w:eastAsia="uk-UA"/>
        </w:rPr>
        <w:t xml:space="preserve"> </w:t>
      </w:r>
      <w:r w:rsidR="00EC5C08" w:rsidRPr="00A33E5E">
        <w:rPr>
          <w:rFonts w:eastAsia="Times New Roman"/>
          <w:lang w:eastAsia="uk-UA"/>
        </w:rPr>
        <w:t>Fest-2013</w:t>
      </w:r>
      <w:r w:rsidR="003138C3">
        <w:rPr>
          <w:rFonts w:eastAsia="Times New Roman"/>
          <w:lang w:eastAsia="uk-UA"/>
        </w:rPr>
        <w:t>ˮ</w:t>
      </w:r>
      <w:r w:rsidR="00566C1F" w:rsidRPr="00A33E5E">
        <w:rPr>
          <w:rFonts w:eastAsia="Times New Roman"/>
          <w:lang w:eastAsia="uk-UA"/>
        </w:rPr>
        <w:t>.</w:t>
      </w:r>
    </w:p>
    <w:p w:rsidR="004E3B12" w:rsidRPr="00A33E5E" w:rsidRDefault="008F6123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За період дії П</w:t>
      </w:r>
      <w:r w:rsidR="004E3B12" w:rsidRPr="00A33E5E">
        <w:rPr>
          <w:rFonts w:eastAsia="Times New Roman"/>
          <w:lang w:eastAsia="uk-UA"/>
        </w:rPr>
        <w:t xml:space="preserve">рограми проведена робота </w:t>
      </w:r>
      <w:r>
        <w:rPr>
          <w:rFonts w:eastAsia="Times New Roman"/>
          <w:lang w:eastAsia="uk-UA"/>
        </w:rPr>
        <w:t>з по</w:t>
      </w:r>
      <w:r w:rsidR="00AE7F09">
        <w:rPr>
          <w:rFonts w:eastAsia="Times New Roman"/>
          <w:lang w:eastAsia="uk-UA"/>
        </w:rPr>
        <w:t>ліпш</w:t>
      </w:r>
      <w:r>
        <w:rPr>
          <w:rFonts w:eastAsia="Times New Roman"/>
          <w:lang w:eastAsia="uk-UA"/>
        </w:rPr>
        <w:t>ення</w:t>
      </w:r>
      <w:r w:rsidR="004E3B12" w:rsidRPr="00A33E5E">
        <w:rPr>
          <w:rFonts w:eastAsia="Times New Roman"/>
          <w:lang w:eastAsia="uk-UA"/>
        </w:rPr>
        <w:t xml:space="preserve"> спортивної інфраструктури області. Найбільш знаковими об’єктами були:</w:t>
      </w:r>
    </w:p>
    <w:p w:rsidR="004E3B12" w:rsidRPr="008F6123" w:rsidRDefault="004E3B1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8F6123">
        <w:rPr>
          <w:rFonts w:eastAsia="Times New Roman"/>
          <w:lang w:eastAsia="uk-UA"/>
        </w:rPr>
        <w:t xml:space="preserve">завершення будівництва спортивного комплексу </w:t>
      </w:r>
      <w:proofErr w:type="spellStart"/>
      <w:r w:rsidR="00AE7F09">
        <w:rPr>
          <w:rFonts w:eastAsia="Times New Roman"/>
          <w:lang w:eastAsia="uk-UA"/>
        </w:rPr>
        <w:t>„</w:t>
      </w:r>
      <w:r w:rsidRPr="008F6123">
        <w:rPr>
          <w:rFonts w:eastAsia="Times New Roman"/>
          <w:lang w:eastAsia="uk-UA"/>
        </w:rPr>
        <w:t>Олімпія+</w:t>
      </w:r>
      <w:proofErr w:type="spellEnd"/>
      <w:r w:rsidR="008F6123" w:rsidRPr="00CC6648">
        <w:t>”</w:t>
      </w:r>
      <w:r w:rsidR="00362B65">
        <w:br/>
      </w:r>
      <w:r w:rsidR="008F6123">
        <w:rPr>
          <w:rFonts w:eastAsia="Times New Roman"/>
          <w:lang w:eastAsia="uk-UA"/>
        </w:rPr>
        <w:t>у</w:t>
      </w:r>
      <w:r w:rsidR="00362B65">
        <w:rPr>
          <w:rFonts w:eastAsia="Times New Roman"/>
          <w:lang w:eastAsia="uk-UA"/>
        </w:rPr>
        <w:t xml:space="preserve"> </w:t>
      </w:r>
      <w:r w:rsidRPr="008F6123">
        <w:rPr>
          <w:rFonts w:eastAsia="Times New Roman"/>
          <w:lang w:eastAsia="uk-UA"/>
        </w:rPr>
        <w:t xml:space="preserve">м. Дніпропетровську по вул. </w:t>
      </w:r>
      <w:proofErr w:type="spellStart"/>
      <w:r w:rsidRPr="008F6123">
        <w:rPr>
          <w:rFonts w:eastAsia="Times New Roman"/>
          <w:lang w:eastAsia="uk-UA"/>
        </w:rPr>
        <w:t>Аржанова</w:t>
      </w:r>
      <w:proofErr w:type="spellEnd"/>
      <w:r w:rsidRPr="008F6123">
        <w:rPr>
          <w:rFonts w:eastAsia="Times New Roman"/>
          <w:lang w:eastAsia="uk-UA"/>
        </w:rPr>
        <w:t xml:space="preserve">, 12 на загальну суму 7,4 </w:t>
      </w:r>
      <w:proofErr w:type="spellStart"/>
      <w:r w:rsidRPr="008F6123">
        <w:rPr>
          <w:rFonts w:eastAsia="Times New Roman"/>
          <w:lang w:eastAsia="uk-UA"/>
        </w:rPr>
        <w:t>млн</w:t>
      </w:r>
      <w:proofErr w:type="spellEnd"/>
      <w:r w:rsidRPr="008F6123">
        <w:rPr>
          <w:rFonts w:eastAsia="Times New Roman"/>
          <w:lang w:eastAsia="uk-UA"/>
        </w:rPr>
        <w:t xml:space="preserve"> </w:t>
      </w:r>
      <w:proofErr w:type="spellStart"/>
      <w:r w:rsidRPr="008F6123">
        <w:rPr>
          <w:rFonts w:eastAsia="Times New Roman"/>
          <w:lang w:eastAsia="uk-UA"/>
        </w:rPr>
        <w:t>грн</w:t>
      </w:r>
      <w:proofErr w:type="spellEnd"/>
      <w:r w:rsidRPr="008F6123">
        <w:rPr>
          <w:rFonts w:eastAsia="Times New Roman"/>
          <w:lang w:eastAsia="uk-UA"/>
        </w:rPr>
        <w:t xml:space="preserve"> з обласного</w:t>
      </w:r>
      <w:r w:rsidR="008F6123">
        <w:rPr>
          <w:rFonts w:eastAsia="Times New Roman"/>
          <w:lang w:eastAsia="uk-UA"/>
        </w:rPr>
        <w:t xml:space="preserve"> бюджету;</w:t>
      </w:r>
    </w:p>
    <w:p w:rsidR="004E3B12" w:rsidRPr="008F6123" w:rsidRDefault="004E3B1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8F6123">
        <w:rPr>
          <w:rFonts w:eastAsia="Times New Roman"/>
          <w:lang w:eastAsia="uk-UA"/>
        </w:rPr>
        <w:t>завершення к</w:t>
      </w:r>
      <w:r w:rsidR="008F6123">
        <w:rPr>
          <w:rFonts w:eastAsia="Times New Roman"/>
          <w:lang w:eastAsia="uk-UA"/>
        </w:rPr>
        <w:t>апітального ремонту залу дзюдо К</w:t>
      </w:r>
      <w:r w:rsidRPr="008F6123">
        <w:rPr>
          <w:rFonts w:eastAsia="Times New Roman"/>
          <w:lang w:eastAsia="uk-UA"/>
        </w:rPr>
        <w:t xml:space="preserve">омунального закладу </w:t>
      </w:r>
      <w:proofErr w:type="spellStart"/>
      <w:r w:rsidR="00AE7F09">
        <w:rPr>
          <w:rFonts w:eastAsia="Times New Roman"/>
          <w:lang w:eastAsia="uk-UA"/>
        </w:rPr>
        <w:t>„</w:t>
      </w:r>
      <w:r w:rsidRPr="008F6123">
        <w:rPr>
          <w:rFonts w:eastAsia="Times New Roman"/>
          <w:lang w:eastAsia="uk-UA"/>
        </w:rPr>
        <w:t>Дніпропетровська</w:t>
      </w:r>
      <w:proofErr w:type="spellEnd"/>
      <w:r w:rsidRPr="008F6123">
        <w:rPr>
          <w:rFonts w:eastAsia="Times New Roman"/>
          <w:lang w:eastAsia="uk-UA"/>
        </w:rPr>
        <w:t xml:space="preserve"> обласна школа вищої спортивної майстерності</w:t>
      </w:r>
      <w:r w:rsidR="008F6123" w:rsidRPr="00CC6648">
        <w:t>”</w:t>
      </w:r>
      <w:r w:rsidRPr="008F6123">
        <w:rPr>
          <w:rFonts w:eastAsia="Times New Roman"/>
          <w:lang w:eastAsia="uk-UA"/>
        </w:rPr>
        <w:t xml:space="preserve"> на загальну суму 1,2 </w:t>
      </w:r>
      <w:proofErr w:type="spellStart"/>
      <w:r w:rsidRPr="008F6123">
        <w:rPr>
          <w:rFonts w:eastAsia="Times New Roman"/>
          <w:lang w:eastAsia="uk-UA"/>
        </w:rPr>
        <w:t>млн</w:t>
      </w:r>
      <w:proofErr w:type="spellEnd"/>
      <w:r w:rsidRPr="008F6123">
        <w:rPr>
          <w:rFonts w:eastAsia="Times New Roman"/>
          <w:lang w:eastAsia="uk-UA"/>
        </w:rPr>
        <w:t xml:space="preserve"> </w:t>
      </w:r>
      <w:proofErr w:type="spellStart"/>
      <w:r w:rsidRPr="008F6123">
        <w:rPr>
          <w:rFonts w:eastAsia="Times New Roman"/>
          <w:lang w:eastAsia="uk-UA"/>
        </w:rPr>
        <w:t>грн</w:t>
      </w:r>
      <w:proofErr w:type="spellEnd"/>
      <w:r w:rsidRPr="008F6123">
        <w:rPr>
          <w:rFonts w:eastAsia="Times New Roman"/>
          <w:lang w:eastAsia="uk-UA"/>
        </w:rPr>
        <w:t xml:space="preserve"> з обласного бюджету</w:t>
      </w:r>
      <w:r w:rsidR="008F6123">
        <w:rPr>
          <w:rFonts w:eastAsia="Times New Roman"/>
          <w:lang w:eastAsia="uk-UA"/>
        </w:rPr>
        <w:t>;</w:t>
      </w:r>
    </w:p>
    <w:p w:rsidR="004E3B12" w:rsidRPr="008F6123" w:rsidRDefault="004E3B1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8F6123">
        <w:rPr>
          <w:rFonts w:eastAsia="Times New Roman"/>
          <w:lang w:eastAsia="uk-UA"/>
        </w:rPr>
        <w:t xml:space="preserve">реконструкція спортивного комплексу </w:t>
      </w:r>
      <w:proofErr w:type="spellStart"/>
      <w:r w:rsidR="00AE7F09">
        <w:rPr>
          <w:rFonts w:eastAsia="Times New Roman"/>
          <w:lang w:eastAsia="uk-UA"/>
        </w:rPr>
        <w:t>„</w:t>
      </w:r>
      <w:r w:rsidRPr="008F6123">
        <w:rPr>
          <w:rFonts w:eastAsia="Times New Roman"/>
          <w:lang w:eastAsia="uk-UA"/>
        </w:rPr>
        <w:t>Трудові</w:t>
      </w:r>
      <w:proofErr w:type="spellEnd"/>
      <w:r w:rsidRPr="008F6123">
        <w:rPr>
          <w:rFonts w:eastAsia="Times New Roman"/>
          <w:lang w:eastAsia="uk-UA"/>
        </w:rPr>
        <w:t xml:space="preserve"> резерви</w:t>
      </w:r>
      <w:r w:rsidR="008F6123" w:rsidRPr="00CC6648">
        <w:t>”</w:t>
      </w:r>
      <w:r w:rsidRPr="008F6123">
        <w:rPr>
          <w:rFonts w:eastAsia="Times New Roman"/>
          <w:lang w:eastAsia="uk-UA"/>
        </w:rPr>
        <w:t xml:space="preserve"> за адресою: </w:t>
      </w:r>
      <w:r w:rsidR="008F6123">
        <w:rPr>
          <w:rFonts w:eastAsia="Times New Roman"/>
          <w:lang w:eastAsia="uk-UA"/>
        </w:rPr>
        <w:br/>
      </w:r>
      <w:r w:rsidRPr="008F6123">
        <w:rPr>
          <w:rFonts w:eastAsia="Times New Roman"/>
          <w:lang w:eastAsia="uk-UA"/>
        </w:rPr>
        <w:t>м. Дніпропетровськ</w:t>
      </w:r>
      <w:r w:rsidR="008F6123">
        <w:rPr>
          <w:rFonts w:eastAsia="Times New Roman"/>
          <w:lang w:eastAsia="uk-UA"/>
        </w:rPr>
        <w:t>, вул. Героїв Сталінграда, 29 а;</w:t>
      </w:r>
    </w:p>
    <w:p w:rsidR="004E3B12" w:rsidRPr="008F6123" w:rsidRDefault="008F6123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б</w:t>
      </w:r>
      <w:r w:rsidR="004E3B12" w:rsidRPr="008F6123">
        <w:rPr>
          <w:rFonts w:eastAsia="Times New Roman"/>
          <w:lang w:eastAsia="uk-UA"/>
        </w:rPr>
        <w:t>удівництво льодової арени за адресою: м. Дніпропетровськ,</w:t>
      </w:r>
      <w:r>
        <w:rPr>
          <w:rFonts w:eastAsia="Times New Roman"/>
          <w:lang w:eastAsia="uk-UA"/>
        </w:rPr>
        <w:br/>
      </w:r>
      <w:r w:rsidR="004E3B12" w:rsidRPr="008F6123">
        <w:rPr>
          <w:rFonts w:eastAsia="Times New Roman"/>
          <w:lang w:eastAsia="uk-UA"/>
        </w:rPr>
        <w:t>вул. Набережна Заводс</w:t>
      </w:r>
      <w:r>
        <w:rPr>
          <w:rFonts w:eastAsia="Times New Roman"/>
          <w:lang w:eastAsia="uk-UA"/>
        </w:rPr>
        <w:t>ь</w:t>
      </w:r>
      <w:r w:rsidR="004E3B12" w:rsidRPr="008F6123">
        <w:rPr>
          <w:rFonts w:eastAsia="Times New Roman"/>
          <w:lang w:eastAsia="uk-UA"/>
        </w:rPr>
        <w:t xml:space="preserve">ка </w:t>
      </w:r>
      <w:r w:rsidR="00C7745A">
        <w:rPr>
          <w:rFonts w:eastAsia="Times New Roman"/>
          <w:lang w:eastAsia="uk-UA"/>
        </w:rPr>
        <w:t>53</w:t>
      </w:r>
      <w:r w:rsidR="00362B65">
        <w:rPr>
          <w:rFonts w:eastAsia="Times New Roman"/>
          <w:lang w:eastAsia="uk-UA"/>
        </w:rPr>
        <w:t>,</w:t>
      </w:r>
      <w:r>
        <w:rPr>
          <w:rFonts w:eastAsia="Times New Roman"/>
          <w:lang w:eastAsia="uk-UA"/>
        </w:rPr>
        <w:t xml:space="preserve"> загальною площею 3500 кв. м і з трибунами на 450 глядачів;</w:t>
      </w:r>
    </w:p>
    <w:p w:rsidR="004E3B12" w:rsidRPr="008F6123" w:rsidRDefault="004E3B1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8F6123">
        <w:rPr>
          <w:rFonts w:eastAsia="Times New Roman"/>
          <w:lang w:eastAsia="uk-UA"/>
        </w:rPr>
        <w:t>відкриття у м. Дніпропетровську найбільш</w:t>
      </w:r>
      <w:r w:rsidR="008F6123">
        <w:rPr>
          <w:rFonts w:eastAsia="Times New Roman"/>
          <w:lang w:eastAsia="uk-UA"/>
        </w:rPr>
        <w:t>ого</w:t>
      </w:r>
      <w:r w:rsidRPr="008F6123">
        <w:rPr>
          <w:rFonts w:eastAsia="Times New Roman"/>
          <w:lang w:eastAsia="uk-UA"/>
        </w:rPr>
        <w:t xml:space="preserve"> в Україні за складністю та масштабністю </w:t>
      </w:r>
      <w:proofErr w:type="spellStart"/>
      <w:r w:rsidRPr="008F6123">
        <w:rPr>
          <w:rFonts w:eastAsia="Times New Roman"/>
          <w:lang w:eastAsia="uk-UA"/>
        </w:rPr>
        <w:t>скеледром</w:t>
      </w:r>
      <w:r w:rsidR="008F6123">
        <w:rPr>
          <w:rFonts w:eastAsia="Times New Roman"/>
          <w:lang w:eastAsia="uk-UA"/>
        </w:rPr>
        <w:t>у</w:t>
      </w:r>
      <w:proofErr w:type="spellEnd"/>
      <w:r w:rsidRPr="008F6123">
        <w:rPr>
          <w:rFonts w:eastAsia="Times New Roman"/>
          <w:lang w:eastAsia="uk-UA"/>
        </w:rPr>
        <w:t xml:space="preserve"> </w:t>
      </w:r>
      <w:proofErr w:type="spellStart"/>
      <w:r w:rsidR="00AE7F09">
        <w:rPr>
          <w:rFonts w:eastAsia="Times New Roman"/>
          <w:lang w:eastAsia="uk-UA"/>
        </w:rPr>
        <w:t>„</w:t>
      </w:r>
      <w:r w:rsidRPr="008F6123">
        <w:rPr>
          <w:rFonts w:eastAsia="Times New Roman"/>
          <w:lang w:eastAsia="uk-UA"/>
        </w:rPr>
        <w:t>La</w:t>
      </w:r>
      <w:proofErr w:type="spellEnd"/>
      <w:r w:rsidRPr="008F6123">
        <w:rPr>
          <w:rFonts w:eastAsia="Times New Roman"/>
          <w:lang w:eastAsia="uk-UA"/>
        </w:rPr>
        <w:t xml:space="preserve"> </w:t>
      </w:r>
      <w:proofErr w:type="spellStart"/>
      <w:r w:rsidRPr="008F6123">
        <w:rPr>
          <w:rFonts w:eastAsia="Times New Roman"/>
          <w:lang w:eastAsia="uk-UA"/>
        </w:rPr>
        <w:t>Skala</w:t>
      </w:r>
      <w:proofErr w:type="spellEnd"/>
      <w:r w:rsidR="008F6123" w:rsidRPr="00CC6648">
        <w:t>”</w:t>
      </w:r>
      <w:r w:rsidRPr="008F6123">
        <w:rPr>
          <w:rFonts w:eastAsia="Times New Roman"/>
          <w:lang w:eastAsia="uk-UA"/>
        </w:rPr>
        <w:t xml:space="preserve">  (вул. Барикадна</w:t>
      </w:r>
      <w:r w:rsidR="0024025A">
        <w:rPr>
          <w:rFonts w:eastAsia="Times New Roman"/>
          <w:lang w:eastAsia="uk-UA"/>
        </w:rPr>
        <w:t>,</w:t>
      </w:r>
      <w:r w:rsidRPr="008F6123">
        <w:rPr>
          <w:rFonts w:eastAsia="Times New Roman"/>
          <w:lang w:eastAsia="uk-UA"/>
        </w:rPr>
        <w:t xml:space="preserve"> 5/7). </w:t>
      </w:r>
      <w:proofErr w:type="spellStart"/>
      <w:r w:rsidRPr="008F6123">
        <w:rPr>
          <w:rFonts w:eastAsia="Times New Roman"/>
          <w:lang w:eastAsia="uk-UA"/>
        </w:rPr>
        <w:t>Скеледромний</w:t>
      </w:r>
      <w:proofErr w:type="spellEnd"/>
      <w:r w:rsidRPr="008F6123">
        <w:rPr>
          <w:rFonts w:eastAsia="Times New Roman"/>
          <w:lang w:eastAsia="uk-UA"/>
        </w:rPr>
        <w:t xml:space="preserve"> комплекс обладнаний на рівні кращих сучасних стандартів, включає зовнішні скельні тренажери, атракціони, еталонну та спортивну стін</w:t>
      </w:r>
      <w:r w:rsidR="008F6123">
        <w:rPr>
          <w:rFonts w:eastAsia="Times New Roman"/>
          <w:lang w:eastAsia="uk-UA"/>
        </w:rPr>
        <w:t>у</w:t>
      </w:r>
      <w:r w:rsidR="008F6123">
        <w:rPr>
          <w:rFonts w:eastAsia="Times New Roman"/>
          <w:lang w:eastAsia="uk-UA"/>
        </w:rPr>
        <w:br/>
      </w:r>
      <w:r w:rsidRPr="008F6123">
        <w:rPr>
          <w:rFonts w:eastAsia="Times New Roman"/>
          <w:lang w:eastAsia="uk-UA"/>
        </w:rPr>
        <w:t>(150 осіб одночасно).</w:t>
      </w:r>
    </w:p>
    <w:p w:rsidR="006338F3" w:rsidRPr="00A33E5E" w:rsidRDefault="00410724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Для виконання Програми передбачено </w:t>
      </w:r>
      <w:r w:rsidR="007E5E3D" w:rsidRPr="008E7E9A">
        <w:rPr>
          <w:rFonts w:eastAsia="Times New Roman"/>
          <w:lang w:val="ru-RU" w:eastAsia="uk-UA"/>
        </w:rPr>
        <w:t>346</w:t>
      </w:r>
      <w:r w:rsidR="00236790" w:rsidRPr="008E7E9A">
        <w:rPr>
          <w:rFonts w:eastAsia="Times New Roman"/>
          <w:lang w:val="ru-RU" w:eastAsia="uk-UA"/>
        </w:rPr>
        <w:t>763</w:t>
      </w:r>
      <w:r w:rsidR="007E5E3D" w:rsidRPr="008E7E9A">
        <w:rPr>
          <w:rFonts w:eastAsia="Times New Roman"/>
          <w:lang w:val="ru-RU" w:eastAsia="uk-UA"/>
        </w:rPr>
        <w:t>,</w:t>
      </w:r>
      <w:r w:rsidR="00236790" w:rsidRPr="008E7E9A">
        <w:rPr>
          <w:rFonts w:eastAsia="Times New Roman"/>
          <w:lang w:val="ru-RU" w:eastAsia="uk-UA"/>
        </w:rPr>
        <w:t>1</w:t>
      </w:r>
      <w:r w:rsidR="00C266C1" w:rsidRPr="00A33E5E">
        <w:rPr>
          <w:rFonts w:eastAsia="Times New Roman"/>
          <w:lang w:eastAsia="uk-UA"/>
        </w:rPr>
        <w:t xml:space="preserve"> </w:t>
      </w:r>
      <w:r w:rsidR="00E2487D" w:rsidRPr="00A33E5E">
        <w:rPr>
          <w:rFonts w:eastAsia="Times New Roman"/>
          <w:lang w:eastAsia="uk-UA"/>
        </w:rPr>
        <w:t>тис.</w:t>
      </w:r>
      <w:r w:rsidR="008F6123">
        <w:rPr>
          <w:rFonts w:eastAsia="Times New Roman"/>
          <w:lang w:eastAsia="uk-UA"/>
        </w:rPr>
        <w:t xml:space="preserve"> </w:t>
      </w:r>
      <w:proofErr w:type="spellStart"/>
      <w:r w:rsidRPr="00A33E5E">
        <w:rPr>
          <w:rFonts w:eastAsia="Times New Roman"/>
          <w:lang w:eastAsia="uk-UA"/>
        </w:rPr>
        <w:t>грн</w:t>
      </w:r>
      <w:proofErr w:type="spellEnd"/>
      <w:r w:rsidRPr="00A33E5E">
        <w:rPr>
          <w:rFonts w:eastAsia="Times New Roman"/>
          <w:lang w:eastAsia="uk-UA"/>
        </w:rPr>
        <w:t xml:space="preserve"> за рахунок </w:t>
      </w:r>
      <w:r w:rsidR="003422ED" w:rsidRPr="00A33E5E">
        <w:rPr>
          <w:rFonts w:eastAsia="Times New Roman"/>
          <w:lang w:eastAsia="uk-UA"/>
        </w:rPr>
        <w:t>обласного бюджету, у тому числі за напрямами:</w:t>
      </w:r>
    </w:p>
    <w:p w:rsidR="003422ED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3422ED" w:rsidRPr="008F6123">
        <w:rPr>
          <w:rFonts w:eastAsia="Times New Roman"/>
          <w:lang w:eastAsia="uk-UA"/>
        </w:rPr>
        <w:t>ізичне виховання, фізкультурно-оздоровча і спортивна робота у дошкільних та навчальних закладах</w:t>
      </w:r>
      <w:r w:rsidR="00E2487D" w:rsidRPr="008F6123">
        <w:rPr>
          <w:rFonts w:eastAsia="Times New Roman"/>
          <w:lang w:eastAsia="uk-UA"/>
        </w:rPr>
        <w:t xml:space="preserve"> – </w:t>
      </w:r>
      <w:r w:rsidR="00B41EB3" w:rsidRPr="008F6123">
        <w:rPr>
          <w:rFonts w:eastAsia="Times New Roman"/>
          <w:lang w:eastAsia="uk-UA"/>
        </w:rPr>
        <w:t>40844</w:t>
      </w:r>
      <w:r w:rsidR="000278FC" w:rsidRPr="008F6123">
        <w:rPr>
          <w:rFonts w:eastAsia="Times New Roman"/>
          <w:lang w:eastAsia="uk-UA"/>
        </w:rPr>
        <w:t>,</w:t>
      </w:r>
      <w:r w:rsidR="00B41EB3" w:rsidRPr="008F6123">
        <w:rPr>
          <w:rFonts w:eastAsia="Times New Roman"/>
          <w:lang w:eastAsia="uk-UA"/>
        </w:rPr>
        <w:t>3</w:t>
      </w:r>
      <w:r w:rsidR="00BE2935" w:rsidRPr="008F6123">
        <w:rPr>
          <w:rFonts w:eastAsia="Times New Roman"/>
          <w:lang w:eastAsia="uk-UA"/>
        </w:rPr>
        <w:t xml:space="preserve"> тис.</w:t>
      </w:r>
      <w:r w:rsidR="008F6123" w:rsidRPr="008F6123"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3422ED" w:rsidRPr="008F6123">
        <w:rPr>
          <w:rFonts w:eastAsia="Times New Roman"/>
          <w:lang w:eastAsia="uk-UA"/>
        </w:rPr>
        <w:t>;</w:t>
      </w:r>
    </w:p>
    <w:p w:rsidR="003422ED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с</w:t>
      </w:r>
      <w:r w:rsidR="003422ED" w:rsidRPr="008F6123">
        <w:rPr>
          <w:rFonts w:eastAsia="Times New Roman"/>
          <w:lang w:eastAsia="uk-UA"/>
        </w:rPr>
        <w:t>порт для всіх за місцем проживання та в місцях масового відпочинку населення</w:t>
      </w:r>
      <w:r w:rsidR="00BE2935" w:rsidRPr="008F6123">
        <w:rPr>
          <w:rFonts w:eastAsia="Times New Roman"/>
          <w:lang w:eastAsia="uk-UA"/>
        </w:rPr>
        <w:t xml:space="preserve"> – </w:t>
      </w:r>
      <w:r w:rsidR="002755D1" w:rsidRPr="008F6123">
        <w:rPr>
          <w:rFonts w:eastAsia="Times New Roman"/>
          <w:lang w:eastAsia="uk-UA"/>
        </w:rPr>
        <w:t>11</w:t>
      </w:r>
      <w:r w:rsidR="009B74F1" w:rsidRPr="008F6123">
        <w:rPr>
          <w:rFonts w:eastAsia="Times New Roman"/>
          <w:lang w:eastAsia="uk-UA"/>
        </w:rPr>
        <w:t>507</w:t>
      </w:r>
      <w:r w:rsidR="00103EF7" w:rsidRPr="008F6123">
        <w:rPr>
          <w:rFonts w:eastAsia="Times New Roman"/>
          <w:lang w:eastAsia="uk-UA"/>
        </w:rPr>
        <w:t>,</w:t>
      </w:r>
      <w:r w:rsidR="009B74F1" w:rsidRPr="008F6123">
        <w:rPr>
          <w:rFonts w:eastAsia="Times New Roman"/>
          <w:lang w:eastAsia="uk-UA"/>
        </w:rPr>
        <w:t>1</w:t>
      </w:r>
      <w:r w:rsidR="00BE2935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3422ED" w:rsidRPr="008F6123">
        <w:rPr>
          <w:rFonts w:eastAsia="Times New Roman"/>
          <w:lang w:eastAsia="uk-UA"/>
        </w:rPr>
        <w:t>;</w:t>
      </w:r>
    </w:p>
    <w:p w:rsidR="003422ED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lastRenderedPageBreak/>
        <w:t>м</w:t>
      </w:r>
      <w:r w:rsidR="003422ED" w:rsidRPr="008F6123">
        <w:rPr>
          <w:rFonts w:eastAsia="Times New Roman"/>
          <w:lang w:eastAsia="uk-UA"/>
        </w:rPr>
        <w:t>асовий спорт серед сільського населення</w:t>
      </w:r>
      <w:r w:rsidR="00BE2935" w:rsidRPr="008F6123">
        <w:rPr>
          <w:rFonts w:eastAsia="Times New Roman"/>
          <w:lang w:eastAsia="uk-UA"/>
        </w:rPr>
        <w:t xml:space="preserve"> – </w:t>
      </w:r>
      <w:r w:rsidR="00CD3B17" w:rsidRPr="008F6123">
        <w:rPr>
          <w:rFonts w:eastAsia="Times New Roman"/>
          <w:lang w:eastAsia="uk-UA"/>
        </w:rPr>
        <w:t>5</w:t>
      </w:r>
      <w:r w:rsidR="00CA75FE" w:rsidRPr="008F6123">
        <w:rPr>
          <w:rFonts w:eastAsia="Times New Roman"/>
          <w:lang w:eastAsia="uk-UA"/>
        </w:rPr>
        <w:t>122</w:t>
      </w:r>
      <w:r w:rsidR="00103EF7" w:rsidRPr="008F6123">
        <w:rPr>
          <w:rFonts w:eastAsia="Times New Roman"/>
          <w:lang w:eastAsia="uk-UA"/>
        </w:rPr>
        <w:t>,</w:t>
      </w:r>
      <w:r w:rsidR="00CD3B17" w:rsidRPr="008F6123">
        <w:rPr>
          <w:rFonts w:eastAsia="Times New Roman"/>
          <w:lang w:eastAsia="uk-UA"/>
        </w:rPr>
        <w:t>8</w:t>
      </w:r>
      <w:r w:rsidR="00BE2935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3422ED" w:rsidRPr="008F6123">
        <w:rPr>
          <w:rFonts w:eastAsia="Times New Roman"/>
          <w:lang w:eastAsia="uk-UA"/>
        </w:rPr>
        <w:t>;</w:t>
      </w:r>
    </w:p>
    <w:p w:rsidR="003422ED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3422ED" w:rsidRPr="008F6123">
        <w:rPr>
          <w:rFonts w:eastAsia="Times New Roman"/>
          <w:lang w:eastAsia="uk-UA"/>
        </w:rPr>
        <w:t>ізкультурно-оздоровча діяльність за місцем роботи населення</w:t>
      </w:r>
      <w:r w:rsidR="00BE2935" w:rsidRPr="008F6123">
        <w:rPr>
          <w:rFonts w:eastAsia="Times New Roman"/>
          <w:lang w:eastAsia="uk-UA"/>
        </w:rPr>
        <w:t xml:space="preserve"> – </w:t>
      </w:r>
      <w:r>
        <w:rPr>
          <w:rFonts w:eastAsia="Times New Roman"/>
          <w:lang w:eastAsia="uk-UA"/>
        </w:rPr>
        <w:br/>
      </w:r>
      <w:r w:rsidR="000278FC" w:rsidRPr="008F6123">
        <w:rPr>
          <w:rFonts w:eastAsia="Times New Roman"/>
          <w:lang w:eastAsia="uk-UA"/>
        </w:rPr>
        <w:t>4814,</w:t>
      </w:r>
      <w:r w:rsidR="009B74F1" w:rsidRPr="008F6123">
        <w:rPr>
          <w:rFonts w:eastAsia="Times New Roman"/>
          <w:lang w:eastAsia="uk-UA"/>
        </w:rPr>
        <w:t>8</w:t>
      </w:r>
      <w:r w:rsidR="00BE2935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3422ED" w:rsidRPr="008F6123">
        <w:rPr>
          <w:rFonts w:eastAsia="Times New Roman"/>
          <w:lang w:eastAsia="uk-UA"/>
        </w:rPr>
        <w:t>;</w:t>
      </w:r>
    </w:p>
    <w:p w:rsidR="003422ED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BE2935" w:rsidRPr="008F6123">
        <w:rPr>
          <w:rFonts w:eastAsia="Times New Roman"/>
          <w:lang w:eastAsia="uk-UA"/>
        </w:rPr>
        <w:t xml:space="preserve">ізкультурно-оздоровча та реабілітаційна робота серед </w:t>
      </w:r>
      <w:r w:rsidR="0024025A">
        <w:rPr>
          <w:rFonts w:eastAsia="Times New Roman"/>
          <w:lang w:eastAsia="uk-UA"/>
        </w:rPr>
        <w:t xml:space="preserve">осіб з </w:t>
      </w:r>
      <w:r w:rsidR="00BE2935" w:rsidRPr="008F6123">
        <w:rPr>
          <w:rFonts w:eastAsia="Times New Roman"/>
          <w:lang w:eastAsia="uk-UA"/>
        </w:rPr>
        <w:t>інвалід</w:t>
      </w:r>
      <w:r w:rsidR="0024025A">
        <w:rPr>
          <w:rFonts w:eastAsia="Times New Roman"/>
          <w:lang w:eastAsia="uk-UA"/>
        </w:rPr>
        <w:t>ністю</w:t>
      </w:r>
      <w:r w:rsidR="00BE2935" w:rsidRPr="008F6123">
        <w:rPr>
          <w:rFonts w:eastAsia="Times New Roman"/>
          <w:lang w:eastAsia="uk-UA"/>
        </w:rPr>
        <w:t xml:space="preserve"> – </w:t>
      </w:r>
      <w:r w:rsidR="00103EF7" w:rsidRPr="008F6123">
        <w:rPr>
          <w:rFonts w:eastAsia="Times New Roman"/>
          <w:lang w:eastAsia="uk-UA"/>
        </w:rPr>
        <w:t>15743,9</w:t>
      </w:r>
      <w:r w:rsidR="00BE2935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highlight w:val="yellow"/>
          <w:lang w:eastAsia="uk-UA"/>
        </w:rPr>
      </w:pPr>
      <w:r>
        <w:rPr>
          <w:rFonts w:eastAsia="Times New Roman"/>
          <w:lang w:eastAsia="uk-UA"/>
        </w:rPr>
        <w:t>р</w:t>
      </w:r>
      <w:r w:rsidR="00BE2935" w:rsidRPr="008F6123">
        <w:rPr>
          <w:rFonts w:eastAsia="Times New Roman"/>
          <w:lang w:eastAsia="uk-UA"/>
        </w:rPr>
        <w:t>озвиток олімпійського, паралімп</w:t>
      </w:r>
      <w:r>
        <w:rPr>
          <w:rFonts w:eastAsia="Times New Roman"/>
          <w:lang w:eastAsia="uk-UA"/>
        </w:rPr>
        <w:t>ійського, дефлімпійського та не</w:t>
      </w:r>
      <w:r w:rsidR="00BE2935" w:rsidRPr="008F6123">
        <w:rPr>
          <w:rFonts w:eastAsia="Times New Roman"/>
          <w:lang w:eastAsia="uk-UA"/>
        </w:rPr>
        <w:t xml:space="preserve">олімпійського спорту – </w:t>
      </w:r>
      <w:r w:rsidR="00236790" w:rsidRPr="008E7E9A">
        <w:rPr>
          <w:rFonts w:eastAsia="Times New Roman"/>
          <w:lang w:eastAsia="uk-UA"/>
        </w:rPr>
        <w:t>11</w:t>
      </w:r>
      <w:r w:rsidR="00236790" w:rsidRPr="008E7E9A">
        <w:rPr>
          <w:rFonts w:eastAsia="Times New Roman"/>
          <w:lang w:val="ru-RU" w:eastAsia="uk-UA"/>
        </w:rPr>
        <w:t>8449</w:t>
      </w:r>
      <w:r w:rsidR="000E758A" w:rsidRPr="008E7E9A">
        <w:rPr>
          <w:rFonts w:eastAsia="Times New Roman"/>
          <w:lang w:eastAsia="uk-UA"/>
        </w:rPr>
        <w:t>,</w:t>
      </w:r>
      <w:r w:rsidR="00236790" w:rsidRPr="008E7E9A">
        <w:rPr>
          <w:rFonts w:eastAsia="Times New Roman"/>
          <w:lang w:val="ru-RU" w:eastAsia="uk-UA"/>
        </w:rPr>
        <w:t>7</w:t>
      </w:r>
      <w:r w:rsidR="00BE2935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BE2935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с</w:t>
      </w:r>
      <w:r w:rsidR="00BE2935" w:rsidRPr="008F6123">
        <w:rPr>
          <w:rFonts w:eastAsia="Times New Roman"/>
          <w:lang w:eastAsia="uk-UA"/>
        </w:rPr>
        <w:t xml:space="preserve">порт ветеранів </w:t>
      </w:r>
      <w:r w:rsidR="009502DC" w:rsidRPr="008F6123">
        <w:rPr>
          <w:rFonts w:eastAsia="Times New Roman"/>
          <w:lang w:eastAsia="uk-UA"/>
        </w:rPr>
        <w:t>–</w:t>
      </w:r>
      <w:r w:rsidR="00BE2935" w:rsidRPr="008F6123">
        <w:rPr>
          <w:rFonts w:eastAsia="Times New Roman"/>
          <w:lang w:eastAsia="uk-UA"/>
        </w:rPr>
        <w:t xml:space="preserve"> </w:t>
      </w:r>
      <w:r w:rsidR="00103EF7" w:rsidRPr="008F6123">
        <w:rPr>
          <w:rFonts w:eastAsia="Times New Roman"/>
          <w:lang w:eastAsia="uk-UA"/>
        </w:rPr>
        <w:t>1297,4</w:t>
      </w:r>
      <w:r w:rsidR="009502DC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9502DC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к</w:t>
      </w:r>
      <w:r w:rsidR="00BE2935" w:rsidRPr="008F6123">
        <w:rPr>
          <w:rFonts w:eastAsia="Times New Roman"/>
          <w:lang w:eastAsia="uk-UA"/>
        </w:rPr>
        <w:t>адрове забезпечення фізичної культури і спорту</w:t>
      </w:r>
      <w:r w:rsidR="009502DC" w:rsidRPr="008F6123">
        <w:rPr>
          <w:rFonts w:eastAsia="Times New Roman"/>
          <w:lang w:eastAsia="uk-UA"/>
        </w:rPr>
        <w:t xml:space="preserve"> – </w:t>
      </w:r>
      <w:r w:rsidR="00103EF7" w:rsidRPr="008F6123">
        <w:rPr>
          <w:rFonts w:eastAsia="Times New Roman"/>
          <w:lang w:eastAsia="uk-UA"/>
        </w:rPr>
        <w:t>0,0</w:t>
      </w:r>
      <w:r w:rsidR="009502DC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9502DC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</w:t>
      </w:r>
      <w:r w:rsidR="00BE2935" w:rsidRPr="008F6123">
        <w:rPr>
          <w:rFonts w:eastAsia="Times New Roman"/>
          <w:lang w:eastAsia="uk-UA"/>
        </w:rPr>
        <w:t xml:space="preserve">атеріально-технічне забезпечення </w:t>
      </w:r>
      <w:r w:rsidR="009502DC" w:rsidRPr="008F6123">
        <w:rPr>
          <w:rFonts w:eastAsia="Times New Roman"/>
          <w:lang w:eastAsia="uk-UA"/>
        </w:rPr>
        <w:t xml:space="preserve">– </w:t>
      </w:r>
      <w:r w:rsidR="000278FC" w:rsidRPr="008F6123">
        <w:rPr>
          <w:rFonts w:eastAsia="Times New Roman"/>
          <w:lang w:eastAsia="uk-UA"/>
        </w:rPr>
        <w:t>1</w:t>
      </w:r>
      <w:r w:rsidR="00257CE3" w:rsidRPr="008F6123">
        <w:rPr>
          <w:rFonts w:eastAsia="Times New Roman"/>
          <w:lang w:eastAsia="uk-UA"/>
        </w:rPr>
        <w:t>48</w:t>
      </w:r>
      <w:r w:rsidR="000278FC" w:rsidRPr="008F6123">
        <w:rPr>
          <w:rFonts w:eastAsia="Times New Roman"/>
          <w:lang w:eastAsia="uk-UA"/>
        </w:rPr>
        <w:t>233,1</w:t>
      </w:r>
      <w:r w:rsidR="00CB4708" w:rsidRPr="008F6123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B4708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BE2935" w:rsidRPr="008F6123">
        <w:rPr>
          <w:rFonts w:eastAsia="Times New Roman"/>
          <w:lang w:eastAsia="uk-UA"/>
        </w:rPr>
        <w:t>інансове забезпечення</w:t>
      </w:r>
      <w:r w:rsidR="006640C0" w:rsidRPr="008F6123">
        <w:rPr>
          <w:rFonts w:eastAsia="Times New Roman"/>
          <w:lang w:eastAsia="uk-UA"/>
        </w:rPr>
        <w:t xml:space="preserve"> – 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6640C0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BE2935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</w:t>
      </w:r>
      <w:r w:rsidR="00BE2935" w:rsidRPr="008F6123">
        <w:rPr>
          <w:rFonts w:eastAsia="Times New Roman"/>
          <w:lang w:eastAsia="uk-UA"/>
        </w:rPr>
        <w:t>едичне забезпечення</w:t>
      </w:r>
      <w:r w:rsidR="000278FC" w:rsidRPr="008F6123">
        <w:rPr>
          <w:rFonts w:eastAsia="Times New Roman"/>
          <w:lang w:eastAsia="uk-UA"/>
        </w:rPr>
        <w:t xml:space="preserve"> – 75</w:t>
      </w:r>
      <w:r w:rsidR="006640C0" w:rsidRPr="008F6123">
        <w:rPr>
          <w:rFonts w:eastAsia="Times New Roman"/>
          <w:lang w:eastAsia="uk-UA"/>
        </w:rPr>
        <w:t>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6640C0" w:rsidRPr="008F6123">
        <w:rPr>
          <w:rFonts w:eastAsia="Times New Roman"/>
          <w:lang w:eastAsia="uk-UA"/>
        </w:rPr>
        <w:t>грн</w:t>
      </w:r>
      <w:proofErr w:type="spellEnd"/>
      <w:r w:rsidR="00BE2935" w:rsidRPr="008F6123">
        <w:rPr>
          <w:rFonts w:eastAsia="Times New Roman"/>
          <w:lang w:eastAsia="uk-UA"/>
        </w:rPr>
        <w:t>;</w:t>
      </w:r>
    </w:p>
    <w:p w:rsidR="003422ED" w:rsidRPr="008F6123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і</w:t>
      </w:r>
      <w:r w:rsidR="00BE2935" w:rsidRPr="008F6123">
        <w:rPr>
          <w:rFonts w:eastAsia="Times New Roman"/>
          <w:lang w:eastAsia="uk-UA"/>
        </w:rPr>
        <w:t>нформаційно-пропагандистське забезпечення</w:t>
      </w:r>
      <w:r w:rsidR="000278FC" w:rsidRPr="008F6123">
        <w:rPr>
          <w:rFonts w:eastAsia="Times New Roman"/>
          <w:lang w:eastAsia="uk-UA"/>
        </w:rPr>
        <w:t xml:space="preserve"> – 0</w:t>
      </w:r>
      <w:r w:rsidR="006640C0" w:rsidRPr="008F6123">
        <w:rPr>
          <w:rFonts w:eastAsia="Times New Roman"/>
          <w:lang w:eastAsia="uk-UA"/>
        </w:rPr>
        <w:t>,0 тис.</w:t>
      </w:r>
      <w:r>
        <w:rPr>
          <w:rFonts w:eastAsia="Times New Roman"/>
          <w:lang w:eastAsia="uk-UA"/>
        </w:rPr>
        <w:t xml:space="preserve"> </w:t>
      </w:r>
      <w:r w:rsidR="006640C0" w:rsidRPr="008F6123">
        <w:rPr>
          <w:rFonts w:eastAsia="Times New Roman"/>
          <w:lang w:eastAsia="uk-UA"/>
        </w:rPr>
        <w:t>грн</w:t>
      </w:r>
      <w:r w:rsidR="00BE2935" w:rsidRPr="008F6123">
        <w:rPr>
          <w:rFonts w:eastAsia="Times New Roman"/>
          <w:lang w:eastAsia="uk-UA"/>
        </w:rPr>
        <w:t>.</w:t>
      </w:r>
    </w:p>
    <w:p w:rsidR="00064E17" w:rsidRPr="00A33E5E" w:rsidRDefault="00064E17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 xml:space="preserve">Фактично за 2001 – 2016 роки освоєно коштів обласного бюджету </w:t>
      </w:r>
      <w:r w:rsidR="0099701F" w:rsidRPr="008E7E9A">
        <w:rPr>
          <w:rFonts w:eastAsia="Times New Roman"/>
          <w:lang w:eastAsia="uk-UA"/>
        </w:rPr>
        <w:t>1</w:t>
      </w:r>
      <w:r w:rsidR="00465944" w:rsidRPr="008E7E9A">
        <w:rPr>
          <w:rFonts w:eastAsia="Times New Roman"/>
          <w:lang w:eastAsia="uk-UA"/>
        </w:rPr>
        <w:t>8887</w:t>
      </w:r>
      <w:r w:rsidR="00014F5A" w:rsidRPr="008E7E9A">
        <w:rPr>
          <w:rFonts w:eastAsia="Times New Roman"/>
          <w:lang w:val="ru-RU" w:eastAsia="uk-UA"/>
        </w:rPr>
        <w:t>4</w:t>
      </w:r>
      <w:r w:rsidR="0099701F" w:rsidRPr="008E7E9A">
        <w:rPr>
          <w:rFonts w:eastAsia="Times New Roman"/>
          <w:lang w:eastAsia="uk-UA"/>
        </w:rPr>
        <w:t>,</w:t>
      </w:r>
      <w:r w:rsidR="00014F5A" w:rsidRPr="008E7E9A">
        <w:rPr>
          <w:rFonts w:eastAsia="Times New Roman"/>
          <w:lang w:val="ru-RU" w:eastAsia="uk-UA"/>
        </w:rPr>
        <w:t>8</w:t>
      </w:r>
      <w:r w:rsidR="0099701F" w:rsidRPr="008E7E9A">
        <w:rPr>
          <w:rFonts w:eastAsia="Times New Roman"/>
          <w:lang w:eastAsia="uk-UA"/>
        </w:rPr>
        <w:t xml:space="preserve"> тис.</w:t>
      </w:r>
      <w:r w:rsidR="00AD4382" w:rsidRPr="008E7E9A">
        <w:rPr>
          <w:rFonts w:eastAsia="Times New Roman"/>
          <w:lang w:eastAsia="uk-UA"/>
        </w:rPr>
        <w:t xml:space="preserve"> </w:t>
      </w:r>
      <w:proofErr w:type="spellStart"/>
      <w:r w:rsidR="0099701F" w:rsidRPr="008E7E9A">
        <w:rPr>
          <w:rFonts w:eastAsia="Times New Roman"/>
          <w:lang w:eastAsia="uk-UA"/>
        </w:rPr>
        <w:t>грн</w:t>
      </w:r>
      <w:proofErr w:type="spellEnd"/>
      <w:r w:rsidR="0099701F" w:rsidRPr="008E7E9A">
        <w:rPr>
          <w:rFonts w:eastAsia="Times New Roman"/>
          <w:lang w:eastAsia="uk-UA"/>
        </w:rPr>
        <w:t xml:space="preserve">, що </w:t>
      </w:r>
      <w:r w:rsidR="0024025A">
        <w:rPr>
          <w:rFonts w:eastAsia="Times New Roman"/>
          <w:lang w:eastAsia="uk-UA"/>
        </w:rPr>
        <w:t>становить</w:t>
      </w:r>
      <w:r w:rsidR="0099701F" w:rsidRPr="008E7E9A">
        <w:rPr>
          <w:rFonts w:eastAsia="Times New Roman"/>
          <w:lang w:eastAsia="uk-UA"/>
        </w:rPr>
        <w:t xml:space="preserve"> 9</w:t>
      </w:r>
      <w:r w:rsidR="00AB4DBB" w:rsidRPr="008E7E9A">
        <w:rPr>
          <w:rFonts w:eastAsia="Times New Roman"/>
          <w:lang w:val="ru-RU" w:eastAsia="uk-UA"/>
        </w:rPr>
        <w:t>4</w:t>
      </w:r>
      <w:r w:rsidR="0099701F" w:rsidRPr="008E7E9A">
        <w:rPr>
          <w:rFonts w:eastAsia="Times New Roman"/>
          <w:lang w:eastAsia="uk-UA"/>
        </w:rPr>
        <w:t>,</w:t>
      </w:r>
      <w:r w:rsidR="00AB4DBB" w:rsidRPr="008E7E9A">
        <w:rPr>
          <w:rFonts w:eastAsia="Times New Roman"/>
          <w:lang w:val="ru-RU" w:eastAsia="uk-UA"/>
        </w:rPr>
        <w:t xml:space="preserve">9 </w:t>
      </w:r>
      <w:r w:rsidRPr="008E7E9A">
        <w:rPr>
          <w:rFonts w:eastAsia="Times New Roman"/>
          <w:lang w:eastAsia="uk-UA"/>
        </w:rPr>
        <w:t>% від обсягів, які затверджено обласним бюджетом за весь період виконання Програми (</w:t>
      </w:r>
      <w:r w:rsidR="0099701F" w:rsidRPr="008E7E9A">
        <w:rPr>
          <w:rFonts w:eastAsia="Times New Roman"/>
          <w:lang w:eastAsia="uk-UA"/>
        </w:rPr>
        <w:t>1</w:t>
      </w:r>
      <w:r w:rsidR="00ED1F80" w:rsidRPr="008E7E9A">
        <w:rPr>
          <w:rFonts w:eastAsia="Times New Roman"/>
          <w:lang w:eastAsia="uk-UA"/>
        </w:rPr>
        <w:t>99074</w:t>
      </w:r>
      <w:r w:rsidR="0099701F" w:rsidRPr="008E7E9A">
        <w:rPr>
          <w:rFonts w:eastAsia="Times New Roman"/>
          <w:lang w:eastAsia="uk-UA"/>
        </w:rPr>
        <w:t>,</w:t>
      </w:r>
      <w:r w:rsidR="00014F5A" w:rsidRPr="008E7E9A">
        <w:rPr>
          <w:rFonts w:eastAsia="Times New Roman"/>
          <w:lang w:val="ru-RU" w:eastAsia="uk-UA"/>
        </w:rPr>
        <w:t>2</w:t>
      </w:r>
      <w:r w:rsidRPr="008E7E9A">
        <w:rPr>
          <w:rFonts w:eastAsia="Times New Roman"/>
          <w:lang w:eastAsia="uk-UA"/>
        </w:rPr>
        <w:t xml:space="preserve"> тис.</w:t>
      </w:r>
      <w:r w:rsidR="00C37F8A">
        <w:rPr>
          <w:rFonts w:eastAsia="Times New Roman"/>
          <w:lang w:eastAsia="uk-UA"/>
        </w:rPr>
        <w:t xml:space="preserve"> </w:t>
      </w:r>
      <w:proofErr w:type="spellStart"/>
      <w:r w:rsidR="00C37F8A">
        <w:rPr>
          <w:rFonts w:eastAsia="Times New Roman"/>
          <w:lang w:eastAsia="uk-UA"/>
        </w:rPr>
        <w:t>грн</w:t>
      </w:r>
      <w:proofErr w:type="spellEnd"/>
      <w:r w:rsidR="00C37F8A">
        <w:rPr>
          <w:rFonts w:eastAsia="Times New Roman"/>
          <w:lang w:eastAsia="uk-UA"/>
        </w:rPr>
        <w:t>)</w:t>
      </w:r>
      <w:r w:rsidR="005C6AD9">
        <w:rPr>
          <w:rFonts w:eastAsia="Times New Roman"/>
          <w:lang w:eastAsia="uk-UA"/>
        </w:rPr>
        <w:t>,</w:t>
      </w:r>
      <w:r w:rsidR="005C6AD9">
        <w:rPr>
          <w:rFonts w:eastAsia="Times New Roman"/>
          <w:lang w:eastAsia="uk-UA"/>
        </w:rPr>
        <w:br/>
      </w:r>
      <w:r w:rsidR="0024025A">
        <w:rPr>
          <w:rFonts w:eastAsia="Times New Roman"/>
          <w:lang w:eastAsia="uk-UA"/>
        </w:rPr>
        <w:t>і</w:t>
      </w:r>
      <w:r w:rsidR="00C37F8A">
        <w:rPr>
          <w:rFonts w:eastAsia="Times New Roman"/>
          <w:lang w:eastAsia="uk-UA"/>
        </w:rPr>
        <w:t>з</w:t>
      </w:r>
      <w:r w:rsidRPr="00A33E5E">
        <w:rPr>
          <w:rFonts w:eastAsia="Times New Roman"/>
          <w:lang w:eastAsia="uk-UA"/>
        </w:rPr>
        <w:t xml:space="preserve"> них за напрямами: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064E17" w:rsidRPr="00AD4382">
        <w:rPr>
          <w:rFonts w:eastAsia="Times New Roman"/>
          <w:lang w:eastAsia="uk-UA"/>
        </w:rPr>
        <w:t xml:space="preserve">ізичне виховання, фізкультурно-оздоровча і спортивна робота у дошкільних та навчальних закладах – </w:t>
      </w:r>
      <w:r w:rsidR="00131784" w:rsidRPr="00AD4382">
        <w:rPr>
          <w:rFonts w:eastAsia="Times New Roman"/>
          <w:lang w:eastAsia="uk-UA"/>
        </w:rPr>
        <w:t>33308</w:t>
      </w:r>
      <w:r w:rsidR="00064E17" w:rsidRPr="00AD4382">
        <w:rPr>
          <w:rFonts w:eastAsia="Times New Roman"/>
          <w:lang w:eastAsia="uk-UA"/>
        </w:rPr>
        <w:t>,</w:t>
      </w:r>
      <w:r w:rsidR="00131784" w:rsidRPr="00AD4382">
        <w:rPr>
          <w:rFonts w:eastAsia="Times New Roman"/>
          <w:lang w:eastAsia="uk-UA"/>
        </w:rPr>
        <w:t>7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с</w:t>
      </w:r>
      <w:r w:rsidR="00064E17" w:rsidRPr="00AD4382">
        <w:rPr>
          <w:rFonts w:eastAsia="Times New Roman"/>
          <w:lang w:eastAsia="uk-UA"/>
        </w:rPr>
        <w:t xml:space="preserve">порт для всіх за місцем проживання та в місцях масового відпочинку населення – </w:t>
      </w:r>
      <w:r w:rsidR="00822BD3" w:rsidRPr="00AD4382">
        <w:rPr>
          <w:rFonts w:eastAsia="Times New Roman"/>
          <w:lang w:eastAsia="uk-UA"/>
        </w:rPr>
        <w:t>9807</w:t>
      </w:r>
      <w:r w:rsidR="0099701F" w:rsidRPr="00AD4382">
        <w:rPr>
          <w:rFonts w:eastAsia="Times New Roman"/>
          <w:lang w:eastAsia="uk-UA"/>
        </w:rPr>
        <w:t>,</w:t>
      </w:r>
      <w:r w:rsidR="00822BD3" w:rsidRPr="00AD4382">
        <w:rPr>
          <w:rFonts w:eastAsia="Times New Roman"/>
          <w:lang w:eastAsia="uk-UA"/>
        </w:rPr>
        <w:t>3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</w:t>
      </w:r>
      <w:r w:rsidR="00064E17" w:rsidRPr="00AD4382">
        <w:rPr>
          <w:rFonts w:eastAsia="Times New Roman"/>
          <w:lang w:eastAsia="uk-UA"/>
        </w:rPr>
        <w:t xml:space="preserve">асовий спорт серед сільського населення – </w:t>
      </w:r>
      <w:r w:rsidR="00115211" w:rsidRPr="00AD4382">
        <w:rPr>
          <w:rFonts w:eastAsia="Times New Roman"/>
          <w:lang w:eastAsia="uk-UA"/>
        </w:rPr>
        <w:t>3466</w:t>
      </w:r>
      <w:r w:rsidR="0099701F" w:rsidRPr="00AD4382">
        <w:rPr>
          <w:rFonts w:eastAsia="Times New Roman"/>
          <w:lang w:eastAsia="uk-UA"/>
        </w:rPr>
        <w:t>,</w:t>
      </w:r>
      <w:r w:rsidR="00115211" w:rsidRPr="00AD4382">
        <w:rPr>
          <w:rFonts w:eastAsia="Times New Roman"/>
          <w:lang w:eastAsia="uk-UA"/>
        </w:rPr>
        <w:t>1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064E17" w:rsidRPr="00AD4382">
        <w:rPr>
          <w:rFonts w:eastAsia="Times New Roman"/>
          <w:lang w:eastAsia="uk-UA"/>
        </w:rPr>
        <w:t xml:space="preserve">ізкультурно-оздоровча діяльність за місцем роботи населення – </w:t>
      </w:r>
      <w:r>
        <w:rPr>
          <w:rFonts w:eastAsia="Times New Roman"/>
          <w:lang w:eastAsia="uk-UA"/>
        </w:rPr>
        <w:br/>
      </w:r>
      <w:r w:rsidR="0099701F" w:rsidRPr="00AD4382">
        <w:rPr>
          <w:rFonts w:eastAsia="Times New Roman"/>
          <w:lang w:eastAsia="uk-UA"/>
        </w:rPr>
        <w:t>28</w:t>
      </w:r>
      <w:r w:rsidR="00B14889" w:rsidRPr="00AD4382">
        <w:rPr>
          <w:rFonts w:eastAsia="Times New Roman"/>
          <w:lang w:eastAsia="uk-UA"/>
        </w:rPr>
        <w:t>47</w:t>
      </w:r>
      <w:r w:rsidR="0099701F" w:rsidRPr="00AD4382">
        <w:rPr>
          <w:rFonts w:eastAsia="Times New Roman"/>
          <w:lang w:eastAsia="uk-UA"/>
        </w:rPr>
        <w:t>,</w:t>
      </w:r>
      <w:r w:rsidR="00B14889" w:rsidRPr="00AD4382">
        <w:rPr>
          <w:rFonts w:eastAsia="Times New Roman"/>
          <w:lang w:eastAsia="uk-UA"/>
        </w:rPr>
        <w:t>5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064E17" w:rsidRPr="00AD4382">
        <w:rPr>
          <w:rFonts w:eastAsia="Times New Roman"/>
          <w:lang w:eastAsia="uk-UA"/>
        </w:rPr>
        <w:t xml:space="preserve">ізкультурно-оздоровча та реабілітаційна робота серед </w:t>
      </w:r>
      <w:r w:rsidR="0024025A">
        <w:rPr>
          <w:rFonts w:eastAsia="Times New Roman"/>
          <w:lang w:eastAsia="uk-UA"/>
        </w:rPr>
        <w:t xml:space="preserve">осіб з </w:t>
      </w:r>
      <w:r w:rsidR="00064E17" w:rsidRPr="00AD4382">
        <w:rPr>
          <w:rFonts w:eastAsia="Times New Roman"/>
          <w:lang w:eastAsia="uk-UA"/>
        </w:rPr>
        <w:t>інвалід</w:t>
      </w:r>
      <w:r w:rsidR="0024025A">
        <w:rPr>
          <w:rFonts w:eastAsia="Times New Roman"/>
          <w:lang w:eastAsia="uk-UA"/>
        </w:rPr>
        <w:t xml:space="preserve">ністю </w:t>
      </w:r>
      <w:r w:rsidR="00064E17" w:rsidRPr="00AD4382">
        <w:rPr>
          <w:rFonts w:eastAsia="Times New Roman"/>
          <w:lang w:eastAsia="uk-UA"/>
        </w:rPr>
        <w:t xml:space="preserve">– </w:t>
      </w:r>
      <w:r w:rsidR="00B14889" w:rsidRPr="00AD4382">
        <w:rPr>
          <w:rFonts w:eastAsia="Times New Roman"/>
          <w:lang w:eastAsia="uk-UA"/>
        </w:rPr>
        <w:t>9752</w:t>
      </w:r>
      <w:r w:rsidR="0099701F" w:rsidRPr="00AD4382">
        <w:rPr>
          <w:rFonts w:eastAsia="Times New Roman"/>
          <w:lang w:eastAsia="uk-UA"/>
        </w:rPr>
        <w:t>,9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р</w:t>
      </w:r>
      <w:r w:rsidR="00A3125D" w:rsidRPr="00AD4382">
        <w:rPr>
          <w:rFonts w:eastAsia="Times New Roman"/>
          <w:lang w:eastAsia="uk-UA"/>
        </w:rPr>
        <w:t>озвиток олімпійського, пара</w:t>
      </w:r>
      <w:r w:rsidR="00064E17" w:rsidRPr="00AD4382">
        <w:rPr>
          <w:rFonts w:eastAsia="Times New Roman"/>
          <w:lang w:eastAsia="uk-UA"/>
        </w:rPr>
        <w:t xml:space="preserve">лімпійського, дефлімпійського та неолімпійського спорту – </w:t>
      </w:r>
      <w:r w:rsidR="009E0763" w:rsidRPr="00AD4382">
        <w:rPr>
          <w:rFonts w:eastAsia="Times New Roman"/>
          <w:lang w:eastAsia="uk-UA"/>
        </w:rPr>
        <w:t>99827</w:t>
      </w:r>
      <w:r w:rsidR="0086044C" w:rsidRPr="00AD4382">
        <w:rPr>
          <w:rFonts w:eastAsia="Times New Roman"/>
          <w:lang w:eastAsia="uk-UA"/>
        </w:rPr>
        <w:t>,</w:t>
      </w:r>
      <w:r w:rsidR="009E0763" w:rsidRPr="00AD4382">
        <w:rPr>
          <w:rFonts w:eastAsia="Times New Roman"/>
          <w:lang w:eastAsia="uk-UA"/>
        </w:rPr>
        <w:t>7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с</w:t>
      </w:r>
      <w:r w:rsidR="00064E17" w:rsidRPr="00AD4382">
        <w:rPr>
          <w:rFonts w:eastAsia="Times New Roman"/>
          <w:lang w:eastAsia="uk-UA"/>
        </w:rPr>
        <w:t>порт ветеранів – 1120,0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к</w:t>
      </w:r>
      <w:r w:rsidR="00064E17" w:rsidRPr="00AD4382">
        <w:rPr>
          <w:rFonts w:eastAsia="Times New Roman"/>
          <w:lang w:eastAsia="uk-UA"/>
        </w:rPr>
        <w:t>адрове забезпечення фізичної культури і спорту – 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</w:t>
      </w:r>
      <w:r w:rsidR="00064E17" w:rsidRPr="00AD4382">
        <w:rPr>
          <w:rFonts w:eastAsia="Times New Roman"/>
          <w:lang w:eastAsia="uk-UA"/>
        </w:rPr>
        <w:t>атер</w:t>
      </w:r>
      <w:r w:rsidR="00AE165B" w:rsidRPr="00AD4382">
        <w:rPr>
          <w:rFonts w:eastAsia="Times New Roman"/>
          <w:lang w:eastAsia="uk-UA"/>
        </w:rPr>
        <w:t>іально-технічне забезпечення – 28744</w:t>
      </w:r>
      <w:r w:rsidR="00064E17" w:rsidRPr="00AD4382">
        <w:rPr>
          <w:rFonts w:eastAsia="Times New Roman"/>
          <w:lang w:eastAsia="uk-UA"/>
        </w:rPr>
        <w:t>,</w:t>
      </w:r>
      <w:r w:rsidR="00AE165B" w:rsidRPr="00AD4382">
        <w:rPr>
          <w:rFonts w:eastAsia="Times New Roman"/>
          <w:lang w:eastAsia="uk-UA"/>
        </w:rPr>
        <w:t>6</w:t>
      </w:r>
      <w:r w:rsidR="00064E17" w:rsidRPr="00AD4382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ф</w:t>
      </w:r>
      <w:r w:rsidR="00064E17" w:rsidRPr="00AD4382">
        <w:rPr>
          <w:rFonts w:eastAsia="Times New Roman"/>
          <w:lang w:eastAsia="uk-UA"/>
        </w:rPr>
        <w:t>інансове забезпечення – 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м</w:t>
      </w:r>
      <w:r w:rsidR="00064E17" w:rsidRPr="00AD4382">
        <w:rPr>
          <w:rFonts w:eastAsia="Times New Roman"/>
          <w:lang w:eastAsia="uk-UA"/>
        </w:rPr>
        <w:t>едичне забезпечення – 0,0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064E17" w:rsidRPr="00AD4382">
        <w:rPr>
          <w:rFonts w:eastAsia="Times New Roman"/>
          <w:lang w:eastAsia="uk-UA"/>
        </w:rPr>
        <w:t>грн</w:t>
      </w:r>
      <w:proofErr w:type="spellEnd"/>
      <w:r w:rsidR="00064E17" w:rsidRPr="00AD4382">
        <w:rPr>
          <w:rFonts w:eastAsia="Times New Roman"/>
          <w:lang w:eastAsia="uk-UA"/>
        </w:rPr>
        <w:t>;</w:t>
      </w:r>
    </w:p>
    <w:p w:rsidR="00064E17" w:rsidRPr="00AD4382" w:rsidRDefault="00AD438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і</w:t>
      </w:r>
      <w:r w:rsidR="00064E17" w:rsidRPr="00AD4382">
        <w:rPr>
          <w:rFonts w:eastAsia="Times New Roman"/>
          <w:lang w:eastAsia="uk-UA"/>
        </w:rPr>
        <w:t>нформаційно-пр</w:t>
      </w:r>
      <w:r w:rsidR="0086044C" w:rsidRPr="00AD4382">
        <w:rPr>
          <w:rFonts w:eastAsia="Times New Roman"/>
          <w:lang w:eastAsia="uk-UA"/>
        </w:rPr>
        <w:t>опагандистське забезпечення – 0</w:t>
      </w:r>
      <w:r w:rsidR="00064E17" w:rsidRPr="00AD4382">
        <w:rPr>
          <w:rFonts w:eastAsia="Times New Roman"/>
          <w:lang w:eastAsia="uk-UA"/>
        </w:rPr>
        <w:t>,0 тис.</w:t>
      </w:r>
      <w:r>
        <w:rPr>
          <w:rFonts w:eastAsia="Times New Roman"/>
          <w:lang w:eastAsia="uk-UA"/>
        </w:rPr>
        <w:t xml:space="preserve"> </w:t>
      </w:r>
      <w:r w:rsidR="00064E17" w:rsidRPr="00AD4382">
        <w:rPr>
          <w:rFonts w:eastAsia="Times New Roman"/>
          <w:lang w:eastAsia="uk-UA"/>
        </w:rPr>
        <w:t>грн.</w:t>
      </w:r>
    </w:p>
    <w:p w:rsidR="004E3B12" w:rsidRPr="00A33E5E" w:rsidRDefault="003D0C5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Аналіз результатів виконання Програми свідчить, що основними факторами невиконання у повному обсязі заходів Програми є відсутність ефективного механізму економічного стимулювання галузі та дефіциту фінансових ресурсів, необхідних для належного розвитку сфери фізичної культури та спорту.</w:t>
      </w:r>
    </w:p>
    <w:p w:rsidR="001E42F8" w:rsidRPr="00A33E5E" w:rsidRDefault="003D0C52" w:rsidP="00164D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uk-UA"/>
        </w:rPr>
      </w:pPr>
      <w:r w:rsidRPr="00A33E5E">
        <w:rPr>
          <w:rFonts w:eastAsia="Times New Roman"/>
          <w:lang w:eastAsia="uk-UA"/>
        </w:rPr>
        <w:t>Протягом 2001 – 200</w:t>
      </w:r>
      <w:r w:rsidR="00A642E9" w:rsidRPr="00A33E5E">
        <w:rPr>
          <w:rFonts w:eastAsia="Times New Roman"/>
          <w:lang w:eastAsia="uk-UA"/>
        </w:rPr>
        <w:t>3</w:t>
      </w:r>
      <w:r w:rsidRPr="00A33E5E">
        <w:rPr>
          <w:rFonts w:eastAsia="Times New Roman"/>
          <w:lang w:eastAsia="uk-UA"/>
        </w:rPr>
        <w:t xml:space="preserve"> років </w:t>
      </w:r>
      <w:r w:rsidR="00587DD5" w:rsidRPr="00A33E5E">
        <w:rPr>
          <w:rFonts w:eastAsia="Times New Roman"/>
          <w:lang w:eastAsia="uk-UA"/>
        </w:rPr>
        <w:t>Програма не визначала обсяги фінансування.</w:t>
      </w:r>
      <w:r w:rsidRPr="00A33E5E">
        <w:rPr>
          <w:rFonts w:eastAsia="Times New Roman"/>
          <w:lang w:eastAsia="uk-UA"/>
        </w:rPr>
        <w:t xml:space="preserve"> </w:t>
      </w:r>
      <w:r w:rsidR="00064E17" w:rsidRPr="00A33E5E">
        <w:rPr>
          <w:rFonts w:eastAsia="Times New Roman"/>
          <w:lang w:eastAsia="uk-UA"/>
        </w:rPr>
        <w:t xml:space="preserve">Відповідно до Програми та її пунктів обласним бюджетом </w:t>
      </w:r>
      <w:r w:rsidR="001E42F8" w:rsidRPr="00A33E5E">
        <w:rPr>
          <w:rFonts w:eastAsia="Times New Roman"/>
          <w:lang w:eastAsia="uk-UA"/>
        </w:rPr>
        <w:t>освоєно</w:t>
      </w:r>
      <w:r w:rsidR="00C22A9A" w:rsidRPr="00A33E5E">
        <w:rPr>
          <w:rFonts w:eastAsia="Times New Roman"/>
          <w:lang w:eastAsia="uk-UA"/>
        </w:rPr>
        <w:t>:</w:t>
      </w:r>
    </w:p>
    <w:p w:rsidR="006750B3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064E17" w:rsidRPr="00A33E5E">
        <w:rPr>
          <w:rFonts w:eastAsia="Times New Roman"/>
          <w:lang w:eastAsia="uk-UA"/>
        </w:rPr>
        <w:t>2004</w:t>
      </w:r>
      <w:r w:rsidR="001E42F8" w:rsidRPr="00A33E5E">
        <w:rPr>
          <w:rFonts w:eastAsia="Times New Roman"/>
          <w:lang w:eastAsia="uk-UA"/>
        </w:rPr>
        <w:t xml:space="preserve"> році </w:t>
      </w:r>
      <w:r w:rsidRPr="00A33E5E">
        <w:rPr>
          <w:rFonts w:eastAsia="Times New Roman"/>
          <w:lang w:eastAsia="uk-UA"/>
        </w:rPr>
        <w:t>–</w:t>
      </w:r>
      <w:r w:rsidR="00064E17" w:rsidRPr="00A33E5E">
        <w:rPr>
          <w:rFonts w:eastAsia="Times New Roman"/>
          <w:lang w:eastAsia="uk-UA"/>
        </w:rPr>
        <w:t xml:space="preserve"> 77</w:t>
      </w:r>
      <w:r w:rsidR="00833D75" w:rsidRPr="00A33E5E">
        <w:rPr>
          <w:rFonts w:eastAsia="Times New Roman"/>
          <w:lang w:eastAsia="uk-UA"/>
        </w:rPr>
        <w:t>97</w:t>
      </w:r>
      <w:r w:rsidR="00064E17" w:rsidRPr="00A33E5E">
        <w:rPr>
          <w:rFonts w:eastAsia="Times New Roman"/>
          <w:lang w:eastAsia="uk-UA"/>
        </w:rPr>
        <w:t>,0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2005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1E42F8" w:rsidRPr="00A33E5E">
        <w:rPr>
          <w:rFonts w:eastAsia="Times New Roman"/>
          <w:lang w:eastAsia="uk-UA"/>
        </w:rPr>
        <w:t>7478,3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lastRenderedPageBreak/>
        <w:t xml:space="preserve">у </w:t>
      </w:r>
      <w:r w:rsidR="001E42F8" w:rsidRPr="00A33E5E">
        <w:rPr>
          <w:rFonts w:eastAsia="Times New Roman"/>
          <w:lang w:eastAsia="uk-UA"/>
        </w:rPr>
        <w:t xml:space="preserve">2006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1E42F8" w:rsidRPr="00A33E5E">
        <w:rPr>
          <w:rFonts w:eastAsia="Times New Roman"/>
          <w:lang w:eastAsia="uk-UA"/>
        </w:rPr>
        <w:t>9162,1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2007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833D75" w:rsidRPr="00A33E5E">
        <w:rPr>
          <w:rFonts w:eastAsia="Times New Roman"/>
          <w:lang w:eastAsia="uk-UA"/>
        </w:rPr>
        <w:t>17700,9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2008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833D75" w:rsidRPr="00A33E5E">
        <w:rPr>
          <w:rFonts w:eastAsia="Times New Roman"/>
          <w:lang w:eastAsia="uk-UA"/>
        </w:rPr>
        <w:t>23836</w:t>
      </w:r>
      <w:r w:rsidR="001E42F8" w:rsidRPr="00A33E5E">
        <w:rPr>
          <w:rFonts w:eastAsia="Times New Roman"/>
          <w:lang w:eastAsia="uk-UA"/>
        </w:rPr>
        <w:t>,</w:t>
      </w:r>
      <w:r w:rsidR="00833D75" w:rsidRPr="00A33E5E">
        <w:rPr>
          <w:rFonts w:eastAsia="Times New Roman"/>
          <w:lang w:eastAsia="uk-UA"/>
        </w:rPr>
        <w:t>1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833D75" w:rsidRPr="00A33E5E">
        <w:rPr>
          <w:rFonts w:eastAsia="Times New Roman"/>
          <w:lang w:eastAsia="uk-UA"/>
        </w:rPr>
        <w:t xml:space="preserve">2009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833D75" w:rsidRPr="00A33E5E">
        <w:rPr>
          <w:rFonts w:eastAsia="Times New Roman"/>
          <w:lang w:eastAsia="uk-UA"/>
        </w:rPr>
        <w:t>21372,0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2010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833D75" w:rsidRPr="00A33E5E">
        <w:rPr>
          <w:rFonts w:eastAsia="Times New Roman"/>
          <w:lang w:eastAsia="uk-UA"/>
        </w:rPr>
        <w:t>17018,4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833D75" w:rsidRPr="00A33E5E">
        <w:rPr>
          <w:rFonts w:eastAsia="Times New Roman"/>
          <w:lang w:eastAsia="uk-UA"/>
        </w:rPr>
        <w:t xml:space="preserve">2011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833D75" w:rsidRPr="00A33E5E">
        <w:rPr>
          <w:rFonts w:eastAsia="Times New Roman"/>
          <w:lang w:eastAsia="uk-UA"/>
        </w:rPr>
        <w:t>1166</w:t>
      </w:r>
      <w:r w:rsidR="001E42F8" w:rsidRPr="00A33E5E">
        <w:rPr>
          <w:rFonts w:eastAsia="Times New Roman"/>
          <w:lang w:eastAsia="uk-UA"/>
        </w:rPr>
        <w:t>4,</w:t>
      </w:r>
      <w:r w:rsidR="00833D75" w:rsidRPr="00A33E5E">
        <w:rPr>
          <w:rFonts w:eastAsia="Times New Roman"/>
          <w:lang w:eastAsia="uk-UA"/>
        </w:rPr>
        <w:t>9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2012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1E42F8" w:rsidRPr="00A33E5E">
        <w:rPr>
          <w:rFonts w:eastAsia="Times New Roman"/>
          <w:lang w:eastAsia="uk-UA"/>
        </w:rPr>
        <w:t>1</w:t>
      </w:r>
      <w:r w:rsidR="00833D75" w:rsidRPr="00A33E5E">
        <w:rPr>
          <w:rFonts w:eastAsia="Times New Roman"/>
          <w:lang w:eastAsia="uk-UA"/>
        </w:rPr>
        <w:t>8275</w:t>
      </w:r>
      <w:r w:rsidR="001E42F8" w:rsidRPr="00A33E5E">
        <w:rPr>
          <w:rFonts w:eastAsia="Times New Roman"/>
          <w:lang w:eastAsia="uk-UA"/>
        </w:rPr>
        <w:t>,</w:t>
      </w:r>
      <w:r w:rsidR="00833D75" w:rsidRPr="00A33E5E">
        <w:rPr>
          <w:rFonts w:eastAsia="Times New Roman"/>
          <w:lang w:eastAsia="uk-UA"/>
        </w:rPr>
        <w:t>8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2013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1E42F8" w:rsidRPr="00A33E5E">
        <w:rPr>
          <w:rFonts w:eastAsia="Times New Roman"/>
          <w:lang w:eastAsia="uk-UA"/>
        </w:rPr>
        <w:t>14</w:t>
      </w:r>
      <w:r w:rsidR="00833D75" w:rsidRPr="00A33E5E">
        <w:rPr>
          <w:rFonts w:eastAsia="Times New Roman"/>
          <w:lang w:eastAsia="uk-UA"/>
        </w:rPr>
        <w:t>5</w:t>
      </w:r>
      <w:r w:rsidR="001E42F8" w:rsidRPr="00A33E5E">
        <w:rPr>
          <w:rFonts w:eastAsia="Times New Roman"/>
          <w:lang w:eastAsia="uk-UA"/>
        </w:rPr>
        <w:t>88,</w:t>
      </w:r>
      <w:r w:rsidR="00833D75" w:rsidRPr="00A33E5E">
        <w:rPr>
          <w:rFonts w:eastAsia="Times New Roman"/>
          <w:lang w:eastAsia="uk-UA"/>
        </w:rPr>
        <w:t>6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1E42F8" w:rsidRPr="00A33E5E">
        <w:rPr>
          <w:rFonts w:eastAsia="Times New Roman"/>
          <w:lang w:eastAsia="uk-UA"/>
        </w:rPr>
        <w:t xml:space="preserve">2014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1E42F8" w:rsidRPr="00A33E5E">
        <w:rPr>
          <w:rFonts w:eastAsia="Times New Roman"/>
          <w:lang w:eastAsia="uk-UA"/>
        </w:rPr>
        <w:t>770</w:t>
      </w:r>
      <w:r w:rsidR="00833D75" w:rsidRPr="00A33E5E">
        <w:rPr>
          <w:rFonts w:eastAsia="Times New Roman"/>
          <w:lang w:eastAsia="uk-UA"/>
        </w:rPr>
        <w:t>8</w:t>
      </w:r>
      <w:r w:rsidR="001E42F8" w:rsidRPr="00A33E5E">
        <w:rPr>
          <w:rFonts w:eastAsia="Times New Roman"/>
          <w:lang w:eastAsia="uk-UA"/>
        </w:rPr>
        <w:t>,</w:t>
      </w:r>
      <w:r w:rsidR="00833D75" w:rsidRPr="00A33E5E">
        <w:rPr>
          <w:rFonts w:eastAsia="Times New Roman"/>
          <w:lang w:eastAsia="uk-UA"/>
        </w:rPr>
        <w:t>4</w:t>
      </w:r>
      <w:r w:rsidR="001E42F8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1E42F8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EF7BDF" w:rsidRPr="00A33E5E">
        <w:rPr>
          <w:rFonts w:eastAsia="Times New Roman"/>
          <w:lang w:eastAsia="uk-UA"/>
        </w:rPr>
        <w:t xml:space="preserve">2015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EF7BDF" w:rsidRPr="00A33E5E">
        <w:rPr>
          <w:rFonts w:eastAsia="Times New Roman"/>
          <w:lang w:eastAsia="uk-UA"/>
        </w:rPr>
        <w:t>124</w:t>
      </w:r>
      <w:r w:rsidR="00833D75" w:rsidRPr="00A33E5E">
        <w:rPr>
          <w:rFonts w:eastAsia="Times New Roman"/>
          <w:lang w:eastAsia="uk-UA"/>
        </w:rPr>
        <w:t>3</w:t>
      </w:r>
      <w:r w:rsidR="00EF7BDF" w:rsidRPr="00A33E5E">
        <w:rPr>
          <w:rFonts w:eastAsia="Times New Roman"/>
          <w:lang w:eastAsia="uk-UA"/>
        </w:rPr>
        <w:t>9,</w:t>
      </w:r>
      <w:r w:rsidR="00833D75" w:rsidRPr="00A33E5E">
        <w:rPr>
          <w:rFonts w:eastAsia="Times New Roman"/>
          <w:lang w:eastAsia="uk-UA"/>
        </w:rPr>
        <w:t>9</w:t>
      </w:r>
      <w:r w:rsidR="00EF7BDF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proofErr w:type="spellStart"/>
      <w:r w:rsidR="00C7745A">
        <w:rPr>
          <w:rFonts w:eastAsia="Times New Roman"/>
          <w:lang w:eastAsia="uk-UA"/>
        </w:rPr>
        <w:t>грн</w:t>
      </w:r>
      <w:proofErr w:type="spellEnd"/>
      <w:r w:rsidR="00C7745A">
        <w:rPr>
          <w:rFonts w:eastAsia="Times New Roman"/>
          <w:lang w:eastAsia="uk-UA"/>
        </w:rPr>
        <w:t>;</w:t>
      </w:r>
    </w:p>
    <w:p w:rsidR="00EF7BDF" w:rsidRPr="00A33E5E" w:rsidRDefault="0086653D" w:rsidP="00164D7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у </w:t>
      </w:r>
      <w:r w:rsidR="00EF7BDF" w:rsidRPr="00A33E5E">
        <w:rPr>
          <w:rFonts w:eastAsia="Times New Roman"/>
          <w:lang w:eastAsia="uk-UA"/>
        </w:rPr>
        <w:t xml:space="preserve">2016 році </w:t>
      </w:r>
      <w:r w:rsidRPr="00A33E5E">
        <w:rPr>
          <w:rFonts w:eastAsia="Times New Roman"/>
          <w:lang w:eastAsia="uk-UA"/>
        </w:rPr>
        <w:t>–</w:t>
      </w:r>
      <w:r>
        <w:rPr>
          <w:rFonts w:eastAsia="Times New Roman"/>
          <w:lang w:eastAsia="uk-UA"/>
        </w:rPr>
        <w:t xml:space="preserve"> </w:t>
      </w:r>
      <w:r w:rsidR="00EF7BDF" w:rsidRPr="00A33E5E">
        <w:rPr>
          <w:rFonts w:eastAsia="Times New Roman"/>
          <w:lang w:eastAsia="uk-UA"/>
        </w:rPr>
        <w:t>198</w:t>
      </w:r>
      <w:r w:rsidR="00833D75" w:rsidRPr="00A33E5E">
        <w:rPr>
          <w:rFonts w:eastAsia="Times New Roman"/>
          <w:lang w:eastAsia="uk-UA"/>
        </w:rPr>
        <w:t>3</w:t>
      </w:r>
      <w:r w:rsidR="00EF7BDF" w:rsidRPr="00A33E5E">
        <w:rPr>
          <w:rFonts w:eastAsia="Times New Roman"/>
          <w:lang w:eastAsia="uk-UA"/>
        </w:rPr>
        <w:t>2,</w:t>
      </w:r>
      <w:r w:rsidR="00833D75" w:rsidRPr="00A33E5E">
        <w:rPr>
          <w:rFonts w:eastAsia="Times New Roman"/>
          <w:lang w:eastAsia="uk-UA"/>
        </w:rPr>
        <w:t>4</w:t>
      </w:r>
      <w:r w:rsidR="00EF7BDF" w:rsidRPr="00A33E5E">
        <w:rPr>
          <w:rFonts w:eastAsia="Times New Roman"/>
          <w:lang w:eastAsia="uk-UA"/>
        </w:rPr>
        <w:t xml:space="preserve"> тис.</w:t>
      </w:r>
      <w:r>
        <w:rPr>
          <w:rFonts w:eastAsia="Times New Roman"/>
          <w:lang w:eastAsia="uk-UA"/>
        </w:rPr>
        <w:t xml:space="preserve"> </w:t>
      </w:r>
      <w:r w:rsidR="00EF7BDF" w:rsidRPr="00A33E5E">
        <w:rPr>
          <w:rFonts w:eastAsia="Times New Roman"/>
          <w:lang w:eastAsia="uk-UA"/>
        </w:rPr>
        <w:t>грн.</w:t>
      </w:r>
    </w:p>
    <w:p w:rsidR="00145673" w:rsidRPr="00A33E5E" w:rsidRDefault="00C7745A" w:rsidP="00164D7A">
      <w:pPr>
        <w:spacing w:after="0" w:line="240" w:lineRule="auto"/>
        <w:ind w:firstLine="709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За результатами виконання П</w:t>
      </w:r>
      <w:r w:rsidR="00C815A9" w:rsidRPr="00A33E5E">
        <w:rPr>
          <w:rFonts w:eastAsia="Times New Roman"/>
          <w:lang w:eastAsia="uk-UA"/>
        </w:rPr>
        <w:t xml:space="preserve">рограми </w:t>
      </w:r>
      <w:r w:rsidR="00870734" w:rsidRPr="00A33E5E">
        <w:rPr>
          <w:rFonts w:eastAsia="Times New Roman"/>
          <w:lang w:eastAsia="uk-UA"/>
        </w:rPr>
        <w:t>щороку зростає відсоток залучення населення до занять фізичною культурою та спортом, збільшується та відновлюється спортивна інфраструктура області. Будуються нові спортивні об’єкти для масового залучення населення до зан</w:t>
      </w:r>
      <w:r w:rsidR="0086653D">
        <w:rPr>
          <w:rFonts w:eastAsia="Times New Roman"/>
          <w:lang w:eastAsia="uk-UA"/>
        </w:rPr>
        <w:t>ять фізичною культурою і</w:t>
      </w:r>
      <w:r w:rsidR="00870734" w:rsidRPr="00A33E5E">
        <w:rPr>
          <w:rFonts w:eastAsia="Times New Roman"/>
          <w:lang w:eastAsia="uk-UA"/>
        </w:rPr>
        <w:t xml:space="preserve"> спортом та підвищення рухової активності населення. Забезпечується підтримка та розвит</w:t>
      </w:r>
      <w:r w:rsidR="00C37F8A">
        <w:rPr>
          <w:rFonts w:eastAsia="Times New Roman"/>
          <w:lang w:eastAsia="uk-UA"/>
        </w:rPr>
        <w:t>ок олімпійського, пара</w:t>
      </w:r>
      <w:r w:rsidR="00870734" w:rsidRPr="00A33E5E">
        <w:rPr>
          <w:rFonts w:eastAsia="Times New Roman"/>
          <w:lang w:eastAsia="uk-UA"/>
        </w:rPr>
        <w:t>лімпійського, дефлімпійського та неолімпійського спорту.</w:t>
      </w:r>
    </w:p>
    <w:p w:rsidR="00A742A5" w:rsidRPr="00A33E5E" w:rsidRDefault="00A742A5" w:rsidP="00164D7A">
      <w:pPr>
        <w:spacing w:after="0" w:line="240" w:lineRule="auto"/>
        <w:ind w:firstLine="709"/>
        <w:jc w:val="both"/>
        <w:rPr>
          <w:rFonts w:eastAsia="Times New Roman"/>
          <w:lang w:eastAsia="uk-UA"/>
        </w:rPr>
      </w:pPr>
    </w:p>
    <w:p w:rsidR="00A742A5" w:rsidRPr="00A33E5E" w:rsidRDefault="00A742A5" w:rsidP="00164D7A">
      <w:pPr>
        <w:spacing w:after="0" w:line="240" w:lineRule="auto"/>
        <w:ind w:firstLine="709"/>
        <w:jc w:val="both"/>
        <w:rPr>
          <w:rFonts w:eastAsia="Times New Roman"/>
          <w:lang w:eastAsia="uk-UA"/>
        </w:rPr>
      </w:pPr>
    </w:p>
    <w:p w:rsidR="004D152C" w:rsidRPr="00E45547" w:rsidRDefault="00E45547" w:rsidP="00164D7A">
      <w:pPr>
        <w:spacing w:after="0" w:line="240" w:lineRule="auto"/>
        <w:rPr>
          <w:rFonts w:eastAsia="Times New Roman"/>
          <w:b/>
          <w:lang w:eastAsia="uk-UA"/>
        </w:rPr>
      </w:pPr>
      <w:r w:rsidRPr="00E45547">
        <w:rPr>
          <w:rFonts w:eastAsia="Times New Roman"/>
          <w:b/>
          <w:lang w:eastAsia="uk-UA"/>
        </w:rPr>
        <w:t>Перший заступник</w:t>
      </w:r>
    </w:p>
    <w:p w:rsidR="00E45547" w:rsidRPr="00E45547" w:rsidRDefault="00E45547" w:rsidP="00164D7A">
      <w:pPr>
        <w:spacing w:after="0" w:line="240" w:lineRule="auto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г</w:t>
      </w:r>
      <w:r w:rsidRPr="00E45547">
        <w:rPr>
          <w:rFonts w:eastAsia="Times New Roman"/>
          <w:b/>
          <w:lang w:eastAsia="uk-UA"/>
        </w:rPr>
        <w:t xml:space="preserve">олови обласної ради                                          </w:t>
      </w:r>
      <w:r w:rsidR="00D74B44">
        <w:rPr>
          <w:rFonts w:eastAsia="Times New Roman"/>
          <w:b/>
          <w:lang w:eastAsia="uk-UA"/>
        </w:rPr>
        <w:t xml:space="preserve"> </w:t>
      </w:r>
      <w:r w:rsidRPr="00E45547">
        <w:rPr>
          <w:rFonts w:eastAsia="Times New Roman"/>
          <w:b/>
          <w:lang w:eastAsia="uk-UA"/>
        </w:rPr>
        <w:t xml:space="preserve">                         Г. </w:t>
      </w:r>
      <w:proofErr w:type="spellStart"/>
      <w:r w:rsidRPr="00E45547">
        <w:rPr>
          <w:rFonts w:eastAsia="Times New Roman"/>
          <w:b/>
          <w:lang w:eastAsia="uk-UA"/>
        </w:rPr>
        <w:t>ГУФМАН</w:t>
      </w:r>
      <w:proofErr w:type="spellEnd"/>
    </w:p>
    <w:sectPr w:rsidR="00E45547" w:rsidRPr="00E45547" w:rsidSect="00D74B44">
      <w:headerReference w:type="default" r:id="rId9"/>
      <w:pgSz w:w="11906" w:h="16838"/>
      <w:pgMar w:top="1135" w:right="849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1D" w:rsidRDefault="008D131D" w:rsidP="006750B3">
      <w:pPr>
        <w:spacing w:after="0" w:line="240" w:lineRule="auto"/>
      </w:pPr>
      <w:r>
        <w:separator/>
      </w:r>
    </w:p>
  </w:endnote>
  <w:endnote w:type="continuationSeparator" w:id="0">
    <w:p w:rsidR="008D131D" w:rsidRDefault="008D131D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1D" w:rsidRDefault="008D131D" w:rsidP="006750B3">
      <w:pPr>
        <w:spacing w:after="0" w:line="240" w:lineRule="auto"/>
      </w:pPr>
      <w:r>
        <w:separator/>
      </w:r>
    </w:p>
  </w:footnote>
  <w:footnote w:type="continuationSeparator" w:id="0">
    <w:p w:rsidR="008D131D" w:rsidRDefault="008D131D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50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38F3" w:rsidRPr="005760F3" w:rsidRDefault="004F4AA5" w:rsidP="005F17FE">
        <w:pPr>
          <w:pStyle w:val="a9"/>
          <w:jc w:val="center"/>
          <w:rPr>
            <w:noProof/>
            <w:sz w:val="28"/>
            <w:szCs w:val="28"/>
          </w:rPr>
        </w:pPr>
        <w:r w:rsidRPr="005760F3">
          <w:rPr>
            <w:sz w:val="28"/>
            <w:szCs w:val="28"/>
          </w:rPr>
          <w:fldChar w:fldCharType="begin"/>
        </w:r>
        <w:r w:rsidR="006338F3" w:rsidRPr="005760F3">
          <w:rPr>
            <w:sz w:val="28"/>
            <w:szCs w:val="28"/>
          </w:rPr>
          <w:instrText xml:space="preserve"> PAGE   \* MERGEFORMAT </w:instrText>
        </w:r>
        <w:r w:rsidRPr="005760F3">
          <w:rPr>
            <w:sz w:val="28"/>
            <w:szCs w:val="28"/>
          </w:rPr>
          <w:fldChar w:fldCharType="separate"/>
        </w:r>
        <w:r w:rsidR="002B0A80">
          <w:rPr>
            <w:noProof/>
            <w:sz w:val="28"/>
            <w:szCs w:val="28"/>
          </w:rPr>
          <w:t>2</w:t>
        </w:r>
        <w:r w:rsidRPr="005760F3">
          <w:rPr>
            <w:noProof/>
            <w:sz w:val="28"/>
            <w:szCs w:val="28"/>
          </w:rPr>
          <w:fldChar w:fldCharType="end"/>
        </w:r>
        <w:r w:rsidR="005760F3" w:rsidRPr="005760F3">
          <w:rPr>
            <w:noProof/>
            <w:sz w:val="28"/>
            <w:szCs w:val="28"/>
          </w:rPr>
          <w:t xml:space="preserve">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63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C21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0E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A2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6F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2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AD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07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29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20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4130534"/>
    <w:multiLevelType w:val="hybridMultilevel"/>
    <w:tmpl w:val="212E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14F6"/>
    <w:multiLevelType w:val="hybridMultilevel"/>
    <w:tmpl w:val="A4E8D0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A6363E"/>
    <w:multiLevelType w:val="hybridMultilevel"/>
    <w:tmpl w:val="5B94A48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ED53D91"/>
    <w:multiLevelType w:val="hybridMultilevel"/>
    <w:tmpl w:val="6202550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24C1CD9"/>
    <w:multiLevelType w:val="hybridMultilevel"/>
    <w:tmpl w:val="DAC446C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25466F5"/>
    <w:multiLevelType w:val="hybridMultilevel"/>
    <w:tmpl w:val="3BAA437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32352AB"/>
    <w:multiLevelType w:val="hybridMultilevel"/>
    <w:tmpl w:val="4BEAAEB2"/>
    <w:lvl w:ilvl="0" w:tplc="042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138A3E8F"/>
    <w:multiLevelType w:val="hybridMultilevel"/>
    <w:tmpl w:val="88C21DC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2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97220F"/>
    <w:multiLevelType w:val="hybridMultilevel"/>
    <w:tmpl w:val="9E10403A"/>
    <w:lvl w:ilvl="0" w:tplc="0422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2861429B"/>
    <w:multiLevelType w:val="multilevel"/>
    <w:tmpl w:val="9896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E0D8A"/>
    <w:multiLevelType w:val="hybridMultilevel"/>
    <w:tmpl w:val="EB4C7ED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A689E"/>
    <w:multiLevelType w:val="hybridMultilevel"/>
    <w:tmpl w:val="7E06222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904EC4"/>
    <w:multiLevelType w:val="hybridMultilevel"/>
    <w:tmpl w:val="8EC0F0B8"/>
    <w:lvl w:ilvl="0" w:tplc="2C34317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3CC08A3"/>
    <w:multiLevelType w:val="hybridMultilevel"/>
    <w:tmpl w:val="0884FE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895E5C"/>
    <w:multiLevelType w:val="hybridMultilevel"/>
    <w:tmpl w:val="588200E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D807FC"/>
    <w:multiLevelType w:val="hybridMultilevel"/>
    <w:tmpl w:val="97D8B1FC"/>
    <w:lvl w:ilvl="0" w:tplc="AC84F8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36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6B335E3"/>
    <w:multiLevelType w:val="hybridMultilevel"/>
    <w:tmpl w:val="211EE450"/>
    <w:lvl w:ilvl="0" w:tplc="194CBA6A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6D5581"/>
    <w:multiLevelType w:val="hybridMultilevel"/>
    <w:tmpl w:val="1B2A9C0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8131D3"/>
    <w:multiLevelType w:val="hybridMultilevel"/>
    <w:tmpl w:val="209C53B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3"/>
  </w:num>
  <w:num w:numId="5">
    <w:abstractNumId w:val="39"/>
  </w:num>
  <w:num w:numId="6">
    <w:abstractNumId w:val="18"/>
  </w:num>
  <w:num w:numId="7">
    <w:abstractNumId w:val="27"/>
  </w:num>
  <w:num w:numId="8">
    <w:abstractNumId w:val="16"/>
  </w:num>
  <w:num w:numId="9">
    <w:abstractNumId w:val="29"/>
  </w:num>
  <w:num w:numId="10">
    <w:abstractNumId w:val="15"/>
  </w:num>
  <w:num w:numId="11">
    <w:abstractNumId w:val="19"/>
  </w:num>
  <w:num w:numId="12">
    <w:abstractNumId w:val="6"/>
  </w:num>
  <w:num w:numId="13">
    <w:abstractNumId w:val="30"/>
  </w:num>
  <w:num w:numId="14">
    <w:abstractNumId w:val="32"/>
  </w:num>
  <w:num w:numId="15">
    <w:abstractNumId w:val="40"/>
  </w:num>
  <w:num w:numId="16">
    <w:abstractNumId w:val="31"/>
  </w:num>
  <w:num w:numId="17">
    <w:abstractNumId w:val="4"/>
  </w:num>
  <w:num w:numId="18">
    <w:abstractNumId w:val="37"/>
  </w:num>
  <w:num w:numId="19">
    <w:abstractNumId w:val="34"/>
  </w:num>
  <w:num w:numId="20">
    <w:abstractNumId w:val="38"/>
  </w:num>
  <w:num w:numId="21">
    <w:abstractNumId w:val="14"/>
  </w:num>
  <w:num w:numId="22">
    <w:abstractNumId w:val="10"/>
  </w:num>
  <w:num w:numId="23">
    <w:abstractNumId w:val="35"/>
  </w:num>
  <w:num w:numId="24">
    <w:abstractNumId w:val="36"/>
  </w:num>
  <w:num w:numId="25">
    <w:abstractNumId w:val="11"/>
  </w:num>
  <w:num w:numId="26">
    <w:abstractNumId w:val="26"/>
  </w:num>
  <w:num w:numId="27">
    <w:abstractNumId w:val="23"/>
  </w:num>
  <w:num w:numId="28">
    <w:abstractNumId w:val="21"/>
  </w:num>
  <w:num w:numId="29">
    <w:abstractNumId w:val="9"/>
  </w:num>
  <w:num w:numId="30">
    <w:abstractNumId w:val="7"/>
  </w:num>
  <w:num w:numId="31">
    <w:abstractNumId w:val="5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28"/>
  </w:num>
  <w:num w:numId="39">
    <w:abstractNumId w:val="25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E"/>
    <w:rsid w:val="00014F5A"/>
    <w:rsid w:val="0001728E"/>
    <w:rsid w:val="000239E7"/>
    <w:rsid w:val="000278FC"/>
    <w:rsid w:val="00033B59"/>
    <w:rsid w:val="00036304"/>
    <w:rsid w:val="000455C7"/>
    <w:rsid w:val="00045991"/>
    <w:rsid w:val="00054620"/>
    <w:rsid w:val="00064BD7"/>
    <w:rsid w:val="00064E17"/>
    <w:rsid w:val="00067EE0"/>
    <w:rsid w:val="000713E1"/>
    <w:rsid w:val="000C03E2"/>
    <w:rsid w:val="000C6D72"/>
    <w:rsid w:val="000E758A"/>
    <w:rsid w:val="000F188A"/>
    <w:rsid w:val="000F5742"/>
    <w:rsid w:val="00103EF7"/>
    <w:rsid w:val="00105056"/>
    <w:rsid w:val="001120C3"/>
    <w:rsid w:val="00115211"/>
    <w:rsid w:val="00117C73"/>
    <w:rsid w:val="00131784"/>
    <w:rsid w:val="00137042"/>
    <w:rsid w:val="00145673"/>
    <w:rsid w:val="00164D7A"/>
    <w:rsid w:val="00194E94"/>
    <w:rsid w:val="001E42F8"/>
    <w:rsid w:val="001E6B16"/>
    <w:rsid w:val="00200B24"/>
    <w:rsid w:val="00236790"/>
    <w:rsid w:val="0024025A"/>
    <w:rsid w:val="0025085B"/>
    <w:rsid w:val="00257CE3"/>
    <w:rsid w:val="00267B5D"/>
    <w:rsid w:val="002755D1"/>
    <w:rsid w:val="002829EF"/>
    <w:rsid w:val="00293BC9"/>
    <w:rsid w:val="002B0A80"/>
    <w:rsid w:val="002E4125"/>
    <w:rsid w:val="002E5B68"/>
    <w:rsid w:val="002F55AC"/>
    <w:rsid w:val="003138C3"/>
    <w:rsid w:val="00325C62"/>
    <w:rsid w:val="003422ED"/>
    <w:rsid w:val="00362B65"/>
    <w:rsid w:val="00364A63"/>
    <w:rsid w:val="003864BD"/>
    <w:rsid w:val="003C3344"/>
    <w:rsid w:val="003D0C52"/>
    <w:rsid w:val="003D153D"/>
    <w:rsid w:val="003E7D6E"/>
    <w:rsid w:val="003F1358"/>
    <w:rsid w:val="003F65EF"/>
    <w:rsid w:val="004074A7"/>
    <w:rsid w:val="00410724"/>
    <w:rsid w:val="00457C18"/>
    <w:rsid w:val="00465944"/>
    <w:rsid w:val="004759AE"/>
    <w:rsid w:val="00482886"/>
    <w:rsid w:val="00495F68"/>
    <w:rsid w:val="004B0B75"/>
    <w:rsid w:val="004C11FE"/>
    <w:rsid w:val="004C4AC1"/>
    <w:rsid w:val="004D152C"/>
    <w:rsid w:val="004E3B12"/>
    <w:rsid w:val="004E7B45"/>
    <w:rsid w:val="004F4AA5"/>
    <w:rsid w:val="00547169"/>
    <w:rsid w:val="005622FA"/>
    <w:rsid w:val="00566C1F"/>
    <w:rsid w:val="005760F3"/>
    <w:rsid w:val="005847DF"/>
    <w:rsid w:val="00587DD5"/>
    <w:rsid w:val="005931FD"/>
    <w:rsid w:val="00596ADD"/>
    <w:rsid w:val="005A222D"/>
    <w:rsid w:val="005C6AD9"/>
    <w:rsid w:val="005D1A96"/>
    <w:rsid w:val="005E73C5"/>
    <w:rsid w:val="005F17FE"/>
    <w:rsid w:val="00605223"/>
    <w:rsid w:val="00622079"/>
    <w:rsid w:val="006338F3"/>
    <w:rsid w:val="00635DC7"/>
    <w:rsid w:val="006533B1"/>
    <w:rsid w:val="00663E0A"/>
    <w:rsid w:val="006640C0"/>
    <w:rsid w:val="00666034"/>
    <w:rsid w:val="006750B3"/>
    <w:rsid w:val="00686CF8"/>
    <w:rsid w:val="00691E53"/>
    <w:rsid w:val="006A2207"/>
    <w:rsid w:val="006A7906"/>
    <w:rsid w:val="006C259D"/>
    <w:rsid w:val="006E3716"/>
    <w:rsid w:val="00702323"/>
    <w:rsid w:val="00705E58"/>
    <w:rsid w:val="00726FE5"/>
    <w:rsid w:val="007339E7"/>
    <w:rsid w:val="00760E9F"/>
    <w:rsid w:val="00766064"/>
    <w:rsid w:val="00766C4E"/>
    <w:rsid w:val="00772C3A"/>
    <w:rsid w:val="007A59AE"/>
    <w:rsid w:val="007C0A4E"/>
    <w:rsid w:val="007C23FC"/>
    <w:rsid w:val="007C2B58"/>
    <w:rsid w:val="007C7330"/>
    <w:rsid w:val="007D698F"/>
    <w:rsid w:val="007E5E3D"/>
    <w:rsid w:val="007F3208"/>
    <w:rsid w:val="0080620D"/>
    <w:rsid w:val="008124D2"/>
    <w:rsid w:val="0081698F"/>
    <w:rsid w:val="008177F6"/>
    <w:rsid w:val="00822BD3"/>
    <w:rsid w:val="00824356"/>
    <w:rsid w:val="00833D75"/>
    <w:rsid w:val="008523AE"/>
    <w:rsid w:val="0086044C"/>
    <w:rsid w:val="0086653D"/>
    <w:rsid w:val="00870734"/>
    <w:rsid w:val="008B3546"/>
    <w:rsid w:val="008D131D"/>
    <w:rsid w:val="008E3EED"/>
    <w:rsid w:val="008E7E9A"/>
    <w:rsid w:val="008F60E5"/>
    <w:rsid w:val="008F6123"/>
    <w:rsid w:val="008F614D"/>
    <w:rsid w:val="00901603"/>
    <w:rsid w:val="0090538F"/>
    <w:rsid w:val="00912DD5"/>
    <w:rsid w:val="009252E7"/>
    <w:rsid w:val="00926BA5"/>
    <w:rsid w:val="00945E33"/>
    <w:rsid w:val="009501BC"/>
    <w:rsid w:val="009502DC"/>
    <w:rsid w:val="0095367E"/>
    <w:rsid w:val="00977891"/>
    <w:rsid w:val="009873B8"/>
    <w:rsid w:val="00990852"/>
    <w:rsid w:val="009945B6"/>
    <w:rsid w:val="00995089"/>
    <w:rsid w:val="0099701F"/>
    <w:rsid w:val="009A0914"/>
    <w:rsid w:val="009B1077"/>
    <w:rsid w:val="009B1811"/>
    <w:rsid w:val="009B74F1"/>
    <w:rsid w:val="009E0763"/>
    <w:rsid w:val="009F5323"/>
    <w:rsid w:val="00A04102"/>
    <w:rsid w:val="00A27FFE"/>
    <w:rsid w:val="00A3125D"/>
    <w:rsid w:val="00A33E5E"/>
    <w:rsid w:val="00A341A3"/>
    <w:rsid w:val="00A37562"/>
    <w:rsid w:val="00A642E9"/>
    <w:rsid w:val="00A742A5"/>
    <w:rsid w:val="00A75399"/>
    <w:rsid w:val="00A8559A"/>
    <w:rsid w:val="00A92080"/>
    <w:rsid w:val="00AB18AD"/>
    <w:rsid w:val="00AB4DBB"/>
    <w:rsid w:val="00AC62AC"/>
    <w:rsid w:val="00AD0F76"/>
    <w:rsid w:val="00AD22FD"/>
    <w:rsid w:val="00AD4336"/>
    <w:rsid w:val="00AD4382"/>
    <w:rsid w:val="00AD5124"/>
    <w:rsid w:val="00AE165B"/>
    <w:rsid w:val="00AE7F09"/>
    <w:rsid w:val="00AF0427"/>
    <w:rsid w:val="00B14889"/>
    <w:rsid w:val="00B22A06"/>
    <w:rsid w:val="00B41EB3"/>
    <w:rsid w:val="00B43471"/>
    <w:rsid w:val="00B62593"/>
    <w:rsid w:val="00B63EB9"/>
    <w:rsid w:val="00B67E1C"/>
    <w:rsid w:val="00B7766D"/>
    <w:rsid w:val="00B854E4"/>
    <w:rsid w:val="00BB136F"/>
    <w:rsid w:val="00BD212E"/>
    <w:rsid w:val="00BD6B89"/>
    <w:rsid w:val="00BE2935"/>
    <w:rsid w:val="00C21204"/>
    <w:rsid w:val="00C22A9A"/>
    <w:rsid w:val="00C266C1"/>
    <w:rsid w:val="00C319FB"/>
    <w:rsid w:val="00C37F8A"/>
    <w:rsid w:val="00C51CBA"/>
    <w:rsid w:val="00C77153"/>
    <w:rsid w:val="00C7745A"/>
    <w:rsid w:val="00C815A9"/>
    <w:rsid w:val="00C8275D"/>
    <w:rsid w:val="00C83475"/>
    <w:rsid w:val="00C91E7E"/>
    <w:rsid w:val="00CA75FE"/>
    <w:rsid w:val="00CB1AB5"/>
    <w:rsid w:val="00CB4708"/>
    <w:rsid w:val="00CB53CD"/>
    <w:rsid w:val="00CC5814"/>
    <w:rsid w:val="00CD3B17"/>
    <w:rsid w:val="00D026D1"/>
    <w:rsid w:val="00D150C8"/>
    <w:rsid w:val="00D32F0A"/>
    <w:rsid w:val="00D360C2"/>
    <w:rsid w:val="00D4273A"/>
    <w:rsid w:val="00D44284"/>
    <w:rsid w:val="00D55175"/>
    <w:rsid w:val="00D62CB6"/>
    <w:rsid w:val="00D6452A"/>
    <w:rsid w:val="00D65686"/>
    <w:rsid w:val="00D67E0F"/>
    <w:rsid w:val="00D74B44"/>
    <w:rsid w:val="00D752B3"/>
    <w:rsid w:val="00D96B48"/>
    <w:rsid w:val="00DC0420"/>
    <w:rsid w:val="00DD17F5"/>
    <w:rsid w:val="00DE6968"/>
    <w:rsid w:val="00DF0085"/>
    <w:rsid w:val="00DF6CB0"/>
    <w:rsid w:val="00E0150B"/>
    <w:rsid w:val="00E07E8E"/>
    <w:rsid w:val="00E209C4"/>
    <w:rsid w:val="00E2487D"/>
    <w:rsid w:val="00E31212"/>
    <w:rsid w:val="00E45547"/>
    <w:rsid w:val="00E45E18"/>
    <w:rsid w:val="00E512B8"/>
    <w:rsid w:val="00E831E3"/>
    <w:rsid w:val="00E951D6"/>
    <w:rsid w:val="00E96B38"/>
    <w:rsid w:val="00EB492D"/>
    <w:rsid w:val="00EC5C08"/>
    <w:rsid w:val="00EC6EFF"/>
    <w:rsid w:val="00ED1F80"/>
    <w:rsid w:val="00EE528F"/>
    <w:rsid w:val="00EE7F94"/>
    <w:rsid w:val="00EF48C0"/>
    <w:rsid w:val="00EF5E8D"/>
    <w:rsid w:val="00EF7BDF"/>
    <w:rsid w:val="00F026CE"/>
    <w:rsid w:val="00F10EC7"/>
    <w:rsid w:val="00F4389D"/>
    <w:rsid w:val="00F8362A"/>
    <w:rsid w:val="00F85335"/>
    <w:rsid w:val="00FC0141"/>
    <w:rsid w:val="00FD5D0D"/>
    <w:rsid w:val="00FE1C8E"/>
    <w:rsid w:val="00FF336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EE7F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5"/>
  </w:style>
  <w:style w:type="paragraph" w:styleId="1">
    <w:name w:val="heading 1"/>
    <w:aliases w:val=" Знак"/>
    <w:basedOn w:val="a"/>
    <w:next w:val="a"/>
    <w:link w:val="10"/>
    <w:qFormat/>
    <w:rsid w:val="004D152C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5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4D152C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D6E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E7D6E"/>
    <w:rPr>
      <w:rFonts w:eastAsia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22ED"/>
    <w:pPr>
      <w:ind w:left="720"/>
      <w:contextualSpacing/>
    </w:pPr>
  </w:style>
  <w:style w:type="paragraph" w:customStyle="1" w:styleId="a6">
    <w:name w:val="Знак"/>
    <w:basedOn w:val="a"/>
    <w:rsid w:val="00FE1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qFormat/>
    <w:rsid w:val="00DC0420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8">
    <w:name w:val="Без интервала Знак"/>
    <w:basedOn w:val="a0"/>
    <w:link w:val="a7"/>
    <w:rsid w:val="00DC0420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ps">
    <w:name w:val="hps"/>
    <w:basedOn w:val="a0"/>
    <w:uiPriority w:val="99"/>
    <w:rsid w:val="00DC0420"/>
  </w:style>
  <w:style w:type="paragraph" w:styleId="a9">
    <w:name w:val="header"/>
    <w:basedOn w:val="a"/>
    <w:link w:val="aa"/>
    <w:uiPriority w:val="99"/>
    <w:rsid w:val="00E83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31E3"/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31E3"/>
  </w:style>
  <w:style w:type="paragraph" w:styleId="ab">
    <w:name w:val="footer"/>
    <w:basedOn w:val="a"/>
    <w:link w:val="ac"/>
    <w:unhideWhenUsed/>
    <w:rsid w:val="00675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750B3"/>
  </w:style>
  <w:style w:type="character" w:customStyle="1" w:styleId="10">
    <w:name w:val="Заголовок 1 Знак"/>
    <w:aliases w:val=" Знак Знак"/>
    <w:basedOn w:val="a0"/>
    <w:link w:val="1"/>
    <w:rsid w:val="004D152C"/>
    <w:rPr>
      <w:rFonts w:ascii="Bookman Old Style" w:eastAsia="Times New Roman" w:hAnsi="Bookman Old Style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52C"/>
    <w:rPr>
      <w:rFonts w:ascii="Arial" w:eastAsia="Times New Roman" w:hAnsi="Arial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4D152C"/>
    <w:rPr>
      <w:rFonts w:ascii="Arial" w:eastAsia="Times New Roman" w:hAnsi="Arial"/>
      <w:sz w:val="20"/>
      <w:szCs w:val="20"/>
      <w:lang w:eastAsia="ru-RU"/>
    </w:rPr>
  </w:style>
  <w:style w:type="character" w:styleId="ad">
    <w:name w:val="page number"/>
    <w:rsid w:val="004D152C"/>
  </w:style>
  <w:style w:type="table" w:styleId="ae">
    <w:name w:val="Table Grid"/>
    <w:basedOn w:val="a1"/>
    <w:rsid w:val="004D152C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4D152C"/>
    <w:pPr>
      <w:spacing w:after="120" w:line="480" w:lineRule="auto"/>
      <w:ind w:left="283"/>
    </w:pPr>
    <w:rPr>
      <w:rFonts w:ascii="Bookman Old Style" w:eastAsia="Times New Roman" w:hAnsi="Bookman Old Style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152C"/>
    <w:rPr>
      <w:rFonts w:ascii="Bookman Old Style" w:eastAsia="Times New Roman" w:hAnsi="Bookman Old Style"/>
      <w:sz w:val="26"/>
      <w:szCs w:val="20"/>
      <w:lang w:eastAsia="ru-RU"/>
    </w:rPr>
  </w:style>
  <w:style w:type="character" w:customStyle="1" w:styleId="af0">
    <w:name w:val="Знак Знак"/>
    <w:rsid w:val="004D152C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4D152C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f1">
    <w:name w:val="Body Text"/>
    <w:basedOn w:val="a"/>
    <w:link w:val="af2"/>
    <w:rsid w:val="004D152C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D152C"/>
    <w:rPr>
      <w:rFonts w:eastAsia="Times New Roman"/>
      <w:szCs w:val="20"/>
      <w:lang w:eastAsia="ru-RU"/>
    </w:rPr>
  </w:style>
  <w:style w:type="paragraph" w:customStyle="1" w:styleId="af3">
    <w:name w:val="Готовый"/>
    <w:basedOn w:val="a"/>
    <w:rsid w:val="004D1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152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152C"/>
    <w:rPr>
      <w:rFonts w:eastAsia="Times New Roman"/>
      <w:sz w:val="20"/>
      <w:szCs w:val="20"/>
      <w:lang w:eastAsia="ru-RU"/>
    </w:rPr>
  </w:style>
  <w:style w:type="paragraph" w:styleId="af4">
    <w:name w:val="Block Text"/>
    <w:basedOn w:val="a"/>
    <w:rsid w:val="004D152C"/>
    <w:pPr>
      <w:spacing w:after="0" w:line="240" w:lineRule="auto"/>
      <w:ind w:left="10773" w:right="-499"/>
      <w:jc w:val="both"/>
    </w:pPr>
    <w:rPr>
      <w:rFonts w:eastAsia="Times New Roman"/>
      <w:szCs w:val="20"/>
      <w:lang w:eastAsia="ru-RU"/>
    </w:rPr>
  </w:style>
  <w:style w:type="paragraph" w:customStyle="1" w:styleId="a20">
    <w:name w:val="a2"/>
    <w:basedOn w:val="a"/>
    <w:rsid w:val="004D152C"/>
    <w:pPr>
      <w:spacing w:before="100" w:beforeAutospacing="1" w:after="100" w:afterAutospacing="1" w:line="240" w:lineRule="auto"/>
      <w:ind w:firstLine="709"/>
    </w:pPr>
    <w:rPr>
      <w:rFonts w:eastAsia="Times New Roman"/>
      <w:sz w:val="24"/>
      <w:szCs w:val="24"/>
      <w:lang w:val="ru-RU" w:eastAsia="ru-RU"/>
    </w:rPr>
  </w:style>
  <w:style w:type="paragraph" w:customStyle="1" w:styleId="af5">
    <w:name w:val="Знак Знак Знак Знак"/>
    <w:basedOn w:val="a"/>
    <w:rsid w:val="004D15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4D152C"/>
    <w:rPr>
      <w:color w:val="0000FF"/>
      <w:u w:val="single"/>
    </w:rPr>
  </w:style>
  <w:style w:type="paragraph" w:styleId="af7">
    <w:name w:val="Normal (Web)"/>
    <w:basedOn w:val="a"/>
    <w:rsid w:val="004D1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8">
    <w:name w:val="Strong"/>
    <w:uiPriority w:val="22"/>
    <w:qFormat/>
    <w:rsid w:val="004D152C"/>
    <w:rPr>
      <w:b w:val="0"/>
      <w:bCs/>
    </w:rPr>
  </w:style>
  <w:style w:type="paragraph" w:styleId="af9">
    <w:name w:val="Balloon Text"/>
    <w:basedOn w:val="a"/>
    <w:link w:val="afa"/>
    <w:semiHidden/>
    <w:rsid w:val="004D15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D152C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EE7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ACD4-234C-4373-A770-85AAABB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User</cp:lastModifiedBy>
  <cp:revision>11</cp:revision>
  <cp:lastPrinted>2020-07-28T09:53:00Z</cp:lastPrinted>
  <dcterms:created xsi:type="dcterms:W3CDTF">2021-05-20T12:49:00Z</dcterms:created>
  <dcterms:modified xsi:type="dcterms:W3CDTF">2021-05-21T11:50:00Z</dcterms:modified>
</cp:coreProperties>
</file>