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31" w:rsidRPr="00C71BEF" w:rsidRDefault="00226231" w:rsidP="00226231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226231" w:rsidRPr="00C71BEF" w:rsidRDefault="00226231" w:rsidP="00226231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226231" w:rsidRPr="00C71BEF" w:rsidRDefault="00226231" w:rsidP="00226231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226231" w:rsidRPr="00C71BEF" w:rsidRDefault="00226231" w:rsidP="00226231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226231" w:rsidRPr="00C71BEF" w:rsidRDefault="00226231" w:rsidP="00226231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226231" w:rsidRPr="00C71BEF" w:rsidRDefault="00226231" w:rsidP="00226231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226231" w:rsidRPr="00C71BEF" w:rsidRDefault="00226231" w:rsidP="00226231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226231" w:rsidRPr="00C71BEF" w:rsidRDefault="00226231" w:rsidP="00226231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226231" w:rsidRPr="00C71BEF" w:rsidRDefault="00226231" w:rsidP="00226231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226231" w:rsidRPr="00C71BEF" w:rsidRDefault="00226231" w:rsidP="00226231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226231" w:rsidRPr="00C71BEF" w:rsidRDefault="00226231" w:rsidP="00226231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226231" w:rsidRPr="00C71BEF" w:rsidRDefault="00226231" w:rsidP="00226231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226231" w:rsidRPr="00C71BEF" w:rsidRDefault="00226231" w:rsidP="00226231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226231" w:rsidRPr="00C71BEF" w:rsidRDefault="00226231" w:rsidP="00226231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226231" w:rsidRPr="00C71BEF" w:rsidRDefault="00226231" w:rsidP="00226231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20289B" w:rsidRPr="00C71BEF" w:rsidRDefault="0020289B" w:rsidP="0020289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C71BEF">
        <w:rPr>
          <w:b/>
          <w:sz w:val="28"/>
          <w:szCs w:val="28"/>
        </w:rPr>
        <w:t>Про деякі питання управління майном, що належить</w:t>
      </w:r>
      <w:r w:rsidRPr="00C71BEF">
        <w:rPr>
          <w:b/>
          <w:sz w:val="28"/>
          <w:szCs w:val="28"/>
        </w:rPr>
        <w:br/>
        <w:t xml:space="preserve"> до спільної власності територіальних громад сіл, селищ, міст Дніпропетровської області</w:t>
      </w:r>
    </w:p>
    <w:p w:rsidR="0020289B" w:rsidRPr="00C71BEF" w:rsidRDefault="0020289B" w:rsidP="0020289B">
      <w:pPr>
        <w:ind w:firstLine="709"/>
        <w:jc w:val="both"/>
        <w:rPr>
          <w:sz w:val="28"/>
          <w:szCs w:val="28"/>
        </w:rPr>
      </w:pPr>
    </w:p>
    <w:p w:rsidR="0020289B" w:rsidRPr="00C71BEF" w:rsidRDefault="0020289B" w:rsidP="0020289B">
      <w:pPr>
        <w:ind w:firstLine="709"/>
        <w:jc w:val="both"/>
        <w:rPr>
          <w:sz w:val="28"/>
          <w:szCs w:val="28"/>
        </w:rPr>
      </w:pPr>
      <w:r w:rsidRPr="00C71BEF">
        <w:rPr>
          <w:sz w:val="28"/>
          <w:szCs w:val="28"/>
        </w:rPr>
        <w:t xml:space="preserve">Керуючись статтями 43, 60 Закону України „Про місцеве самоврядування в Україні”, законами України „Про передачу об’єктів права державної та комунальної власності”, ,,Про житлово-комунальні </w:t>
      </w:r>
      <w:proofErr w:type="spellStart"/>
      <w:r w:rsidRPr="00C71BEF">
        <w:rPr>
          <w:sz w:val="28"/>
          <w:szCs w:val="28"/>
        </w:rPr>
        <w:t>послугиˮ</w:t>
      </w:r>
      <w:proofErr w:type="spellEnd"/>
      <w:r w:rsidRPr="00C71BEF">
        <w:rPr>
          <w:sz w:val="28"/>
          <w:szCs w:val="28"/>
        </w:rPr>
        <w:t xml:space="preserve">, ,,Про ціни і </w:t>
      </w:r>
      <w:proofErr w:type="spellStart"/>
      <w:r w:rsidRPr="00C71BEF">
        <w:rPr>
          <w:sz w:val="28"/>
          <w:szCs w:val="28"/>
        </w:rPr>
        <w:t>ціноутворенняˮ</w:t>
      </w:r>
      <w:proofErr w:type="spellEnd"/>
      <w:r w:rsidRPr="00C71BEF">
        <w:rPr>
          <w:sz w:val="28"/>
          <w:szCs w:val="28"/>
        </w:rPr>
        <w:t xml:space="preserve">, статтею 20 Закону України ,,Про </w:t>
      </w:r>
      <w:proofErr w:type="spellStart"/>
      <w:r w:rsidRPr="00C71BEF">
        <w:rPr>
          <w:sz w:val="28"/>
          <w:szCs w:val="28"/>
        </w:rPr>
        <w:t>теплопостачанняˮ</w:t>
      </w:r>
      <w:proofErr w:type="spellEnd"/>
      <w:r w:rsidRPr="00C71BEF">
        <w:rPr>
          <w:sz w:val="28"/>
          <w:szCs w:val="28"/>
        </w:rPr>
        <w:t xml:space="preserve">, постановою Кабінету Міністрів України від 01 червня 2011 року № 869 ,,Про забезпечення єдиного підходу до формування тарифів на комунальні </w:t>
      </w:r>
      <w:proofErr w:type="spellStart"/>
      <w:r w:rsidRPr="00C71BEF">
        <w:rPr>
          <w:sz w:val="28"/>
          <w:szCs w:val="28"/>
        </w:rPr>
        <w:t>послугиˮ</w:t>
      </w:r>
      <w:proofErr w:type="spellEnd"/>
      <w:r w:rsidRPr="00C71BEF">
        <w:rPr>
          <w:sz w:val="28"/>
          <w:szCs w:val="28"/>
        </w:rPr>
        <w:t xml:space="preserve">, наказом Міністерства регіонального розвитку, будівництва та житлово-комунального господарства України від 12 вересня 2018 року № 239 ,,Про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</w:t>
      </w:r>
      <w:proofErr w:type="spellStart"/>
      <w:r w:rsidRPr="00C71BEF">
        <w:rPr>
          <w:sz w:val="28"/>
          <w:szCs w:val="28"/>
        </w:rPr>
        <w:t>встановленняˮ</w:t>
      </w:r>
      <w:proofErr w:type="spellEnd"/>
      <w:r w:rsidRPr="00C71BEF">
        <w:rPr>
          <w:sz w:val="28"/>
          <w:szCs w:val="28"/>
        </w:rPr>
        <w:t xml:space="preserve">,  ураховуючи висновки й рекомендації постійних комісій обласної ради: з питань базових галузей економіки, комунальної власності, концесії, корпоративних прав, інвестицій та міжрегіонального співробітництва, з питань житлово-комунального господарства, обласна рада  </w:t>
      </w:r>
      <w:r w:rsidRPr="00C71BEF">
        <w:rPr>
          <w:b/>
          <w:sz w:val="28"/>
          <w:szCs w:val="28"/>
        </w:rPr>
        <w:t>в и р і ш и л а:</w:t>
      </w:r>
    </w:p>
    <w:p w:rsidR="00226231" w:rsidRPr="00C71BEF" w:rsidRDefault="00226231" w:rsidP="00226231">
      <w:pPr>
        <w:ind w:firstLine="709"/>
        <w:jc w:val="both"/>
        <w:rPr>
          <w:sz w:val="28"/>
          <w:szCs w:val="28"/>
        </w:rPr>
      </w:pPr>
    </w:p>
    <w:p w:rsidR="00226231" w:rsidRPr="00C71BEF" w:rsidRDefault="00226231" w:rsidP="00226231">
      <w:pPr>
        <w:ind w:firstLine="709"/>
        <w:jc w:val="both"/>
        <w:rPr>
          <w:sz w:val="28"/>
          <w:szCs w:val="28"/>
        </w:rPr>
      </w:pPr>
      <w:r w:rsidRPr="00C71BEF">
        <w:rPr>
          <w:sz w:val="28"/>
          <w:szCs w:val="28"/>
        </w:rPr>
        <w:t>1.</w:t>
      </w:r>
      <w:r w:rsidRPr="00C71BEF">
        <w:rPr>
          <w:color w:val="FFFFFF"/>
          <w:sz w:val="28"/>
          <w:szCs w:val="28"/>
        </w:rPr>
        <w:t>--</w:t>
      </w:r>
      <w:r w:rsidRPr="00C71BEF">
        <w:rPr>
          <w:sz w:val="28"/>
          <w:szCs w:val="28"/>
        </w:rPr>
        <w:t>Передати майно, що належить до спільної власності територіальних громад сіл, селищ, міст Дніпропетровської області:</w:t>
      </w:r>
    </w:p>
    <w:p w:rsidR="00226231" w:rsidRPr="00C71BEF" w:rsidRDefault="00226231" w:rsidP="00226231">
      <w:pPr>
        <w:ind w:firstLine="709"/>
        <w:jc w:val="both"/>
        <w:rPr>
          <w:color w:val="auto"/>
          <w:sz w:val="28"/>
          <w:szCs w:val="28"/>
        </w:rPr>
      </w:pPr>
    </w:p>
    <w:p w:rsidR="00226231" w:rsidRPr="00C71BEF" w:rsidRDefault="00226231" w:rsidP="00226231">
      <w:pPr>
        <w:ind w:firstLine="709"/>
        <w:jc w:val="both"/>
        <w:rPr>
          <w:color w:val="auto"/>
          <w:sz w:val="28"/>
          <w:szCs w:val="28"/>
        </w:rPr>
      </w:pPr>
      <w:r w:rsidRPr="00C71BEF">
        <w:rPr>
          <w:color w:val="auto"/>
          <w:sz w:val="28"/>
          <w:szCs w:val="28"/>
        </w:rPr>
        <w:t>1.1. З балансу департаменту капітального будівництва Дніпропетровської облдержадміністрації:</w:t>
      </w:r>
    </w:p>
    <w:p w:rsidR="00226231" w:rsidRPr="00C71BEF" w:rsidRDefault="00226231" w:rsidP="00226231">
      <w:pPr>
        <w:ind w:firstLine="709"/>
        <w:jc w:val="both"/>
        <w:rPr>
          <w:color w:val="auto"/>
          <w:sz w:val="28"/>
          <w:szCs w:val="28"/>
        </w:rPr>
      </w:pPr>
    </w:p>
    <w:p w:rsidR="00FA3189" w:rsidRPr="00C71BEF" w:rsidRDefault="00226231" w:rsidP="00FA3189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C71BEF">
        <w:rPr>
          <w:sz w:val="28"/>
          <w:szCs w:val="28"/>
        </w:rPr>
        <w:lastRenderedPageBreak/>
        <w:t xml:space="preserve">1.1.1. Введений в експлуатацію об’єкт „Будівництво амбулаторії на </w:t>
      </w:r>
      <w:r w:rsidR="00BD6783" w:rsidRPr="00C71BEF">
        <w:rPr>
          <w:sz w:val="28"/>
          <w:szCs w:val="28"/>
        </w:rPr>
        <w:br/>
      </w:r>
      <w:r w:rsidRPr="00C71BEF">
        <w:rPr>
          <w:sz w:val="28"/>
          <w:szCs w:val="28"/>
        </w:rPr>
        <w:t>1 ‒</w:t>
      </w:r>
      <w:r w:rsidR="00D57BDC">
        <w:rPr>
          <w:sz w:val="28"/>
          <w:szCs w:val="28"/>
        </w:rPr>
        <w:t xml:space="preserve"> </w:t>
      </w:r>
      <w:r w:rsidRPr="00C71BEF">
        <w:rPr>
          <w:sz w:val="28"/>
          <w:szCs w:val="28"/>
        </w:rPr>
        <w:t xml:space="preserve">2 лікаря з житлом за адресою: Дніпропетровська область, </w:t>
      </w:r>
      <w:proofErr w:type="spellStart"/>
      <w:r w:rsidRPr="00C71BEF">
        <w:rPr>
          <w:sz w:val="28"/>
          <w:szCs w:val="28"/>
        </w:rPr>
        <w:t>Межівський</w:t>
      </w:r>
      <w:proofErr w:type="spellEnd"/>
      <w:r w:rsidRPr="00C71BEF">
        <w:rPr>
          <w:sz w:val="28"/>
          <w:szCs w:val="28"/>
        </w:rPr>
        <w:t xml:space="preserve"> район, с. </w:t>
      </w:r>
      <w:proofErr w:type="spellStart"/>
      <w:r w:rsidRPr="00C71BEF">
        <w:rPr>
          <w:sz w:val="28"/>
          <w:szCs w:val="28"/>
        </w:rPr>
        <w:t>Іванівка</w:t>
      </w:r>
      <w:proofErr w:type="spellEnd"/>
      <w:r w:rsidRPr="00C71BEF">
        <w:rPr>
          <w:sz w:val="28"/>
          <w:szCs w:val="28"/>
        </w:rPr>
        <w:t xml:space="preserve">, вул. Центральна, 64”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="004D4238" w:rsidRPr="00C71BEF">
        <w:rPr>
          <w:sz w:val="28"/>
          <w:szCs w:val="28"/>
        </w:rPr>
        <w:t xml:space="preserve"> </w:t>
      </w:r>
      <w:r w:rsidRPr="00C71BEF">
        <w:rPr>
          <w:sz w:val="28"/>
          <w:szCs w:val="28"/>
        </w:rPr>
        <w:t xml:space="preserve">до комунальної власності </w:t>
      </w:r>
      <w:proofErr w:type="spellStart"/>
      <w:r w:rsidRPr="00C71BEF">
        <w:rPr>
          <w:sz w:val="28"/>
          <w:szCs w:val="28"/>
        </w:rPr>
        <w:t>Межівської</w:t>
      </w:r>
      <w:proofErr w:type="spellEnd"/>
      <w:r w:rsidRPr="00C71BEF">
        <w:rPr>
          <w:sz w:val="28"/>
          <w:szCs w:val="28"/>
        </w:rPr>
        <w:t xml:space="preserve"> селищної територіальної громади за умови прийняття відповідного рішення </w:t>
      </w:r>
      <w:proofErr w:type="spellStart"/>
      <w:r w:rsidRPr="00C71BEF">
        <w:rPr>
          <w:sz w:val="28"/>
          <w:szCs w:val="28"/>
        </w:rPr>
        <w:t>Межівською</w:t>
      </w:r>
      <w:proofErr w:type="spellEnd"/>
      <w:r w:rsidRPr="00C71BEF">
        <w:rPr>
          <w:sz w:val="28"/>
          <w:szCs w:val="28"/>
        </w:rPr>
        <w:t xml:space="preserve"> селищною радою згідно з чинним законодавством України. </w:t>
      </w:r>
    </w:p>
    <w:p w:rsidR="00226231" w:rsidRPr="00C71BEF" w:rsidRDefault="00226231" w:rsidP="00FA3189">
      <w:pPr>
        <w:jc w:val="both"/>
        <w:rPr>
          <w:b/>
          <w:i/>
          <w:color w:val="auto"/>
          <w:sz w:val="28"/>
          <w:szCs w:val="28"/>
        </w:rPr>
      </w:pPr>
    </w:p>
    <w:p w:rsidR="00FA3189" w:rsidRPr="00C71BEF" w:rsidRDefault="00226231" w:rsidP="00FA3189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C71BEF">
        <w:rPr>
          <w:color w:val="auto"/>
          <w:sz w:val="28"/>
          <w:szCs w:val="28"/>
        </w:rPr>
        <w:t>1.1.2. Витрати (</w:t>
      </w:r>
      <w:proofErr w:type="spellStart"/>
      <w:r w:rsidRPr="00C71BEF">
        <w:rPr>
          <w:color w:val="auto"/>
          <w:sz w:val="28"/>
          <w:szCs w:val="28"/>
        </w:rPr>
        <w:t>проєктно-кошторисна</w:t>
      </w:r>
      <w:proofErr w:type="spellEnd"/>
      <w:r w:rsidRPr="00C71BEF">
        <w:rPr>
          <w:color w:val="auto"/>
          <w:sz w:val="28"/>
          <w:szCs w:val="28"/>
        </w:rPr>
        <w:t xml:space="preserve"> та технічна документація, капітальні інвестиції в основні засоби тощо) щодо введеного в експлуатацію об’єкта „Реконструкція будівлі акушерсько-гінекологічного корпусу. Приймально-діагностичне відділення за адресою: м. Жовті Води вул. Кропоткіна, 16”</w:t>
      </w:r>
      <w:r w:rsidR="004D4238" w:rsidRPr="00C71BEF">
        <w:rPr>
          <w:color w:val="auto"/>
          <w:sz w:val="28"/>
          <w:szCs w:val="28"/>
        </w:rPr>
        <w:t xml:space="preserve">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Pr="00C71BEF">
        <w:rPr>
          <w:color w:val="auto"/>
          <w:sz w:val="28"/>
          <w:szCs w:val="28"/>
        </w:rPr>
        <w:t xml:space="preserve"> до комунальної власності </w:t>
      </w:r>
      <w:proofErr w:type="spellStart"/>
      <w:r w:rsidRPr="00C71BEF">
        <w:rPr>
          <w:color w:val="auto"/>
          <w:sz w:val="28"/>
          <w:szCs w:val="28"/>
        </w:rPr>
        <w:t>Жовтоводської</w:t>
      </w:r>
      <w:proofErr w:type="spellEnd"/>
      <w:r w:rsidR="004B1E27" w:rsidRPr="00C71BEF">
        <w:rPr>
          <w:color w:val="auto"/>
          <w:sz w:val="28"/>
          <w:szCs w:val="28"/>
        </w:rPr>
        <w:t xml:space="preserve"> міської територіальної громади</w:t>
      </w:r>
      <w:r w:rsidRPr="00C71BEF">
        <w:rPr>
          <w:color w:val="auto"/>
          <w:sz w:val="28"/>
          <w:szCs w:val="28"/>
        </w:rPr>
        <w:t xml:space="preserve"> за умови прийняття відповідного рішення </w:t>
      </w:r>
      <w:proofErr w:type="spellStart"/>
      <w:r w:rsidRPr="00C71BEF">
        <w:rPr>
          <w:color w:val="auto"/>
          <w:sz w:val="28"/>
          <w:szCs w:val="28"/>
        </w:rPr>
        <w:t>Жовтоводською</w:t>
      </w:r>
      <w:proofErr w:type="spellEnd"/>
      <w:r w:rsidRPr="00C71BEF">
        <w:rPr>
          <w:color w:val="auto"/>
          <w:sz w:val="28"/>
          <w:szCs w:val="28"/>
        </w:rPr>
        <w:t xml:space="preserve"> міською радою згідно з чинним законодавством України. </w:t>
      </w:r>
    </w:p>
    <w:p w:rsidR="00226231" w:rsidRPr="00C71BEF" w:rsidRDefault="00226231" w:rsidP="00FA3189">
      <w:pPr>
        <w:jc w:val="both"/>
        <w:rPr>
          <w:sz w:val="28"/>
          <w:szCs w:val="28"/>
        </w:rPr>
      </w:pPr>
    </w:p>
    <w:p w:rsidR="00226231" w:rsidRPr="00C71BEF" w:rsidRDefault="00226231" w:rsidP="00956B3C">
      <w:pPr>
        <w:ind w:firstLine="709"/>
        <w:jc w:val="both"/>
        <w:rPr>
          <w:sz w:val="28"/>
          <w:szCs w:val="28"/>
        </w:rPr>
      </w:pPr>
      <w:r w:rsidRPr="00C71BEF">
        <w:rPr>
          <w:sz w:val="28"/>
          <w:szCs w:val="28"/>
        </w:rPr>
        <w:t xml:space="preserve">1.1.3. Введений в експлуатацію об’єкт „Будівництво амбулаторії на </w:t>
      </w:r>
      <w:r w:rsidR="00BD6783" w:rsidRPr="00C71BEF">
        <w:rPr>
          <w:sz w:val="28"/>
          <w:szCs w:val="28"/>
        </w:rPr>
        <w:br/>
      </w:r>
      <w:r w:rsidRPr="00C71BEF">
        <w:rPr>
          <w:sz w:val="28"/>
          <w:szCs w:val="28"/>
        </w:rPr>
        <w:t xml:space="preserve">1 ‒ 2 лікаря з житлом за адресою: Дніпропетровська область, </w:t>
      </w:r>
      <w:proofErr w:type="spellStart"/>
      <w:r w:rsidRPr="00C71BEF">
        <w:rPr>
          <w:sz w:val="28"/>
          <w:szCs w:val="28"/>
        </w:rPr>
        <w:t>Межівський</w:t>
      </w:r>
      <w:proofErr w:type="spellEnd"/>
      <w:r w:rsidRPr="00C71BEF">
        <w:rPr>
          <w:sz w:val="28"/>
          <w:szCs w:val="28"/>
        </w:rPr>
        <w:t xml:space="preserve"> район, с. Слов’янка, вул. Богуна, 8”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="004D4238" w:rsidRPr="00C71BEF">
        <w:rPr>
          <w:sz w:val="28"/>
          <w:szCs w:val="28"/>
        </w:rPr>
        <w:t xml:space="preserve"> </w:t>
      </w:r>
      <w:r w:rsidRPr="00C71BEF">
        <w:rPr>
          <w:sz w:val="28"/>
          <w:szCs w:val="28"/>
        </w:rPr>
        <w:t>до комунальної власності Слов’янської с</w:t>
      </w:r>
      <w:r w:rsidR="004B1E27" w:rsidRPr="00C71BEF">
        <w:rPr>
          <w:sz w:val="28"/>
          <w:szCs w:val="28"/>
        </w:rPr>
        <w:t>ільської територіальної громади</w:t>
      </w:r>
      <w:r w:rsidRPr="00C71BEF">
        <w:rPr>
          <w:sz w:val="28"/>
          <w:szCs w:val="28"/>
        </w:rPr>
        <w:t xml:space="preserve"> за умови прийняття відповідно рішення Слов’янською сільською радою згідно з чинним законодавством України.</w:t>
      </w:r>
      <w:r w:rsidR="00956B3C" w:rsidRPr="00C71BEF">
        <w:rPr>
          <w:sz w:val="28"/>
          <w:szCs w:val="28"/>
        </w:rPr>
        <w:t xml:space="preserve"> </w:t>
      </w:r>
    </w:p>
    <w:p w:rsidR="002776DA" w:rsidRPr="00C71BEF" w:rsidRDefault="002776DA" w:rsidP="00956B3C">
      <w:pPr>
        <w:ind w:firstLine="709"/>
        <w:jc w:val="both"/>
        <w:rPr>
          <w:b/>
          <w:i/>
          <w:color w:val="auto"/>
          <w:sz w:val="28"/>
          <w:szCs w:val="28"/>
        </w:rPr>
      </w:pPr>
    </w:p>
    <w:p w:rsidR="00956B3C" w:rsidRPr="00C71BEF" w:rsidRDefault="00226231" w:rsidP="00956B3C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C71BEF">
        <w:rPr>
          <w:color w:val="auto"/>
          <w:sz w:val="28"/>
          <w:szCs w:val="28"/>
        </w:rPr>
        <w:t xml:space="preserve">1.1.4. Введений </w:t>
      </w:r>
      <w:r w:rsidRPr="00C71BEF">
        <w:rPr>
          <w:sz w:val="28"/>
          <w:szCs w:val="28"/>
        </w:rPr>
        <w:t xml:space="preserve">в експлуатацію об’єкт „Будівництво амбулаторії на </w:t>
      </w:r>
      <w:r w:rsidR="00BD6783" w:rsidRPr="00C71BEF">
        <w:rPr>
          <w:sz w:val="28"/>
          <w:szCs w:val="28"/>
        </w:rPr>
        <w:br/>
      </w:r>
      <w:r w:rsidRPr="00C71BEF">
        <w:rPr>
          <w:sz w:val="28"/>
          <w:szCs w:val="28"/>
        </w:rPr>
        <w:t xml:space="preserve">2 лікаря з житлом за адресою: Дніпропетровська область, Дніпровський район, с. Чумаки, вул. Шкільна 14-А”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="004D4238" w:rsidRPr="00C71BEF">
        <w:rPr>
          <w:sz w:val="28"/>
          <w:szCs w:val="28"/>
        </w:rPr>
        <w:t xml:space="preserve"> </w:t>
      </w:r>
      <w:r w:rsidRPr="00C71BEF">
        <w:rPr>
          <w:sz w:val="28"/>
          <w:szCs w:val="28"/>
        </w:rPr>
        <w:t xml:space="preserve">до комунальної власності </w:t>
      </w:r>
      <w:proofErr w:type="spellStart"/>
      <w:r w:rsidRPr="00C71BEF">
        <w:rPr>
          <w:sz w:val="28"/>
          <w:szCs w:val="28"/>
        </w:rPr>
        <w:t>Чумаківської</w:t>
      </w:r>
      <w:proofErr w:type="spellEnd"/>
      <w:r w:rsidRPr="00C71BEF">
        <w:rPr>
          <w:sz w:val="28"/>
          <w:szCs w:val="28"/>
        </w:rPr>
        <w:t xml:space="preserve"> с</w:t>
      </w:r>
      <w:r w:rsidR="004B1E27" w:rsidRPr="00C71BEF">
        <w:rPr>
          <w:sz w:val="28"/>
          <w:szCs w:val="28"/>
        </w:rPr>
        <w:t>ільської територіальної громади</w:t>
      </w:r>
      <w:r w:rsidRPr="00C71BEF">
        <w:rPr>
          <w:sz w:val="28"/>
          <w:szCs w:val="28"/>
        </w:rPr>
        <w:t xml:space="preserve"> за умови прийняття відповідного рішення </w:t>
      </w:r>
      <w:proofErr w:type="spellStart"/>
      <w:r w:rsidRPr="00C71BEF">
        <w:rPr>
          <w:sz w:val="28"/>
          <w:szCs w:val="28"/>
        </w:rPr>
        <w:t>Чумаківською</w:t>
      </w:r>
      <w:proofErr w:type="spellEnd"/>
      <w:r w:rsidRPr="00C71BEF">
        <w:rPr>
          <w:sz w:val="28"/>
          <w:szCs w:val="28"/>
        </w:rPr>
        <w:t xml:space="preserve"> сільською радою згідно з чинним законодавством України. </w:t>
      </w:r>
    </w:p>
    <w:p w:rsidR="00226231" w:rsidRPr="00C71BEF" w:rsidRDefault="00226231" w:rsidP="00956B3C">
      <w:pPr>
        <w:jc w:val="both"/>
        <w:rPr>
          <w:sz w:val="28"/>
          <w:szCs w:val="28"/>
        </w:rPr>
      </w:pPr>
    </w:p>
    <w:p w:rsidR="00226231" w:rsidRPr="00C71BEF" w:rsidRDefault="00226231" w:rsidP="00956B3C">
      <w:pPr>
        <w:ind w:firstLine="709"/>
        <w:jc w:val="both"/>
        <w:rPr>
          <w:sz w:val="28"/>
          <w:szCs w:val="28"/>
        </w:rPr>
      </w:pPr>
      <w:r w:rsidRPr="00C71BEF">
        <w:rPr>
          <w:sz w:val="28"/>
          <w:szCs w:val="28"/>
        </w:rPr>
        <w:t xml:space="preserve">1.1.5. Введений в експлуатацію об’єкт „Будівництво амбулаторії на </w:t>
      </w:r>
      <w:r w:rsidR="00BD6783" w:rsidRPr="00C71BEF">
        <w:rPr>
          <w:sz w:val="28"/>
          <w:szCs w:val="28"/>
        </w:rPr>
        <w:br/>
      </w:r>
      <w:r w:rsidRPr="00C71BEF">
        <w:rPr>
          <w:sz w:val="28"/>
          <w:szCs w:val="28"/>
        </w:rPr>
        <w:t xml:space="preserve">3 ‒ 4 лікаря без житла за адресою: Дніпропетровська область, </w:t>
      </w:r>
      <w:proofErr w:type="spellStart"/>
      <w:r w:rsidRPr="00C71BEF">
        <w:rPr>
          <w:sz w:val="28"/>
          <w:szCs w:val="28"/>
        </w:rPr>
        <w:t>Томаківський</w:t>
      </w:r>
      <w:proofErr w:type="spellEnd"/>
      <w:r w:rsidRPr="00C71BEF">
        <w:rPr>
          <w:sz w:val="28"/>
          <w:szCs w:val="28"/>
        </w:rPr>
        <w:t xml:space="preserve"> район, смт Томаківка, вул. Шосейна, 11”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="004D4238" w:rsidRPr="00C71BEF">
        <w:rPr>
          <w:sz w:val="28"/>
          <w:szCs w:val="28"/>
        </w:rPr>
        <w:t xml:space="preserve"> </w:t>
      </w:r>
      <w:r w:rsidRPr="00C71BEF">
        <w:rPr>
          <w:sz w:val="28"/>
          <w:szCs w:val="28"/>
        </w:rPr>
        <w:t xml:space="preserve">до комунальної власності </w:t>
      </w:r>
      <w:proofErr w:type="spellStart"/>
      <w:r w:rsidRPr="00C71BEF">
        <w:rPr>
          <w:sz w:val="28"/>
          <w:szCs w:val="28"/>
        </w:rPr>
        <w:t>Томаківської</w:t>
      </w:r>
      <w:proofErr w:type="spellEnd"/>
      <w:r w:rsidRPr="00C71BEF">
        <w:rPr>
          <w:sz w:val="28"/>
          <w:szCs w:val="28"/>
        </w:rPr>
        <w:t xml:space="preserve"> </w:t>
      </w:r>
      <w:r w:rsidR="004B1E27" w:rsidRPr="00C71BEF">
        <w:rPr>
          <w:sz w:val="28"/>
          <w:szCs w:val="28"/>
        </w:rPr>
        <w:t>селищної територіальної громади</w:t>
      </w:r>
      <w:r w:rsidRPr="00C71BEF">
        <w:rPr>
          <w:sz w:val="28"/>
          <w:szCs w:val="28"/>
        </w:rPr>
        <w:t xml:space="preserve"> за умови прийняття відповідного рішення </w:t>
      </w:r>
      <w:proofErr w:type="spellStart"/>
      <w:r w:rsidRPr="00C71BEF">
        <w:rPr>
          <w:sz w:val="28"/>
          <w:szCs w:val="28"/>
        </w:rPr>
        <w:t>Томаківською</w:t>
      </w:r>
      <w:proofErr w:type="spellEnd"/>
      <w:r w:rsidRPr="00C71BEF">
        <w:rPr>
          <w:sz w:val="28"/>
          <w:szCs w:val="28"/>
        </w:rPr>
        <w:t xml:space="preserve"> селищною радою згідно з чинним законодавством України.</w:t>
      </w:r>
      <w:r w:rsidR="00956B3C" w:rsidRPr="00C71BEF">
        <w:rPr>
          <w:sz w:val="28"/>
          <w:szCs w:val="28"/>
        </w:rPr>
        <w:t xml:space="preserve"> </w:t>
      </w:r>
    </w:p>
    <w:p w:rsidR="002776DA" w:rsidRPr="00C71BEF" w:rsidRDefault="002776DA" w:rsidP="00956B3C">
      <w:pPr>
        <w:ind w:firstLine="709"/>
        <w:jc w:val="both"/>
        <w:rPr>
          <w:sz w:val="28"/>
          <w:szCs w:val="28"/>
        </w:rPr>
      </w:pPr>
    </w:p>
    <w:p w:rsidR="00226231" w:rsidRPr="00C71BEF" w:rsidRDefault="00226231" w:rsidP="00226231">
      <w:pPr>
        <w:ind w:firstLine="709"/>
        <w:jc w:val="both"/>
        <w:rPr>
          <w:sz w:val="28"/>
          <w:szCs w:val="28"/>
        </w:rPr>
      </w:pPr>
      <w:r w:rsidRPr="00C71BEF">
        <w:rPr>
          <w:color w:val="auto"/>
          <w:sz w:val="28"/>
          <w:szCs w:val="28"/>
        </w:rPr>
        <w:lastRenderedPageBreak/>
        <w:t xml:space="preserve">1.1.6. </w:t>
      </w:r>
      <w:r w:rsidR="004370EB">
        <w:rPr>
          <w:color w:val="auto"/>
          <w:sz w:val="28"/>
          <w:szCs w:val="28"/>
        </w:rPr>
        <w:t>В</w:t>
      </w:r>
      <w:r w:rsidRPr="00C71BEF">
        <w:rPr>
          <w:color w:val="auto"/>
          <w:sz w:val="28"/>
          <w:szCs w:val="28"/>
        </w:rPr>
        <w:t>веден</w:t>
      </w:r>
      <w:r w:rsidR="004370EB">
        <w:rPr>
          <w:color w:val="auto"/>
          <w:sz w:val="28"/>
          <w:szCs w:val="28"/>
        </w:rPr>
        <w:t>ий в експлуатацію об’єкт</w:t>
      </w:r>
      <w:r w:rsidRPr="00C71BEF">
        <w:rPr>
          <w:color w:val="auto"/>
          <w:sz w:val="28"/>
          <w:szCs w:val="28"/>
        </w:rPr>
        <w:t xml:space="preserve"> „Будівництво амбулаторії на </w:t>
      </w:r>
      <w:r w:rsidR="004F67F7">
        <w:rPr>
          <w:color w:val="auto"/>
          <w:sz w:val="28"/>
          <w:szCs w:val="28"/>
        </w:rPr>
        <w:br/>
      </w:r>
      <w:r w:rsidRPr="00C71BEF">
        <w:rPr>
          <w:color w:val="auto"/>
          <w:sz w:val="28"/>
          <w:szCs w:val="28"/>
        </w:rPr>
        <w:t xml:space="preserve">1 лікаря з житлом за адресою: Дніпропетровська область, Покровський район, с. Коломійці, вул. Шкільна, в районі будівлі № 3”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="004D4238" w:rsidRPr="00C71BEF">
        <w:rPr>
          <w:color w:val="auto"/>
          <w:sz w:val="28"/>
          <w:szCs w:val="28"/>
        </w:rPr>
        <w:t xml:space="preserve"> </w:t>
      </w:r>
      <w:r w:rsidRPr="00C71BEF">
        <w:rPr>
          <w:color w:val="auto"/>
          <w:sz w:val="28"/>
          <w:szCs w:val="28"/>
        </w:rPr>
        <w:t xml:space="preserve">до комунальної власності Покровської </w:t>
      </w:r>
      <w:r w:rsidR="004B1E27" w:rsidRPr="00C71BEF">
        <w:rPr>
          <w:color w:val="auto"/>
          <w:sz w:val="28"/>
          <w:szCs w:val="28"/>
        </w:rPr>
        <w:t>селищної територіальної громади</w:t>
      </w:r>
      <w:r w:rsidRPr="00C71BEF">
        <w:rPr>
          <w:color w:val="auto"/>
          <w:sz w:val="28"/>
          <w:szCs w:val="28"/>
        </w:rPr>
        <w:t xml:space="preserve"> за умови прийняття відповідного рішення Покровською селищною радою згідно з чинним законодавством України. </w:t>
      </w:r>
    </w:p>
    <w:p w:rsidR="002776DA" w:rsidRPr="00C71BEF" w:rsidRDefault="002776DA" w:rsidP="00226231">
      <w:pPr>
        <w:ind w:firstLine="709"/>
        <w:jc w:val="both"/>
        <w:rPr>
          <w:color w:val="auto"/>
          <w:sz w:val="28"/>
          <w:szCs w:val="28"/>
        </w:rPr>
      </w:pPr>
    </w:p>
    <w:p w:rsidR="00956B3C" w:rsidRPr="00C71BEF" w:rsidRDefault="00226231" w:rsidP="00956B3C">
      <w:pPr>
        <w:ind w:firstLine="709"/>
        <w:jc w:val="both"/>
        <w:rPr>
          <w:color w:val="auto"/>
          <w:sz w:val="28"/>
          <w:szCs w:val="28"/>
        </w:rPr>
      </w:pPr>
      <w:r w:rsidRPr="00C71BEF">
        <w:rPr>
          <w:color w:val="auto"/>
          <w:sz w:val="28"/>
          <w:szCs w:val="28"/>
        </w:rPr>
        <w:t xml:space="preserve">1.1.7. </w:t>
      </w:r>
      <w:r w:rsidRPr="00C71BEF">
        <w:rPr>
          <w:sz w:val="28"/>
          <w:szCs w:val="28"/>
        </w:rPr>
        <w:t xml:space="preserve">Введений в експлуатацію об’єкт „Будівництво амбулаторії на </w:t>
      </w:r>
      <w:r w:rsidR="00D544DD" w:rsidRPr="00C71BEF">
        <w:rPr>
          <w:sz w:val="28"/>
          <w:szCs w:val="28"/>
        </w:rPr>
        <w:br/>
      </w:r>
      <w:r w:rsidRPr="00C71BEF">
        <w:rPr>
          <w:sz w:val="28"/>
          <w:szCs w:val="28"/>
        </w:rPr>
        <w:t xml:space="preserve">1 ‒ 2 лікаря з житлом за адресою: Дніпропетровська область, Нікопольський район, с. </w:t>
      </w:r>
      <w:proofErr w:type="spellStart"/>
      <w:r w:rsidRPr="00C71BEF">
        <w:rPr>
          <w:sz w:val="28"/>
          <w:szCs w:val="28"/>
        </w:rPr>
        <w:t>Чистопіль</w:t>
      </w:r>
      <w:proofErr w:type="spellEnd"/>
      <w:r w:rsidRPr="00C71BEF">
        <w:rPr>
          <w:sz w:val="28"/>
          <w:szCs w:val="28"/>
        </w:rPr>
        <w:t>, вул. Шевченка, 1а”</w:t>
      </w:r>
      <w:r w:rsidR="004D4238" w:rsidRPr="00C71BEF">
        <w:rPr>
          <w:sz w:val="28"/>
          <w:szCs w:val="28"/>
        </w:rPr>
        <w:t xml:space="preserve">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Pr="00C71BEF">
        <w:rPr>
          <w:sz w:val="28"/>
          <w:szCs w:val="28"/>
        </w:rPr>
        <w:t xml:space="preserve"> до комунальної власності </w:t>
      </w:r>
      <w:proofErr w:type="spellStart"/>
      <w:r w:rsidRPr="00C71BEF">
        <w:rPr>
          <w:sz w:val="28"/>
          <w:szCs w:val="28"/>
        </w:rPr>
        <w:t>Першотравенської</w:t>
      </w:r>
      <w:proofErr w:type="spellEnd"/>
      <w:r w:rsidRPr="00C71BEF">
        <w:rPr>
          <w:sz w:val="28"/>
          <w:szCs w:val="28"/>
        </w:rPr>
        <w:t xml:space="preserve"> сільської територіальної громади за умови прийняття відповідного рішення </w:t>
      </w:r>
      <w:proofErr w:type="spellStart"/>
      <w:r w:rsidRPr="00C71BEF">
        <w:rPr>
          <w:sz w:val="28"/>
          <w:szCs w:val="28"/>
        </w:rPr>
        <w:t>Першотравенською</w:t>
      </w:r>
      <w:proofErr w:type="spellEnd"/>
      <w:r w:rsidRPr="00C71BEF">
        <w:rPr>
          <w:sz w:val="28"/>
          <w:szCs w:val="28"/>
        </w:rPr>
        <w:t xml:space="preserve"> сільською радою згідно з чинним законодавством України.</w:t>
      </w:r>
      <w:r w:rsidR="00956B3C" w:rsidRPr="00C71BEF">
        <w:rPr>
          <w:sz w:val="28"/>
          <w:szCs w:val="28"/>
        </w:rPr>
        <w:t xml:space="preserve"> </w:t>
      </w:r>
    </w:p>
    <w:p w:rsidR="00226231" w:rsidRPr="00C71BEF" w:rsidRDefault="00226231" w:rsidP="00956B3C">
      <w:pPr>
        <w:jc w:val="both"/>
        <w:rPr>
          <w:sz w:val="28"/>
          <w:szCs w:val="28"/>
        </w:rPr>
      </w:pPr>
    </w:p>
    <w:p w:rsidR="00956B3C" w:rsidRPr="00C71BEF" w:rsidRDefault="00226231" w:rsidP="00956B3C">
      <w:pPr>
        <w:ind w:firstLine="709"/>
        <w:jc w:val="both"/>
        <w:rPr>
          <w:color w:val="auto"/>
          <w:sz w:val="28"/>
          <w:szCs w:val="28"/>
        </w:rPr>
      </w:pPr>
      <w:r w:rsidRPr="00C71BEF">
        <w:rPr>
          <w:sz w:val="28"/>
          <w:szCs w:val="28"/>
        </w:rPr>
        <w:t xml:space="preserve">1.1.8. Введений в експлуатацію об’єкт „Будівництво стадіону в </w:t>
      </w:r>
      <w:r w:rsidR="00D544DD" w:rsidRPr="00C71BEF">
        <w:rPr>
          <w:sz w:val="28"/>
          <w:szCs w:val="28"/>
        </w:rPr>
        <w:br/>
      </w:r>
      <w:r w:rsidRPr="00C71BEF">
        <w:rPr>
          <w:sz w:val="28"/>
          <w:szCs w:val="28"/>
        </w:rPr>
        <w:t>с. Придніпровське Нікопольського рай</w:t>
      </w:r>
      <w:r w:rsidR="004B1E27" w:rsidRPr="00C71BEF">
        <w:rPr>
          <w:sz w:val="28"/>
          <w:szCs w:val="28"/>
        </w:rPr>
        <w:t xml:space="preserve">ону Дніпропетровської області”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="004D4238" w:rsidRPr="00C71BEF">
        <w:rPr>
          <w:sz w:val="28"/>
          <w:szCs w:val="28"/>
        </w:rPr>
        <w:t xml:space="preserve"> </w:t>
      </w:r>
      <w:r w:rsidR="004B1E27" w:rsidRPr="00C71BEF">
        <w:rPr>
          <w:sz w:val="28"/>
          <w:szCs w:val="28"/>
        </w:rPr>
        <w:t>д</w:t>
      </w:r>
      <w:r w:rsidRPr="00C71BEF">
        <w:rPr>
          <w:sz w:val="28"/>
          <w:szCs w:val="28"/>
        </w:rPr>
        <w:t xml:space="preserve">о комунальної власності </w:t>
      </w:r>
      <w:proofErr w:type="spellStart"/>
      <w:r w:rsidRPr="00C71BEF">
        <w:rPr>
          <w:sz w:val="28"/>
          <w:szCs w:val="28"/>
        </w:rPr>
        <w:t>Червоногригорівської</w:t>
      </w:r>
      <w:proofErr w:type="spellEnd"/>
      <w:r w:rsidRPr="00C71BEF">
        <w:rPr>
          <w:sz w:val="28"/>
          <w:szCs w:val="28"/>
        </w:rPr>
        <w:t xml:space="preserve"> </w:t>
      </w:r>
      <w:r w:rsidR="004B1E27" w:rsidRPr="00C71BEF">
        <w:rPr>
          <w:sz w:val="28"/>
          <w:szCs w:val="28"/>
        </w:rPr>
        <w:t>селищної територіальної громади</w:t>
      </w:r>
      <w:r w:rsidRPr="00C71BEF">
        <w:rPr>
          <w:sz w:val="28"/>
          <w:szCs w:val="28"/>
        </w:rPr>
        <w:t xml:space="preserve"> за умови прийняття відповідного рішення </w:t>
      </w:r>
      <w:proofErr w:type="spellStart"/>
      <w:r w:rsidRPr="00C71BEF">
        <w:rPr>
          <w:sz w:val="28"/>
          <w:szCs w:val="28"/>
        </w:rPr>
        <w:t>Червоногригорівською</w:t>
      </w:r>
      <w:proofErr w:type="spellEnd"/>
      <w:r w:rsidRPr="00C71BEF">
        <w:rPr>
          <w:sz w:val="28"/>
          <w:szCs w:val="28"/>
        </w:rPr>
        <w:t xml:space="preserve"> селищною радою згідно з чинним законодавством України.</w:t>
      </w:r>
      <w:r w:rsidR="00956B3C" w:rsidRPr="00C71BEF">
        <w:rPr>
          <w:sz w:val="28"/>
          <w:szCs w:val="28"/>
        </w:rPr>
        <w:t xml:space="preserve"> </w:t>
      </w:r>
    </w:p>
    <w:p w:rsidR="004B1E27" w:rsidRPr="00C71BEF" w:rsidRDefault="004B1E27" w:rsidP="00956B3C">
      <w:pPr>
        <w:jc w:val="both"/>
        <w:rPr>
          <w:sz w:val="28"/>
          <w:szCs w:val="28"/>
        </w:rPr>
      </w:pPr>
    </w:p>
    <w:p w:rsidR="00CB30A3" w:rsidRPr="00C71BEF" w:rsidRDefault="004B1E27" w:rsidP="00CB30A3">
      <w:pPr>
        <w:ind w:firstLine="709"/>
        <w:jc w:val="both"/>
        <w:rPr>
          <w:color w:val="auto"/>
          <w:sz w:val="28"/>
          <w:szCs w:val="28"/>
        </w:rPr>
      </w:pPr>
      <w:r w:rsidRPr="00C71BEF">
        <w:rPr>
          <w:sz w:val="28"/>
          <w:szCs w:val="28"/>
        </w:rPr>
        <w:t xml:space="preserve">1.1.9. Введений в експлуатацію об’єкт „Нове будівництво  об’єкта монументального мистецтва (стели з державною символікою) за адресою: Дніпропетровська область, м. Кривий Ріг в районі проспекту Металургів”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="004D4238" w:rsidRPr="00C71BEF">
        <w:rPr>
          <w:sz w:val="28"/>
          <w:szCs w:val="28"/>
        </w:rPr>
        <w:t xml:space="preserve"> </w:t>
      </w:r>
      <w:r w:rsidRPr="00C71BEF">
        <w:rPr>
          <w:sz w:val="28"/>
          <w:szCs w:val="28"/>
        </w:rPr>
        <w:t>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України.</w:t>
      </w:r>
      <w:r w:rsidR="00CB30A3" w:rsidRPr="00C71BEF">
        <w:rPr>
          <w:sz w:val="28"/>
          <w:szCs w:val="28"/>
        </w:rPr>
        <w:t xml:space="preserve"> </w:t>
      </w:r>
    </w:p>
    <w:p w:rsidR="004B1E27" w:rsidRPr="00C71BEF" w:rsidRDefault="004B1E27" w:rsidP="00CB30A3">
      <w:pPr>
        <w:jc w:val="both"/>
        <w:rPr>
          <w:sz w:val="28"/>
          <w:szCs w:val="28"/>
        </w:rPr>
      </w:pPr>
    </w:p>
    <w:p w:rsidR="00CB30A3" w:rsidRPr="00C71BEF" w:rsidRDefault="004B1E27" w:rsidP="00CB30A3">
      <w:pPr>
        <w:ind w:firstLine="709"/>
        <w:jc w:val="both"/>
        <w:rPr>
          <w:color w:val="auto"/>
          <w:sz w:val="28"/>
          <w:szCs w:val="28"/>
        </w:rPr>
      </w:pPr>
      <w:r w:rsidRPr="00C71BEF">
        <w:rPr>
          <w:sz w:val="28"/>
          <w:szCs w:val="28"/>
        </w:rPr>
        <w:t xml:space="preserve">1.1.10. </w:t>
      </w:r>
      <w:r w:rsidRPr="00C71BEF">
        <w:rPr>
          <w:color w:val="auto"/>
          <w:sz w:val="28"/>
          <w:szCs w:val="28"/>
        </w:rPr>
        <w:t>Витрати (</w:t>
      </w:r>
      <w:proofErr w:type="spellStart"/>
      <w:r w:rsidRPr="00C71BEF">
        <w:rPr>
          <w:color w:val="auto"/>
          <w:sz w:val="28"/>
          <w:szCs w:val="28"/>
        </w:rPr>
        <w:t>проєктно-кошторисна</w:t>
      </w:r>
      <w:proofErr w:type="spellEnd"/>
      <w:r w:rsidRPr="00C71BEF">
        <w:rPr>
          <w:color w:val="auto"/>
          <w:sz w:val="28"/>
          <w:szCs w:val="28"/>
        </w:rPr>
        <w:t xml:space="preserve"> та технічна документація, капітальні інвестиції в основні засоби тощо) щодо введеного в експлуатацію об’єкта „</w:t>
      </w:r>
      <w:r w:rsidRPr="00C71BEF">
        <w:rPr>
          <w:sz w:val="28"/>
          <w:szCs w:val="28"/>
        </w:rPr>
        <w:t xml:space="preserve">Реконструкція частини території парку </w:t>
      </w:r>
      <w:r w:rsidRPr="00C71BEF">
        <w:rPr>
          <w:sz w:val="28"/>
          <w:szCs w:val="28"/>
        </w:rPr>
        <w:br/>
        <w:t>ім. Героїв в районі проспекту Металургів у місті Кривий Ріг Дніпропетровської області”</w:t>
      </w:r>
      <w:r w:rsidR="004D4238" w:rsidRPr="00C71BEF">
        <w:rPr>
          <w:sz w:val="28"/>
          <w:szCs w:val="28"/>
        </w:rPr>
        <w:t xml:space="preserve">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="004D4238" w:rsidRPr="00C71BEF">
        <w:rPr>
          <w:sz w:val="28"/>
          <w:szCs w:val="28"/>
        </w:rPr>
        <w:t xml:space="preserve"> </w:t>
      </w:r>
      <w:r w:rsidRPr="00C71BEF">
        <w:rPr>
          <w:sz w:val="28"/>
          <w:szCs w:val="28"/>
        </w:rPr>
        <w:t>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України.</w:t>
      </w:r>
      <w:r w:rsidR="00CB30A3" w:rsidRPr="00C71BEF">
        <w:rPr>
          <w:sz w:val="28"/>
          <w:szCs w:val="28"/>
        </w:rPr>
        <w:t xml:space="preserve"> </w:t>
      </w:r>
    </w:p>
    <w:p w:rsidR="0032709F" w:rsidRPr="00C71BEF" w:rsidRDefault="00633452" w:rsidP="00CB30A3">
      <w:pPr>
        <w:ind w:firstLine="709"/>
        <w:jc w:val="both"/>
        <w:rPr>
          <w:sz w:val="28"/>
          <w:szCs w:val="28"/>
        </w:rPr>
      </w:pPr>
      <w:r w:rsidRPr="00C71BEF">
        <w:rPr>
          <w:sz w:val="28"/>
          <w:szCs w:val="28"/>
        </w:rPr>
        <w:lastRenderedPageBreak/>
        <w:t>1.1.11. Введений в експлуатацію об’єкт „Будівництво амбулаторії на 2 лікаря без житла за адресою: Дніпропетровська об</w:t>
      </w:r>
      <w:r w:rsidR="005A6C8C">
        <w:rPr>
          <w:sz w:val="28"/>
          <w:szCs w:val="28"/>
        </w:rPr>
        <w:t xml:space="preserve">ласть, Петриківський район, </w:t>
      </w:r>
      <w:proofErr w:type="spellStart"/>
      <w:r w:rsidR="005A6C8C">
        <w:rPr>
          <w:sz w:val="28"/>
          <w:szCs w:val="28"/>
        </w:rPr>
        <w:t>смт</w:t>
      </w:r>
      <w:proofErr w:type="spellEnd"/>
      <w:r w:rsidRPr="00C71BEF">
        <w:rPr>
          <w:sz w:val="28"/>
          <w:szCs w:val="28"/>
        </w:rPr>
        <w:t xml:space="preserve"> </w:t>
      </w:r>
      <w:proofErr w:type="spellStart"/>
      <w:r w:rsidRPr="00C71BEF">
        <w:rPr>
          <w:sz w:val="28"/>
          <w:szCs w:val="28"/>
        </w:rPr>
        <w:t>Курилівка</w:t>
      </w:r>
      <w:proofErr w:type="spellEnd"/>
      <w:r w:rsidRPr="00C71BEF">
        <w:rPr>
          <w:sz w:val="28"/>
          <w:szCs w:val="28"/>
        </w:rPr>
        <w:t>, вул. Шевченка, 28-А”</w:t>
      </w:r>
      <w:r w:rsidR="004D4238" w:rsidRPr="00C71BEF">
        <w:rPr>
          <w:sz w:val="28"/>
          <w:szCs w:val="28"/>
        </w:rPr>
        <w:t xml:space="preserve">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="0032709F" w:rsidRPr="00C71BEF">
        <w:rPr>
          <w:sz w:val="28"/>
          <w:szCs w:val="28"/>
        </w:rPr>
        <w:t xml:space="preserve"> до комунальної власності Петриківської селищної територіальної громади за умови прийняття відповідного рішення Петриківською селищною радою згідно з чинним законодавством України. </w:t>
      </w:r>
    </w:p>
    <w:p w:rsidR="002776DA" w:rsidRPr="00C71BEF" w:rsidRDefault="002776DA" w:rsidP="00CB30A3">
      <w:pPr>
        <w:ind w:firstLine="709"/>
        <w:jc w:val="both"/>
        <w:rPr>
          <w:color w:val="auto"/>
          <w:sz w:val="28"/>
          <w:szCs w:val="28"/>
        </w:rPr>
      </w:pPr>
    </w:p>
    <w:p w:rsidR="00CB30A3" w:rsidRPr="00C71BEF" w:rsidRDefault="00696F0C" w:rsidP="00CB30A3">
      <w:pPr>
        <w:ind w:firstLine="709"/>
        <w:jc w:val="both"/>
        <w:rPr>
          <w:color w:val="auto"/>
          <w:sz w:val="28"/>
          <w:szCs w:val="28"/>
        </w:rPr>
      </w:pPr>
      <w:r w:rsidRPr="00C71BEF">
        <w:rPr>
          <w:sz w:val="28"/>
          <w:szCs w:val="28"/>
        </w:rPr>
        <w:t xml:space="preserve">1.1.12. Введений в експлуатацію об’єкт „Будівництво амбулаторії на 1 ‒ 2 лікаря без житла за адресою: Дніпропетровська область, Петриківський район, с. </w:t>
      </w:r>
      <w:proofErr w:type="spellStart"/>
      <w:r w:rsidRPr="00C71BEF">
        <w:rPr>
          <w:sz w:val="28"/>
          <w:szCs w:val="28"/>
        </w:rPr>
        <w:t>Лобойківка</w:t>
      </w:r>
      <w:proofErr w:type="spellEnd"/>
      <w:r w:rsidRPr="00C71BEF">
        <w:rPr>
          <w:sz w:val="28"/>
          <w:szCs w:val="28"/>
        </w:rPr>
        <w:t xml:space="preserve">, вул. Пати, 7”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="004D4238" w:rsidRPr="00C71BEF">
        <w:rPr>
          <w:sz w:val="28"/>
          <w:szCs w:val="28"/>
        </w:rPr>
        <w:t xml:space="preserve"> </w:t>
      </w:r>
      <w:r w:rsidR="0032709F" w:rsidRPr="00C71BEF">
        <w:rPr>
          <w:sz w:val="28"/>
          <w:szCs w:val="28"/>
        </w:rPr>
        <w:t>до комунальної власності Петриківської селищної територіальної громади за умови прийняття відповідного рішення Петриківською селищною радою згідно з чинним законодавством України.</w:t>
      </w:r>
      <w:r w:rsidR="00CB30A3" w:rsidRPr="00C71BEF">
        <w:rPr>
          <w:sz w:val="28"/>
          <w:szCs w:val="28"/>
        </w:rPr>
        <w:t xml:space="preserve"> </w:t>
      </w:r>
    </w:p>
    <w:p w:rsidR="00696F0C" w:rsidRPr="00C71BEF" w:rsidRDefault="00696F0C" w:rsidP="00CB30A3">
      <w:pPr>
        <w:jc w:val="both"/>
        <w:rPr>
          <w:sz w:val="28"/>
          <w:szCs w:val="28"/>
        </w:rPr>
      </w:pPr>
    </w:p>
    <w:p w:rsidR="00CB30A3" w:rsidRPr="00C71BEF" w:rsidRDefault="00696F0C" w:rsidP="00CB30A3">
      <w:pPr>
        <w:ind w:firstLine="709"/>
        <w:jc w:val="both"/>
        <w:rPr>
          <w:sz w:val="28"/>
          <w:szCs w:val="28"/>
        </w:rPr>
      </w:pPr>
      <w:r w:rsidRPr="00C71BEF">
        <w:rPr>
          <w:sz w:val="28"/>
          <w:szCs w:val="28"/>
        </w:rPr>
        <w:t>1.1.13. Введений в експлуатацію об’єкт „Будівництво амбулаторії на 1</w:t>
      </w:r>
      <w:r w:rsidR="00A038B3">
        <w:rPr>
          <w:sz w:val="28"/>
          <w:szCs w:val="28"/>
        </w:rPr>
        <w:t xml:space="preserve"> – </w:t>
      </w:r>
      <w:r w:rsidRPr="00C71BEF">
        <w:rPr>
          <w:sz w:val="28"/>
          <w:szCs w:val="28"/>
        </w:rPr>
        <w:t>2 лікаря без житла за адресою: Дніпропетровська область, Петриківський район, с.</w:t>
      </w:r>
      <w:r w:rsidR="00763A81" w:rsidRPr="00C71BEF">
        <w:rPr>
          <w:sz w:val="28"/>
          <w:szCs w:val="28"/>
        </w:rPr>
        <w:t xml:space="preserve"> </w:t>
      </w:r>
      <w:proofErr w:type="spellStart"/>
      <w:r w:rsidRPr="00C71BEF">
        <w:rPr>
          <w:sz w:val="28"/>
          <w:szCs w:val="28"/>
        </w:rPr>
        <w:t>Іванівка</w:t>
      </w:r>
      <w:proofErr w:type="spellEnd"/>
      <w:r w:rsidRPr="00C71BEF">
        <w:rPr>
          <w:sz w:val="28"/>
          <w:szCs w:val="28"/>
        </w:rPr>
        <w:t>, вул. Центральна,</w:t>
      </w:r>
      <w:r w:rsidR="005D0B7E">
        <w:rPr>
          <w:sz w:val="28"/>
          <w:szCs w:val="28"/>
        </w:rPr>
        <w:t xml:space="preserve"> </w:t>
      </w:r>
      <w:r w:rsidRPr="00C71BEF">
        <w:rPr>
          <w:sz w:val="28"/>
          <w:szCs w:val="28"/>
        </w:rPr>
        <w:t xml:space="preserve">75а”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="004D4238" w:rsidRPr="00C71BEF">
        <w:rPr>
          <w:sz w:val="28"/>
          <w:szCs w:val="28"/>
        </w:rPr>
        <w:t xml:space="preserve"> </w:t>
      </w:r>
      <w:r w:rsidR="0032709F" w:rsidRPr="00C71BEF">
        <w:rPr>
          <w:sz w:val="28"/>
          <w:szCs w:val="28"/>
        </w:rPr>
        <w:t>до комунальної власності Петриківської селищної територіальної громади за умови прийняття відповідного рішення Петриківською селищною радою згідно з чинним законодавством України.</w:t>
      </w:r>
      <w:r w:rsidR="00CB30A3" w:rsidRPr="00C71BEF">
        <w:rPr>
          <w:sz w:val="28"/>
          <w:szCs w:val="28"/>
        </w:rPr>
        <w:t xml:space="preserve"> </w:t>
      </w:r>
    </w:p>
    <w:p w:rsidR="002776DA" w:rsidRPr="00C71BEF" w:rsidRDefault="002776DA" w:rsidP="00CB30A3">
      <w:pPr>
        <w:ind w:firstLine="709"/>
        <w:jc w:val="both"/>
        <w:rPr>
          <w:color w:val="auto"/>
          <w:sz w:val="28"/>
          <w:szCs w:val="28"/>
        </w:rPr>
      </w:pPr>
    </w:p>
    <w:p w:rsidR="00226231" w:rsidRPr="00C71BEF" w:rsidRDefault="00226231" w:rsidP="00226231">
      <w:pPr>
        <w:pStyle w:val="a3"/>
        <w:spacing w:line="240" w:lineRule="auto"/>
        <w:ind w:firstLine="720"/>
        <w:jc w:val="both"/>
        <w:rPr>
          <w:sz w:val="28"/>
          <w:szCs w:val="28"/>
          <w:lang w:val="uk-UA"/>
        </w:rPr>
      </w:pPr>
      <w:r w:rsidRPr="00C71BEF">
        <w:rPr>
          <w:sz w:val="28"/>
          <w:szCs w:val="28"/>
          <w:lang w:val="uk-UA"/>
        </w:rPr>
        <w:t>1.2. З балансу департаменту житлово-комунального господарства та будівництва Дніпропетровської облдержадміністрації:</w:t>
      </w:r>
    </w:p>
    <w:p w:rsidR="00CB30A3" w:rsidRPr="00C71BEF" w:rsidRDefault="00226231" w:rsidP="00CB30A3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C71BEF">
        <w:rPr>
          <w:sz w:val="28"/>
          <w:szCs w:val="28"/>
        </w:rPr>
        <w:t>1.2.1. Витрати (</w:t>
      </w:r>
      <w:proofErr w:type="spellStart"/>
      <w:r w:rsidRPr="00C71BEF">
        <w:rPr>
          <w:sz w:val="28"/>
          <w:szCs w:val="28"/>
        </w:rPr>
        <w:t>проєктно-кошторисна</w:t>
      </w:r>
      <w:proofErr w:type="spellEnd"/>
      <w:r w:rsidRPr="00C71BEF">
        <w:rPr>
          <w:sz w:val="28"/>
          <w:szCs w:val="28"/>
        </w:rPr>
        <w:t xml:space="preserve"> та технічна документація, капітальні інвестиції в основні засоби тощо) щодо об’єкта завершеного будівництва „Благоустрій території паркової зони в районі вул. Миру в </w:t>
      </w:r>
      <w:r w:rsidR="004D4238" w:rsidRPr="00C71BEF">
        <w:rPr>
          <w:sz w:val="28"/>
          <w:szCs w:val="28"/>
        </w:rPr>
        <w:t xml:space="preserve">              </w:t>
      </w:r>
      <w:r w:rsidRPr="00C71BEF">
        <w:rPr>
          <w:sz w:val="28"/>
          <w:szCs w:val="28"/>
        </w:rPr>
        <w:t>м. Синельникове Дніпропетровської області ‒ капітальний ремонт”</w:t>
      </w:r>
      <w:r w:rsidR="004D4238" w:rsidRPr="00C71BEF">
        <w:rPr>
          <w:sz w:val="28"/>
          <w:szCs w:val="28"/>
        </w:rPr>
        <w:t xml:space="preserve">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Pr="00C71BEF">
        <w:rPr>
          <w:sz w:val="28"/>
          <w:szCs w:val="28"/>
        </w:rPr>
        <w:t xml:space="preserve"> до комунальної власності </w:t>
      </w:r>
      <w:proofErr w:type="spellStart"/>
      <w:r w:rsidRPr="00C71BEF">
        <w:rPr>
          <w:sz w:val="28"/>
          <w:szCs w:val="28"/>
        </w:rPr>
        <w:t>Синельниківської</w:t>
      </w:r>
      <w:proofErr w:type="spellEnd"/>
      <w:r w:rsidR="005A6C8C">
        <w:rPr>
          <w:sz w:val="28"/>
          <w:szCs w:val="28"/>
        </w:rPr>
        <w:t xml:space="preserve"> міської територіальної громади</w:t>
      </w:r>
      <w:r w:rsidRPr="00C71BEF">
        <w:rPr>
          <w:sz w:val="28"/>
          <w:szCs w:val="28"/>
        </w:rPr>
        <w:t xml:space="preserve"> за умови прийняття відповідного рішення </w:t>
      </w:r>
      <w:proofErr w:type="spellStart"/>
      <w:r w:rsidRPr="00C71BEF">
        <w:rPr>
          <w:sz w:val="28"/>
          <w:szCs w:val="28"/>
        </w:rPr>
        <w:t>Синельниківською</w:t>
      </w:r>
      <w:proofErr w:type="spellEnd"/>
      <w:r w:rsidRPr="00C71BEF">
        <w:rPr>
          <w:sz w:val="28"/>
          <w:szCs w:val="28"/>
        </w:rPr>
        <w:t xml:space="preserve"> міською радою згідно з чинним законодавством України. </w:t>
      </w:r>
    </w:p>
    <w:p w:rsidR="00226231" w:rsidRPr="00C71BEF" w:rsidRDefault="00226231" w:rsidP="00CB30A3">
      <w:pPr>
        <w:jc w:val="both"/>
        <w:rPr>
          <w:b/>
          <w:i/>
          <w:color w:val="auto"/>
          <w:sz w:val="28"/>
          <w:szCs w:val="28"/>
        </w:rPr>
      </w:pPr>
    </w:p>
    <w:p w:rsidR="00CB30A3" w:rsidRPr="00C71BEF" w:rsidRDefault="00226231" w:rsidP="00CB30A3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C71BEF">
        <w:rPr>
          <w:color w:val="auto"/>
          <w:sz w:val="28"/>
          <w:szCs w:val="28"/>
        </w:rPr>
        <w:t xml:space="preserve">1.2.2. </w:t>
      </w:r>
      <w:r w:rsidRPr="00C71BEF">
        <w:rPr>
          <w:sz w:val="28"/>
          <w:szCs w:val="28"/>
        </w:rPr>
        <w:t>Витрати (</w:t>
      </w:r>
      <w:proofErr w:type="spellStart"/>
      <w:r w:rsidRPr="00C71BEF">
        <w:rPr>
          <w:sz w:val="28"/>
          <w:szCs w:val="28"/>
        </w:rPr>
        <w:t>проєктно-кошторисна</w:t>
      </w:r>
      <w:proofErr w:type="spellEnd"/>
      <w:r w:rsidRPr="00C71BEF">
        <w:rPr>
          <w:sz w:val="28"/>
          <w:szCs w:val="28"/>
        </w:rPr>
        <w:t xml:space="preserve"> та технічна документація, капітальні інвестиції в основні засоби тощо) щодо об’єкта завершеного будівництва „Реконструкція бульвару Козацької Слави в м. Павлоград”</w:t>
      </w:r>
      <w:r w:rsidR="004D4238" w:rsidRPr="00C71BEF">
        <w:rPr>
          <w:sz w:val="28"/>
          <w:szCs w:val="28"/>
        </w:rPr>
        <w:t xml:space="preserve">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Pr="00C71BEF">
        <w:rPr>
          <w:sz w:val="28"/>
          <w:szCs w:val="28"/>
        </w:rPr>
        <w:t xml:space="preserve"> до комунальної власності територіальної </w:t>
      </w:r>
      <w:r w:rsidRPr="00C71BEF">
        <w:rPr>
          <w:sz w:val="28"/>
          <w:szCs w:val="28"/>
        </w:rPr>
        <w:lastRenderedPageBreak/>
        <w:t>громади</w:t>
      </w:r>
      <w:r w:rsidR="00B77C49">
        <w:rPr>
          <w:sz w:val="28"/>
          <w:szCs w:val="28"/>
        </w:rPr>
        <w:t xml:space="preserve"> м. Павлоград</w:t>
      </w:r>
      <w:r w:rsidR="0017157E">
        <w:rPr>
          <w:sz w:val="28"/>
          <w:szCs w:val="28"/>
        </w:rPr>
        <w:t>а</w:t>
      </w:r>
      <w:r w:rsidRPr="00C71BEF">
        <w:rPr>
          <w:sz w:val="28"/>
          <w:szCs w:val="28"/>
        </w:rPr>
        <w:t xml:space="preserve"> за умови прийняття відповідного рішення Павлоградською міською радою згідно з чинним законодавством України. </w:t>
      </w:r>
    </w:p>
    <w:p w:rsidR="00226231" w:rsidRPr="00C71BEF" w:rsidRDefault="00226231" w:rsidP="00CB30A3">
      <w:pPr>
        <w:jc w:val="both"/>
        <w:rPr>
          <w:b/>
          <w:i/>
          <w:color w:val="auto"/>
          <w:sz w:val="28"/>
          <w:szCs w:val="28"/>
        </w:rPr>
      </w:pPr>
    </w:p>
    <w:p w:rsidR="00226231" w:rsidRPr="00C71BEF" w:rsidRDefault="00226231" w:rsidP="002776DA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C71BEF">
        <w:rPr>
          <w:color w:val="auto"/>
          <w:sz w:val="28"/>
          <w:szCs w:val="28"/>
        </w:rPr>
        <w:t xml:space="preserve">1.2.3. </w:t>
      </w:r>
      <w:r w:rsidRPr="00C71BEF">
        <w:rPr>
          <w:sz w:val="28"/>
          <w:szCs w:val="28"/>
        </w:rPr>
        <w:t>Витрати (</w:t>
      </w:r>
      <w:proofErr w:type="spellStart"/>
      <w:r w:rsidRPr="00C71BEF">
        <w:rPr>
          <w:sz w:val="28"/>
          <w:szCs w:val="28"/>
        </w:rPr>
        <w:t>проєктно-кошторисна</w:t>
      </w:r>
      <w:proofErr w:type="spellEnd"/>
      <w:r w:rsidRPr="00C71BEF">
        <w:rPr>
          <w:sz w:val="28"/>
          <w:szCs w:val="28"/>
        </w:rPr>
        <w:t xml:space="preserve"> та технічна документація, капітальні інвестиції в основні засоби тощо) щодо об’єкта завершеного будівництва „Реконструкція скверу ім. Т.Г. Шевченко в м. Марганець Дніпропетровської області. Коригування”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="004D4238" w:rsidRPr="00C71BEF">
        <w:rPr>
          <w:sz w:val="28"/>
          <w:szCs w:val="28"/>
        </w:rPr>
        <w:t xml:space="preserve"> </w:t>
      </w:r>
      <w:r w:rsidRPr="00C71BEF">
        <w:rPr>
          <w:sz w:val="28"/>
          <w:szCs w:val="28"/>
        </w:rPr>
        <w:t xml:space="preserve">до комунальної власності </w:t>
      </w:r>
      <w:proofErr w:type="spellStart"/>
      <w:r w:rsidRPr="00C71BEF">
        <w:rPr>
          <w:sz w:val="28"/>
          <w:szCs w:val="28"/>
        </w:rPr>
        <w:t>Марганецької</w:t>
      </w:r>
      <w:proofErr w:type="spellEnd"/>
      <w:r w:rsidR="00D93323">
        <w:rPr>
          <w:sz w:val="28"/>
          <w:szCs w:val="28"/>
        </w:rPr>
        <w:t xml:space="preserve"> міської територіальної громади</w:t>
      </w:r>
      <w:r w:rsidRPr="00C71BEF">
        <w:rPr>
          <w:sz w:val="28"/>
          <w:szCs w:val="28"/>
        </w:rPr>
        <w:t xml:space="preserve"> за умови прийняття відповідного рішення </w:t>
      </w:r>
      <w:proofErr w:type="spellStart"/>
      <w:r w:rsidRPr="00C71BEF">
        <w:rPr>
          <w:sz w:val="28"/>
          <w:szCs w:val="28"/>
        </w:rPr>
        <w:t>Марганецькою</w:t>
      </w:r>
      <w:proofErr w:type="spellEnd"/>
      <w:r w:rsidRPr="00C71BEF">
        <w:rPr>
          <w:sz w:val="28"/>
          <w:szCs w:val="28"/>
        </w:rPr>
        <w:t xml:space="preserve"> міською радою згідно з чинним законодавством України. </w:t>
      </w:r>
    </w:p>
    <w:p w:rsidR="002776DA" w:rsidRPr="00C71BEF" w:rsidRDefault="002776DA" w:rsidP="002776DA">
      <w:pPr>
        <w:ind w:firstLine="709"/>
        <w:jc w:val="both"/>
        <w:rPr>
          <w:color w:val="auto"/>
          <w:sz w:val="28"/>
          <w:szCs w:val="28"/>
        </w:rPr>
      </w:pPr>
    </w:p>
    <w:p w:rsidR="00BB45CE" w:rsidRPr="00C71BEF" w:rsidRDefault="0041125C" w:rsidP="00EF132D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C71BEF">
        <w:rPr>
          <w:sz w:val="28"/>
          <w:szCs w:val="28"/>
        </w:rPr>
        <w:t xml:space="preserve">1.2.4. </w:t>
      </w:r>
      <w:r w:rsidR="000A7D28" w:rsidRPr="00C71BEF">
        <w:rPr>
          <w:sz w:val="28"/>
          <w:szCs w:val="28"/>
        </w:rPr>
        <w:t xml:space="preserve">Об’єкт незавершеного будівництва „Реконструкція </w:t>
      </w:r>
      <w:r w:rsidR="00195B92" w:rsidRPr="00C71BEF">
        <w:rPr>
          <w:sz w:val="28"/>
          <w:szCs w:val="28"/>
        </w:rPr>
        <w:t xml:space="preserve">системи водопостачання с. </w:t>
      </w:r>
      <w:proofErr w:type="spellStart"/>
      <w:r w:rsidR="00195B92" w:rsidRPr="00C71BEF">
        <w:rPr>
          <w:sz w:val="28"/>
          <w:szCs w:val="28"/>
        </w:rPr>
        <w:t>Майорка</w:t>
      </w:r>
      <w:proofErr w:type="spellEnd"/>
      <w:r w:rsidR="00195B92" w:rsidRPr="00C71BEF">
        <w:rPr>
          <w:sz w:val="28"/>
          <w:szCs w:val="28"/>
        </w:rPr>
        <w:t xml:space="preserve"> Дніпропетровського району</w:t>
      </w:r>
      <w:r w:rsidR="000A7D28" w:rsidRPr="00C71BEF">
        <w:rPr>
          <w:sz w:val="28"/>
          <w:szCs w:val="28"/>
        </w:rPr>
        <w:t>”</w:t>
      </w:r>
      <w:r w:rsidR="004D4238" w:rsidRPr="00C71BEF">
        <w:rPr>
          <w:sz w:val="28"/>
          <w:szCs w:val="28"/>
        </w:rPr>
        <w:t xml:space="preserve">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="004D4238" w:rsidRPr="00C71BEF">
        <w:rPr>
          <w:sz w:val="28"/>
          <w:szCs w:val="28"/>
        </w:rPr>
        <w:t xml:space="preserve"> </w:t>
      </w:r>
      <w:r w:rsidR="00195B92" w:rsidRPr="00C71BEF">
        <w:rPr>
          <w:sz w:val="28"/>
          <w:szCs w:val="28"/>
        </w:rPr>
        <w:t xml:space="preserve">до комунальної власності </w:t>
      </w:r>
      <w:proofErr w:type="spellStart"/>
      <w:r w:rsidR="00195B92" w:rsidRPr="00C71BEF">
        <w:rPr>
          <w:sz w:val="28"/>
          <w:szCs w:val="28"/>
        </w:rPr>
        <w:t>Новоолександрівської</w:t>
      </w:r>
      <w:proofErr w:type="spellEnd"/>
      <w:r w:rsidR="00195B92" w:rsidRPr="00C71BEF">
        <w:rPr>
          <w:sz w:val="28"/>
          <w:szCs w:val="28"/>
        </w:rPr>
        <w:t xml:space="preserve"> сільської територіальної громади </w:t>
      </w:r>
      <w:r w:rsidR="00FF18FD" w:rsidRPr="00C71BEF">
        <w:rPr>
          <w:sz w:val="28"/>
          <w:szCs w:val="28"/>
        </w:rPr>
        <w:t xml:space="preserve">за умови прийняття відповідного рішення </w:t>
      </w:r>
      <w:proofErr w:type="spellStart"/>
      <w:r w:rsidR="00952FC2" w:rsidRPr="00C71BEF">
        <w:rPr>
          <w:sz w:val="28"/>
          <w:szCs w:val="28"/>
        </w:rPr>
        <w:t>Новоолександрівською</w:t>
      </w:r>
      <w:proofErr w:type="spellEnd"/>
      <w:r w:rsidR="00952FC2" w:rsidRPr="00C71BEF">
        <w:rPr>
          <w:sz w:val="28"/>
          <w:szCs w:val="28"/>
        </w:rPr>
        <w:t xml:space="preserve"> сільською радою</w:t>
      </w:r>
      <w:r w:rsidR="00FF18FD" w:rsidRPr="00C71BEF">
        <w:rPr>
          <w:sz w:val="28"/>
          <w:szCs w:val="28"/>
        </w:rPr>
        <w:t xml:space="preserve"> </w:t>
      </w:r>
      <w:r w:rsidR="000257B4" w:rsidRPr="00C71BEF">
        <w:rPr>
          <w:sz w:val="28"/>
          <w:szCs w:val="28"/>
        </w:rPr>
        <w:t xml:space="preserve">Дніпровського району </w:t>
      </w:r>
      <w:r w:rsidR="00FF18FD" w:rsidRPr="00C71BEF">
        <w:rPr>
          <w:sz w:val="28"/>
          <w:szCs w:val="28"/>
        </w:rPr>
        <w:t>згідно з чинним законодавством України.</w:t>
      </w:r>
      <w:r w:rsidR="00505D51" w:rsidRPr="00C71BEF">
        <w:rPr>
          <w:b/>
          <w:i/>
          <w:color w:val="auto"/>
          <w:sz w:val="28"/>
          <w:szCs w:val="28"/>
        </w:rPr>
        <w:t xml:space="preserve"> </w:t>
      </w:r>
    </w:p>
    <w:p w:rsidR="004D4238" w:rsidRPr="00C71BEF" w:rsidRDefault="004D4238" w:rsidP="00EF132D">
      <w:pPr>
        <w:ind w:firstLine="709"/>
        <w:jc w:val="both"/>
        <w:rPr>
          <w:sz w:val="28"/>
          <w:szCs w:val="28"/>
        </w:rPr>
      </w:pPr>
    </w:p>
    <w:p w:rsidR="002673FD" w:rsidRPr="00C71BEF" w:rsidRDefault="00BB45CE" w:rsidP="002673FD">
      <w:pPr>
        <w:ind w:firstLine="709"/>
        <w:jc w:val="both"/>
        <w:rPr>
          <w:sz w:val="28"/>
          <w:szCs w:val="28"/>
        </w:rPr>
      </w:pPr>
      <w:r w:rsidRPr="00C71BEF">
        <w:rPr>
          <w:sz w:val="28"/>
          <w:szCs w:val="28"/>
        </w:rPr>
        <w:t>1.2.5.</w:t>
      </w:r>
      <w:r w:rsidR="002673FD" w:rsidRPr="00C71BEF">
        <w:rPr>
          <w:sz w:val="28"/>
          <w:szCs w:val="28"/>
        </w:rPr>
        <w:t xml:space="preserve"> Об’єкт незавершеного будівництва „Реконструкція паркової зони в </w:t>
      </w:r>
      <w:proofErr w:type="spellStart"/>
      <w:r w:rsidR="002673FD" w:rsidRPr="00C71BEF">
        <w:rPr>
          <w:sz w:val="28"/>
          <w:szCs w:val="28"/>
        </w:rPr>
        <w:t>смт</w:t>
      </w:r>
      <w:proofErr w:type="spellEnd"/>
      <w:r w:rsidR="002673FD" w:rsidRPr="00C71BEF">
        <w:rPr>
          <w:sz w:val="28"/>
          <w:szCs w:val="28"/>
        </w:rPr>
        <w:t xml:space="preserve"> Томаківка </w:t>
      </w:r>
      <w:proofErr w:type="spellStart"/>
      <w:r w:rsidR="002673FD" w:rsidRPr="00C71BEF">
        <w:rPr>
          <w:sz w:val="28"/>
          <w:szCs w:val="28"/>
        </w:rPr>
        <w:t>Томаківського</w:t>
      </w:r>
      <w:proofErr w:type="spellEnd"/>
      <w:r w:rsidR="002673FD" w:rsidRPr="00C71BEF">
        <w:rPr>
          <w:sz w:val="28"/>
          <w:szCs w:val="28"/>
        </w:rPr>
        <w:t xml:space="preserve"> району Дніпропетровської області”</w:t>
      </w:r>
      <w:r w:rsidR="004D4238" w:rsidRPr="00C71BEF">
        <w:rPr>
          <w:sz w:val="28"/>
          <w:szCs w:val="28"/>
        </w:rPr>
        <w:t xml:space="preserve">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="004D4238" w:rsidRPr="00C71BEF">
        <w:rPr>
          <w:sz w:val="28"/>
          <w:szCs w:val="28"/>
        </w:rPr>
        <w:t xml:space="preserve"> </w:t>
      </w:r>
      <w:r w:rsidR="002673FD" w:rsidRPr="00C71BEF">
        <w:rPr>
          <w:sz w:val="28"/>
          <w:szCs w:val="28"/>
        </w:rPr>
        <w:t xml:space="preserve">до комунальної власності </w:t>
      </w:r>
      <w:proofErr w:type="spellStart"/>
      <w:r w:rsidR="002A3BF4" w:rsidRPr="00C71BEF">
        <w:rPr>
          <w:sz w:val="28"/>
          <w:szCs w:val="28"/>
        </w:rPr>
        <w:t>Томаківської</w:t>
      </w:r>
      <w:proofErr w:type="spellEnd"/>
      <w:r w:rsidR="002A3BF4" w:rsidRPr="00C71BEF">
        <w:rPr>
          <w:sz w:val="28"/>
          <w:szCs w:val="28"/>
        </w:rPr>
        <w:t xml:space="preserve"> селищної</w:t>
      </w:r>
      <w:r w:rsidR="002673FD" w:rsidRPr="00C71BEF">
        <w:rPr>
          <w:sz w:val="28"/>
          <w:szCs w:val="28"/>
        </w:rPr>
        <w:t xml:space="preserve"> територіальної громади за умови прийняття відповідного рішення </w:t>
      </w:r>
      <w:proofErr w:type="spellStart"/>
      <w:r w:rsidR="00BE2250" w:rsidRPr="00C71BEF">
        <w:rPr>
          <w:sz w:val="28"/>
          <w:szCs w:val="28"/>
        </w:rPr>
        <w:t>Томаківською</w:t>
      </w:r>
      <w:proofErr w:type="spellEnd"/>
      <w:r w:rsidR="00BE2250" w:rsidRPr="00C71BEF">
        <w:rPr>
          <w:sz w:val="28"/>
          <w:szCs w:val="28"/>
        </w:rPr>
        <w:t xml:space="preserve"> селищною</w:t>
      </w:r>
      <w:r w:rsidR="002673FD" w:rsidRPr="00C71BEF">
        <w:rPr>
          <w:sz w:val="28"/>
          <w:szCs w:val="28"/>
        </w:rPr>
        <w:t xml:space="preserve"> радою </w:t>
      </w:r>
      <w:r w:rsidR="00577776" w:rsidRPr="00C71BEF">
        <w:rPr>
          <w:sz w:val="28"/>
          <w:szCs w:val="28"/>
        </w:rPr>
        <w:t>Нікопольського</w:t>
      </w:r>
      <w:r w:rsidR="002673FD" w:rsidRPr="00C71BEF">
        <w:rPr>
          <w:sz w:val="28"/>
          <w:szCs w:val="28"/>
        </w:rPr>
        <w:t xml:space="preserve"> району згідно з чинним законодавством України.</w:t>
      </w:r>
      <w:r w:rsidR="002673FD" w:rsidRPr="00C71BEF">
        <w:rPr>
          <w:b/>
          <w:i/>
          <w:color w:val="auto"/>
          <w:sz w:val="28"/>
          <w:szCs w:val="28"/>
        </w:rPr>
        <w:t xml:space="preserve"> </w:t>
      </w:r>
    </w:p>
    <w:p w:rsidR="00BB45CE" w:rsidRPr="00C71BEF" w:rsidRDefault="00BB45CE" w:rsidP="00EF132D">
      <w:pPr>
        <w:ind w:firstLine="709"/>
        <w:jc w:val="both"/>
        <w:rPr>
          <w:sz w:val="28"/>
          <w:szCs w:val="28"/>
        </w:rPr>
      </w:pPr>
    </w:p>
    <w:p w:rsidR="00EF132D" w:rsidRPr="00C71BEF" w:rsidRDefault="00BB45CE" w:rsidP="00BC0A7B">
      <w:pPr>
        <w:ind w:firstLine="709"/>
        <w:jc w:val="both"/>
        <w:rPr>
          <w:b/>
          <w:i/>
          <w:color w:val="auto"/>
          <w:sz w:val="28"/>
          <w:szCs w:val="28"/>
        </w:rPr>
      </w:pPr>
      <w:r w:rsidRPr="00C71BEF">
        <w:rPr>
          <w:sz w:val="28"/>
          <w:szCs w:val="28"/>
        </w:rPr>
        <w:t xml:space="preserve">1.2.6. </w:t>
      </w:r>
      <w:r w:rsidR="00EF132D" w:rsidRPr="00C71BEF">
        <w:rPr>
          <w:sz w:val="28"/>
          <w:szCs w:val="28"/>
        </w:rPr>
        <w:t xml:space="preserve">Спецтехніку для санітарної очистки територій населених пунктів </w:t>
      </w:r>
      <w:r w:rsidR="00BC0A7B" w:rsidRPr="00C71BEF">
        <w:rPr>
          <w:sz w:val="28"/>
          <w:szCs w:val="28"/>
        </w:rPr>
        <w:t>– с</w:t>
      </w:r>
      <w:r w:rsidR="00BC0A7B" w:rsidRPr="00C71BEF">
        <w:rPr>
          <w:sz w:val="28"/>
          <w:szCs w:val="28"/>
          <w:shd w:val="clear" w:color="auto" w:fill="FFFFFF"/>
        </w:rPr>
        <w:t xml:space="preserve">амоскиди на базі  шасі FORD TRUCKS 3542D зі змінним обладнанням WITERNA </w:t>
      </w:r>
      <w:r w:rsidR="00BC0A7B" w:rsidRPr="00C71BEF">
        <w:rPr>
          <w:sz w:val="28"/>
          <w:szCs w:val="28"/>
        </w:rPr>
        <w:t xml:space="preserve"> </w:t>
      </w:r>
      <w:r w:rsidR="00EF132D" w:rsidRPr="00C71BEF">
        <w:rPr>
          <w:sz w:val="28"/>
          <w:szCs w:val="28"/>
        </w:rPr>
        <w:t>(згідно з додатком 1)</w:t>
      </w:r>
      <w:r w:rsidR="004D4238" w:rsidRPr="00C71BEF">
        <w:rPr>
          <w:sz w:val="28"/>
          <w:szCs w:val="28"/>
        </w:rPr>
        <w:t xml:space="preserve"> </w:t>
      </w:r>
      <w:r w:rsidR="004D423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="00EF132D" w:rsidRPr="00C71BEF">
        <w:rPr>
          <w:sz w:val="28"/>
          <w:szCs w:val="28"/>
        </w:rPr>
        <w:t xml:space="preserve"> до комунальної власності </w:t>
      </w:r>
      <w:r w:rsidR="004D4238" w:rsidRPr="00C71BEF">
        <w:rPr>
          <w:sz w:val="28"/>
          <w:szCs w:val="28"/>
        </w:rPr>
        <w:t xml:space="preserve">сільських, селищних, міських </w:t>
      </w:r>
      <w:r w:rsidR="00EF132D" w:rsidRPr="00C71BEF">
        <w:rPr>
          <w:sz w:val="28"/>
          <w:szCs w:val="28"/>
        </w:rPr>
        <w:t>територіальних громад Дніпропетровської області за умови прийняття рішень відповідними органами місцевого самоврядування згідно з чинним законодавством України.</w:t>
      </w:r>
      <w:r w:rsidR="00B207D6" w:rsidRPr="00C71BEF">
        <w:rPr>
          <w:b/>
          <w:i/>
          <w:color w:val="auto"/>
          <w:sz w:val="28"/>
          <w:szCs w:val="28"/>
        </w:rPr>
        <w:t xml:space="preserve"> </w:t>
      </w:r>
    </w:p>
    <w:p w:rsidR="002776DA" w:rsidRPr="00C71BEF" w:rsidRDefault="002776DA" w:rsidP="00BC0A7B">
      <w:pPr>
        <w:ind w:firstLine="709"/>
        <w:jc w:val="both"/>
        <w:rPr>
          <w:sz w:val="28"/>
          <w:szCs w:val="28"/>
        </w:rPr>
      </w:pPr>
    </w:p>
    <w:p w:rsidR="00CB30A3" w:rsidRPr="00C71BEF" w:rsidRDefault="00226231" w:rsidP="00CB30A3">
      <w:pPr>
        <w:ind w:firstLine="709"/>
        <w:jc w:val="both"/>
        <w:rPr>
          <w:b/>
          <w:i/>
          <w:sz w:val="28"/>
          <w:szCs w:val="28"/>
        </w:rPr>
      </w:pPr>
      <w:r w:rsidRPr="00C71BEF">
        <w:rPr>
          <w:sz w:val="28"/>
          <w:szCs w:val="28"/>
        </w:rPr>
        <w:t>1.3. Юридичну особу ‒ комунальн</w:t>
      </w:r>
      <w:r w:rsidR="008E7860">
        <w:rPr>
          <w:sz w:val="28"/>
          <w:szCs w:val="28"/>
        </w:rPr>
        <w:t>ий</w:t>
      </w:r>
      <w:r w:rsidRPr="00C71BEF">
        <w:rPr>
          <w:sz w:val="28"/>
          <w:szCs w:val="28"/>
        </w:rPr>
        <w:t xml:space="preserve"> </w:t>
      </w:r>
      <w:r w:rsidR="008E7860">
        <w:rPr>
          <w:sz w:val="28"/>
          <w:szCs w:val="28"/>
        </w:rPr>
        <w:t>заклад</w:t>
      </w:r>
      <w:r w:rsidRPr="00C71BEF">
        <w:rPr>
          <w:sz w:val="28"/>
          <w:szCs w:val="28"/>
        </w:rPr>
        <w:t xml:space="preserve"> культури „</w:t>
      </w:r>
      <w:r w:rsidRPr="00C71BEF">
        <w:rPr>
          <w:sz w:val="28"/>
          <w:szCs w:val="28"/>
          <w:lang w:eastAsia="ru-RU"/>
        </w:rPr>
        <w:t>Дніпропетровський художній музей” Дніпропетровської обласної ради</w:t>
      </w:r>
      <w:r w:rsidRPr="00C71BEF">
        <w:rPr>
          <w:sz w:val="28"/>
          <w:szCs w:val="28"/>
        </w:rPr>
        <w:t xml:space="preserve">”, розташовану за адресою: </w:t>
      </w:r>
      <w:r w:rsidRPr="00C71BEF">
        <w:rPr>
          <w:sz w:val="28"/>
          <w:szCs w:val="28"/>
          <w:lang w:eastAsia="ru-RU"/>
        </w:rPr>
        <w:t xml:space="preserve"> м. Дніпро, вул. Шевченка, 21, </w:t>
      </w:r>
      <w:r w:rsidRPr="00C71BEF">
        <w:rPr>
          <w:sz w:val="28"/>
          <w:szCs w:val="28"/>
        </w:rPr>
        <w:t xml:space="preserve">та закріплене за нею на праві оперативного управління майно </w:t>
      </w:r>
      <w:r w:rsidR="003359D8" w:rsidRPr="00C71BEF">
        <w:rPr>
          <w:bCs/>
          <w:sz w:val="28"/>
          <w:szCs w:val="28"/>
        </w:rPr>
        <w:t>зі спільної власності територіальних громад сіл, селищ, міст Дніпропетровської області</w:t>
      </w:r>
      <w:r w:rsidR="003359D8" w:rsidRPr="00C71BEF">
        <w:rPr>
          <w:sz w:val="28"/>
          <w:szCs w:val="28"/>
        </w:rPr>
        <w:t xml:space="preserve"> </w:t>
      </w:r>
      <w:r w:rsidRPr="00C71BEF">
        <w:rPr>
          <w:sz w:val="28"/>
          <w:szCs w:val="28"/>
        </w:rPr>
        <w:t xml:space="preserve">до </w:t>
      </w:r>
      <w:r w:rsidRPr="00C71BEF">
        <w:rPr>
          <w:sz w:val="28"/>
          <w:szCs w:val="28"/>
        </w:rPr>
        <w:lastRenderedPageBreak/>
        <w:t xml:space="preserve">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України. </w:t>
      </w:r>
    </w:p>
    <w:p w:rsidR="00226231" w:rsidRPr="00C71BEF" w:rsidRDefault="00226231" w:rsidP="00B86277">
      <w:pPr>
        <w:jc w:val="both"/>
        <w:rPr>
          <w:b/>
          <w:i/>
          <w:sz w:val="28"/>
          <w:szCs w:val="28"/>
        </w:rPr>
      </w:pPr>
    </w:p>
    <w:p w:rsidR="002776DA" w:rsidRPr="00C71BEF" w:rsidRDefault="00226231" w:rsidP="00226231">
      <w:pPr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C71BEF">
        <w:rPr>
          <w:sz w:val="28"/>
          <w:szCs w:val="28"/>
        </w:rPr>
        <w:t xml:space="preserve">1.4. 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Нерухоме майно дитячого оздоровчого табору „Орлятко”, що складається з групи інвентарних об’єктів та іншого окремого </w:t>
      </w:r>
      <w:r w:rsidR="006D48BA">
        <w:rPr>
          <w:rFonts w:eastAsia="Calibri"/>
          <w:color w:val="auto"/>
          <w:sz w:val="28"/>
          <w:szCs w:val="28"/>
          <w:lang w:eastAsia="en-US"/>
        </w:rPr>
        <w:t>індивідуально визначеного майна</w:t>
      </w:r>
      <w:r w:rsidRPr="00C71BEF">
        <w:rPr>
          <w:rFonts w:eastAsia="Calibri"/>
          <w:color w:val="auto"/>
          <w:sz w:val="28"/>
          <w:szCs w:val="28"/>
          <w:lang w:eastAsia="en-US"/>
        </w:rPr>
        <w:t>, розташован</w:t>
      </w:r>
      <w:r w:rsidR="006D48BA">
        <w:rPr>
          <w:rFonts w:eastAsia="Calibri"/>
          <w:color w:val="auto"/>
          <w:sz w:val="28"/>
          <w:szCs w:val="28"/>
          <w:lang w:eastAsia="en-US"/>
        </w:rPr>
        <w:t>ого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 за адресою: </w:t>
      </w:r>
      <w:r w:rsidR="00086015" w:rsidRPr="00C71BEF">
        <w:rPr>
          <w:rFonts w:eastAsia="Calibri"/>
          <w:color w:val="auto"/>
          <w:sz w:val="28"/>
          <w:szCs w:val="28"/>
          <w:lang w:eastAsia="en-US"/>
        </w:rPr>
        <w:br/>
      </w:r>
      <w:r w:rsidR="006D48BA" w:rsidRPr="00C71BEF">
        <w:rPr>
          <w:rFonts w:eastAsia="Calibri"/>
          <w:color w:val="auto"/>
          <w:sz w:val="28"/>
          <w:szCs w:val="28"/>
          <w:lang w:eastAsia="en-US"/>
        </w:rPr>
        <w:t>Дніпропетровська область, Новомосковський район,</w:t>
      </w:r>
      <w:r w:rsidR="006D48B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>с. Новотроїцьке, з господарського відання комунального підприємства „Січ” Дніпропетровської обласної ради” у господарське відання комунального підприємства „Житлово-комунальна контора” Дніпропетровської обласної ради”.</w:t>
      </w:r>
      <w:r w:rsidR="00B86277" w:rsidRPr="00C71BEF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226231" w:rsidRPr="00C71BEF" w:rsidRDefault="00B46552" w:rsidP="00226231">
      <w:pPr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Скасувати пункт 1.7</w:t>
      </w:r>
      <w:r w:rsidR="00226231" w:rsidRPr="00C71BEF">
        <w:rPr>
          <w:rFonts w:eastAsia="Calibri"/>
          <w:color w:val="auto"/>
          <w:sz w:val="28"/>
          <w:szCs w:val="28"/>
          <w:lang w:eastAsia="en-US"/>
        </w:rPr>
        <w:t xml:space="preserve"> рішення Дніпропетровської обласної ради від </w:t>
      </w:r>
      <w:r>
        <w:rPr>
          <w:rFonts w:eastAsia="Calibri"/>
          <w:color w:val="auto"/>
          <w:sz w:val="28"/>
          <w:szCs w:val="28"/>
          <w:lang w:eastAsia="en-US"/>
        </w:rPr>
        <w:t xml:space="preserve">      </w:t>
      </w:r>
      <w:r w:rsidR="00226231" w:rsidRPr="00C71BEF">
        <w:rPr>
          <w:rFonts w:eastAsia="Calibri"/>
          <w:color w:val="auto"/>
          <w:sz w:val="28"/>
          <w:szCs w:val="28"/>
          <w:lang w:eastAsia="en-US"/>
        </w:rPr>
        <w:t>25 жовтня 2019</w:t>
      </w:r>
      <w:r>
        <w:rPr>
          <w:rFonts w:eastAsia="Calibri"/>
          <w:color w:val="auto"/>
          <w:sz w:val="28"/>
          <w:szCs w:val="28"/>
          <w:lang w:eastAsia="en-US"/>
        </w:rPr>
        <w:t xml:space="preserve"> року</w:t>
      </w:r>
      <w:r w:rsidR="00226231" w:rsidRPr="00C71BEF">
        <w:rPr>
          <w:rFonts w:eastAsia="Calibri"/>
          <w:color w:val="auto"/>
          <w:sz w:val="28"/>
          <w:szCs w:val="28"/>
          <w:lang w:eastAsia="en-US"/>
        </w:rPr>
        <w:t xml:space="preserve"> № 517-18/VII „</w:t>
      </w:r>
      <w:r w:rsidR="00226231" w:rsidRPr="00C71BEF">
        <w:rPr>
          <w:sz w:val="28"/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області”.</w:t>
      </w:r>
      <w:r w:rsidR="00B86277" w:rsidRPr="00C71BEF">
        <w:rPr>
          <w:sz w:val="28"/>
          <w:szCs w:val="28"/>
        </w:rPr>
        <w:t xml:space="preserve"> </w:t>
      </w:r>
    </w:p>
    <w:p w:rsidR="002776DA" w:rsidRPr="00C71BEF" w:rsidRDefault="002776DA" w:rsidP="00226231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226231" w:rsidRPr="00C71BEF" w:rsidRDefault="00226231" w:rsidP="00226231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71BEF">
        <w:rPr>
          <w:rFonts w:eastAsia="Calibri"/>
          <w:color w:val="auto"/>
          <w:sz w:val="28"/>
          <w:szCs w:val="28"/>
          <w:lang w:eastAsia="en-US"/>
        </w:rPr>
        <w:t>1.5. Будівлі та споруди (літ. А-2 наркологічне відділення, літ. Б-1 контрольно-пропускний пункт, літ. В-1 харчоблок, літ. Г котельня, літ. Е погреб, № 1,</w:t>
      </w:r>
      <w:r w:rsidR="00B3154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>2,</w:t>
      </w:r>
      <w:r w:rsidR="00B3154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>4 огорожа, І мостіння)</w:t>
      </w:r>
      <w:r w:rsidR="005D34C8">
        <w:rPr>
          <w:rFonts w:eastAsia="Calibri"/>
          <w:color w:val="auto"/>
          <w:sz w:val="28"/>
          <w:szCs w:val="28"/>
          <w:lang w:eastAsia="en-US"/>
        </w:rPr>
        <w:t>,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  розташовані за адресою: м. Дніпро, вул. </w:t>
      </w:r>
      <w:proofErr w:type="spellStart"/>
      <w:r w:rsidRPr="00C71BEF">
        <w:rPr>
          <w:rFonts w:eastAsia="Calibri"/>
          <w:color w:val="auto"/>
          <w:sz w:val="28"/>
          <w:szCs w:val="28"/>
          <w:lang w:eastAsia="en-US"/>
        </w:rPr>
        <w:t>Скворцова</w:t>
      </w:r>
      <w:proofErr w:type="spellEnd"/>
      <w:r w:rsidRPr="00C71BEF">
        <w:rPr>
          <w:rFonts w:eastAsia="Calibri"/>
          <w:color w:val="auto"/>
          <w:sz w:val="28"/>
          <w:szCs w:val="28"/>
          <w:lang w:eastAsia="en-US"/>
        </w:rPr>
        <w:t>, 4, з господарського відання комунального підприємства „Січ” Дніпропетровської обласної ради” у господарське відання комунального підприємства „Житлово-комунальна контора” Дніпропетровської обласної ради”.</w:t>
      </w:r>
      <w:r w:rsidR="00B86277" w:rsidRPr="00C71BEF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226231" w:rsidRPr="00C71BEF" w:rsidRDefault="00B46552" w:rsidP="00226231">
      <w:pPr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Скасувати пункт 1.8</w:t>
      </w:r>
      <w:r w:rsidR="00226231" w:rsidRPr="00C71BEF">
        <w:rPr>
          <w:rFonts w:eastAsia="Calibri"/>
          <w:color w:val="auto"/>
          <w:sz w:val="28"/>
          <w:szCs w:val="28"/>
          <w:lang w:eastAsia="en-US"/>
        </w:rPr>
        <w:t xml:space="preserve"> рішення Дніпропетровської обласної ради від </w:t>
      </w:r>
      <w:r>
        <w:rPr>
          <w:rFonts w:eastAsia="Calibri"/>
          <w:color w:val="auto"/>
          <w:sz w:val="28"/>
          <w:szCs w:val="28"/>
          <w:lang w:eastAsia="en-US"/>
        </w:rPr>
        <w:t xml:space="preserve">    </w:t>
      </w:r>
      <w:r w:rsidR="00226231" w:rsidRPr="00C71BEF">
        <w:rPr>
          <w:rFonts w:eastAsia="Calibri"/>
          <w:color w:val="auto"/>
          <w:sz w:val="28"/>
          <w:szCs w:val="28"/>
          <w:lang w:eastAsia="en-US"/>
        </w:rPr>
        <w:t>25 жовтня 2019</w:t>
      </w:r>
      <w:r>
        <w:rPr>
          <w:rFonts w:eastAsia="Calibri"/>
          <w:color w:val="auto"/>
          <w:sz w:val="28"/>
          <w:szCs w:val="28"/>
          <w:lang w:eastAsia="en-US"/>
        </w:rPr>
        <w:t xml:space="preserve"> року</w:t>
      </w:r>
      <w:r w:rsidR="00226231" w:rsidRPr="00C71BEF">
        <w:rPr>
          <w:rFonts w:eastAsia="Calibri"/>
          <w:color w:val="auto"/>
          <w:sz w:val="28"/>
          <w:szCs w:val="28"/>
          <w:lang w:eastAsia="en-US"/>
        </w:rPr>
        <w:t xml:space="preserve"> № 517-18/VII „</w:t>
      </w:r>
      <w:r w:rsidR="00226231" w:rsidRPr="00C71BEF">
        <w:rPr>
          <w:sz w:val="28"/>
          <w:szCs w:val="28"/>
        </w:rPr>
        <w:t>,Про деякі питання управління майном, що належить до спільної власності територіальних громад сіл, селищ, міст Дніпропетровської області”.</w:t>
      </w:r>
      <w:r w:rsidR="00B86277" w:rsidRPr="00C71BEF">
        <w:rPr>
          <w:sz w:val="28"/>
          <w:szCs w:val="28"/>
        </w:rPr>
        <w:t xml:space="preserve"> </w:t>
      </w:r>
    </w:p>
    <w:p w:rsidR="002776DA" w:rsidRPr="00C71BEF" w:rsidRDefault="002776DA" w:rsidP="00226231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226231" w:rsidRPr="00C71BEF" w:rsidRDefault="00226231" w:rsidP="00226231">
      <w:pPr>
        <w:ind w:firstLine="709"/>
        <w:jc w:val="both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C71BEF">
        <w:rPr>
          <w:rFonts w:eastAsia="Calibri"/>
          <w:color w:val="auto"/>
          <w:sz w:val="28"/>
          <w:szCs w:val="28"/>
          <w:lang w:eastAsia="en-US"/>
        </w:rPr>
        <w:t>1.6. Нерухоме майно</w:t>
      </w:r>
      <w:r w:rsidR="00C53B0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445AB3" w:rsidRPr="00C71BEF">
        <w:rPr>
          <w:rFonts w:eastAsia="Calibri"/>
          <w:color w:val="auto"/>
          <w:sz w:val="28"/>
          <w:szCs w:val="28"/>
          <w:lang w:eastAsia="en-US"/>
        </w:rPr>
        <w:t>та індивідуально визначене майно</w:t>
      </w:r>
      <w:r w:rsidR="00445AB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C53B09">
        <w:rPr>
          <w:rFonts w:eastAsia="Calibri"/>
          <w:color w:val="auto"/>
          <w:sz w:val="28"/>
          <w:szCs w:val="28"/>
          <w:lang w:eastAsia="en-US"/>
        </w:rPr>
        <w:t>туристичн</w:t>
      </w:r>
      <w:r w:rsidR="00627486">
        <w:rPr>
          <w:rFonts w:eastAsia="Calibri"/>
          <w:color w:val="auto"/>
          <w:sz w:val="28"/>
          <w:szCs w:val="28"/>
          <w:lang w:eastAsia="en-US"/>
        </w:rPr>
        <w:t>ої</w:t>
      </w:r>
      <w:r w:rsidR="00C53B09">
        <w:rPr>
          <w:rFonts w:eastAsia="Calibri"/>
          <w:color w:val="auto"/>
          <w:sz w:val="28"/>
          <w:szCs w:val="28"/>
          <w:lang w:eastAsia="en-US"/>
        </w:rPr>
        <w:t xml:space="preserve"> баз</w:t>
      </w:r>
      <w:r w:rsidR="00627486">
        <w:rPr>
          <w:rFonts w:eastAsia="Calibri"/>
          <w:color w:val="auto"/>
          <w:sz w:val="28"/>
          <w:szCs w:val="28"/>
          <w:lang w:eastAsia="en-US"/>
        </w:rPr>
        <w:t>и</w:t>
      </w:r>
      <w:r w:rsidR="00C53B09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="00C53B09" w:rsidRPr="00C71BEF">
        <w:rPr>
          <w:sz w:val="28"/>
          <w:szCs w:val="28"/>
        </w:rPr>
        <w:t>„</w:t>
      </w:r>
      <w:r w:rsidR="007B3D40">
        <w:rPr>
          <w:sz w:val="28"/>
          <w:szCs w:val="28"/>
        </w:rPr>
        <w:t>Тополь</w:t>
      </w:r>
      <w:proofErr w:type="spellEnd"/>
      <w:r w:rsidR="00C53B09" w:rsidRPr="00C71BEF">
        <w:rPr>
          <w:sz w:val="28"/>
          <w:szCs w:val="28"/>
        </w:rPr>
        <w:t>”</w:t>
      </w:r>
      <w:r w:rsidRPr="00C71BEF">
        <w:rPr>
          <w:rFonts w:eastAsia="Calibri"/>
          <w:color w:val="auto"/>
          <w:sz w:val="28"/>
          <w:szCs w:val="28"/>
          <w:lang w:eastAsia="en-US"/>
        </w:rPr>
        <w:t>, розташоване за адресою: м. Новомо</w:t>
      </w:r>
      <w:r w:rsidR="00E871F1" w:rsidRPr="00C71BEF">
        <w:rPr>
          <w:rFonts w:eastAsia="Calibri"/>
          <w:color w:val="auto"/>
          <w:sz w:val="28"/>
          <w:szCs w:val="28"/>
          <w:lang w:eastAsia="en-US"/>
        </w:rPr>
        <w:t xml:space="preserve">сковськ, </w:t>
      </w:r>
      <w:r w:rsidR="00E47720">
        <w:rPr>
          <w:rFonts w:eastAsia="Calibri"/>
          <w:color w:val="auto"/>
          <w:sz w:val="28"/>
          <w:szCs w:val="28"/>
          <w:lang w:eastAsia="en-US"/>
        </w:rPr>
        <w:br/>
      </w:r>
      <w:r w:rsidR="00E871F1" w:rsidRPr="00C71BEF">
        <w:rPr>
          <w:rFonts w:eastAsia="Calibri"/>
          <w:color w:val="auto"/>
          <w:sz w:val="28"/>
          <w:szCs w:val="28"/>
          <w:lang w:eastAsia="en-US"/>
        </w:rPr>
        <w:t>вул. Партизанська, 214</w:t>
      </w:r>
      <w:r w:rsidR="001B1533">
        <w:rPr>
          <w:rFonts w:eastAsia="Calibri"/>
          <w:color w:val="auto"/>
          <w:sz w:val="28"/>
          <w:szCs w:val="28"/>
          <w:lang w:eastAsia="en-US"/>
        </w:rPr>
        <w:t>,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sz w:val="28"/>
          <w:szCs w:val="28"/>
        </w:rPr>
        <w:t xml:space="preserve">з господарського відання комунального підприємства „Молодіжний центр міжнародного партнерства, позашкільної та неформальної освіти </w:t>
      </w:r>
      <w:proofErr w:type="spellStart"/>
      <w:r w:rsidRPr="00C71BEF">
        <w:rPr>
          <w:sz w:val="28"/>
          <w:szCs w:val="28"/>
        </w:rPr>
        <w:t>„Освіторіум</w:t>
      </w:r>
      <w:proofErr w:type="spellEnd"/>
      <w:r w:rsidRPr="00C71BEF">
        <w:rPr>
          <w:sz w:val="28"/>
          <w:szCs w:val="28"/>
        </w:rPr>
        <w:t>”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76C32">
        <w:rPr>
          <w:rFonts w:eastAsia="Calibri"/>
          <w:color w:val="auto"/>
          <w:sz w:val="28"/>
          <w:szCs w:val="28"/>
          <w:lang w:eastAsia="en-US"/>
        </w:rPr>
        <w:t xml:space="preserve">Дніпропетровської обласної ради” </w:t>
      </w:r>
      <w:r w:rsidRPr="00C71BEF">
        <w:rPr>
          <w:rFonts w:eastAsia="Calibri"/>
          <w:color w:val="auto"/>
          <w:sz w:val="28"/>
          <w:szCs w:val="28"/>
          <w:lang w:eastAsia="en-US"/>
        </w:rPr>
        <w:t>у господарське відання комунального підприємства „Житлово-комунальна контора” Дніпропетровської обласної ради”.</w:t>
      </w:r>
      <w:r w:rsidR="00B86277" w:rsidRPr="00C71BEF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2776DA" w:rsidRPr="00C71BEF" w:rsidRDefault="002776DA" w:rsidP="00226231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845AF" w:rsidRPr="00C71BEF" w:rsidRDefault="00226231" w:rsidP="002776DA">
      <w:pPr>
        <w:tabs>
          <w:tab w:val="left" w:pos="567"/>
        </w:tabs>
        <w:ind w:firstLine="709"/>
        <w:jc w:val="both"/>
        <w:rPr>
          <w:b/>
          <w:bCs/>
          <w:i/>
          <w:sz w:val="28"/>
          <w:szCs w:val="28"/>
        </w:rPr>
      </w:pPr>
      <w:r w:rsidRPr="00C71BEF">
        <w:rPr>
          <w:bCs/>
          <w:sz w:val="28"/>
          <w:szCs w:val="28"/>
        </w:rPr>
        <w:t xml:space="preserve">1.7. </w:t>
      </w:r>
      <w:r w:rsidRPr="00C71BEF">
        <w:rPr>
          <w:sz w:val="28"/>
          <w:szCs w:val="28"/>
        </w:rPr>
        <w:t xml:space="preserve">Автобуси спеціалізовані для перевезення школярів ЕТАЛОН А08116Ш – 0000021 </w:t>
      </w:r>
      <w:r w:rsidRPr="00C71BEF">
        <w:rPr>
          <w:rFonts w:eastAsia="Calibri"/>
          <w:bCs/>
          <w:sz w:val="28"/>
          <w:szCs w:val="28"/>
          <w:lang w:eastAsia="en-US"/>
        </w:rPr>
        <w:t>з субрахунк</w:t>
      </w:r>
      <w:r w:rsidR="00B46552">
        <w:rPr>
          <w:rFonts w:eastAsia="Calibri"/>
          <w:bCs/>
          <w:sz w:val="28"/>
          <w:szCs w:val="28"/>
          <w:lang w:eastAsia="en-US"/>
        </w:rPr>
        <w:t>а</w:t>
      </w:r>
      <w:r w:rsidRPr="00C71BEF">
        <w:rPr>
          <w:rFonts w:eastAsia="Calibri"/>
          <w:bCs/>
          <w:sz w:val="28"/>
          <w:szCs w:val="28"/>
          <w:lang w:eastAsia="en-US"/>
        </w:rPr>
        <w:t xml:space="preserve"> департаменту освіти і науки Дніпропетровської обласної державної адміністрації </w:t>
      </w:r>
      <w:r w:rsidRPr="00C71BEF">
        <w:rPr>
          <w:bCs/>
          <w:sz w:val="28"/>
          <w:szCs w:val="28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r w:rsidR="0003715A" w:rsidRPr="00C71BEF">
        <w:rPr>
          <w:bCs/>
          <w:sz w:val="28"/>
          <w:szCs w:val="28"/>
        </w:rPr>
        <w:t xml:space="preserve">сільських, селищних, міських територіальних </w:t>
      </w:r>
      <w:r w:rsidR="0003715A" w:rsidRPr="00C71BEF">
        <w:rPr>
          <w:bCs/>
          <w:sz w:val="28"/>
          <w:szCs w:val="28"/>
        </w:rPr>
        <w:lastRenderedPageBreak/>
        <w:t xml:space="preserve">громад </w:t>
      </w:r>
      <w:r w:rsidRPr="00C71BEF">
        <w:rPr>
          <w:bCs/>
          <w:sz w:val="28"/>
          <w:szCs w:val="28"/>
        </w:rPr>
        <w:t xml:space="preserve">Дніпропетровської області (згідно з додатком </w:t>
      </w:r>
      <w:r w:rsidR="00E333F0" w:rsidRPr="00C71BEF">
        <w:rPr>
          <w:bCs/>
          <w:sz w:val="28"/>
          <w:szCs w:val="28"/>
        </w:rPr>
        <w:t>2</w:t>
      </w:r>
      <w:r w:rsidRPr="00C71BEF">
        <w:rPr>
          <w:bCs/>
          <w:sz w:val="28"/>
          <w:szCs w:val="28"/>
        </w:rPr>
        <w:t xml:space="preserve">) за умови прийняття рішень відповідними органами місцевого самоврядування згідно з чинним законодавством України.  </w:t>
      </w:r>
    </w:p>
    <w:p w:rsidR="002776DA" w:rsidRPr="00C71BEF" w:rsidRDefault="002776DA" w:rsidP="002776D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D35EA" w:rsidRPr="00C71BEF" w:rsidRDefault="00AD35EA" w:rsidP="00AD35EA">
      <w:pPr>
        <w:ind w:firstLine="720"/>
        <w:jc w:val="both"/>
        <w:rPr>
          <w:sz w:val="28"/>
          <w:szCs w:val="28"/>
        </w:rPr>
      </w:pPr>
      <w:r w:rsidRPr="00C71BEF">
        <w:rPr>
          <w:sz w:val="28"/>
          <w:szCs w:val="28"/>
        </w:rPr>
        <w:t>1.</w:t>
      </w:r>
      <w:r w:rsidR="00551C67" w:rsidRPr="00C71BEF">
        <w:rPr>
          <w:sz w:val="28"/>
          <w:szCs w:val="28"/>
        </w:rPr>
        <w:t>8</w:t>
      </w:r>
      <w:r w:rsidRPr="00C71BEF">
        <w:rPr>
          <w:sz w:val="28"/>
          <w:szCs w:val="28"/>
        </w:rPr>
        <w:t>. Об’єкт нерухомого майна  – будівлю „Гуртожиток на 100 ліжко-місць” загальною площею 885,5 кв. м, розташовану за адресою: Дніпропетровська область, Криворізький (</w:t>
      </w:r>
      <w:proofErr w:type="spellStart"/>
      <w:r w:rsidRPr="00C71BEF">
        <w:rPr>
          <w:sz w:val="28"/>
          <w:szCs w:val="28"/>
        </w:rPr>
        <w:t>Широківський</w:t>
      </w:r>
      <w:proofErr w:type="spellEnd"/>
      <w:r w:rsidRPr="00C71BEF">
        <w:rPr>
          <w:sz w:val="28"/>
          <w:szCs w:val="28"/>
        </w:rPr>
        <w:t xml:space="preserve">) район, </w:t>
      </w:r>
      <w:r w:rsidR="00FA5152" w:rsidRPr="00C71BEF">
        <w:rPr>
          <w:sz w:val="28"/>
          <w:szCs w:val="28"/>
        </w:rPr>
        <w:br/>
      </w:r>
      <w:r w:rsidRPr="00C71BEF">
        <w:rPr>
          <w:sz w:val="28"/>
          <w:szCs w:val="28"/>
        </w:rPr>
        <w:t xml:space="preserve">с. </w:t>
      </w:r>
      <w:proofErr w:type="spellStart"/>
      <w:r w:rsidRPr="00C71BEF">
        <w:rPr>
          <w:sz w:val="28"/>
          <w:szCs w:val="28"/>
        </w:rPr>
        <w:t>Стародобровільське</w:t>
      </w:r>
      <w:proofErr w:type="spellEnd"/>
      <w:r w:rsidRPr="00C71BEF">
        <w:rPr>
          <w:sz w:val="28"/>
          <w:szCs w:val="28"/>
        </w:rPr>
        <w:t xml:space="preserve">, вул. Степова, 2в, закріплену на праві оперативного управління за комунальним закладом </w:t>
      </w:r>
      <w:proofErr w:type="spellStart"/>
      <w:r w:rsidRPr="00C71BEF">
        <w:rPr>
          <w:sz w:val="28"/>
          <w:szCs w:val="28"/>
        </w:rPr>
        <w:t>„Стародобровільський</w:t>
      </w:r>
      <w:proofErr w:type="spellEnd"/>
      <w:r w:rsidRPr="00C71BEF">
        <w:rPr>
          <w:sz w:val="28"/>
          <w:szCs w:val="28"/>
        </w:rPr>
        <w:t xml:space="preserve"> психоневрологічний інтернат” Дніпропетровської обласної ради”,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C71BEF">
        <w:rPr>
          <w:sz w:val="28"/>
          <w:szCs w:val="28"/>
        </w:rPr>
        <w:t>Новолатівської</w:t>
      </w:r>
      <w:proofErr w:type="spellEnd"/>
      <w:r w:rsidRPr="00C71BEF">
        <w:rPr>
          <w:sz w:val="28"/>
          <w:szCs w:val="28"/>
        </w:rPr>
        <w:t xml:space="preserve"> </w:t>
      </w:r>
      <w:r w:rsidR="00166CE9">
        <w:rPr>
          <w:sz w:val="28"/>
          <w:szCs w:val="28"/>
        </w:rPr>
        <w:t xml:space="preserve">сільської </w:t>
      </w:r>
      <w:r w:rsidRPr="00C71BEF">
        <w:rPr>
          <w:sz w:val="28"/>
          <w:szCs w:val="28"/>
        </w:rPr>
        <w:t xml:space="preserve">територіальної громади Криворізького району за умови прийняття відповідного рішення </w:t>
      </w:r>
      <w:proofErr w:type="spellStart"/>
      <w:r w:rsidRPr="00C71BEF">
        <w:rPr>
          <w:sz w:val="28"/>
          <w:szCs w:val="28"/>
        </w:rPr>
        <w:t>Новолатівською</w:t>
      </w:r>
      <w:proofErr w:type="spellEnd"/>
      <w:r w:rsidRPr="00C71BEF">
        <w:rPr>
          <w:sz w:val="28"/>
          <w:szCs w:val="28"/>
        </w:rPr>
        <w:t xml:space="preserve"> сільською радою згідно з чинним законодавством України.</w:t>
      </w:r>
    </w:p>
    <w:p w:rsidR="000A67F4" w:rsidRPr="00C71BEF" w:rsidRDefault="000A67F4" w:rsidP="00226231">
      <w:pPr>
        <w:pStyle w:val="a3"/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226231" w:rsidRPr="00C71BEF" w:rsidRDefault="00226231" w:rsidP="00226231">
      <w:pPr>
        <w:pStyle w:val="a3"/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C71BEF">
        <w:rPr>
          <w:sz w:val="28"/>
          <w:szCs w:val="28"/>
          <w:lang w:val="uk-UA"/>
        </w:rPr>
        <w:t>2. Надати згоду:</w:t>
      </w:r>
    </w:p>
    <w:p w:rsidR="00226231" w:rsidRPr="00C71BEF" w:rsidRDefault="00226231" w:rsidP="00226231">
      <w:pPr>
        <w:pStyle w:val="a3"/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E871F1" w:rsidRPr="00C71BEF" w:rsidRDefault="00226231" w:rsidP="00E871F1">
      <w:pPr>
        <w:pStyle w:val="a3"/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C71BEF">
        <w:rPr>
          <w:sz w:val="28"/>
          <w:szCs w:val="28"/>
          <w:lang w:val="uk-UA"/>
        </w:rPr>
        <w:t xml:space="preserve">2.1. Дніпропетровському обласному комунальному підприємству </w:t>
      </w:r>
      <w:proofErr w:type="spellStart"/>
      <w:r w:rsidRPr="00C71BEF">
        <w:rPr>
          <w:sz w:val="28"/>
          <w:szCs w:val="28"/>
          <w:lang w:val="uk-UA"/>
        </w:rPr>
        <w:t>„Спецавтобаза</w:t>
      </w:r>
      <w:proofErr w:type="spellEnd"/>
      <w:r w:rsidRPr="00C71BEF">
        <w:rPr>
          <w:sz w:val="28"/>
          <w:szCs w:val="28"/>
          <w:lang w:val="uk-UA"/>
        </w:rPr>
        <w:t xml:space="preserve">” на перенесення підземного газопроводу низького тиску (діаметром 63 мм), розташованого за адресою: м. Дніпро, </w:t>
      </w:r>
      <w:r w:rsidR="00086015" w:rsidRPr="00C71BEF">
        <w:rPr>
          <w:sz w:val="28"/>
          <w:szCs w:val="28"/>
          <w:lang w:val="uk-UA"/>
        </w:rPr>
        <w:br/>
      </w:r>
      <w:r w:rsidRPr="00C71BEF">
        <w:rPr>
          <w:sz w:val="28"/>
          <w:szCs w:val="28"/>
          <w:lang w:val="uk-UA"/>
        </w:rPr>
        <w:t xml:space="preserve">вул. </w:t>
      </w:r>
      <w:proofErr w:type="spellStart"/>
      <w:r w:rsidRPr="00C71BEF">
        <w:rPr>
          <w:sz w:val="28"/>
          <w:szCs w:val="28"/>
          <w:lang w:val="uk-UA"/>
        </w:rPr>
        <w:t>Старокозацька</w:t>
      </w:r>
      <w:proofErr w:type="spellEnd"/>
      <w:r w:rsidRPr="00C71BEF">
        <w:rPr>
          <w:sz w:val="28"/>
          <w:szCs w:val="28"/>
          <w:lang w:val="uk-UA"/>
        </w:rPr>
        <w:t>, 71</w:t>
      </w:r>
      <w:r w:rsidR="00A14ADF">
        <w:rPr>
          <w:sz w:val="28"/>
          <w:szCs w:val="28"/>
          <w:lang w:val="uk-UA"/>
        </w:rPr>
        <w:t>,</w:t>
      </w:r>
      <w:r w:rsidRPr="00C71BEF">
        <w:rPr>
          <w:sz w:val="28"/>
          <w:szCs w:val="28"/>
          <w:lang w:val="uk-UA"/>
        </w:rPr>
        <w:t xml:space="preserve"> та на отримання відповідних технічних умов для перенесення газових мереж на нормативну відстань від об’єкта будівництва. </w:t>
      </w:r>
    </w:p>
    <w:p w:rsidR="00226231" w:rsidRPr="00C71BEF" w:rsidRDefault="00226231" w:rsidP="00226231">
      <w:pPr>
        <w:jc w:val="both"/>
        <w:rPr>
          <w:rFonts w:eastAsia="Calibri"/>
          <w:color w:val="auto"/>
          <w:sz w:val="12"/>
          <w:szCs w:val="28"/>
          <w:lang w:eastAsia="en-US"/>
        </w:rPr>
      </w:pPr>
    </w:p>
    <w:p w:rsidR="00E871F1" w:rsidRPr="00C71BEF" w:rsidRDefault="00226231" w:rsidP="00E871F1">
      <w:pPr>
        <w:ind w:firstLine="708"/>
        <w:jc w:val="both"/>
        <w:rPr>
          <w:b/>
          <w:i/>
          <w:sz w:val="28"/>
          <w:szCs w:val="28"/>
        </w:rPr>
      </w:pPr>
      <w:r w:rsidRPr="00C71BEF">
        <w:rPr>
          <w:rFonts w:eastAsia="Calibri"/>
          <w:color w:val="auto"/>
          <w:sz w:val="28"/>
          <w:szCs w:val="28"/>
          <w:lang w:eastAsia="en-US"/>
        </w:rPr>
        <w:t xml:space="preserve">2.2. Комунальному закладу культури „Дніпропетровський національний історичний музей ім. Д.І. Яворницького” Дніпропетровської обласної ради” на виконання </w:t>
      </w:r>
      <w:r w:rsidR="00C4174A">
        <w:rPr>
          <w:rFonts w:eastAsia="Calibri"/>
          <w:color w:val="auto"/>
          <w:sz w:val="28"/>
          <w:szCs w:val="28"/>
          <w:lang w:eastAsia="en-US"/>
        </w:rPr>
        <w:t xml:space="preserve">будівельних </w:t>
      </w:r>
      <w:r w:rsidR="00A14ADF">
        <w:rPr>
          <w:rFonts w:eastAsia="Calibri"/>
          <w:color w:val="auto"/>
          <w:sz w:val="28"/>
          <w:szCs w:val="28"/>
          <w:lang w:eastAsia="en-US"/>
        </w:rPr>
        <w:t>робіт на об’єкті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 ,,Протиаварійні роботи по будівлі КЗК ,,Дніпропетровський національний історичний музей ім. Д.І. Яворницького” ДОР</w:t>
      </w:r>
      <w:r w:rsidR="00D4795A" w:rsidRPr="00C71BEF">
        <w:rPr>
          <w:rFonts w:eastAsia="Calibri"/>
          <w:color w:val="auto"/>
          <w:sz w:val="28"/>
          <w:szCs w:val="28"/>
          <w:lang w:eastAsia="en-US"/>
        </w:rPr>
        <w:t>”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 – пам’ятки історії та архітектури національного значення (</w:t>
      </w:r>
      <w:proofErr w:type="spellStart"/>
      <w:r w:rsidRPr="00C71BEF">
        <w:rPr>
          <w:rFonts w:eastAsia="Calibri"/>
          <w:color w:val="auto"/>
          <w:sz w:val="28"/>
          <w:szCs w:val="28"/>
          <w:lang w:eastAsia="en-US"/>
        </w:rPr>
        <w:t>охор</w:t>
      </w:r>
      <w:proofErr w:type="spellEnd"/>
      <w:r w:rsidRPr="00C71BEF">
        <w:rPr>
          <w:rFonts w:eastAsia="Calibri"/>
          <w:color w:val="auto"/>
          <w:sz w:val="28"/>
          <w:szCs w:val="28"/>
          <w:lang w:eastAsia="en-US"/>
        </w:rPr>
        <w:t>. №</w:t>
      </w:r>
      <w:r w:rsidR="0062723F" w:rsidRPr="00C71BE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>040001-Н, №</w:t>
      </w:r>
      <w:r w:rsidR="00B351A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1064) на проспекті </w:t>
      </w:r>
      <w:r w:rsidR="00D4795A">
        <w:rPr>
          <w:rFonts w:eastAsia="Calibri"/>
          <w:color w:val="auto"/>
          <w:sz w:val="28"/>
          <w:szCs w:val="28"/>
          <w:lang w:eastAsia="en-US"/>
        </w:rPr>
        <w:br/>
      </w:r>
      <w:r w:rsidRPr="00C71BEF">
        <w:rPr>
          <w:rFonts w:eastAsia="Calibri"/>
          <w:color w:val="auto"/>
          <w:sz w:val="28"/>
          <w:szCs w:val="28"/>
          <w:lang w:eastAsia="en-US"/>
        </w:rPr>
        <w:t>Д. Яворницького,</w:t>
      </w:r>
      <w:r w:rsidR="00B351A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16 у місті Дніпро”. </w:t>
      </w:r>
    </w:p>
    <w:p w:rsidR="00226231" w:rsidRPr="00C71BEF" w:rsidRDefault="00226231" w:rsidP="00E871F1">
      <w:pPr>
        <w:jc w:val="both"/>
        <w:rPr>
          <w:b/>
          <w:i/>
          <w:sz w:val="28"/>
          <w:szCs w:val="28"/>
        </w:rPr>
      </w:pPr>
    </w:p>
    <w:p w:rsidR="00E871F1" w:rsidRPr="00C71BEF" w:rsidRDefault="00226231" w:rsidP="00E871F1">
      <w:pP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71BEF">
        <w:rPr>
          <w:sz w:val="28"/>
          <w:szCs w:val="28"/>
        </w:rPr>
        <w:t>2.3.</w:t>
      </w:r>
      <w:r w:rsidRPr="00C71BEF">
        <w:rPr>
          <w:b/>
          <w:i/>
          <w:sz w:val="28"/>
          <w:szCs w:val="28"/>
        </w:rPr>
        <w:t xml:space="preserve"> </w:t>
      </w:r>
      <w:r w:rsidR="001A53D5">
        <w:rPr>
          <w:sz w:val="28"/>
          <w:szCs w:val="28"/>
        </w:rPr>
        <w:t>Д</w:t>
      </w:r>
      <w:r w:rsidRPr="00C71BEF">
        <w:rPr>
          <w:sz w:val="28"/>
          <w:szCs w:val="28"/>
        </w:rPr>
        <w:t>епартаменту капітального будівництва Дніпропетровської облдержадміністрації на проведення будівельних робіт на об’єкті „</w:t>
      </w:r>
      <w:r w:rsidRPr="00C71BEF">
        <w:rPr>
          <w:rFonts w:eastAsia="Calibri"/>
          <w:color w:val="auto"/>
          <w:sz w:val="28"/>
          <w:szCs w:val="28"/>
          <w:lang w:eastAsia="en-US"/>
        </w:rPr>
        <w:t>Протиаварійні роботи по будівлі КЗК ,,Дніпропетровський національний історичний музей ім. Д.І. Яворницького” ДОР</w:t>
      </w:r>
      <w:r w:rsidR="00FF3620" w:rsidRPr="00C71BEF">
        <w:rPr>
          <w:rFonts w:eastAsia="Calibri"/>
          <w:color w:val="auto"/>
          <w:sz w:val="28"/>
          <w:szCs w:val="28"/>
          <w:lang w:eastAsia="en-US"/>
        </w:rPr>
        <w:t>”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 – пам’ятки історії та архітектури національного значення (</w:t>
      </w:r>
      <w:proofErr w:type="spellStart"/>
      <w:r w:rsidRPr="00C71BEF">
        <w:rPr>
          <w:rFonts w:eastAsia="Calibri"/>
          <w:color w:val="auto"/>
          <w:sz w:val="28"/>
          <w:szCs w:val="28"/>
          <w:lang w:eastAsia="en-US"/>
        </w:rPr>
        <w:t>охор</w:t>
      </w:r>
      <w:proofErr w:type="spellEnd"/>
      <w:r w:rsidRPr="00C71BEF">
        <w:rPr>
          <w:rFonts w:eastAsia="Calibri"/>
          <w:color w:val="auto"/>
          <w:sz w:val="28"/>
          <w:szCs w:val="28"/>
          <w:lang w:eastAsia="en-US"/>
        </w:rPr>
        <w:t>.</w:t>
      </w:r>
      <w:r w:rsidR="00FF362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>№</w:t>
      </w:r>
      <w:r w:rsidR="008814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>040001-Н, №</w:t>
      </w:r>
      <w:r w:rsidR="00FF362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1064) на проспекті Д. Яворницького,16 у місті Дніпро”. </w:t>
      </w:r>
    </w:p>
    <w:p w:rsidR="00226231" w:rsidRPr="00C71BEF" w:rsidRDefault="00226231" w:rsidP="00E871F1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871F1" w:rsidRPr="00C71BEF" w:rsidRDefault="00226231" w:rsidP="00E871F1">
      <w:pPr>
        <w:ind w:firstLine="708"/>
        <w:jc w:val="both"/>
        <w:rPr>
          <w:b/>
          <w:i/>
          <w:sz w:val="28"/>
          <w:szCs w:val="28"/>
        </w:rPr>
      </w:pPr>
      <w:r w:rsidRPr="00C71BEF">
        <w:rPr>
          <w:rFonts w:eastAsia="Calibri"/>
          <w:color w:val="auto"/>
          <w:sz w:val="28"/>
          <w:szCs w:val="28"/>
          <w:lang w:eastAsia="en-US"/>
        </w:rPr>
        <w:t xml:space="preserve">2.4. Комунальному закладу культури „Дніпропетровський національний історичний музей ім. Д.І. Яворницького” Дніпропетровської </w:t>
      </w:r>
      <w:r w:rsidRPr="00C71BEF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обласної ради” на виконання </w:t>
      </w:r>
      <w:r w:rsidR="00C4174A">
        <w:rPr>
          <w:rFonts w:eastAsia="Calibri"/>
          <w:color w:val="auto"/>
          <w:sz w:val="28"/>
          <w:szCs w:val="28"/>
          <w:lang w:eastAsia="en-US"/>
        </w:rPr>
        <w:t xml:space="preserve">будівельних </w:t>
      </w:r>
      <w:r w:rsidR="00D408EE">
        <w:rPr>
          <w:rFonts w:eastAsia="Calibri"/>
          <w:color w:val="auto"/>
          <w:sz w:val="28"/>
          <w:szCs w:val="28"/>
          <w:lang w:eastAsia="en-US"/>
        </w:rPr>
        <w:t>робіт на об’єкті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 ,,Реставрація фасадів будівлі КЗК ,,Дніпропетровський національний історичний музей </w:t>
      </w:r>
      <w:r w:rsidR="00442ABD">
        <w:rPr>
          <w:rFonts w:eastAsia="Calibri"/>
          <w:color w:val="auto"/>
          <w:sz w:val="28"/>
          <w:szCs w:val="28"/>
          <w:lang w:eastAsia="en-US"/>
        </w:rPr>
        <w:br/>
      </w:r>
      <w:r w:rsidRPr="00C71BEF">
        <w:rPr>
          <w:rFonts w:eastAsia="Calibri"/>
          <w:color w:val="auto"/>
          <w:sz w:val="28"/>
          <w:szCs w:val="28"/>
          <w:lang w:eastAsia="en-US"/>
        </w:rPr>
        <w:t>ім. Д.І. Яворницького” ДОР</w:t>
      </w:r>
      <w:r w:rsidR="00881CCA" w:rsidRPr="00C71BEF">
        <w:rPr>
          <w:rFonts w:eastAsia="Calibri"/>
          <w:color w:val="auto"/>
          <w:sz w:val="28"/>
          <w:szCs w:val="28"/>
          <w:lang w:eastAsia="en-US"/>
        </w:rPr>
        <w:t>”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 – пам’ятки історії та архітектури національного значення (</w:t>
      </w:r>
      <w:proofErr w:type="spellStart"/>
      <w:r w:rsidRPr="00C71BEF">
        <w:rPr>
          <w:rFonts w:eastAsia="Calibri"/>
          <w:color w:val="auto"/>
          <w:sz w:val="28"/>
          <w:szCs w:val="28"/>
          <w:lang w:eastAsia="en-US"/>
        </w:rPr>
        <w:t>охор</w:t>
      </w:r>
      <w:proofErr w:type="spellEnd"/>
      <w:r w:rsidRPr="00C71BEF">
        <w:rPr>
          <w:rFonts w:eastAsia="Calibri"/>
          <w:color w:val="auto"/>
          <w:sz w:val="28"/>
          <w:szCs w:val="28"/>
          <w:lang w:eastAsia="en-US"/>
        </w:rPr>
        <w:t>. №</w:t>
      </w:r>
      <w:r w:rsidR="00881CC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>040001-Н, №</w:t>
      </w:r>
      <w:r w:rsidR="00881CC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1064) на проспекті </w:t>
      </w:r>
      <w:r w:rsidR="00881CCA">
        <w:rPr>
          <w:rFonts w:eastAsia="Calibri"/>
          <w:color w:val="auto"/>
          <w:sz w:val="28"/>
          <w:szCs w:val="28"/>
          <w:lang w:eastAsia="en-US"/>
        </w:rPr>
        <w:br/>
      </w:r>
      <w:r w:rsidRPr="00C71BEF">
        <w:rPr>
          <w:rFonts w:eastAsia="Calibri"/>
          <w:color w:val="auto"/>
          <w:sz w:val="28"/>
          <w:szCs w:val="28"/>
          <w:lang w:eastAsia="en-US"/>
        </w:rPr>
        <w:t>Д. Яворницького,</w:t>
      </w:r>
      <w:r w:rsidR="00EF71D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>16 у місті Дніпро”.</w:t>
      </w:r>
      <w:r w:rsidR="00EF71D0">
        <w:rPr>
          <w:rFonts w:eastAsia="Calibri"/>
          <w:color w:val="auto"/>
          <w:sz w:val="28"/>
          <w:szCs w:val="28"/>
          <w:lang w:eastAsia="en-US"/>
        </w:rPr>
        <w:t xml:space="preserve"> Коригування</w:t>
      </w:r>
      <w:r w:rsidR="00EF71D0" w:rsidRPr="00C71BEF">
        <w:rPr>
          <w:rFonts w:eastAsia="Calibri"/>
          <w:color w:val="auto"/>
          <w:sz w:val="28"/>
          <w:szCs w:val="28"/>
          <w:lang w:eastAsia="en-US"/>
        </w:rPr>
        <w:t>”</w:t>
      </w:r>
      <w:r w:rsidR="00EF71D0">
        <w:rPr>
          <w:rFonts w:eastAsia="Calibri"/>
          <w:color w:val="auto"/>
          <w:sz w:val="28"/>
          <w:szCs w:val="28"/>
          <w:lang w:eastAsia="en-US"/>
        </w:rPr>
        <w:t>.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226231" w:rsidRPr="00C71BEF" w:rsidRDefault="00226231" w:rsidP="00E871F1">
      <w:pPr>
        <w:jc w:val="both"/>
        <w:rPr>
          <w:b/>
          <w:i/>
          <w:sz w:val="28"/>
          <w:szCs w:val="28"/>
        </w:rPr>
      </w:pPr>
    </w:p>
    <w:p w:rsidR="00E871F1" w:rsidRPr="00C71BEF" w:rsidRDefault="00226231" w:rsidP="00E871F1">
      <w:pP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71BEF">
        <w:rPr>
          <w:sz w:val="28"/>
          <w:szCs w:val="28"/>
        </w:rPr>
        <w:t>2.5.</w:t>
      </w:r>
      <w:r w:rsidRPr="00C71BEF">
        <w:rPr>
          <w:b/>
          <w:i/>
          <w:sz w:val="28"/>
          <w:szCs w:val="28"/>
        </w:rPr>
        <w:t xml:space="preserve"> </w:t>
      </w:r>
      <w:r w:rsidR="001A53D5">
        <w:rPr>
          <w:sz w:val="28"/>
          <w:szCs w:val="28"/>
        </w:rPr>
        <w:t>Д</w:t>
      </w:r>
      <w:r w:rsidRPr="00C71BEF">
        <w:rPr>
          <w:sz w:val="28"/>
          <w:szCs w:val="28"/>
        </w:rPr>
        <w:t>епартаменту капітального будівництва Дніпропетровської облдержадміністрації на проведення будівельних робіт на об’єкті „</w:t>
      </w:r>
      <w:r w:rsidRPr="00C71BEF">
        <w:rPr>
          <w:rFonts w:eastAsia="Calibri"/>
          <w:color w:val="auto"/>
          <w:sz w:val="28"/>
          <w:szCs w:val="28"/>
          <w:lang w:eastAsia="en-US"/>
        </w:rPr>
        <w:t>Реставрація фасадів будівлі КЗК ,,Дніпропетровський національний історичний музей ім. Д.І. Яворницького” ДОР – пам’ятки історії та архітектури національного значення (</w:t>
      </w:r>
      <w:proofErr w:type="spellStart"/>
      <w:r w:rsidRPr="00C71BEF">
        <w:rPr>
          <w:rFonts w:eastAsia="Calibri"/>
          <w:color w:val="auto"/>
          <w:sz w:val="28"/>
          <w:szCs w:val="28"/>
          <w:lang w:eastAsia="en-US"/>
        </w:rPr>
        <w:t>охор</w:t>
      </w:r>
      <w:proofErr w:type="spellEnd"/>
      <w:r w:rsidRPr="00C71BEF">
        <w:rPr>
          <w:rFonts w:eastAsia="Calibri"/>
          <w:color w:val="auto"/>
          <w:sz w:val="28"/>
          <w:szCs w:val="28"/>
          <w:lang w:eastAsia="en-US"/>
        </w:rPr>
        <w:t>.</w:t>
      </w:r>
      <w:r w:rsidR="000E6A4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>№</w:t>
      </w:r>
      <w:r w:rsidR="000E6A4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>040001-Н, №</w:t>
      </w:r>
      <w:r w:rsidR="000E6A4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>1064) на проспекті Д. Яворницького,</w:t>
      </w:r>
      <w:r w:rsidR="00265F42" w:rsidRPr="00C71BE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>16 у місті Дніпро</w:t>
      </w:r>
      <w:r w:rsidR="000E6A4C" w:rsidRPr="00C71BEF">
        <w:rPr>
          <w:rFonts w:eastAsia="Calibri"/>
          <w:color w:val="auto"/>
          <w:sz w:val="28"/>
          <w:szCs w:val="28"/>
          <w:lang w:eastAsia="en-US"/>
        </w:rPr>
        <w:t>”.</w:t>
      </w:r>
      <w:r w:rsidR="000E6A4C">
        <w:rPr>
          <w:rFonts w:eastAsia="Calibri"/>
          <w:color w:val="auto"/>
          <w:sz w:val="28"/>
          <w:szCs w:val="28"/>
          <w:lang w:eastAsia="en-US"/>
        </w:rPr>
        <w:t xml:space="preserve"> Коригування</w:t>
      </w:r>
      <w:r w:rsidR="000E6A4C" w:rsidRPr="00C71BEF">
        <w:rPr>
          <w:rFonts w:eastAsia="Calibri"/>
          <w:color w:val="auto"/>
          <w:sz w:val="28"/>
          <w:szCs w:val="28"/>
          <w:lang w:eastAsia="en-US"/>
        </w:rPr>
        <w:t>”</w:t>
      </w:r>
      <w:r w:rsidR="000E6A4C">
        <w:rPr>
          <w:rFonts w:eastAsia="Calibri"/>
          <w:color w:val="auto"/>
          <w:sz w:val="28"/>
          <w:szCs w:val="28"/>
          <w:lang w:eastAsia="en-US"/>
        </w:rPr>
        <w:t>.</w:t>
      </w:r>
      <w:r w:rsidR="000E6A4C" w:rsidRPr="00C71BE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871F1" w:rsidRPr="00C71BEF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226231" w:rsidRPr="00C71BEF" w:rsidRDefault="00226231" w:rsidP="00E871F1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226231" w:rsidRPr="00C71BEF" w:rsidRDefault="00226231" w:rsidP="00E871F1">
      <w:pP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71BEF">
        <w:rPr>
          <w:rFonts w:eastAsia="Calibri"/>
          <w:color w:val="auto"/>
          <w:sz w:val="28"/>
          <w:szCs w:val="28"/>
          <w:lang w:eastAsia="en-US"/>
        </w:rPr>
        <w:t xml:space="preserve">2.6. Комунальному закладу культури „Дніпропетровський національний історичний музей ім. Д.І. Яворницького” Дніпропетровської обласної ради” на виконання </w:t>
      </w:r>
      <w:r w:rsidR="00C4174A">
        <w:rPr>
          <w:rFonts w:eastAsia="Calibri"/>
          <w:color w:val="auto"/>
          <w:sz w:val="28"/>
          <w:szCs w:val="28"/>
          <w:lang w:eastAsia="en-US"/>
        </w:rPr>
        <w:t xml:space="preserve">будівельних </w:t>
      </w:r>
      <w:r w:rsidR="00D408EE">
        <w:rPr>
          <w:rFonts w:eastAsia="Calibri"/>
          <w:color w:val="auto"/>
          <w:sz w:val="28"/>
          <w:szCs w:val="28"/>
          <w:lang w:eastAsia="en-US"/>
        </w:rPr>
        <w:t>робіт на об’єкті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 ,,Ремонт (реставраційний) покрівлі будівлі КЗК ,,Дніпропетровський національний історичний музей ім. Д.І. Яворницького” ДОР</w:t>
      </w:r>
      <w:r w:rsidR="0051448C" w:rsidRPr="00C71BEF">
        <w:rPr>
          <w:rFonts w:eastAsia="Calibri"/>
          <w:color w:val="auto"/>
          <w:sz w:val="28"/>
          <w:szCs w:val="28"/>
          <w:lang w:eastAsia="en-US"/>
        </w:rPr>
        <w:t>”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 за адресою: </w:t>
      </w:r>
      <w:r w:rsidR="00C4174A">
        <w:rPr>
          <w:rFonts w:eastAsia="Calibri"/>
          <w:color w:val="auto"/>
          <w:sz w:val="28"/>
          <w:szCs w:val="28"/>
          <w:lang w:eastAsia="en-US"/>
        </w:rPr>
        <w:br/>
      </w:r>
      <w:r w:rsidRPr="00C71BEF">
        <w:rPr>
          <w:rFonts w:eastAsia="Calibri"/>
          <w:color w:val="auto"/>
          <w:sz w:val="28"/>
          <w:szCs w:val="28"/>
          <w:lang w:eastAsia="en-US"/>
        </w:rPr>
        <w:t>просп. Д. Яворницького,</w:t>
      </w:r>
      <w:r w:rsidR="0051448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>18,</w:t>
      </w:r>
      <w:r w:rsidR="00E871F1" w:rsidRPr="00C71BE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71BEF">
        <w:rPr>
          <w:rFonts w:eastAsia="Calibri"/>
          <w:color w:val="auto"/>
          <w:sz w:val="28"/>
          <w:szCs w:val="28"/>
          <w:lang w:eastAsia="en-US"/>
        </w:rPr>
        <w:t xml:space="preserve">м. Дніпро”. </w:t>
      </w:r>
      <w:r w:rsidR="0051448C">
        <w:rPr>
          <w:rFonts w:eastAsia="Calibri"/>
          <w:color w:val="auto"/>
          <w:sz w:val="28"/>
          <w:szCs w:val="28"/>
          <w:lang w:eastAsia="en-US"/>
        </w:rPr>
        <w:t>Коригування</w:t>
      </w:r>
      <w:r w:rsidR="0051448C" w:rsidRPr="00C71BEF">
        <w:rPr>
          <w:rFonts w:eastAsia="Calibri"/>
          <w:color w:val="auto"/>
          <w:sz w:val="28"/>
          <w:szCs w:val="28"/>
          <w:lang w:eastAsia="en-US"/>
        </w:rPr>
        <w:t>”</w:t>
      </w:r>
      <w:r w:rsidR="0051448C">
        <w:rPr>
          <w:rFonts w:eastAsia="Calibri"/>
          <w:color w:val="auto"/>
          <w:sz w:val="28"/>
          <w:szCs w:val="28"/>
          <w:lang w:eastAsia="en-US"/>
        </w:rPr>
        <w:t>.</w:t>
      </w:r>
    </w:p>
    <w:p w:rsidR="00490093" w:rsidRPr="00C71BEF" w:rsidRDefault="00490093" w:rsidP="00E871F1">
      <w:pPr>
        <w:ind w:firstLine="708"/>
        <w:jc w:val="both"/>
        <w:rPr>
          <w:sz w:val="28"/>
          <w:szCs w:val="28"/>
          <w:lang w:eastAsia="ru-RU"/>
        </w:rPr>
      </w:pPr>
    </w:p>
    <w:p w:rsidR="00226231" w:rsidRPr="00C71BEF" w:rsidRDefault="00226231" w:rsidP="00E871F1">
      <w:pPr>
        <w:ind w:firstLine="708"/>
        <w:jc w:val="both"/>
        <w:rPr>
          <w:b/>
          <w:i/>
          <w:sz w:val="28"/>
          <w:szCs w:val="28"/>
        </w:rPr>
      </w:pPr>
      <w:r w:rsidRPr="00C71BEF">
        <w:rPr>
          <w:sz w:val="28"/>
          <w:szCs w:val="28"/>
          <w:lang w:eastAsia="ru-RU"/>
        </w:rPr>
        <w:t>2.7. Головному управлінню Пенсійного фонду України в Дніпропетровській області на проведення капітальног</w:t>
      </w:r>
      <w:r w:rsidR="00D408EE">
        <w:rPr>
          <w:sz w:val="28"/>
          <w:szCs w:val="28"/>
          <w:lang w:eastAsia="ru-RU"/>
        </w:rPr>
        <w:t>о ремонту орендованих приміщень</w:t>
      </w:r>
      <w:r w:rsidRPr="00C71BEF">
        <w:rPr>
          <w:sz w:val="28"/>
          <w:szCs w:val="28"/>
          <w:lang w:eastAsia="ru-RU"/>
        </w:rPr>
        <w:t xml:space="preserve"> за адресою: м. Дніпро, вул. Набережна </w:t>
      </w:r>
      <w:r w:rsidR="002F3307" w:rsidRPr="00C71BEF">
        <w:rPr>
          <w:sz w:val="28"/>
          <w:szCs w:val="28"/>
          <w:lang w:eastAsia="ru-RU"/>
        </w:rPr>
        <w:br/>
      </w:r>
      <w:r w:rsidR="00D408EE">
        <w:rPr>
          <w:sz w:val="28"/>
          <w:szCs w:val="28"/>
          <w:lang w:eastAsia="ru-RU"/>
        </w:rPr>
        <w:t>Перемоги, 26</w:t>
      </w:r>
      <w:r w:rsidRPr="00C71BEF">
        <w:rPr>
          <w:sz w:val="28"/>
          <w:szCs w:val="28"/>
          <w:lang w:eastAsia="ru-RU"/>
        </w:rPr>
        <w:t xml:space="preserve"> відповідно до договору оренди </w:t>
      </w:r>
      <w:r w:rsidR="006D50C4" w:rsidRPr="006D50C4">
        <w:rPr>
          <w:sz w:val="28"/>
          <w:szCs w:val="28"/>
          <w:lang w:eastAsia="ru-RU"/>
        </w:rPr>
        <w:t>від 29 квітня</w:t>
      </w:r>
      <w:r w:rsidRPr="006D50C4">
        <w:rPr>
          <w:sz w:val="28"/>
          <w:szCs w:val="28"/>
          <w:lang w:eastAsia="ru-RU"/>
        </w:rPr>
        <w:t xml:space="preserve"> 2021 року </w:t>
      </w:r>
      <w:r w:rsidR="002F3307" w:rsidRPr="006D50C4">
        <w:rPr>
          <w:sz w:val="28"/>
          <w:szCs w:val="28"/>
          <w:lang w:eastAsia="ru-RU"/>
        </w:rPr>
        <w:br/>
      </w:r>
      <w:r w:rsidRPr="006D50C4">
        <w:rPr>
          <w:sz w:val="28"/>
          <w:szCs w:val="28"/>
          <w:lang w:eastAsia="ru-RU"/>
        </w:rPr>
        <w:t>№ 54-4/VIII</w:t>
      </w:r>
      <w:r w:rsidR="006D50C4" w:rsidRPr="006D50C4">
        <w:rPr>
          <w:sz w:val="28"/>
          <w:szCs w:val="28"/>
          <w:lang w:eastAsia="ru-RU"/>
        </w:rPr>
        <w:t>-2/</w:t>
      </w:r>
      <w:r w:rsidR="006D50C4">
        <w:rPr>
          <w:sz w:val="28"/>
          <w:szCs w:val="28"/>
          <w:lang w:eastAsia="ru-RU"/>
        </w:rPr>
        <w:t>3</w:t>
      </w:r>
      <w:r w:rsidRPr="00C71BEF">
        <w:rPr>
          <w:sz w:val="28"/>
          <w:szCs w:val="28"/>
          <w:lang w:eastAsia="ru-RU"/>
        </w:rPr>
        <w:t xml:space="preserve">, що перебувають у господарському віданні комунального підприємства </w:t>
      </w:r>
      <w:proofErr w:type="spellStart"/>
      <w:r w:rsidRPr="00C71BEF">
        <w:rPr>
          <w:sz w:val="28"/>
          <w:szCs w:val="28"/>
          <w:lang w:eastAsia="ru-RU"/>
        </w:rPr>
        <w:t>„Агропроекттехбуд</w:t>
      </w:r>
      <w:proofErr w:type="spellEnd"/>
      <w:r w:rsidRPr="00C71BEF">
        <w:rPr>
          <w:sz w:val="28"/>
          <w:szCs w:val="28"/>
          <w:lang w:eastAsia="ru-RU"/>
        </w:rPr>
        <w:t>” Дніпропетровської обласної ради”.</w:t>
      </w:r>
      <w:r w:rsidRPr="00C71BEF">
        <w:rPr>
          <w:b/>
          <w:i/>
          <w:sz w:val="28"/>
          <w:szCs w:val="28"/>
          <w:lang w:eastAsia="ru-RU"/>
        </w:rPr>
        <w:t xml:space="preserve"> </w:t>
      </w:r>
    </w:p>
    <w:p w:rsidR="00226231" w:rsidRPr="00C71BEF" w:rsidRDefault="00226231" w:rsidP="00226231">
      <w:pPr>
        <w:pStyle w:val="a3"/>
        <w:spacing w:after="0" w:line="240" w:lineRule="auto"/>
        <w:jc w:val="both"/>
        <w:rPr>
          <w:rFonts w:eastAsia="Times New Roman"/>
          <w:b/>
          <w:i/>
          <w:color w:val="000000"/>
          <w:sz w:val="28"/>
          <w:szCs w:val="28"/>
          <w:lang w:val="uk-UA" w:eastAsia="uk-UA"/>
        </w:rPr>
      </w:pPr>
    </w:p>
    <w:p w:rsidR="00490093" w:rsidRPr="00C71BEF" w:rsidRDefault="00490093" w:rsidP="00490093">
      <w:pPr>
        <w:spacing w:line="228" w:lineRule="auto"/>
        <w:ind w:firstLine="709"/>
        <w:jc w:val="both"/>
        <w:rPr>
          <w:sz w:val="28"/>
          <w:szCs w:val="28"/>
        </w:rPr>
      </w:pPr>
      <w:r w:rsidRPr="00C71BEF">
        <w:rPr>
          <w:bCs/>
          <w:sz w:val="28"/>
          <w:szCs w:val="28"/>
        </w:rPr>
        <w:t>2.8.</w:t>
      </w:r>
      <w:r w:rsidR="007047D3" w:rsidRPr="00C71BEF">
        <w:rPr>
          <w:bCs/>
          <w:sz w:val="28"/>
          <w:szCs w:val="28"/>
        </w:rPr>
        <w:t> </w:t>
      </w:r>
      <w:r w:rsidR="00E4734A" w:rsidRPr="00C71BEF">
        <w:rPr>
          <w:sz w:val="28"/>
          <w:szCs w:val="28"/>
        </w:rPr>
        <w:t>К</w:t>
      </w:r>
      <w:r w:rsidRPr="00C71BEF">
        <w:rPr>
          <w:sz w:val="28"/>
          <w:szCs w:val="28"/>
        </w:rPr>
        <w:t xml:space="preserve">омунальному закладу </w:t>
      </w:r>
      <w:proofErr w:type="spellStart"/>
      <w:r w:rsidRPr="00C71BEF">
        <w:rPr>
          <w:sz w:val="28"/>
          <w:szCs w:val="28"/>
        </w:rPr>
        <w:t>„Стародобровільський</w:t>
      </w:r>
      <w:proofErr w:type="spellEnd"/>
      <w:r w:rsidRPr="00C71BEF">
        <w:rPr>
          <w:sz w:val="28"/>
          <w:szCs w:val="28"/>
        </w:rPr>
        <w:t xml:space="preserve"> </w:t>
      </w:r>
      <w:proofErr w:type="spellStart"/>
      <w:r w:rsidR="001A53D5">
        <w:rPr>
          <w:sz w:val="28"/>
          <w:szCs w:val="28"/>
        </w:rPr>
        <w:t>психоневроло</w:t>
      </w:r>
      <w:r w:rsidR="005C0075" w:rsidRPr="00C71BEF">
        <w:rPr>
          <w:sz w:val="28"/>
          <w:szCs w:val="28"/>
        </w:rPr>
        <w:t>-</w:t>
      </w:r>
      <w:r w:rsidRPr="00C71BEF">
        <w:rPr>
          <w:sz w:val="28"/>
          <w:szCs w:val="28"/>
        </w:rPr>
        <w:t>гічний</w:t>
      </w:r>
      <w:proofErr w:type="spellEnd"/>
      <w:r w:rsidRPr="00C71BEF">
        <w:rPr>
          <w:sz w:val="28"/>
          <w:szCs w:val="28"/>
        </w:rPr>
        <w:t xml:space="preserve"> інтернат” Дніпропетровської обласної ради” на припинення права користування земельними ділянками: площею 224,1000 га (кадастровий номер 1225885500:05:010:0002, державний акт на право постійного користуван</w:t>
      </w:r>
      <w:r w:rsidR="00D408EE">
        <w:rPr>
          <w:sz w:val="28"/>
          <w:szCs w:val="28"/>
        </w:rPr>
        <w:t xml:space="preserve">ня земельною ділянкою від 30 травня </w:t>
      </w:r>
      <w:r w:rsidRPr="00C71BEF">
        <w:rPr>
          <w:sz w:val="28"/>
          <w:szCs w:val="28"/>
        </w:rPr>
        <w:t>2007</w:t>
      </w:r>
      <w:r w:rsidR="00D408EE">
        <w:rPr>
          <w:sz w:val="28"/>
          <w:szCs w:val="28"/>
        </w:rPr>
        <w:t xml:space="preserve"> року, с</w:t>
      </w:r>
      <w:r w:rsidRPr="00C71BEF">
        <w:rPr>
          <w:sz w:val="28"/>
          <w:szCs w:val="28"/>
        </w:rPr>
        <w:t xml:space="preserve">ерія ЯЯ </w:t>
      </w:r>
      <w:r w:rsidR="00D408EE">
        <w:rPr>
          <w:sz w:val="28"/>
          <w:szCs w:val="28"/>
        </w:rPr>
        <w:t xml:space="preserve">                    </w:t>
      </w:r>
      <w:r w:rsidRPr="00C71BEF">
        <w:rPr>
          <w:sz w:val="28"/>
          <w:szCs w:val="28"/>
        </w:rPr>
        <w:t xml:space="preserve">№ 049164), площею 7,7000 га (кадастровий номер 1225885500:05:010:0001, державний акт на право постійного користування земельною ділянкою </w:t>
      </w:r>
      <w:r w:rsidR="00D408EE">
        <w:rPr>
          <w:sz w:val="28"/>
          <w:szCs w:val="28"/>
        </w:rPr>
        <w:t xml:space="preserve">              від 30 травня </w:t>
      </w:r>
      <w:r w:rsidRPr="00C71BEF">
        <w:rPr>
          <w:sz w:val="28"/>
          <w:szCs w:val="28"/>
        </w:rPr>
        <w:t>2007</w:t>
      </w:r>
      <w:r w:rsidR="00D408EE">
        <w:rPr>
          <w:sz w:val="28"/>
          <w:szCs w:val="28"/>
        </w:rPr>
        <w:t xml:space="preserve"> року</w:t>
      </w:r>
      <w:r w:rsidRPr="00C71BEF">
        <w:rPr>
          <w:sz w:val="28"/>
          <w:szCs w:val="28"/>
        </w:rPr>
        <w:t xml:space="preserve">, </w:t>
      </w:r>
      <w:r w:rsidR="00D408EE">
        <w:rPr>
          <w:sz w:val="28"/>
          <w:szCs w:val="28"/>
        </w:rPr>
        <w:t>серія ЯЯ № 049165),</w:t>
      </w:r>
      <w:r w:rsidRPr="00C71BEF">
        <w:rPr>
          <w:sz w:val="28"/>
          <w:szCs w:val="28"/>
        </w:rPr>
        <w:t xml:space="preserve"> площею 1,980 га (кадастровий номер 1225885500:10:001:0003, державний акт на право постійного користуван</w:t>
      </w:r>
      <w:r w:rsidR="00D408EE">
        <w:rPr>
          <w:sz w:val="28"/>
          <w:szCs w:val="28"/>
        </w:rPr>
        <w:t xml:space="preserve">ня земельною ділянкою від 30 травня </w:t>
      </w:r>
      <w:r w:rsidRPr="00C71BEF">
        <w:rPr>
          <w:sz w:val="28"/>
          <w:szCs w:val="28"/>
        </w:rPr>
        <w:t>2007</w:t>
      </w:r>
      <w:r w:rsidR="00D408EE">
        <w:rPr>
          <w:sz w:val="28"/>
          <w:szCs w:val="28"/>
        </w:rPr>
        <w:t xml:space="preserve"> року, с</w:t>
      </w:r>
      <w:r w:rsidRPr="00C71BEF">
        <w:rPr>
          <w:sz w:val="28"/>
          <w:szCs w:val="28"/>
        </w:rPr>
        <w:t>ерія ЯЯ № 049166)</w:t>
      </w:r>
      <w:r w:rsidR="001A5D3C" w:rsidRPr="00C71BEF">
        <w:rPr>
          <w:sz w:val="28"/>
          <w:szCs w:val="28"/>
        </w:rPr>
        <w:t xml:space="preserve"> та передачі їх до комунальної власності</w:t>
      </w:r>
      <w:r w:rsidR="00FF44E6" w:rsidRPr="00C71BEF">
        <w:rPr>
          <w:sz w:val="28"/>
          <w:szCs w:val="28"/>
        </w:rPr>
        <w:t xml:space="preserve"> </w:t>
      </w:r>
      <w:proofErr w:type="spellStart"/>
      <w:r w:rsidR="00FF44E6" w:rsidRPr="00C71BEF">
        <w:rPr>
          <w:sz w:val="28"/>
          <w:szCs w:val="28"/>
        </w:rPr>
        <w:t>Новолатівської</w:t>
      </w:r>
      <w:proofErr w:type="spellEnd"/>
      <w:r w:rsidR="001A5D3C" w:rsidRPr="00C71BEF">
        <w:rPr>
          <w:sz w:val="28"/>
          <w:szCs w:val="28"/>
        </w:rPr>
        <w:t xml:space="preserve"> </w:t>
      </w:r>
      <w:r w:rsidR="008D31AD">
        <w:rPr>
          <w:sz w:val="28"/>
          <w:szCs w:val="28"/>
        </w:rPr>
        <w:t xml:space="preserve">сільської </w:t>
      </w:r>
      <w:r w:rsidR="001A5D3C" w:rsidRPr="00C71BEF">
        <w:rPr>
          <w:sz w:val="28"/>
          <w:szCs w:val="28"/>
        </w:rPr>
        <w:t xml:space="preserve">територіальної громади </w:t>
      </w:r>
      <w:r w:rsidR="00FF44E6" w:rsidRPr="00C71BEF">
        <w:rPr>
          <w:sz w:val="28"/>
          <w:szCs w:val="28"/>
        </w:rPr>
        <w:t>Криворізького району</w:t>
      </w:r>
      <w:r w:rsidR="00E675D5" w:rsidRPr="00C71BEF">
        <w:rPr>
          <w:sz w:val="28"/>
          <w:szCs w:val="28"/>
        </w:rPr>
        <w:t xml:space="preserve"> за умови прийняття відповідного рішення </w:t>
      </w:r>
      <w:proofErr w:type="spellStart"/>
      <w:r w:rsidR="00E675D5" w:rsidRPr="00C71BEF">
        <w:rPr>
          <w:sz w:val="28"/>
          <w:szCs w:val="28"/>
        </w:rPr>
        <w:t>Новолатівською</w:t>
      </w:r>
      <w:proofErr w:type="spellEnd"/>
      <w:r w:rsidR="00E675D5" w:rsidRPr="00C71BEF">
        <w:rPr>
          <w:sz w:val="28"/>
          <w:szCs w:val="28"/>
        </w:rPr>
        <w:t xml:space="preserve"> сільською радою згідно з чинним законодавством України</w:t>
      </w:r>
      <w:r w:rsidRPr="00C71BEF">
        <w:rPr>
          <w:sz w:val="28"/>
          <w:szCs w:val="28"/>
        </w:rPr>
        <w:t>.</w:t>
      </w:r>
    </w:p>
    <w:p w:rsidR="00974B68" w:rsidRPr="00C71BEF" w:rsidRDefault="00974B68" w:rsidP="0022623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6D5DFD" w:rsidRPr="00C71BEF" w:rsidRDefault="006D5DFD" w:rsidP="006D5DFD">
      <w:pPr>
        <w:ind w:firstLine="709"/>
        <w:jc w:val="both"/>
      </w:pPr>
      <w:r w:rsidRPr="00C71BEF">
        <w:rPr>
          <w:rFonts w:eastAsiaTheme="minorHAnsi"/>
          <w:sz w:val="28"/>
          <w:szCs w:val="28"/>
          <w:lang w:eastAsia="en-US"/>
        </w:rPr>
        <w:lastRenderedPageBreak/>
        <w:t xml:space="preserve">2.9. </w:t>
      </w:r>
      <w:r w:rsidRPr="00C71BEF">
        <w:rPr>
          <w:sz w:val="28"/>
          <w:szCs w:val="28"/>
        </w:rPr>
        <w:t xml:space="preserve">Комунальному закладу </w:t>
      </w:r>
      <w:proofErr w:type="spellStart"/>
      <w:r w:rsidRPr="00C71BEF">
        <w:rPr>
          <w:sz w:val="28"/>
          <w:szCs w:val="28"/>
        </w:rPr>
        <w:t>„Стародобровільський</w:t>
      </w:r>
      <w:proofErr w:type="spellEnd"/>
      <w:r w:rsidRPr="00C71BEF">
        <w:rPr>
          <w:sz w:val="28"/>
          <w:szCs w:val="28"/>
        </w:rPr>
        <w:t xml:space="preserve"> психоневрологічний інтернат” Дніпропетровської обласної ради” </w:t>
      </w:r>
      <w:r w:rsidRPr="00C71BEF">
        <w:rPr>
          <w:rFonts w:eastAsiaTheme="minorHAnsi"/>
          <w:sz w:val="28"/>
          <w:szCs w:val="28"/>
          <w:lang w:eastAsia="en-US"/>
        </w:rPr>
        <w:t xml:space="preserve">на поділ земельної ділянки, розташованої за адресою: </w:t>
      </w:r>
      <w:r w:rsidRPr="00C71BEF">
        <w:rPr>
          <w:sz w:val="28"/>
          <w:szCs w:val="28"/>
        </w:rPr>
        <w:t>Дніпропетровська область, Криворізький (</w:t>
      </w:r>
      <w:proofErr w:type="spellStart"/>
      <w:r w:rsidRPr="00C71BEF">
        <w:rPr>
          <w:sz w:val="28"/>
          <w:szCs w:val="28"/>
        </w:rPr>
        <w:t>Широківський</w:t>
      </w:r>
      <w:proofErr w:type="spellEnd"/>
      <w:r w:rsidRPr="00C71BEF">
        <w:rPr>
          <w:sz w:val="28"/>
          <w:szCs w:val="28"/>
        </w:rPr>
        <w:t xml:space="preserve">) район, с. </w:t>
      </w:r>
      <w:proofErr w:type="spellStart"/>
      <w:r w:rsidRPr="00C71BEF">
        <w:rPr>
          <w:sz w:val="28"/>
          <w:szCs w:val="28"/>
        </w:rPr>
        <w:t>Стародобровільське</w:t>
      </w:r>
      <w:proofErr w:type="spellEnd"/>
      <w:r w:rsidRPr="00C71BEF">
        <w:rPr>
          <w:sz w:val="28"/>
          <w:szCs w:val="28"/>
        </w:rPr>
        <w:t xml:space="preserve">, </w:t>
      </w:r>
      <w:r w:rsidR="00424FF5" w:rsidRPr="00C71BEF">
        <w:rPr>
          <w:sz w:val="28"/>
          <w:szCs w:val="28"/>
        </w:rPr>
        <w:br/>
      </w:r>
      <w:r w:rsidRPr="00C71BEF">
        <w:rPr>
          <w:sz w:val="28"/>
          <w:szCs w:val="28"/>
        </w:rPr>
        <w:t>вул. Степова, 2в, загальною площею 6,230 га, кадастровий номер 1225885500-10-001-0001</w:t>
      </w:r>
      <w:r w:rsidRPr="00C71BEF">
        <w:rPr>
          <w:rFonts w:eastAsiaTheme="minorHAnsi"/>
          <w:sz w:val="28"/>
          <w:szCs w:val="28"/>
          <w:lang w:eastAsia="en-US"/>
        </w:rPr>
        <w:t xml:space="preserve">, яка належить до комунальної власності </w:t>
      </w:r>
      <w:proofErr w:type="spellStart"/>
      <w:r w:rsidRPr="00C71BEF">
        <w:rPr>
          <w:sz w:val="28"/>
          <w:szCs w:val="28"/>
        </w:rPr>
        <w:t>Новолатівської</w:t>
      </w:r>
      <w:proofErr w:type="spellEnd"/>
      <w:r w:rsidR="004458F5">
        <w:rPr>
          <w:sz w:val="28"/>
          <w:szCs w:val="28"/>
        </w:rPr>
        <w:t xml:space="preserve"> сільської</w:t>
      </w:r>
      <w:r w:rsidRPr="00C71BEF">
        <w:rPr>
          <w:sz w:val="28"/>
          <w:szCs w:val="28"/>
        </w:rPr>
        <w:t xml:space="preserve"> територіальної громади Криворізького району й </w:t>
      </w:r>
      <w:r w:rsidRPr="00C71BEF">
        <w:rPr>
          <w:rFonts w:eastAsiaTheme="minorHAnsi"/>
          <w:sz w:val="28"/>
          <w:szCs w:val="28"/>
          <w:lang w:eastAsia="en-US"/>
        </w:rPr>
        <w:t>перебуває у постійному користуванні зазначеного закладу, та складання технічної документації із землеустрою щодо виділення частини зе</w:t>
      </w:r>
      <w:r w:rsidR="008A2934">
        <w:rPr>
          <w:rFonts w:eastAsiaTheme="minorHAnsi"/>
          <w:sz w:val="28"/>
          <w:szCs w:val="28"/>
          <w:lang w:eastAsia="en-US"/>
        </w:rPr>
        <w:t>мельної ділянки площею 0,5 га за фактичним розміщенням</w:t>
      </w:r>
      <w:r w:rsidRPr="00C71BEF">
        <w:rPr>
          <w:rFonts w:eastAsiaTheme="minorHAnsi"/>
          <w:sz w:val="28"/>
          <w:szCs w:val="28"/>
          <w:lang w:eastAsia="en-US"/>
        </w:rPr>
        <w:t xml:space="preserve"> </w:t>
      </w:r>
      <w:r w:rsidRPr="00C71BEF">
        <w:rPr>
          <w:sz w:val="28"/>
          <w:szCs w:val="28"/>
        </w:rPr>
        <w:t xml:space="preserve">будівлі „Гуртожиток на </w:t>
      </w:r>
      <w:r w:rsidR="002166F6" w:rsidRPr="00C71BEF">
        <w:rPr>
          <w:sz w:val="28"/>
          <w:szCs w:val="28"/>
        </w:rPr>
        <w:br/>
      </w:r>
      <w:r w:rsidRPr="00C71BEF">
        <w:rPr>
          <w:sz w:val="28"/>
          <w:szCs w:val="28"/>
        </w:rPr>
        <w:t xml:space="preserve">100 ліжко-місць” та прилеглої території за рахунок коштів </w:t>
      </w:r>
      <w:proofErr w:type="spellStart"/>
      <w:r w:rsidRPr="00C71BEF">
        <w:rPr>
          <w:sz w:val="28"/>
          <w:szCs w:val="28"/>
        </w:rPr>
        <w:t>Новолатівської</w:t>
      </w:r>
      <w:proofErr w:type="spellEnd"/>
      <w:r w:rsidRPr="00C71BEF">
        <w:rPr>
          <w:sz w:val="28"/>
          <w:szCs w:val="28"/>
        </w:rPr>
        <w:t xml:space="preserve"> сільської ради Криворізького району</w:t>
      </w:r>
      <w:r w:rsidRPr="00C71BEF">
        <w:rPr>
          <w:rFonts w:eastAsiaTheme="minorHAnsi"/>
          <w:sz w:val="28"/>
          <w:szCs w:val="28"/>
          <w:lang w:eastAsia="en-US"/>
        </w:rPr>
        <w:t>.</w:t>
      </w:r>
      <w:r w:rsidRPr="00C71BEF">
        <w:t xml:space="preserve"> </w:t>
      </w:r>
    </w:p>
    <w:p w:rsidR="002776DA" w:rsidRPr="00C71BEF" w:rsidRDefault="002776DA" w:rsidP="00226231">
      <w:pPr>
        <w:pStyle w:val="a3"/>
        <w:spacing w:after="0" w:line="240" w:lineRule="auto"/>
        <w:ind w:firstLine="709"/>
        <w:jc w:val="both"/>
        <w:rPr>
          <w:b/>
          <w:i/>
          <w:sz w:val="28"/>
          <w:szCs w:val="28"/>
          <w:lang w:val="uk-UA" w:eastAsia="ru-RU"/>
        </w:rPr>
      </w:pPr>
    </w:p>
    <w:p w:rsidR="00226231" w:rsidRPr="00C71BEF" w:rsidRDefault="00226231" w:rsidP="0022623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71BEF">
        <w:rPr>
          <w:sz w:val="28"/>
          <w:szCs w:val="28"/>
          <w:lang w:val="uk-UA"/>
        </w:rPr>
        <w:t>3. Доповнити перелік об’єктів нерухомого майна, що належить до спільної власності територіальних громад сіл, селищ, міст Дніпропетровської області:</w:t>
      </w:r>
    </w:p>
    <w:p w:rsidR="00226231" w:rsidRPr="00C71BEF" w:rsidRDefault="00226231" w:rsidP="0022623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E871F1" w:rsidRPr="00C71BEF" w:rsidRDefault="00226231" w:rsidP="00E871F1">
      <w:pPr>
        <w:pStyle w:val="a3"/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C71BEF">
        <w:rPr>
          <w:sz w:val="28"/>
          <w:szCs w:val="28"/>
          <w:lang w:val="uk-UA"/>
        </w:rPr>
        <w:t>3.1. Об’єктом нерухомого майна, розташован</w:t>
      </w:r>
      <w:r w:rsidR="00E76AE9">
        <w:rPr>
          <w:sz w:val="28"/>
          <w:szCs w:val="28"/>
          <w:lang w:val="uk-UA"/>
        </w:rPr>
        <w:t>им</w:t>
      </w:r>
      <w:r w:rsidRPr="00C71BEF">
        <w:rPr>
          <w:sz w:val="28"/>
          <w:szCs w:val="28"/>
          <w:lang w:val="uk-UA"/>
        </w:rPr>
        <w:t xml:space="preserve"> за адресою: </w:t>
      </w:r>
      <w:r w:rsidR="002776DA" w:rsidRPr="00C71BEF">
        <w:rPr>
          <w:sz w:val="28"/>
          <w:szCs w:val="28"/>
          <w:lang w:val="uk-UA"/>
        </w:rPr>
        <w:t xml:space="preserve">                         </w:t>
      </w:r>
      <w:r w:rsidRPr="00C71BEF">
        <w:rPr>
          <w:sz w:val="28"/>
          <w:szCs w:val="28"/>
          <w:lang w:val="uk-UA"/>
        </w:rPr>
        <w:t xml:space="preserve">м. Павлоград, вул. Добролюбова, 25в, що перебуває у господарському віддані обласного комунального підприємства „Фармація”. </w:t>
      </w:r>
    </w:p>
    <w:p w:rsidR="00226231" w:rsidRPr="00C71BEF" w:rsidRDefault="00226231" w:rsidP="00E871F1">
      <w:pPr>
        <w:pStyle w:val="a3"/>
        <w:spacing w:after="0" w:line="240" w:lineRule="auto"/>
        <w:jc w:val="both"/>
        <w:rPr>
          <w:b/>
          <w:i/>
          <w:sz w:val="28"/>
          <w:szCs w:val="28"/>
          <w:lang w:val="uk-UA"/>
        </w:rPr>
      </w:pPr>
    </w:p>
    <w:p w:rsidR="00226231" w:rsidRPr="00C71BEF" w:rsidRDefault="00226231" w:rsidP="00226231">
      <w:pPr>
        <w:pStyle w:val="a3"/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C71BEF">
        <w:rPr>
          <w:sz w:val="28"/>
          <w:szCs w:val="28"/>
          <w:lang w:val="uk-UA"/>
        </w:rPr>
        <w:t>3.2.</w:t>
      </w:r>
      <w:r w:rsidRPr="00C71BEF">
        <w:rPr>
          <w:b/>
          <w:i/>
          <w:sz w:val="28"/>
          <w:szCs w:val="28"/>
          <w:lang w:val="uk-UA"/>
        </w:rPr>
        <w:t xml:space="preserve"> </w:t>
      </w:r>
      <w:r w:rsidRPr="00C71BEF">
        <w:rPr>
          <w:sz w:val="28"/>
          <w:szCs w:val="28"/>
          <w:lang w:val="uk-UA"/>
        </w:rPr>
        <w:t xml:space="preserve">Об’єктом нерухомого майна (літ. В – </w:t>
      </w:r>
      <w:proofErr w:type="spellStart"/>
      <w:r w:rsidRPr="00C71BEF">
        <w:rPr>
          <w:sz w:val="28"/>
          <w:szCs w:val="28"/>
          <w:lang w:val="uk-UA"/>
        </w:rPr>
        <w:t>спортивно-адміністра</w:t>
      </w:r>
      <w:r w:rsidR="00B50CE7">
        <w:rPr>
          <w:sz w:val="28"/>
          <w:szCs w:val="28"/>
          <w:lang w:val="uk-UA"/>
        </w:rPr>
        <w:t>-</w:t>
      </w:r>
      <w:r w:rsidRPr="00C71BEF">
        <w:rPr>
          <w:sz w:val="28"/>
          <w:szCs w:val="28"/>
          <w:lang w:val="uk-UA"/>
        </w:rPr>
        <w:t>тивний</w:t>
      </w:r>
      <w:proofErr w:type="spellEnd"/>
      <w:r w:rsidRPr="00C71BEF">
        <w:rPr>
          <w:sz w:val="28"/>
          <w:szCs w:val="28"/>
          <w:lang w:val="uk-UA"/>
        </w:rPr>
        <w:t xml:space="preserve"> комплекс, № 27-34 ‒ споруди, IV,</w:t>
      </w:r>
      <w:r w:rsidR="00511C22">
        <w:rPr>
          <w:sz w:val="28"/>
          <w:szCs w:val="28"/>
          <w:lang w:val="uk-UA"/>
        </w:rPr>
        <w:t xml:space="preserve"> </w:t>
      </w:r>
      <w:r w:rsidRPr="00C71BEF">
        <w:rPr>
          <w:sz w:val="28"/>
          <w:szCs w:val="28"/>
          <w:lang w:val="uk-UA"/>
        </w:rPr>
        <w:t xml:space="preserve">V ‒ замощення), розташованим за адресою: м. Дніпро, просп. Богдана Хмельницького, 29а, що перебуває в оперативному управлінні комунального закладу „Дніпропетровський фаховий коледж спорту” Дніпропетровської обласної ради”. </w:t>
      </w:r>
    </w:p>
    <w:p w:rsidR="00226231" w:rsidRPr="00C71BEF" w:rsidRDefault="00226231" w:rsidP="00226231">
      <w:pPr>
        <w:pStyle w:val="a3"/>
        <w:spacing w:after="0" w:line="240" w:lineRule="auto"/>
        <w:jc w:val="both"/>
        <w:rPr>
          <w:b/>
          <w:i/>
          <w:sz w:val="28"/>
          <w:szCs w:val="28"/>
          <w:lang w:val="uk-UA"/>
        </w:rPr>
      </w:pPr>
    </w:p>
    <w:p w:rsidR="00226231" w:rsidRPr="00C71BEF" w:rsidRDefault="00226231" w:rsidP="00226231">
      <w:pPr>
        <w:ind w:firstLine="709"/>
        <w:jc w:val="both"/>
        <w:rPr>
          <w:sz w:val="28"/>
          <w:szCs w:val="28"/>
        </w:rPr>
      </w:pPr>
      <w:r w:rsidRPr="00C71BEF">
        <w:rPr>
          <w:sz w:val="28"/>
          <w:szCs w:val="28"/>
        </w:rPr>
        <w:t xml:space="preserve">4. Припинити за комунальним закладом „Дніпропетровський наркологічний диспансер” Дніпропетровської обласної ради” (код ЄДРПОУ 01985251) право оперативного управління на нерухоме майно </w:t>
      </w:r>
      <w:r w:rsidR="009D3C77">
        <w:rPr>
          <w:sz w:val="28"/>
          <w:szCs w:val="28"/>
        </w:rPr>
        <w:t>–</w:t>
      </w:r>
      <w:r w:rsidRPr="00C71BEF">
        <w:rPr>
          <w:sz w:val="28"/>
          <w:szCs w:val="28"/>
        </w:rPr>
        <w:t xml:space="preserve"> будівлі та споруди,  розташован</w:t>
      </w:r>
      <w:r w:rsidR="009D3C77">
        <w:rPr>
          <w:sz w:val="28"/>
          <w:szCs w:val="28"/>
        </w:rPr>
        <w:t>і</w:t>
      </w:r>
      <w:r w:rsidRPr="00C71BEF">
        <w:rPr>
          <w:sz w:val="28"/>
          <w:szCs w:val="28"/>
        </w:rPr>
        <w:t xml:space="preserve"> за адресою: м. Дніпро, вул. </w:t>
      </w:r>
      <w:proofErr w:type="spellStart"/>
      <w:r w:rsidRPr="00C71BEF">
        <w:rPr>
          <w:sz w:val="28"/>
          <w:szCs w:val="28"/>
        </w:rPr>
        <w:t>Новосільна</w:t>
      </w:r>
      <w:proofErr w:type="spellEnd"/>
      <w:r w:rsidRPr="00C71BEF">
        <w:rPr>
          <w:sz w:val="28"/>
          <w:szCs w:val="28"/>
        </w:rPr>
        <w:t xml:space="preserve">, 1, а саме: </w:t>
      </w:r>
    </w:p>
    <w:p w:rsidR="00226231" w:rsidRPr="00C71BEF" w:rsidRDefault="009D3C77" w:rsidP="0048250F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6231" w:rsidRPr="00C71BEF">
        <w:rPr>
          <w:sz w:val="28"/>
          <w:szCs w:val="28"/>
        </w:rPr>
        <w:t>кладова частина об’єкта нерухомого майна: будівля лікарні (загальна площа 2137,9 кв.</w:t>
      </w:r>
      <w:r w:rsidR="00051981">
        <w:rPr>
          <w:sz w:val="28"/>
          <w:szCs w:val="28"/>
        </w:rPr>
        <w:t xml:space="preserve"> </w:t>
      </w:r>
      <w:r w:rsidR="00226231" w:rsidRPr="00C71BEF">
        <w:rPr>
          <w:sz w:val="28"/>
          <w:szCs w:val="28"/>
        </w:rPr>
        <w:t xml:space="preserve">м, </w:t>
      </w:r>
      <w:r>
        <w:rPr>
          <w:sz w:val="28"/>
          <w:szCs w:val="28"/>
        </w:rPr>
        <w:t xml:space="preserve">літ. </w:t>
      </w:r>
      <w:r w:rsidR="00226231" w:rsidRPr="00C71BEF">
        <w:rPr>
          <w:sz w:val="28"/>
          <w:szCs w:val="28"/>
        </w:rPr>
        <w:t>А-4</w:t>
      </w:r>
      <w:r>
        <w:rPr>
          <w:sz w:val="28"/>
          <w:szCs w:val="28"/>
        </w:rPr>
        <w:t>)</w:t>
      </w:r>
      <w:r w:rsidR="0048250F">
        <w:rPr>
          <w:sz w:val="28"/>
          <w:szCs w:val="28"/>
        </w:rPr>
        <w:t>, д</w:t>
      </w:r>
      <w:r w:rsidR="00226231" w:rsidRPr="00C71BEF">
        <w:rPr>
          <w:sz w:val="28"/>
          <w:szCs w:val="28"/>
        </w:rPr>
        <w:t>одаткові відомості: під</w:t>
      </w:r>
      <w:r w:rsidR="00551417">
        <w:rPr>
          <w:sz w:val="28"/>
          <w:szCs w:val="28"/>
        </w:rPr>
        <w:t xml:space="preserve"> </w:t>
      </w:r>
      <w:r w:rsidR="00226231" w:rsidRPr="00C71BEF">
        <w:rPr>
          <w:sz w:val="28"/>
          <w:szCs w:val="28"/>
        </w:rPr>
        <w:t>А-4 – підвал, А1-1</w:t>
      </w:r>
      <w:r w:rsidR="00051981">
        <w:rPr>
          <w:sz w:val="28"/>
          <w:szCs w:val="28"/>
        </w:rPr>
        <w:t xml:space="preserve"> – </w:t>
      </w:r>
      <w:r w:rsidR="00226231" w:rsidRPr="00C71BEF">
        <w:rPr>
          <w:sz w:val="28"/>
          <w:szCs w:val="28"/>
        </w:rPr>
        <w:t>прибудова, а-1 – тамбур, під</w:t>
      </w:r>
      <w:r w:rsidR="008A2934">
        <w:rPr>
          <w:sz w:val="28"/>
          <w:szCs w:val="28"/>
        </w:rPr>
        <w:t xml:space="preserve"> </w:t>
      </w:r>
      <w:r w:rsidR="00226231" w:rsidRPr="00C71BEF">
        <w:rPr>
          <w:sz w:val="28"/>
          <w:szCs w:val="28"/>
        </w:rPr>
        <w:t>А1-1 – вхід у підвал; а, а1, а2, а3, а4, а5, балкон 18</w:t>
      </w:r>
      <w:r w:rsidR="00051981">
        <w:rPr>
          <w:sz w:val="28"/>
          <w:szCs w:val="28"/>
        </w:rPr>
        <w:t xml:space="preserve"> </w:t>
      </w:r>
      <w:r w:rsidR="00226231" w:rsidRPr="00C71BEF">
        <w:rPr>
          <w:sz w:val="28"/>
          <w:szCs w:val="28"/>
        </w:rPr>
        <w:t>шт.;</w:t>
      </w:r>
    </w:p>
    <w:p w:rsidR="00226231" w:rsidRPr="00C71BEF" w:rsidRDefault="00551417" w:rsidP="00551417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6231" w:rsidRPr="00C71BEF">
        <w:rPr>
          <w:sz w:val="28"/>
          <w:szCs w:val="28"/>
        </w:rPr>
        <w:t>кладова частина об’єкта нерухомого майна: адміністративний корпус (загальна площа 1260,8 кв.</w:t>
      </w:r>
      <w:r w:rsidR="00051981">
        <w:rPr>
          <w:sz w:val="28"/>
          <w:szCs w:val="28"/>
        </w:rPr>
        <w:t xml:space="preserve"> </w:t>
      </w:r>
      <w:r w:rsidR="00226231" w:rsidRPr="00C71BEF">
        <w:rPr>
          <w:sz w:val="28"/>
          <w:szCs w:val="28"/>
        </w:rPr>
        <w:t xml:space="preserve">м, </w:t>
      </w:r>
      <w:r>
        <w:rPr>
          <w:sz w:val="28"/>
          <w:szCs w:val="28"/>
        </w:rPr>
        <w:t>літ. Б-3), д</w:t>
      </w:r>
      <w:r w:rsidR="00226231" w:rsidRPr="00C71BEF">
        <w:rPr>
          <w:sz w:val="28"/>
          <w:szCs w:val="28"/>
        </w:rPr>
        <w:t xml:space="preserve">одаткові відомості: </w:t>
      </w:r>
      <w:r>
        <w:rPr>
          <w:sz w:val="28"/>
          <w:szCs w:val="28"/>
        </w:rPr>
        <w:br/>
      </w:r>
      <w:r w:rsidR="00226231" w:rsidRPr="00C71BEF">
        <w:rPr>
          <w:sz w:val="28"/>
          <w:szCs w:val="28"/>
        </w:rPr>
        <w:t>під Б-3 – підвал</w:t>
      </w:r>
      <w:r>
        <w:rPr>
          <w:sz w:val="28"/>
          <w:szCs w:val="28"/>
        </w:rPr>
        <w:t>,</w:t>
      </w:r>
      <w:r w:rsidR="00226231" w:rsidRPr="00C71BEF">
        <w:rPr>
          <w:sz w:val="28"/>
          <w:szCs w:val="28"/>
        </w:rPr>
        <w:t xml:space="preserve"> Б1-3 – прибудова</w:t>
      </w:r>
      <w:r>
        <w:rPr>
          <w:sz w:val="28"/>
          <w:szCs w:val="28"/>
        </w:rPr>
        <w:t>, б-вхід у підвал,</w:t>
      </w:r>
      <w:r w:rsidR="00226231" w:rsidRPr="00C71BEF">
        <w:rPr>
          <w:sz w:val="28"/>
          <w:szCs w:val="28"/>
        </w:rPr>
        <w:t xml:space="preserve"> б1 </w:t>
      </w:r>
      <w:r w:rsidR="00051981">
        <w:rPr>
          <w:sz w:val="28"/>
          <w:szCs w:val="28"/>
        </w:rPr>
        <w:t>–</w:t>
      </w:r>
      <w:r w:rsidR="008A2934">
        <w:rPr>
          <w:sz w:val="28"/>
          <w:szCs w:val="28"/>
        </w:rPr>
        <w:t xml:space="preserve"> ґ</w:t>
      </w:r>
      <w:r w:rsidR="00226231" w:rsidRPr="00C71BEF">
        <w:rPr>
          <w:sz w:val="28"/>
          <w:szCs w:val="28"/>
        </w:rPr>
        <w:t>анок з пандусом</w:t>
      </w:r>
      <w:r>
        <w:rPr>
          <w:sz w:val="28"/>
          <w:szCs w:val="28"/>
        </w:rPr>
        <w:t>,</w:t>
      </w:r>
      <w:r w:rsidR="00226231" w:rsidRPr="00C71BEF">
        <w:rPr>
          <w:sz w:val="28"/>
          <w:szCs w:val="28"/>
        </w:rPr>
        <w:t xml:space="preserve"> б2 </w:t>
      </w:r>
      <w:r w:rsidR="00051981">
        <w:rPr>
          <w:sz w:val="28"/>
          <w:szCs w:val="28"/>
        </w:rPr>
        <w:t>–</w:t>
      </w:r>
      <w:r w:rsidR="00226231" w:rsidRPr="00C71BEF">
        <w:rPr>
          <w:sz w:val="28"/>
          <w:szCs w:val="28"/>
        </w:rPr>
        <w:t xml:space="preserve"> приямок</w:t>
      </w:r>
      <w:r>
        <w:rPr>
          <w:sz w:val="28"/>
          <w:szCs w:val="28"/>
        </w:rPr>
        <w:t>,</w:t>
      </w:r>
      <w:r w:rsidR="00226231" w:rsidRPr="00C71BEF">
        <w:rPr>
          <w:sz w:val="28"/>
          <w:szCs w:val="28"/>
        </w:rPr>
        <w:t xml:space="preserve"> б3 – сходи</w:t>
      </w:r>
      <w:r>
        <w:rPr>
          <w:sz w:val="28"/>
          <w:szCs w:val="28"/>
        </w:rPr>
        <w:t>,</w:t>
      </w:r>
      <w:r w:rsidR="00226231" w:rsidRPr="00C71BEF">
        <w:rPr>
          <w:sz w:val="28"/>
          <w:szCs w:val="28"/>
        </w:rPr>
        <w:t xml:space="preserve"> б-1 – навіс;</w:t>
      </w:r>
    </w:p>
    <w:p w:rsidR="00226231" w:rsidRPr="00C71BEF" w:rsidRDefault="0084389C" w:rsidP="0084389C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6231" w:rsidRPr="00C71BEF">
        <w:rPr>
          <w:sz w:val="28"/>
          <w:szCs w:val="28"/>
        </w:rPr>
        <w:t>кладова частина об’єк</w:t>
      </w:r>
      <w:r>
        <w:rPr>
          <w:sz w:val="28"/>
          <w:szCs w:val="28"/>
        </w:rPr>
        <w:t>та нерухомого майна: гараж (</w:t>
      </w:r>
      <w:proofErr w:type="spellStart"/>
      <w:r>
        <w:rPr>
          <w:sz w:val="28"/>
          <w:szCs w:val="28"/>
        </w:rPr>
        <w:t>літ.</w:t>
      </w:r>
      <w:r w:rsidR="00226231" w:rsidRPr="00C71BEF">
        <w:rPr>
          <w:sz w:val="28"/>
          <w:szCs w:val="28"/>
        </w:rPr>
        <w:t>Ж</w:t>
      </w:r>
      <w:proofErr w:type="spellEnd"/>
      <w:r>
        <w:rPr>
          <w:sz w:val="28"/>
          <w:szCs w:val="28"/>
        </w:rPr>
        <w:t>), д</w:t>
      </w:r>
      <w:r w:rsidR="00226231" w:rsidRPr="00C71BEF">
        <w:rPr>
          <w:sz w:val="28"/>
          <w:szCs w:val="28"/>
        </w:rPr>
        <w:t>одаткові відомості: під Ж – оглядова яма;</w:t>
      </w:r>
    </w:p>
    <w:p w:rsidR="00226231" w:rsidRPr="00C71BEF" w:rsidRDefault="000A384A" w:rsidP="00226231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26231" w:rsidRPr="00C71BEF">
        <w:rPr>
          <w:sz w:val="28"/>
          <w:szCs w:val="28"/>
        </w:rPr>
        <w:t>кладова частина об’єкта нерухомого майна: навіси</w:t>
      </w:r>
      <w:r>
        <w:rPr>
          <w:sz w:val="28"/>
          <w:szCs w:val="28"/>
        </w:rPr>
        <w:t xml:space="preserve"> (літ.</w:t>
      </w:r>
      <w:r w:rsidR="00226231" w:rsidRPr="00C71BEF">
        <w:rPr>
          <w:sz w:val="28"/>
          <w:szCs w:val="28"/>
        </w:rPr>
        <w:t xml:space="preserve"> Н,</w:t>
      </w:r>
      <w:r>
        <w:rPr>
          <w:sz w:val="28"/>
          <w:szCs w:val="28"/>
        </w:rPr>
        <w:t xml:space="preserve"> літ.</w:t>
      </w:r>
      <w:r w:rsidR="00226231" w:rsidRPr="00C71BEF">
        <w:rPr>
          <w:sz w:val="28"/>
          <w:szCs w:val="28"/>
        </w:rPr>
        <w:t xml:space="preserve"> З</w:t>
      </w:r>
      <w:r>
        <w:rPr>
          <w:sz w:val="28"/>
          <w:szCs w:val="28"/>
        </w:rPr>
        <w:t>)</w:t>
      </w:r>
      <w:r w:rsidR="00226231" w:rsidRPr="00C71BEF">
        <w:rPr>
          <w:sz w:val="28"/>
          <w:szCs w:val="28"/>
        </w:rPr>
        <w:t>;</w:t>
      </w:r>
    </w:p>
    <w:p w:rsidR="00E871F1" w:rsidRPr="00C71BEF" w:rsidRDefault="000A384A" w:rsidP="00E871F1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6231" w:rsidRPr="00C71BEF">
        <w:rPr>
          <w:sz w:val="28"/>
          <w:szCs w:val="28"/>
        </w:rPr>
        <w:t xml:space="preserve">кладова частина об’єкта нерухомого майна: споруди, мостіння </w:t>
      </w:r>
      <w:r w:rsidR="006A6BBF" w:rsidRPr="00C71BEF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="00226231" w:rsidRPr="00C71BEF">
        <w:rPr>
          <w:sz w:val="28"/>
          <w:szCs w:val="28"/>
        </w:rPr>
        <w:t>№ 1-13,</w:t>
      </w:r>
      <w:r w:rsidR="00051981">
        <w:rPr>
          <w:sz w:val="28"/>
          <w:szCs w:val="28"/>
        </w:rPr>
        <w:t xml:space="preserve"> </w:t>
      </w:r>
      <w:r w:rsidR="00226231" w:rsidRPr="00C71BEF">
        <w:rPr>
          <w:sz w:val="28"/>
          <w:szCs w:val="28"/>
        </w:rPr>
        <w:t>І,</w:t>
      </w:r>
      <w:r w:rsidR="00051981">
        <w:rPr>
          <w:sz w:val="28"/>
          <w:szCs w:val="28"/>
        </w:rPr>
        <w:t xml:space="preserve"> </w:t>
      </w:r>
      <w:r w:rsidR="00226231" w:rsidRPr="00C71BEF">
        <w:rPr>
          <w:sz w:val="28"/>
          <w:szCs w:val="28"/>
        </w:rPr>
        <w:t>ІІ</w:t>
      </w:r>
      <w:r>
        <w:rPr>
          <w:sz w:val="28"/>
          <w:szCs w:val="28"/>
        </w:rPr>
        <w:t>)</w:t>
      </w:r>
      <w:r w:rsidR="00226231" w:rsidRPr="00C71BEF">
        <w:rPr>
          <w:sz w:val="28"/>
          <w:szCs w:val="28"/>
        </w:rPr>
        <w:t xml:space="preserve">. </w:t>
      </w:r>
    </w:p>
    <w:p w:rsidR="00226231" w:rsidRPr="00C71BEF" w:rsidRDefault="00226231" w:rsidP="00226231">
      <w:pPr>
        <w:tabs>
          <w:tab w:val="left" w:pos="4678"/>
        </w:tabs>
        <w:jc w:val="both"/>
        <w:rPr>
          <w:sz w:val="28"/>
          <w:szCs w:val="28"/>
          <w:lang w:eastAsia="ru-RU"/>
        </w:rPr>
      </w:pPr>
    </w:p>
    <w:p w:rsidR="00226231" w:rsidRPr="00C71BEF" w:rsidRDefault="00226231" w:rsidP="00226231">
      <w:pPr>
        <w:tabs>
          <w:tab w:val="left" w:pos="4678"/>
        </w:tabs>
        <w:ind w:firstLine="742"/>
        <w:jc w:val="both"/>
        <w:rPr>
          <w:sz w:val="28"/>
          <w:szCs w:val="28"/>
          <w:lang w:eastAsia="ru-RU"/>
        </w:rPr>
      </w:pPr>
      <w:r w:rsidRPr="00C71BEF">
        <w:rPr>
          <w:sz w:val="28"/>
          <w:szCs w:val="28"/>
          <w:lang w:eastAsia="ru-RU"/>
        </w:rPr>
        <w:t>5. Закріпити:</w:t>
      </w:r>
    </w:p>
    <w:p w:rsidR="00226231" w:rsidRPr="00C71BEF" w:rsidRDefault="00226231" w:rsidP="00226231">
      <w:pPr>
        <w:tabs>
          <w:tab w:val="left" w:pos="4678"/>
        </w:tabs>
        <w:ind w:firstLine="742"/>
        <w:jc w:val="both"/>
        <w:rPr>
          <w:sz w:val="10"/>
          <w:szCs w:val="28"/>
          <w:lang w:eastAsia="ru-RU"/>
        </w:rPr>
      </w:pPr>
    </w:p>
    <w:p w:rsidR="00226231" w:rsidRPr="00C71BEF" w:rsidRDefault="00226231" w:rsidP="00226231">
      <w:pPr>
        <w:ind w:firstLine="709"/>
        <w:jc w:val="both"/>
        <w:rPr>
          <w:sz w:val="28"/>
          <w:szCs w:val="28"/>
        </w:rPr>
      </w:pPr>
      <w:r w:rsidRPr="00C71BEF">
        <w:rPr>
          <w:sz w:val="28"/>
          <w:szCs w:val="28"/>
        </w:rPr>
        <w:t>5.1. На праві оперативного управління за комунальним підприємством „Обласний медичний психіатричний центр з лікування залежностей зі стаціонаром”  Дніпропетровської обласної ради” (код ЄДРПОУ 01985251) частину об’єкт</w:t>
      </w:r>
      <w:r w:rsidR="00174B86">
        <w:rPr>
          <w:sz w:val="28"/>
          <w:szCs w:val="28"/>
        </w:rPr>
        <w:t>а</w:t>
      </w:r>
      <w:r w:rsidRPr="00C71BEF">
        <w:rPr>
          <w:sz w:val="28"/>
          <w:szCs w:val="28"/>
        </w:rPr>
        <w:t xml:space="preserve"> нерухомого майна (будівлі та споруди), розташован</w:t>
      </w:r>
      <w:r w:rsidR="000257E2">
        <w:rPr>
          <w:sz w:val="28"/>
          <w:szCs w:val="28"/>
        </w:rPr>
        <w:t>ого</w:t>
      </w:r>
      <w:r w:rsidRPr="00C71BEF">
        <w:rPr>
          <w:sz w:val="28"/>
          <w:szCs w:val="28"/>
        </w:rPr>
        <w:t xml:space="preserve"> за адресою: м. Дніпро, вул. </w:t>
      </w:r>
      <w:proofErr w:type="spellStart"/>
      <w:r w:rsidRPr="00C71BEF">
        <w:rPr>
          <w:sz w:val="28"/>
          <w:szCs w:val="28"/>
        </w:rPr>
        <w:t>Новосільна</w:t>
      </w:r>
      <w:proofErr w:type="spellEnd"/>
      <w:r w:rsidRPr="00C71BEF">
        <w:rPr>
          <w:sz w:val="28"/>
          <w:szCs w:val="28"/>
        </w:rPr>
        <w:t>, 1, а саме:</w:t>
      </w:r>
    </w:p>
    <w:p w:rsidR="00226231" w:rsidRPr="00C71BEF" w:rsidRDefault="00734A72" w:rsidP="00226231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6231" w:rsidRPr="00C71BEF">
        <w:rPr>
          <w:sz w:val="28"/>
          <w:szCs w:val="28"/>
        </w:rPr>
        <w:t xml:space="preserve">кладова частина об’єкта нерухомого майна: частина будівлі в </w:t>
      </w:r>
      <w:r w:rsidR="006A6BBF" w:rsidRPr="00C71BEF">
        <w:rPr>
          <w:sz w:val="28"/>
          <w:szCs w:val="28"/>
        </w:rPr>
        <w:br/>
      </w:r>
      <w:r w:rsidR="00226231" w:rsidRPr="00C71BEF">
        <w:rPr>
          <w:sz w:val="28"/>
          <w:szCs w:val="28"/>
        </w:rPr>
        <w:t xml:space="preserve">літ. А-4 (будівля лікарні) </w:t>
      </w:r>
      <w:r w:rsidR="00D8508C">
        <w:rPr>
          <w:sz w:val="28"/>
          <w:szCs w:val="28"/>
        </w:rPr>
        <w:t>–</w:t>
      </w:r>
      <w:r w:rsidR="00226231" w:rsidRPr="00C71BEF">
        <w:rPr>
          <w:sz w:val="28"/>
          <w:szCs w:val="28"/>
        </w:rPr>
        <w:t xml:space="preserve"> нежитлові приміщення</w:t>
      </w:r>
      <w:r>
        <w:rPr>
          <w:sz w:val="28"/>
          <w:szCs w:val="28"/>
        </w:rPr>
        <w:t>,</w:t>
      </w:r>
      <w:r w:rsidR="00226231" w:rsidRPr="00C71BEF">
        <w:rPr>
          <w:sz w:val="28"/>
          <w:szCs w:val="28"/>
        </w:rPr>
        <w:t xml:space="preserve"> розташовані у підвальному поверсі та на І поверсі будівлі загальною площею 866,8 кв. м; </w:t>
      </w:r>
    </w:p>
    <w:p w:rsidR="00226231" w:rsidRPr="00C71BEF" w:rsidRDefault="00734A72" w:rsidP="00226231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26231" w:rsidRPr="00C71BEF">
        <w:rPr>
          <w:sz w:val="28"/>
          <w:szCs w:val="28"/>
        </w:rPr>
        <w:t>одаткові відомості: під А-4 – підвал, А1-1</w:t>
      </w:r>
      <w:r w:rsidR="00D8508C">
        <w:rPr>
          <w:sz w:val="28"/>
          <w:szCs w:val="28"/>
        </w:rPr>
        <w:t xml:space="preserve"> – </w:t>
      </w:r>
      <w:r w:rsidR="00226231" w:rsidRPr="00C71BEF">
        <w:rPr>
          <w:sz w:val="28"/>
          <w:szCs w:val="28"/>
        </w:rPr>
        <w:t>прибудова, а-1 – тамбур, під А1-1 – вхід у підвал; а, а1, а2, а3, а4, а5;</w:t>
      </w:r>
    </w:p>
    <w:p w:rsidR="00226231" w:rsidRPr="00C71BEF" w:rsidRDefault="008A5657" w:rsidP="00A02ED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6231" w:rsidRPr="00C71BEF">
        <w:rPr>
          <w:sz w:val="28"/>
          <w:szCs w:val="28"/>
        </w:rPr>
        <w:t>кладова частина об’єкта нерухомого майна: адміністративний корпус (загальна площа 1260,8 кв.</w:t>
      </w:r>
      <w:r w:rsidR="00D8508C">
        <w:rPr>
          <w:sz w:val="28"/>
          <w:szCs w:val="28"/>
        </w:rPr>
        <w:t xml:space="preserve"> </w:t>
      </w:r>
      <w:r w:rsidR="00226231" w:rsidRPr="00C71BEF">
        <w:rPr>
          <w:sz w:val="28"/>
          <w:szCs w:val="28"/>
        </w:rPr>
        <w:t xml:space="preserve">м, </w:t>
      </w:r>
      <w:r>
        <w:rPr>
          <w:sz w:val="28"/>
          <w:szCs w:val="28"/>
        </w:rPr>
        <w:t xml:space="preserve">літ. </w:t>
      </w:r>
      <w:r w:rsidR="00226231" w:rsidRPr="00C71BEF">
        <w:rPr>
          <w:sz w:val="28"/>
          <w:szCs w:val="28"/>
        </w:rPr>
        <w:t>Б-3</w:t>
      </w:r>
      <w:r>
        <w:rPr>
          <w:sz w:val="28"/>
          <w:szCs w:val="28"/>
        </w:rPr>
        <w:t>)</w:t>
      </w:r>
      <w:r w:rsidR="00226231" w:rsidRPr="00C71BEF">
        <w:rPr>
          <w:sz w:val="28"/>
          <w:szCs w:val="28"/>
        </w:rPr>
        <w:t>;</w:t>
      </w:r>
      <w:r w:rsidR="00A02ED8">
        <w:rPr>
          <w:sz w:val="28"/>
          <w:szCs w:val="28"/>
        </w:rPr>
        <w:t xml:space="preserve"> д</w:t>
      </w:r>
      <w:r w:rsidR="00226231" w:rsidRPr="00C71BEF">
        <w:rPr>
          <w:sz w:val="28"/>
          <w:szCs w:val="28"/>
        </w:rPr>
        <w:t>одаткові відомості: під Б-3 – підвал; Б1-3 – прибудова; б</w:t>
      </w:r>
      <w:r w:rsidR="00D8508C">
        <w:rPr>
          <w:sz w:val="28"/>
          <w:szCs w:val="28"/>
        </w:rPr>
        <w:t xml:space="preserve"> – вхід у підвал; б1 –</w:t>
      </w:r>
      <w:r w:rsidR="00216BED">
        <w:rPr>
          <w:sz w:val="28"/>
          <w:szCs w:val="28"/>
        </w:rPr>
        <w:t xml:space="preserve"> ґ</w:t>
      </w:r>
      <w:r w:rsidR="00226231" w:rsidRPr="00C71BEF">
        <w:rPr>
          <w:sz w:val="28"/>
          <w:szCs w:val="28"/>
        </w:rPr>
        <w:t xml:space="preserve">анок з пандусом; б2 </w:t>
      </w:r>
      <w:r w:rsidR="00D8508C">
        <w:rPr>
          <w:sz w:val="28"/>
          <w:szCs w:val="28"/>
        </w:rPr>
        <w:t>–</w:t>
      </w:r>
      <w:r w:rsidR="00226231" w:rsidRPr="00C71BEF">
        <w:rPr>
          <w:sz w:val="28"/>
          <w:szCs w:val="28"/>
        </w:rPr>
        <w:t xml:space="preserve"> приямок; б3 – сходи; б-1 – навіс;</w:t>
      </w:r>
    </w:p>
    <w:p w:rsidR="00226231" w:rsidRPr="00C71BEF" w:rsidRDefault="00954AD7" w:rsidP="00954AD7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6231" w:rsidRPr="00C71BEF">
        <w:rPr>
          <w:sz w:val="28"/>
          <w:szCs w:val="28"/>
        </w:rPr>
        <w:t xml:space="preserve">кладова частина об’єкта нерухомого майна: гараж </w:t>
      </w:r>
      <w:r>
        <w:rPr>
          <w:sz w:val="28"/>
          <w:szCs w:val="28"/>
        </w:rPr>
        <w:t xml:space="preserve">(літ. </w:t>
      </w:r>
      <w:r w:rsidR="00226231" w:rsidRPr="00C71BEF">
        <w:rPr>
          <w:sz w:val="28"/>
          <w:szCs w:val="28"/>
        </w:rPr>
        <w:t>Ж</w:t>
      </w:r>
      <w:r>
        <w:rPr>
          <w:sz w:val="28"/>
          <w:szCs w:val="28"/>
        </w:rPr>
        <w:t>)</w:t>
      </w:r>
      <w:r w:rsidR="00226231" w:rsidRPr="00C71BEF">
        <w:rPr>
          <w:sz w:val="28"/>
          <w:szCs w:val="28"/>
        </w:rPr>
        <w:t>;</w:t>
      </w:r>
      <w:r>
        <w:rPr>
          <w:sz w:val="28"/>
          <w:szCs w:val="28"/>
        </w:rPr>
        <w:t xml:space="preserve"> д</w:t>
      </w:r>
      <w:r w:rsidR="00226231" w:rsidRPr="00C71BEF">
        <w:rPr>
          <w:sz w:val="28"/>
          <w:szCs w:val="28"/>
        </w:rPr>
        <w:t>одаткові відомості: під Ж – оглядова яма;</w:t>
      </w:r>
    </w:p>
    <w:p w:rsidR="00226231" w:rsidRPr="00C71BEF" w:rsidRDefault="00F7202C" w:rsidP="00226231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6231" w:rsidRPr="00C71BEF">
        <w:rPr>
          <w:sz w:val="28"/>
          <w:szCs w:val="28"/>
        </w:rPr>
        <w:t xml:space="preserve">кладова частина об’єкта нерухомого майна: навіси </w:t>
      </w:r>
      <w:r>
        <w:rPr>
          <w:sz w:val="28"/>
          <w:szCs w:val="28"/>
        </w:rPr>
        <w:t xml:space="preserve">(літ. </w:t>
      </w:r>
      <w:r w:rsidR="00226231" w:rsidRPr="00C71BEF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літ. </w:t>
      </w:r>
      <w:r w:rsidR="00226231" w:rsidRPr="00C71BEF">
        <w:rPr>
          <w:sz w:val="28"/>
          <w:szCs w:val="28"/>
        </w:rPr>
        <w:t>З</w:t>
      </w:r>
      <w:r>
        <w:rPr>
          <w:sz w:val="28"/>
          <w:szCs w:val="28"/>
        </w:rPr>
        <w:t>)</w:t>
      </w:r>
      <w:r w:rsidR="00226231" w:rsidRPr="00C71BEF">
        <w:rPr>
          <w:sz w:val="28"/>
          <w:szCs w:val="28"/>
        </w:rPr>
        <w:t>;</w:t>
      </w:r>
    </w:p>
    <w:p w:rsidR="00226231" w:rsidRPr="00C71BEF" w:rsidRDefault="00226231" w:rsidP="00E871F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C71BEF">
        <w:rPr>
          <w:sz w:val="28"/>
          <w:szCs w:val="28"/>
          <w:lang w:val="uk-UA"/>
        </w:rPr>
        <w:t>кладова</w:t>
      </w:r>
      <w:proofErr w:type="spellEnd"/>
      <w:r w:rsidRPr="00C71BEF">
        <w:rPr>
          <w:sz w:val="28"/>
          <w:szCs w:val="28"/>
          <w:lang w:val="uk-UA"/>
        </w:rPr>
        <w:t xml:space="preserve"> частина об’єкта нерухомого майна: споруди, мостіння </w:t>
      </w:r>
      <w:r w:rsidR="006A6BBF" w:rsidRPr="00C71BEF">
        <w:rPr>
          <w:sz w:val="28"/>
          <w:szCs w:val="28"/>
          <w:lang w:val="uk-UA"/>
        </w:rPr>
        <w:br/>
      </w:r>
      <w:r w:rsidR="00F7202C">
        <w:rPr>
          <w:sz w:val="28"/>
          <w:szCs w:val="28"/>
          <w:lang w:val="uk-UA"/>
        </w:rPr>
        <w:t>(</w:t>
      </w:r>
      <w:r w:rsidRPr="00C71BEF">
        <w:rPr>
          <w:sz w:val="28"/>
          <w:szCs w:val="28"/>
          <w:lang w:val="uk-UA"/>
        </w:rPr>
        <w:t>№ 1-13,</w:t>
      </w:r>
      <w:r w:rsidR="00D8508C">
        <w:rPr>
          <w:sz w:val="28"/>
          <w:szCs w:val="28"/>
          <w:lang w:val="uk-UA"/>
        </w:rPr>
        <w:t xml:space="preserve"> </w:t>
      </w:r>
      <w:r w:rsidRPr="00C71BEF">
        <w:rPr>
          <w:sz w:val="28"/>
          <w:szCs w:val="28"/>
          <w:lang w:val="uk-UA"/>
        </w:rPr>
        <w:t>І,</w:t>
      </w:r>
      <w:r w:rsidR="00D8508C">
        <w:rPr>
          <w:sz w:val="28"/>
          <w:szCs w:val="28"/>
          <w:lang w:val="uk-UA"/>
        </w:rPr>
        <w:t xml:space="preserve"> </w:t>
      </w:r>
      <w:r w:rsidRPr="00C71BEF">
        <w:rPr>
          <w:sz w:val="28"/>
          <w:szCs w:val="28"/>
          <w:lang w:val="uk-UA"/>
        </w:rPr>
        <w:t>ІІ</w:t>
      </w:r>
      <w:r w:rsidR="00F7202C">
        <w:rPr>
          <w:sz w:val="28"/>
          <w:szCs w:val="28"/>
          <w:lang w:val="uk-UA"/>
        </w:rPr>
        <w:t>)</w:t>
      </w:r>
      <w:r w:rsidRPr="00C71BEF">
        <w:rPr>
          <w:sz w:val="28"/>
          <w:szCs w:val="28"/>
          <w:lang w:val="uk-UA"/>
        </w:rPr>
        <w:t xml:space="preserve">. </w:t>
      </w:r>
    </w:p>
    <w:p w:rsidR="00226231" w:rsidRPr="00C71BEF" w:rsidRDefault="00226231" w:rsidP="00226231">
      <w:pPr>
        <w:tabs>
          <w:tab w:val="left" w:pos="4678"/>
        </w:tabs>
        <w:ind w:firstLine="709"/>
        <w:jc w:val="both"/>
        <w:rPr>
          <w:sz w:val="28"/>
          <w:szCs w:val="28"/>
        </w:rPr>
      </w:pPr>
    </w:p>
    <w:p w:rsidR="00226231" w:rsidRPr="00C71BEF" w:rsidRDefault="00226231" w:rsidP="00226231">
      <w:pPr>
        <w:ind w:firstLine="709"/>
        <w:jc w:val="both"/>
        <w:rPr>
          <w:sz w:val="28"/>
          <w:szCs w:val="28"/>
        </w:rPr>
      </w:pPr>
      <w:r w:rsidRPr="00C71BEF">
        <w:rPr>
          <w:sz w:val="28"/>
          <w:szCs w:val="28"/>
        </w:rPr>
        <w:t xml:space="preserve">5.2. На праві оперативного управління за комунальним підприємством „Обласний центр громадського здоров’я” Дніпропетровської обласної ради” (код ЄДРПОУ 01985110) частину об’єкта нерухомого майна (будівлі та споруди), розташовану за адресою: м. Дніпро, вул. </w:t>
      </w:r>
      <w:proofErr w:type="spellStart"/>
      <w:r w:rsidRPr="00C71BEF">
        <w:rPr>
          <w:sz w:val="28"/>
          <w:szCs w:val="28"/>
        </w:rPr>
        <w:t>Новосільна</w:t>
      </w:r>
      <w:proofErr w:type="spellEnd"/>
      <w:r w:rsidRPr="00C71BEF">
        <w:rPr>
          <w:sz w:val="28"/>
          <w:szCs w:val="28"/>
        </w:rPr>
        <w:t xml:space="preserve">, 1, а саме: </w:t>
      </w:r>
    </w:p>
    <w:p w:rsidR="00226231" w:rsidRPr="00C71BEF" w:rsidRDefault="004849EE" w:rsidP="00226231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6231" w:rsidRPr="00C71BEF">
        <w:rPr>
          <w:sz w:val="28"/>
          <w:szCs w:val="28"/>
        </w:rPr>
        <w:t xml:space="preserve">кладова частина об’єкта нерухомого майна: частина будівлі в </w:t>
      </w:r>
      <w:r w:rsidR="004074C1">
        <w:rPr>
          <w:sz w:val="28"/>
          <w:szCs w:val="28"/>
        </w:rPr>
        <w:br/>
      </w:r>
      <w:r w:rsidR="00226231" w:rsidRPr="00C71BEF">
        <w:rPr>
          <w:sz w:val="28"/>
          <w:szCs w:val="28"/>
        </w:rPr>
        <w:t xml:space="preserve">літ. А-4 (будівля лікарні) </w:t>
      </w:r>
      <w:r>
        <w:rPr>
          <w:sz w:val="28"/>
          <w:szCs w:val="28"/>
        </w:rPr>
        <w:t>–</w:t>
      </w:r>
      <w:r w:rsidR="00226231" w:rsidRPr="00C71BEF">
        <w:rPr>
          <w:sz w:val="28"/>
          <w:szCs w:val="28"/>
        </w:rPr>
        <w:t xml:space="preserve"> нежитлові приміщення</w:t>
      </w:r>
      <w:r>
        <w:rPr>
          <w:sz w:val="28"/>
          <w:szCs w:val="28"/>
        </w:rPr>
        <w:t>,</w:t>
      </w:r>
      <w:r w:rsidR="00226231" w:rsidRPr="00C71BEF">
        <w:rPr>
          <w:sz w:val="28"/>
          <w:szCs w:val="28"/>
        </w:rPr>
        <w:t xml:space="preserve"> розташовані на ІІ, ІІІ, ІV поверхах будівлі загальною площею 1271,1 кв.</w:t>
      </w:r>
      <w:r w:rsidR="004074C1">
        <w:rPr>
          <w:sz w:val="28"/>
          <w:szCs w:val="28"/>
        </w:rPr>
        <w:t xml:space="preserve"> </w:t>
      </w:r>
      <w:r w:rsidR="00226231" w:rsidRPr="00C71BEF">
        <w:rPr>
          <w:sz w:val="28"/>
          <w:szCs w:val="28"/>
        </w:rPr>
        <w:t>м (з покрівлею та інженерним обладнанням: електрика,</w:t>
      </w:r>
      <w:r w:rsidR="00216BED">
        <w:rPr>
          <w:sz w:val="28"/>
          <w:szCs w:val="28"/>
        </w:rPr>
        <w:t xml:space="preserve"> водопровід, каналізація, центральне</w:t>
      </w:r>
      <w:r w:rsidR="004074C1">
        <w:rPr>
          <w:sz w:val="28"/>
          <w:szCs w:val="28"/>
        </w:rPr>
        <w:t xml:space="preserve"> </w:t>
      </w:r>
      <w:r w:rsidR="00226231" w:rsidRPr="00C71BEF">
        <w:rPr>
          <w:sz w:val="28"/>
          <w:szCs w:val="28"/>
        </w:rPr>
        <w:t>опалення);</w:t>
      </w:r>
      <w:r>
        <w:rPr>
          <w:sz w:val="28"/>
          <w:szCs w:val="28"/>
        </w:rPr>
        <w:t xml:space="preserve"> д</w:t>
      </w:r>
      <w:r w:rsidR="00226231" w:rsidRPr="00C71BEF">
        <w:rPr>
          <w:sz w:val="28"/>
          <w:szCs w:val="28"/>
        </w:rPr>
        <w:t>одаткові відомості: балкон 18</w:t>
      </w:r>
      <w:r w:rsidR="004074C1">
        <w:rPr>
          <w:sz w:val="28"/>
          <w:szCs w:val="28"/>
        </w:rPr>
        <w:t xml:space="preserve"> </w:t>
      </w:r>
      <w:r w:rsidR="00226231" w:rsidRPr="00C71BEF">
        <w:rPr>
          <w:sz w:val="28"/>
          <w:szCs w:val="28"/>
        </w:rPr>
        <w:t xml:space="preserve">шт. </w:t>
      </w:r>
    </w:p>
    <w:p w:rsidR="00555B20" w:rsidRPr="00C71BEF" w:rsidRDefault="00555B20" w:rsidP="0022623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226231" w:rsidRPr="00C71BEF" w:rsidRDefault="00216BED" w:rsidP="0022623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226231" w:rsidRPr="00C71BEF">
        <w:rPr>
          <w:sz w:val="28"/>
          <w:szCs w:val="28"/>
          <w:lang w:val="uk-UA"/>
        </w:rPr>
        <w:t>кт</w:t>
      </w:r>
      <w:proofErr w:type="spellEnd"/>
      <w:r w:rsidR="00226231" w:rsidRPr="00C71BEF">
        <w:rPr>
          <w:sz w:val="28"/>
          <w:szCs w:val="28"/>
          <w:lang w:val="uk-UA"/>
        </w:rPr>
        <w:t xml:space="preserve"> землеустрою щодо відведення земельної ділянки зі зміною цільового призначення площею 14,5003 га з кадастровим номером 1223780800:03:904:0501, що розташована на території </w:t>
      </w:r>
      <w:proofErr w:type="spellStart"/>
      <w:r w:rsidR="00226231" w:rsidRPr="00C71BEF">
        <w:rPr>
          <w:sz w:val="28"/>
          <w:szCs w:val="28"/>
          <w:lang w:val="uk-UA"/>
        </w:rPr>
        <w:t>Єлизаветівської</w:t>
      </w:r>
      <w:proofErr w:type="spellEnd"/>
      <w:r w:rsidR="00226231" w:rsidRPr="00C71BEF">
        <w:rPr>
          <w:sz w:val="28"/>
          <w:szCs w:val="28"/>
          <w:lang w:val="uk-UA"/>
        </w:rPr>
        <w:t xml:space="preserve"> сільської ради Петриківського району Дніпропетровської </w:t>
      </w:r>
      <w:r w:rsidR="00226231" w:rsidRPr="00C71BEF">
        <w:rPr>
          <w:sz w:val="28"/>
          <w:szCs w:val="28"/>
          <w:lang w:val="uk-UA"/>
        </w:rPr>
        <w:lastRenderedPageBreak/>
        <w:t>області, яка пер</w:t>
      </w:r>
      <w:r w:rsidR="00A34790">
        <w:rPr>
          <w:sz w:val="28"/>
          <w:szCs w:val="28"/>
          <w:lang w:val="uk-UA"/>
        </w:rPr>
        <w:t>ебуває у постійному користуванні</w:t>
      </w:r>
      <w:r w:rsidR="00226231" w:rsidRPr="00C71BEF">
        <w:rPr>
          <w:sz w:val="28"/>
          <w:szCs w:val="28"/>
          <w:lang w:val="uk-UA"/>
        </w:rPr>
        <w:t xml:space="preserve"> комунального підприємства </w:t>
      </w:r>
      <w:proofErr w:type="spellStart"/>
      <w:r w:rsidR="00226231" w:rsidRPr="00C71BEF">
        <w:rPr>
          <w:sz w:val="28"/>
          <w:szCs w:val="28"/>
          <w:lang w:val="uk-UA"/>
        </w:rPr>
        <w:t>„Дніпроприродресурс</w:t>
      </w:r>
      <w:proofErr w:type="spellEnd"/>
      <w:r w:rsidR="00226231" w:rsidRPr="00C71BEF">
        <w:rPr>
          <w:sz w:val="28"/>
          <w:szCs w:val="28"/>
          <w:lang w:val="uk-UA"/>
        </w:rPr>
        <w:t>” Дніпропетровської обласної ради”.</w:t>
      </w:r>
    </w:p>
    <w:p w:rsidR="00E871F1" w:rsidRPr="00C71BEF" w:rsidRDefault="00226231" w:rsidP="00E871F1">
      <w:pPr>
        <w:pStyle w:val="a3"/>
        <w:spacing w:after="0" w:line="240" w:lineRule="auto"/>
        <w:ind w:firstLine="709"/>
        <w:jc w:val="both"/>
        <w:rPr>
          <w:rFonts w:eastAsia="Times New Roman"/>
          <w:b/>
          <w:i/>
          <w:sz w:val="28"/>
          <w:szCs w:val="28"/>
          <w:lang w:val="uk-UA" w:eastAsia="ru-RU"/>
        </w:rPr>
      </w:pPr>
      <w:r w:rsidRPr="00C71BEF">
        <w:rPr>
          <w:sz w:val="28"/>
          <w:szCs w:val="28"/>
          <w:lang w:val="uk-UA"/>
        </w:rPr>
        <w:t>Перевести вищезазначену земельну д</w:t>
      </w:r>
      <w:r w:rsidR="00216BED">
        <w:rPr>
          <w:sz w:val="28"/>
          <w:szCs w:val="28"/>
          <w:lang w:val="uk-UA"/>
        </w:rPr>
        <w:t>ілянку в категорію ‒ з</w:t>
      </w:r>
      <w:r w:rsidRPr="00C71BEF">
        <w:rPr>
          <w:sz w:val="28"/>
          <w:szCs w:val="28"/>
          <w:lang w:val="uk-UA"/>
        </w:rPr>
        <w:t xml:space="preserve">емлі промисловості (землі, надані для розміщення та експлуатації основних, підсобних та допоміжних будівель та споруд промислових, гірничодобувних, транспортних та інших підприємств, їх під’їзних шляхів, інженерних мереж, адміністративно-побутових будівель, інших споруд), код цільового призначення ‒ 11.01. „Для розміщення та експлуатації основних, підсобних і допоміжних будівель та споруд підприємствами, що пов’язані з користуванням надрами”. </w:t>
      </w:r>
    </w:p>
    <w:p w:rsidR="00226231" w:rsidRPr="00C71BEF" w:rsidRDefault="00226231" w:rsidP="00226231">
      <w:pPr>
        <w:jc w:val="both"/>
        <w:rPr>
          <w:b/>
          <w:i/>
          <w:sz w:val="28"/>
          <w:szCs w:val="28"/>
          <w:lang w:eastAsia="ru-RU"/>
        </w:rPr>
      </w:pPr>
    </w:p>
    <w:p w:rsidR="00226231" w:rsidRPr="00C71BEF" w:rsidRDefault="00226231" w:rsidP="00A34790">
      <w:pPr>
        <w:ind w:firstLine="709"/>
        <w:jc w:val="both"/>
        <w:rPr>
          <w:sz w:val="28"/>
          <w:szCs w:val="28"/>
        </w:rPr>
      </w:pPr>
      <w:r w:rsidRPr="00C71BEF">
        <w:rPr>
          <w:sz w:val="28"/>
          <w:szCs w:val="28"/>
          <w:lang w:eastAsia="ru-RU"/>
        </w:rPr>
        <w:t>7.</w:t>
      </w:r>
      <w:r w:rsidRPr="00C71BEF">
        <w:rPr>
          <w:b/>
          <w:i/>
          <w:sz w:val="28"/>
          <w:szCs w:val="28"/>
          <w:lang w:eastAsia="ru-RU"/>
        </w:rPr>
        <w:t xml:space="preserve"> </w:t>
      </w:r>
      <w:r w:rsidRPr="00C71BEF">
        <w:rPr>
          <w:sz w:val="28"/>
          <w:szCs w:val="28"/>
        </w:rPr>
        <w:t xml:space="preserve">Погодити </w:t>
      </w:r>
      <w:r w:rsidR="00A64F92">
        <w:rPr>
          <w:sz w:val="28"/>
          <w:szCs w:val="28"/>
        </w:rPr>
        <w:t xml:space="preserve">укладення </w:t>
      </w:r>
      <w:r w:rsidRPr="00C71BEF">
        <w:rPr>
          <w:sz w:val="28"/>
          <w:szCs w:val="28"/>
        </w:rPr>
        <w:t>догов</w:t>
      </w:r>
      <w:r w:rsidR="00A64F92">
        <w:rPr>
          <w:sz w:val="28"/>
          <w:szCs w:val="28"/>
        </w:rPr>
        <w:t>ору</w:t>
      </w:r>
      <w:r w:rsidR="00A34790">
        <w:rPr>
          <w:sz w:val="28"/>
          <w:szCs w:val="28"/>
        </w:rPr>
        <w:t xml:space="preserve"> </w:t>
      </w:r>
      <w:r w:rsidRPr="00C71BEF">
        <w:rPr>
          <w:sz w:val="28"/>
          <w:szCs w:val="28"/>
        </w:rPr>
        <w:t>про реструктуризацію заборгованості за спожиту електричну е</w:t>
      </w:r>
      <w:r w:rsidR="00216BED">
        <w:rPr>
          <w:sz w:val="28"/>
          <w:szCs w:val="28"/>
        </w:rPr>
        <w:t>нергію на суму 34 887 025,21</w:t>
      </w:r>
      <w:r w:rsidRPr="00C71BEF">
        <w:rPr>
          <w:sz w:val="28"/>
          <w:szCs w:val="28"/>
        </w:rPr>
        <w:t xml:space="preserve"> (тридцять чотири мільйони вісімсот вісімдесят сім тисяч двадцять </w:t>
      </w:r>
      <w:r w:rsidR="00434103" w:rsidRPr="00434103">
        <w:rPr>
          <w:sz w:val="28"/>
          <w:szCs w:val="28"/>
        </w:rPr>
        <w:t xml:space="preserve">                 </w:t>
      </w:r>
      <w:r w:rsidRPr="00C71BEF">
        <w:rPr>
          <w:sz w:val="28"/>
          <w:szCs w:val="28"/>
        </w:rPr>
        <w:t>п’ять</w:t>
      </w:r>
      <w:r w:rsidR="00216BED">
        <w:rPr>
          <w:sz w:val="28"/>
          <w:szCs w:val="28"/>
        </w:rPr>
        <w:t>) грн 21 коп.</w:t>
      </w:r>
      <w:r w:rsidRPr="00C71BEF">
        <w:rPr>
          <w:sz w:val="28"/>
          <w:szCs w:val="28"/>
        </w:rPr>
        <w:t xml:space="preserve"> між комунальним підприємством Дніпропетровської обласної ради </w:t>
      </w:r>
      <w:proofErr w:type="spellStart"/>
      <w:r w:rsidRPr="00C71BEF">
        <w:rPr>
          <w:sz w:val="28"/>
          <w:szCs w:val="28"/>
        </w:rPr>
        <w:t>„Аульський</w:t>
      </w:r>
      <w:proofErr w:type="spellEnd"/>
      <w:r w:rsidRPr="00C71BEF">
        <w:rPr>
          <w:sz w:val="28"/>
          <w:szCs w:val="28"/>
        </w:rPr>
        <w:t xml:space="preserve"> водовід”</w:t>
      </w:r>
      <w:r w:rsidR="00216BED">
        <w:rPr>
          <w:sz w:val="28"/>
          <w:szCs w:val="28"/>
        </w:rPr>
        <w:t xml:space="preserve"> (б</w:t>
      </w:r>
      <w:r w:rsidRPr="00C71BEF">
        <w:rPr>
          <w:sz w:val="28"/>
          <w:szCs w:val="28"/>
        </w:rPr>
        <w:t>оржник) та Акціонерним товариством „ДТ</w:t>
      </w:r>
      <w:r w:rsidR="00216BED">
        <w:rPr>
          <w:sz w:val="28"/>
          <w:szCs w:val="28"/>
        </w:rPr>
        <w:t>ЕК Дніпровські електромережі” (к</w:t>
      </w:r>
      <w:r w:rsidRPr="00C71BEF">
        <w:rPr>
          <w:sz w:val="28"/>
          <w:szCs w:val="28"/>
        </w:rPr>
        <w:t xml:space="preserve">редитор). </w:t>
      </w:r>
    </w:p>
    <w:p w:rsidR="00226231" w:rsidRPr="00C71BEF" w:rsidRDefault="00226231" w:rsidP="00226231">
      <w:pPr>
        <w:ind w:firstLine="709"/>
        <w:jc w:val="both"/>
        <w:rPr>
          <w:sz w:val="28"/>
          <w:szCs w:val="28"/>
        </w:rPr>
      </w:pPr>
      <w:r w:rsidRPr="00C71BEF">
        <w:rPr>
          <w:sz w:val="28"/>
          <w:szCs w:val="28"/>
        </w:rPr>
        <w:t xml:space="preserve">7.1. Дніпропетровській обласній раді виступити гарантом виконання комунальним підприємством Дніпропетровської обласної ради </w:t>
      </w:r>
      <w:proofErr w:type="spellStart"/>
      <w:r w:rsidRPr="00C71BEF">
        <w:rPr>
          <w:sz w:val="28"/>
          <w:szCs w:val="28"/>
        </w:rPr>
        <w:t>„Аульський</w:t>
      </w:r>
      <w:proofErr w:type="spellEnd"/>
      <w:r w:rsidRPr="00C71BEF">
        <w:rPr>
          <w:sz w:val="28"/>
          <w:szCs w:val="28"/>
        </w:rPr>
        <w:t xml:space="preserve"> водовід” зобов’язань на суму заборгованості</w:t>
      </w:r>
      <w:r w:rsidR="00216BED">
        <w:rPr>
          <w:sz w:val="28"/>
          <w:szCs w:val="28"/>
        </w:rPr>
        <w:t>,</w:t>
      </w:r>
      <w:r w:rsidRPr="00C71BEF">
        <w:rPr>
          <w:sz w:val="28"/>
          <w:szCs w:val="28"/>
        </w:rPr>
        <w:t xml:space="preserve"> що підлягає реструктуризації (крім суми заборгованості з різниці в тарифах, погашення якої здійснюється за рахунок видатків державного бюджету), </w:t>
      </w:r>
      <w:r w:rsidR="00216BED">
        <w:rPr>
          <w:sz w:val="28"/>
          <w:szCs w:val="28"/>
        </w:rPr>
        <w:t xml:space="preserve">яка становить 34 887 025,21 </w:t>
      </w:r>
      <w:r w:rsidRPr="00C71BEF">
        <w:rPr>
          <w:sz w:val="28"/>
          <w:szCs w:val="28"/>
        </w:rPr>
        <w:t>(тридцять чотири мільйони вісімсот вісімдесят сім тисяч двадцять п’ять</w:t>
      </w:r>
      <w:r w:rsidR="00216BED">
        <w:rPr>
          <w:sz w:val="28"/>
          <w:szCs w:val="28"/>
        </w:rPr>
        <w:t>)</w:t>
      </w:r>
      <w:r w:rsidRPr="00C71BEF">
        <w:rPr>
          <w:sz w:val="28"/>
          <w:szCs w:val="28"/>
        </w:rPr>
        <w:t xml:space="preserve"> г</w:t>
      </w:r>
      <w:r w:rsidR="00216BED">
        <w:rPr>
          <w:sz w:val="28"/>
          <w:szCs w:val="28"/>
        </w:rPr>
        <w:t>рн 21 коп</w:t>
      </w:r>
      <w:r w:rsidRPr="00C71BEF">
        <w:rPr>
          <w:sz w:val="28"/>
          <w:szCs w:val="28"/>
        </w:rPr>
        <w:t xml:space="preserve">. </w:t>
      </w:r>
    </w:p>
    <w:p w:rsidR="00226231" w:rsidRPr="00C71BEF" w:rsidRDefault="00226231" w:rsidP="00226231">
      <w:pPr>
        <w:spacing w:after="60"/>
        <w:jc w:val="both"/>
        <w:rPr>
          <w:sz w:val="28"/>
          <w:szCs w:val="28"/>
        </w:rPr>
      </w:pPr>
    </w:p>
    <w:p w:rsidR="00226231" w:rsidRPr="00C71BEF" w:rsidRDefault="00226231" w:rsidP="00226231">
      <w:pPr>
        <w:spacing w:after="60"/>
        <w:ind w:firstLine="720"/>
        <w:jc w:val="both"/>
        <w:rPr>
          <w:sz w:val="28"/>
          <w:szCs w:val="28"/>
        </w:rPr>
      </w:pPr>
      <w:r w:rsidRPr="00C71BEF">
        <w:rPr>
          <w:sz w:val="28"/>
          <w:szCs w:val="28"/>
        </w:rPr>
        <w:t xml:space="preserve">8. Внести зміни до рішення Дніпропетровської обласної ради від </w:t>
      </w:r>
      <w:r w:rsidR="006A6BBF" w:rsidRPr="00C71BEF">
        <w:rPr>
          <w:sz w:val="28"/>
          <w:szCs w:val="28"/>
        </w:rPr>
        <w:br/>
      </w:r>
      <w:r w:rsidRPr="00C71BEF">
        <w:rPr>
          <w:sz w:val="28"/>
          <w:szCs w:val="28"/>
        </w:rPr>
        <w:t>14 липня 2017 року № 213-9/VІІ „Про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216BED">
        <w:rPr>
          <w:sz w:val="28"/>
          <w:szCs w:val="28"/>
        </w:rPr>
        <w:t>,</w:t>
      </w:r>
      <w:r w:rsidRPr="00C71BEF">
        <w:rPr>
          <w:sz w:val="28"/>
          <w:szCs w:val="28"/>
        </w:rPr>
        <w:t xml:space="preserve"> виклавши додаток 12 у новій редакції згідно з додатком </w:t>
      </w:r>
      <w:r w:rsidR="00FA4A87" w:rsidRPr="00C71BEF">
        <w:rPr>
          <w:sz w:val="28"/>
          <w:szCs w:val="28"/>
        </w:rPr>
        <w:t>3</w:t>
      </w:r>
      <w:r w:rsidRPr="00C71BEF">
        <w:rPr>
          <w:sz w:val="28"/>
          <w:szCs w:val="28"/>
        </w:rPr>
        <w:t>.</w:t>
      </w:r>
    </w:p>
    <w:p w:rsidR="007959D9" w:rsidRPr="00C71BEF" w:rsidRDefault="007959D9" w:rsidP="00226231">
      <w:pPr>
        <w:spacing w:after="60"/>
        <w:ind w:firstLine="720"/>
        <w:jc w:val="both"/>
        <w:rPr>
          <w:sz w:val="28"/>
          <w:szCs w:val="28"/>
        </w:rPr>
      </w:pPr>
      <w:r w:rsidRPr="00C71BEF">
        <w:rPr>
          <w:sz w:val="28"/>
          <w:szCs w:val="28"/>
        </w:rPr>
        <w:t xml:space="preserve">8.1. Погодити передачу </w:t>
      </w:r>
      <w:r w:rsidR="00D22065" w:rsidRPr="00C71BEF">
        <w:rPr>
          <w:sz w:val="28"/>
          <w:szCs w:val="28"/>
        </w:rPr>
        <w:t xml:space="preserve">цілісних майнових комплексів </w:t>
      </w:r>
      <w:r w:rsidR="00A32A3E" w:rsidRPr="00C71BEF">
        <w:rPr>
          <w:sz w:val="28"/>
          <w:szCs w:val="28"/>
        </w:rPr>
        <w:t xml:space="preserve">державних закладів професійної (професійно-технічної) освіти </w:t>
      </w:r>
      <w:r w:rsidR="00E37675" w:rsidRPr="00C71BEF">
        <w:rPr>
          <w:sz w:val="28"/>
          <w:szCs w:val="28"/>
        </w:rPr>
        <w:t xml:space="preserve">(згідно з додатком </w:t>
      </w:r>
      <w:r w:rsidR="00C83E88" w:rsidRPr="00C71BEF">
        <w:rPr>
          <w:sz w:val="28"/>
          <w:szCs w:val="28"/>
        </w:rPr>
        <w:t>4</w:t>
      </w:r>
      <w:r w:rsidR="007C7A43" w:rsidRPr="00C71BEF">
        <w:rPr>
          <w:sz w:val="28"/>
          <w:szCs w:val="28"/>
        </w:rPr>
        <w:t xml:space="preserve">) з державної власності </w:t>
      </w:r>
      <w:r w:rsidR="00A32A3E" w:rsidRPr="00C71BEF">
        <w:rPr>
          <w:sz w:val="28"/>
          <w:szCs w:val="28"/>
        </w:rPr>
        <w:t xml:space="preserve">до комунальної власності територіальної громади </w:t>
      </w:r>
      <w:r w:rsidR="006F6603" w:rsidRPr="00C71BEF">
        <w:rPr>
          <w:sz w:val="28"/>
          <w:szCs w:val="28"/>
        </w:rPr>
        <w:t xml:space="preserve">                  міста</w:t>
      </w:r>
      <w:r w:rsidR="00486B56" w:rsidRPr="00C71BEF">
        <w:rPr>
          <w:sz w:val="28"/>
          <w:szCs w:val="28"/>
        </w:rPr>
        <w:t xml:space="preserve"> </w:t>
      </w:r>
      <w:r w:rsidR="00A32A3E" w:rsidRPr="00C71BEF">
        <w:rPr>
          <w:sz w:val="28"/>
          <w:szCs w:val="28"/>
        </w:rPr>
        <w:t>Д</w:t>
      </w:r>
      <w:r w:rsidR="006F6603" w:rsidRPr="00C71BEF">
        <w:rPr>
          <w:sz w:val="28"/>
          <w:szCs w:val="28"/>
        </w:rPr>
        <w:t>ніпра.</w:t>
      </w:r>
    </w:p>
    <w:p w:rsidR="00353CE0" w:rsidRPr="00C71BEF" w:rsidRDefault="00353CE0" w:rsidP="00555B20">
      <w:pPr>
        <w:ind w:firstLine="708"/>
        <w:jc w:val="both"/>
        <w:rPr>
          <w:sz w:val="28"/>
          <w:szCs w:val="28"/>
        </w:rPr>
      </w:pPr>
    </w:p>
    <w:p w:rsidR="00555B20" w:rsidRPr="00C71BEF" w:rsidRDefault="00555B20" w:rsidP="00555B20">
      <w:pPr>
        <w:ind w:firstLine="708"/>
        <w:jc w:val="both"/>
        <w:rPr>
          <w:sz w:val="28"/>
          <w:szCs w:val="28"/>
        </w:rPr>
      </w:pPr>
      <w:r w:rsidRPr="00C71BEF">
        <w:rPr>
          <w:sz w:val="28"/>
          <w:szCs w:val="28"/>
        </w:rPr>
        <w:t xml:space="preserve">9. Надати дозвіл </w:t>
      </w:r>
      <w:r w:rsidR="0058663A" w:rsidRPr="00C71BEF">
        <w:rPr>
          <w:sz w:val="28"/>
          <w:szCs w:val="28"/>
        </w:rPr>
        <w:t>к</w:t>
      </w:r>
      <w:r w:rsidR="009E4D82" w:rsidRPr="00C71BEF">
        <w:rPr>
          <w:sz w:val="28"/>
          <w:szCs w:val="28"/>
        </w:rPr>
        <w:t>омунальному</w:t>
      </w:r>
      <w:r w:rsidR="00DE757A" w:rsidRPr="00C71BEF">
        <w:rPr>
          <w:sz w:val="28"/>
          <w:szCs w:val="28"/>
        </w:rPr>
        <w:t xml:space="preserve"> закладу „Дніпропетровський обласний методичний центр клубної роботи та народної творчості” </w:t>
      </w:r>
      <w:r w:rsidRPr="00C71BEF">
        <w:rPr>
          <w:sz w:val="28"/>
          <w:szCs w:val="28"/>
        </w:rPr>
        <w:t xml:space="preserve">на списання майна </w:t>
      </w:r>
      <w:r w:rsidR="00FA4A87" w:rsidRPr="00C71BEF">
        <w:rPr>
          <w:sz w:val="28"/>
          <w:szCs w:val="28"/>
        </w:rPr>
        <w:t>(</w:t>
      </w:r>
      <w:r w:rsidRPr="00C71BEF">
        <w:rPr>
          <w:sz w:val="28"/>
          <w:szCs w:val="28"/>
        </w:rPr>
        <w:t xml:space="preserve">згідно з додатком </w:t>
      </w:r>
      <w:r w:rsidR="00C83E88" w:rsidRPr="00C71BEF">
        <w:rPr>
          <w:sz w:val="28"/>
          <w:szCs w:val="28"/>
        </w:rPr>
        <w:t>5</w:t>
      </w:r>
      <w:r w:rsidR="00FA4A87" w:rsidRPr="00C71BEF">
        <w:rPr>
          <w:sz w:val="28"/>
          <w:szCs w:val="28"/>
        </w:rPr>
        <w:t>)</w:t>
      </w:r>
      <w:r w:rsidRPr="00C71BEF">
        <w:rPr>
          <w:sz w:val="28"/>
          <w:szCs w:val="28"/>
        </w:rPr>
        <w:t>, що належить до спільної власності територіальних громад сіл, селищ, міст Дніпропетровської області</w:t>
      </w:r>
      <w:r w:rsidR="00DE757A" w:rsidRPr="00C71BEF">
        <w:rPr>
          <w:sz w:val="28"/>
          <w:szCs w:val="28"/>
        </w:rPr>
        <w:t>.</w:t>
      </w:r>
    </w:p>
    <w:p w:rsidR="00226231" w:rsidRPr="00C71BEF" w:rsidRDefault="00555B20" w:rsidP="009E4D82">
      <w:pPr>
        <w:ind w:firstLine="720"/>
        <w:jc w:val="both"/>
        <w:rPr>
          <w:sz w:val="28"/>
          <w:szCs w:val="28"/>
        </w:rPr>
      </w:pPr>
      <w:r w:rsidRPr="00C71BEF">
        <w:rPr>
          <w:sz w:val="28"/>
          <w:szCs w:val="28"/>
        </w:rPr>
        <w:t xml:space="preserve">9.1. Здійснити списання майна з додержанням вимог, викладених у рішенні обласної ради від 14 липня 2017 року № 221-9/VII „Про </w:t>
      </w:r>
      <w:r w:rsidRPr="00C71BEF">
        <w:rPr>
          <w:sz w:val="28"/>
          <w:szCs w:val="28"/>
        </w:rPr>
        <w:lastRenderedPageBreak/>
        <w:t>затвердження Порядку списання майна спільної власності територіальних громад сіл, селищ, міст Дніпропетровської області” (зі змінами).</w:t>
      </w:r>
    </w:p>
    <w:p w:rsidR="002776DA" w:rsidRPr="00C71BEF" w:rsidRDefault="002776DA" w:rsidP="0020289B">
      <w:pPr>
        <w:spacing w:after="60"/>
        <w:ind w:firstLine="720"/>
        <w:jc w:val="both"/>
        <w:rPr>
          <w:sz w:val="28"/>
          <w:szCs w:val="28"/>
          <w:lang w:eastAsia="ru-RU"/>
        </w:rPr>
      </w:pPr>
    </w:p>
    <w:p w:rsidR="0020289B" w:rsidRPr="00C71BEF" w:rsidRDefault="0020289B" w:rsidP="0020289B">
      <w:pPr>
        <w:spacing w:after="60"/>
        <w:ind w:firstLine="720"/>
        <w:jc w:val="both"/>
        <w:rPr>
          <w:sz w:val="28"/>
          <w:szCs w:val="28"/>
        </w:rPr>
      </w:pPr>
      <w:r w:rsidRPr="00C71BEF">
        <w:rPr>
          <w:sz w:val="28"/>
          <w:szCs w:val="28"/>
          <w:lang w:eastAsia="ru-RU"/>
        </w:rPr>
        <w:t xml:space="preserve">10. Погодити </w:t>
      </w:r>
      <w:r w:rsidR="00550B55">
        <w:rPr>
          <w:sz w:val="28"/>
          <w:szCs w:val="28"/>
        </w:rPr>
        <w:t>І</w:t>
      </w:r>
      <w:r w:rsidRPr="00C71BEF">
        <w:rPr>
          <w:sz w:val="28"/>
          <w:szCs w:val="28"/>
        </w:rPr>
        <w:t xml:space="preserve">нвестиційну програму комунального підприємства </w:t>
      </w:r>
      <w:proofErr w:type="spellStart"/>
      <w:r w:rsidRPr="00C71BEF">
        <w:rPr>
          <w:sz w:val="28"/>
          <w:szCs w:val="28"/>
        </w:rPr>
        <w:t>„Синельниківський</w:t>
      </w:r>
      <w:proofErr w:type="spellEnd"/>
      <w:r w:rsidRPr="00C71BEF">
        <w:rPr>
          <w:sz w:val="28"/>
          <w:szCs w:val="28"/>
        </w:rPr>
        <w:t xml:space="preserve"> міський водоканал” Дніпропетровської обласної ради” на 2022 рік.</w:t>
      </w:r>
    </w:p>
    <w:p w:rsidR="0020289B" w:rsidRPr="00C71BEF" w:rsidRDefault="0020289B" w:rsidP="0020289B">
      <w:pPr>
        <w:spacing w:after="60"/>
        <w:ind w:firstLine="720"/>
        <w:jc w:val="both"/>
        <w:rPr>
          <w:sz w:val="28"/>
          <w:szCs w:val="28"/>
        </w:rPr>
      </w:pPr>
    </w:p>
    <w:p w:rsidR="0020289B" w:rsidRPr="00C71BEF" w:rsidRDefault="0020289B" w:rsidP="0020289B">
      <w:pPr>
        <w:ind w:firstLine="709"/>
        <w:jc w:val="both"/>
        <w:rPr>
          <w:sz w:val="28"/>
          <w:szCs w:val="28"/>
        </w:rPr>
      </w:pPr>
      <w:r w:rsidRPr="00C71BEF">
        <w:rPr>
          <w:sz w:val="28"/>
          <w:szCs w:val="28"/>
        </w:rPr>
        <w:t xml:space="preserve">11. Визначити виконавцями послуг із виробництва, транспортування та постачання теплової енергії комунальне підприємство </w:t>
      </w:r>
      <w:proofErr w:type="spellStart"/>
      <w:r w:rsidRPr="00C71BEF">
        <w:rPr>
          <w:sz w:val="28"/>
          <w:szCs w:val="28"/>
        </w:rPr>
        <w:t>„Дніпротеплоенерго</w:t>
      </w:r>
      <w:proofErr w:type="spellEnd"/>
      <w:r w:rsidRPr="00C71BEF">
        <w:rPr>
          <w:sz w:val="28"/>
          <w:szCs w:val="28"/>
        </w:rPr>
        <w:t xml:space="preserve">” Дніпропетровської обласної ради”, дочірнє підприємство </w:t>
      </w:r>
      <w:proofErr w:type="spellStart"/>
      <w:r w:rsidRPr="00C71BEF">
        <w:rPr>
          <w:sz w:val="28"/>
          <w:szCs w:val="28"/>
        </w:rPr>
        <w:t>„Північтепломережа</w:t>
      </w:r>
      <w:proofErr w:type="spellEnd"/>
      <w:r w:rsidRPr="00C71BEF">
        <w:rPr>
          <w:sz w:val="28"/>
          <w:szCs w:val="28"/>
        </w:rPr>
        <w:t xml:space="preserve">” комунального підприємства </w:t>
      </w:r>
      <w:proofErr w:type="spellStart"/>
      <w:r w:rsidRPr="00C71BEF">
        <w:rPr>
          <w:sz w:val="28"/>
          <w:szCs w:val="28"/>
        </w:rPr>
        <w:t>„Дніпротеплоенерго</w:t>
      </w:r>
      <w:proofErr w:type="spellEnd"/>
      <w:r w:rsidRPr="00C71BEF">
        <w:rPr>
          <w:sz w:val="28"/>
          <w:szCs w:val="28"/>
        </w:rPr>
        <w:t xml:space="preserve">” Дніпропетровської обласної ради”, дочірнє підприємство </w:t>
      </w:r>
      <w:proofErr w:type="spellStart"/>
      <w:r w:rsidRPr="00C71BEF">
        <w:rPr>
          <w:sz w:val="28"/>
          <w:szCs w:val="28"/>
        </w:rPr>
        <w:t>„Східтеплоенерго</w:t>
      </w:r>
      <w:proofErr w:type="spellEnd"/>
      <w:r w:rsidRPr="00C71BEF">
        <w:rPr>
          <w:sz w:val="28"/>
          <w:szCs w:val="28"/>
        </w:rPr>
        <w:t xml:space="preserve">” комунального підприємства </w:t>
      </w:r>
      <w:proofErr w:type="spellStart"/>
      <w:r w:rsidRPr="00C71BEF">
        <w:rPr>
          <w:sz w:val="28"/>
          <w:szCs w:val="28"/>
        </w:rPr>
        <w:t>„Дніпротеплоенерго</w:t>
      </w:r>
      <w:proofErr w:type="spellEnd"/>
      <w:r w:rsidRPr="00C71BEF">
        <w:rPr>
          <w:sz w:val="28"/>
          <w:szCs w:val="28"/>
        </w:rPr>
        <w:t xml:space="preserve">” Дніпропетровської обласної ради” та дочірнє підприємство </w:t>
      </w:r>
      <w:proofErr w:type="spellStart"/>
      <w:r w:rsidRPr="00C71BEF">
        <w:rPr>
          <w:sz w:val="28"/>
          <w:szCs w:val="28"/>
        </w:rPr>
        <w:t>„Західтеплоенерго</w:t>
      </w:r>
      <w:proofErr w:type="spellEnd"/>
      <w:r w:rsidRPr="00C71BEF">
        <w:rPr>
          <w:sz w:val="28"/>
          <w:szCs w:val="28"/>
        </w:rPr>
        <w:t xml:space="preserve">” комунального підприємства </w:t>
      </w:r>
      <w:proofErr w:type="spellStart"/>
      <w:r w:rsidRPr="00C71BEF">
        <w:rPr>
          <w:sz w:val="28"/>
          <w:szCs w:val="28"/>
        </w:rPr>
        <w:t>„Дніпротеплоенерго</w:t>
      </w:r>
      <w:proofErr w:type="spellEnd"/>
      <w:r w:rsidRPr="00C71BEF">
        <w:rPr>
          <w:sz w:val="28"/>
          <w:szCs w:val="28"/>
        </w:rPr>
        <w:t xml:space="preserve">” Дніпропетровської обласної ради”, установивши вартість 1 </w:t>
      </w:r>
      <w:proofErr w:type="spellStart"/>
      <w:r w:rsidRPr="00C71BEF">
        <w:rPr>
          <w:sz w:val="28"/>
          <w:szCs w:val="28"/>
        </w:rPr>
        <w:t>Гкал</w:t>
      </w:r>
      <w:proofErr w:type="spellEnd"/>
      <w:r w:rsidRPr="00C71BEF">
        <w:rPr>
          <w:sz w:val="28"/>
          <w:szCs w:val="28"/>
        </w:rPr>
        <w:t xml:space="preserve"> (без ПДВ) теплової енергії для надання послуг  бюджетним установам та іншим категоріям споживачів (крім населення) (структури додаються) згідно з додатком 6.</w:t>
      </w:r>
    </w:p>
    <w:p w:rsidR="0020289B" w:rsidRPr="00C71BEF" w:rsidRDefault="0020289B" w:rsidP="0020289B">
      <w:pPr>
        <w:ind w:firstLine="709"/>
        <w:jc w:val="both"/>
        <w:rPr>
          <w:sz w:val="28"/>
          <w:szCs w:val="28"/>
        </w:rPr>
      </w:pPr>
    </w:p>
    <w:p w:rsidR="0020289B" w:rsidRPr="00C71BEF" w:rsidRDefault="0020289B" w:rsidP="0020289B">
      <w:pPr>
        <w:ind w:firstLine="708"/>
        <w:jc w:val="both"/>
        <w:rPr>
          <w:sz w:val="28"/>
          <w:szCs w:val="28"/>
        </w:rPr>
      </w:pPr>
      <w:r w:rsidRPr="00C71BEF">
        <w:rPr>
          <w:sz w:val="28"/>
          <w:szCs w:val="28"/>
        </w:rPr>
        <w:t xml:space="preserve">12. Визначити виконавцем послуг з централізованого водопостачання, водовідведення та </w:t>
      </w:r>
      <w:r w:rsidRPr="00C71BEF">
        <w:rPr>
          <w:bCs/>
          <w:sz w:val="28"/>
          <w:szCs w:val="28"/>
        </w:rPr>
        <w:t>вивозу рідких побутових відходів</w:t>
      </w:r>
      <w:r w:rsidR="002776DA" w:rsidRPr="00C71BEF">
        <w:rPr>
          <w:sz w:val="28"/>
          <w:szCs w:val="28"/>
        </w:rPr>
        <w:t xml:space="preserve"> </w:t>
      </w:r>
      <w:r w:rsidRPr="00C71BEF">
        <w:rPr>
          <w:sz w:val="28"/>
          <w:szCs w:val="28"/>
        </w:rPr>
        <w:t>комунальне підприємство ,,</w:t>
      </w:r>
      <w:proofErr w:type="spellStart"/>
      <w:r w:rsidRPr="00C71BEF">
        <w:rPr>
          <w:bCs/>
          <w:sz w:val="28"/>
          <w:szCs w:val="28"/>
        </w:rPr>
        <w:t>Синельниківський</w:t>
      </w:r>
      <w:proofErr w:type="spellEnd"/>
      <w:r w:rsidRPr="00C71BEF">
        <w:rPr>
          <w:bCs/>
          <w:sz w:val="28"/>
          <w:szCs w:val="28"/>
        </w:rPr>
        <w:t xml:space="preserve"> міський </w:t>
      </w:r>
      <w:proofErr w:type="spellStart"/>
      <w:r w:rsidRPr="00C71BEF">
        <w:rPr>
          <w:bCs/>
          <w:sz w:val="28"/>
          <w:szCs w:val="28"/>
        </w:rPr>
        <w:t>водоканал</w:t>
      </w:r>
      <w:r w:rsidRPr="00C71BEF">
        <w:rPr>
          <w:sz w:val="28"/>
          <w:szCs w:val="28"/>
        </w:rPr>
        <w:t>ˮ</w:t>
      </w:r>
      <w:proofErr w:type="spellEnd"/>
      <w:r w:rsidRPr="00C71BEF">
        <w:rPr>
          <w:sz w:val="28"/>
          <w:szCs w:val="28"/>
        </w:rPr>
        <w:t xml:space="preserve"> Дніпропетровської обласної </w:t>
      </w:r>
      <w:proofErr w:type="spellStart"/>
      <w:r w:rsidRPr="00C71BEF">
        <w:rPr>
          <w:sz w:val="28"/>
          <w:szCs w:val="28"/>
        </w:rPr>
        <w:t>радиˮ</w:t>
      </w:r>
      <w:proofErr w:type="spellEnd"/>
      <w:r w:rsidRPr="00C71BEF">
        <w:rPr>
          <w:sz w:val="28"/>
          <w:szCs w:val="28"/>
        </w:rPr>
        <w:t>.</w:t>
      </w:r>
    </w:p>
    <w:p w:rsidR="0020289B" w:rsidRPr="00C71BEF" w:rsidRDefault="0020289B" w:rsidP="0020289B">
      <w:pPr>
        <w:ind w:firstLine="708"/>
        <w:jc w:val="both"/>
        <w:rPr>
          <w:sz w:val="28"/>
          <w:szCs w:val="28"/>
        </w:rPr>
      </w:pPr>
      <w:r w:rsidRPr="00C71BEF">
        <w:rPr>
          <w:sz w:val="28"/>
          <w:szCs w:val="28"/>
        </w:rPr>
        <w:t xml:space="preserve">Установити вартість послуг з централізованого водопостачання, водовідведення та </w:t>
      </w:r>
      <w:r w:rsidRPr="00C71BEF">
        <w:rPr>
          <w:bCs/>
          <w:sz w:val="28"/>
          <w:szCs w:val="28"/>
        </w:rPr>
        <w:t>вивозу рідких побутових відходів</w:t>
      </w:r>
      <w:r w:rsidRPr="00C71BEF">
        <w:rPr>
          <w:sz w:val="28"/>
          <w:szCs w:val="28"/>
        </w:rPr>
        <w:t xml:space="preserve"> (структури додаються) для комунального підприємства ,,</w:t>
      </w:r>
      <w:proofErr w:type="spellStart"/>
      <w:r w:rsidRPr="00C71BEF">
        <w:rPr>
          <w:bCs/>
          <w:sz w:val="28"/>
          <w:szCs w:val="28"/>
        </w:rPr>
        <w:t>Синельниківський</w:t>
      </w:r>
      <w:proofErr w:type="spellEnd"/>
      <w:r w:rsidRPr="00C71BEF">
        <w:rPr>
          <w:bCs/>
          <w:sz w:val="28"/>
          <w:szCs w:val="28"/>
        </w:rPr>
        <w:t xml:space="preserve"> міський </w:t>
      </w:r>
      <w:proofErr w:type="spellStart"/>
      <w:r w:rsidRPr="00C71BEF">
        <w:rPr>
          <w:bCs/>
          <w:sz w:val="28"/>
          <w:szCs w:val="28"/>
        </w:rPr>
        <w:t>водоканал</w:t>
      </w:r>
      <w:r w:rsidRPr="00C71BEF">
        <w:rPr>
          <w:sz w:val="28"/>
          <w:szCs w:val="28"/>
        </w:rPr>
        <w:t>ˮ</w:t>
      </w:r>
      <w:proofErr w:type="spellEnd"/>
      <w:r w:rsidRPr="00C71BEF">
        <w:rPr>
          <w:sz w:val="28"/>
          <w:szCs w:val="28"/>
        </w:rPr>
        <w:t xml:space="preserve"> Дніпропетровської обласної </w:t>
      </w:r>
      <w:proofErr w:type="spellStart"/>
      <w:r w:rsidRPr="00C71BEF">
        <w:rPr>
          <w:sz w:val="28"/>
          <w:szCs w:val="28"/>
        </w:rPr>
        <w:t>радиˮ</w:t>
      </w:r>
      <w:proofErr w:type="spellEnd"/>
      <w:r w:rsidRPr="00C71BEF">
        <w:rPr>
          <w:sz w:val="28"/>
          <w:szCs w:val="28"/>
        </w:rPr>
        <w:t xml:space="preserve"> згідно з додатком 7.</w:t>
      </w:r>
    </w:p>
    <w:p w:rsidR="0020289B" w:rsidRPr="00C71BEF" w:rsidRDefault="0020289B" w:rsidP="0020289B">
      <w:pPr>
        <w:ind w:firstLine="708"/>
        <w:jc w:val="both"/>
        <w:rPr>
          <w:sz w:val="28"/>
          <w:szCs w:val="28"/>
        </w:rPr>
      </w:pPr>
    </w:p>
    <w:p w:rsidR="0020289B" w:rsidRPr="00C71BEF" w:rsidRDefault="0020289B" w:rsidP="0020289B">
      <w:pPr>
        <w:ind w:firstLine="709"/>
        <w:jc w:val="both"/>
        <w:rPr>
          <w:sz w:val="28"/>
          <w:szCs w:val="28"/>
        </w:rPr>
      </w:pPr>
      <w:r w:rsidRPr="00C71BEF">
        <w:rPr>
          <w:sz w:val="28"/>
          <w:szCs w:val="28"/>
        </w:rPr>
        <w:t>13. Визначити виконавцем послуг з централізованого водопостачання та водовідведення комунальне підприємство ,,</w:t>
      </w:r>
      <w:proofErr w:type="spellStart"/>
      <w:r w:rsidRPr="00C71BEF">
        <w:rPr>
          <w:sz w:val="28"/>
          <w:szCs w:val="28"/>
        </w:rPr>
        <w:t>Жовтоводський</w:t>
      </w:r>
      <w:proofErr w:type="spellEnd"/>
      <w:r w:rsidRPr="00C71BEF">
        <w:rPr>
          <w:sz w:val="28"/>
          <w:szCs w:val="28"/>
        </w:rPr>
        <w:t xml:space="preserve"> </w:t>
      </w:r>
      <w:proofErr w:type="spellStart"/>
      <w:r w:rsidRPr="00C71BEF">
        <w:rPr>
          <w:sz w:val="28"/>
          <w:szCs w:val="28"/>
        </w:rPr>
        <w:t>водоканалˮ</w:t>
      </w:r>
      <w:proofErr w:type="spellEnd"/>
      <w:r w:rsidRPr="00C71BEF">
        <w:rPr>
          <w:sz w:val="28"/>
          <w:szCs w:val="28"/>
        </w:rPr>
        <w:t xml:space="preserve"> Дніпропетровської обласної </w:t>
      </w:r>
      <w:proofErr w:type="spellStart"/>
      <w:r w:rsidRPr="00C71BEF">
        <w:rPr>
          <w:sz w:val="28"/>
          <w:szCs w:val="28"/>
        </w:rPr>
        <w:t>радиˮ</w:t>
      </w:r>
      <w:proofErr w:type="spellEnd"/>
      <w:r w:rsidRPr="00C71BEF">
        <w:rPr>
          <w:sz w:val="28"/>
          <w:szCs w:val="28"/>
        </w:rPr>
        <w:t>.</w:t>
      </w:r>
    </w:p>
    <w:p w:rsidR="0020289B" w:rsidRPr="00C71BEF" w:rsidRDefault="0020289B" w:rsidP="0020289B">
      <w:pPr>
        <w:ind w:firstLine="708"/>
        <w:jc w:val="both"/>
        <w:rPr>
          <w:sz w:val="28"/>
          <w:szCs w:val="28"/>
        </w:rPr>
      </w:pPr>
      <w:r w:rsidRPr="00C71BEF">
        <w:rPr>
          <w:sz w:val="28"/>
          <w:szCs w:val="28"/>
        </w:rPr>
        <w:t>Установити вартість послуг з централізованого водопостачання та водовідведення (структура додається) для комунального підприємства ,,</w:t>
      </w:r>
      <w:proofErr w:type="spellStart"/>
      <w:r w:rsidRPr="00C71BEF">
        <w:rPr>
          <w:sz w:val="28"/>
          <w:szCs w:val="28"/>
        </w:rPr>
        <w:t>Жовтоводський</w:t>
      </w:r>
      <w:proofErr w:type="spellEnd"/>
      <w:r w:rsidRPr="00C71BEF">
        <w:rPr>
          <w:sz w:val="28"/>
          <w:szCs w:val="28"/>
        </w:rPr>
        <w:t xml:space="preserve"> </w:t>
      </w:r>
      <w:proofErr w:type="spellStart"/>
      <w:r w:rsidRPr="00C71BEF">
        <w:rPr>
          <w:sz w:val="28"/>
          <w:szCs w:val="28"/>
        </w:rPr>
        <w:t>водоканалˮ</w:t>
      </w:r>
      <w:proofErr w:type="spellEnd"/>
      <w:r w:rsidRPr="00C71BEF">
        <w:rPr>
          <w:sz w:val="28"/>
          <w:szCs w:val="28"/>
        </w:rPr>
        <w:t xml:space="preserve"> Дніпропетровської обласної </w:t>
      </w:r>
      <w:proofErr w:type="spellStart"/>
      <w:r w:rsidRPr="00C71BEF">
        <w:rPr>
          <w:sz w:val="28"/>
          <w:szCs w:val="28"/>
        </w:rPr>
        <w:t>радиˮ</w:t>
      </w:r>
      <w:proofErr w:type="spellEnd"/>
      <w:r w:rsidRPr="00C71BEF">
        <w:rPr>
          <w:sz w:val="28"/>
          <w:szCs w:val="28"/>
        </w:rPr>
        <w:t xml:space="preserve"> згідно з додатком 8.</w:t>
      </w:r>
    </w:p>
    <w:p w:rsidR="006C1561" w:rsidRDefault="006C1561" w:rsidP="006C1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Пункти 14 та 14.1 рішення Дніпропетровської обласної ради від </w:t>
      </w:r>
      <w:r w:rsidR="00550B5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25 жовтня 2019 року № 517-18/VII „Про деякі питання управління майном, що належить до спільної власності територіальних громад сіл, селищ, міст Дніпропетровської області” втрачають чинність з 01 вересня 2021 року.</w:t>
      </w:r>
    </w:p>
    <w:p w:rsidR="006C1561" w:rsidRDefault="006C1561" w:rsidP="006C1561">
      <w:pPr>
        <w:ind w:firstLine="708"/>
        <w:jc w:val="both"/>
        <w:rPr>
          <w:sz w:val="28"/>
          <w:szCs w:val="28"/>
        </w:rPr>
      </w:pPr>
    </w:p>
    <w:p w:rsidR="0020289B" w:rsidRPr="00C71BEF" w:rsidRDefault="0020289B" w:rsidP="006C1561">
      <w:pPr>
        <w:ind w:firstLine="709"/>
        <w:jc w:val="both"/>
        <w:rPr>
          <w:sz w:val="28"/>
          <w:szCs w:val="28"/>
        </w:rPr>
      </w:pPr>
      <w:r w:rsidRPr="00C71BEF">
        <w:rPr>
          <w:sz w:val="28"/>
          <w:szCs w:val="28"/>
        </w:rPr>
        <w:lastRenderedPageBreak/>
        <w:t xml:space="preserve"> 14. Визначити виконавцем послуг з централізованого водопостачання та водовідведення комунальне підприємство ,,</w:t>
      </w:r>
      <w:proofErr w:type="spellStart"/>
      <w:r w:rsidRPr="00C71BEF">
        <w:rPr>
          <w:sz w:val="28"/>
          <w:szCs w:val="28"/>
        </w:rPr>
        <w:t>Солонянське</w:t>
      </w:r>
      <w:proofErr w:type="spellEnd"/>
      <w:r w:rsidRPr="00C71BEF">
        <w:rPr>
          <w:sz w:val="28"/>
          <w:szCs w:val="28"/>
        </w:rPr>
        <w:t xml:space="preserve"> житлово-комунальне </w:t>
      </w:r>
      <w:proofErr w:type="spellStart"/>
      <w:r w:rsidRPr="00C71BEF">
        <w:rPr>
          <w:sz w:val="28"/>
          <w:szCs w:val="28"/>
        </w:rPr>
        <w:t>управлінняˮ</w:t>
      </w:r>
      <w:proofErr w:type="spellEnd"/>
      <w:r w:rsidRPr="00C71BEF">
        <w:rPr>
          <w:sz w:val="28"/>
          <w:szCs w:val="28"/>
        </w:rPr>
        <w:t xml:space="preserve"> Дніпропетровської обласної </w:t>
      </w:r>
      <w:proofErr w:type="spellStart"/>
      <w:r w:rsidRPr="00C71BEF">
        <w:rPr>
          <w:sz w:val="28"/>
          <w:szCs w:val="28"/>
        </w:rPr>
        <w:t>радиˮ</w:t>
      </w:r>
      <w:proofErr w:type="spellEnd"/>
      <w:r w:rsidRPr="00C71BEF">
        <w:rPr>
          <w:sz w:val="28"/>
          <w:szCs w:val="28"/>
        </w:rPr>
        <w:t>.</w:t>
      </w:r>
    </w:p>
    <w:p w:rsidR="0020289B" w:rsidRPr="00C71BEF" w:rsidRDefault="0020289B" w:rsidP="0020289B">
      <w:pPr>
        <w:ind w:firstLine="709"/>
        <w:jc w:val="both"/>
        <w:rPr>
          <w:sz w:val="28"/>
          <w:szCs w:val="28"/>
        </w:rPr>
      </w:pPr>
      <w:r w:rsidRPr="00C71BEF">
        <w:rPr>
          <w:sz w:val="28"/>
          <w:szCs w:val="28"/>
        </w:rPr>
        <w:t>Установити вартість послуг з централізованого водопостачання та водовідведення (структура додається) для комунального підприємства ,,</w:t>
      </w:r>
      <w:proofErr w:type="spellStart"/>
      <w:r w:rsidRPr="00C71BEF">
        <w:rPr>
          <w:sz w:val="28"/>
          <w:szCs w:val="28"/>
        </w:rPr>
        <w:t>Солонянське</w:t>
      </w:r>
      <w:proofErr w:type="spellEnd"/>
      <w:r w:rsidRPr="00C71BEF">
        <w:rPr>
          <w:sz w:val="28"/>
          <w:szCs w:val="28"/>
        </w:rPr>
        <w:t xml:space="preserve"> житлово-комунальне </w:t>
      </w:r>
      <w:proofErr w:type="spellStart"/>
      <w:r w:rsidRPr="00C71BEF">
        <w:rPr>
          <w:sz w:val="28"/>
          <w:szCs w:val="28"/>
        </w:rPr>
        <w:t>управлінняˮ</w:t>
      </w:r>
      <w:proofErr w:type="spellEnd"/>
      <w:r w:rsidRPr="00C71BEF">
        <w:rPr>
          <w:sz w:val="28"/>
          <w:szCs w:val="28"/>
        </w:rPr>
        <w:t xml:space="preserve"> Дніпропетровської обласної </w:t>
      </w:r>
      <w:proofErr w:type="spellStart"/>
      <w:r w:rsidRPr="00C71BEF">
        <w:rPr>
          <w:sz w:val="28"/>
          <w:szCs w:val="28"/>
        </w:rPr>
        <w:t>радиˮ</w:t>
      </w:r>
      <w:proofErr w:type="spellEnd"/>
      <w:r w:rsidRPr="00C71BEF">
        <w:rPr>
          <w:sz w:val="28"/>
          <w:szCs w:val="28"/>
        </w:rPr>
        <w:t xml:space="preserve"> згідно з додатком 9.</w:t>
      </w:r>
    </w:p>
    <w:p w:rsidR="0020289B" w:rsidRPr="00C71BEF" w:rsidRDefault="0020289B" w:rsidP="0020289B">
      <w:pPr>
        <w:shd w:val="clear" w:color="auto" w:fill="FFFFFF"/>
        <w:tabs>
          <w:tab w:val="left" w:pos="720"/>
          <w:tab w:val="left" w:pos="993"/>
        </w:tabs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20289B" w:rsidRDefault="0020289B" w:rsidP="0020289B">
      <w:pPr>
        <w:shd w:val="clear" w:color="auto" w:fill="FFFFFF"/>
        <w:tabs>
          <w:tab w:val="left" w:pos="720"/>
          <w:tab w:val="left" w:pos="993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C71BEF">
        <w:rPr>
          <w:sz w:val="28"/>
          <w:szCs w:val="28"/>
        </w:rPr>
        <w:t xml:space="preserve">15. Установлену вартість послуг з централізованого водопостачання та водовідведення, послуги з вивозу рідких побутових відходів для всіх груп споживачів та вартість 1 </w:t>
      </w:r>
      <w:proofErr w:type="spellStart"/>
      <w:r w:rsidRPr="00C71BEF">
        <w:rPr>
          <w:sz w:val="28"/>
          <w:szCs w:val="28"/>
        </w:rPr>
        <w:t>Гкал</w:t>
      </w:r>
      <w:proofErr w:type="spellEnd"/>
      <w:r w:rsidRPr="00C71BEF">
        <w:rPr>
          <w:sz w:val="28"/>
          <w:szCs w:val="28"/>
        </w:rPr>
        <w:t xml:space="preserve"> (без ПДВ) теплової енергії для надання послуг бюджетним установам та іншим категоріям споживачів (крім населення), зазначену у пунктах </w:t>
      </w:r>
      <w:r w:rsidR="002664C3" w:rsidRPr="00C71BEF">
        <w:rPr>
          <w:sz w:val="28"/>
          <w:szCs w:val="28"/>
        </w:rPr>
        <w:t>11</w:t>
      </w:r>
      <w:r w:rsidRPr="00C71BEF">
        <w:rPr>
          <w:sz w:val="28"/>
          <w:szCs w:val="28"/>
        </w:rPr>
        <w:t xml:space="preserve"> ‒</w:t>
      </w:r>
      <w:r w:rsidR="002664C3" w:rsidRPr="00C71BEF">
        <w:rPr>
          <w:sz w:val="28"/>
          <w:szCs w:val="28"/>
        </w:rPr>
        <w:t xml:space="preserve"> 14</w:t>
      </w:r>
      <w:r w:rsidRPr="00C71BEF">
        <w:rPr>
          <w:sz w:val="28"/>
          <w:szCs w:val="28"/>
        </w:rPr>
        <w:t xml:space="preserve"> цього рішення, ввести в дію                             з 01 вересня 2021 року.</w:t>
      </w:r>
    </w:p>
    <w:p w:rsidR="00835E3D" w:rsidRDefault="00835E3D" w:rsidP="0020289B">
      <w:pPr>
        <w:shd w:val="clear" w:color="auto" w:fill="FFFFFF"/>
        <w:tabs>
          <w:tab w:val="left" w:pos="720"/>
          <w:tab w:val="left" w:pos="993"/>
        </w:tabs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835E3D" w:rsidRDefault="00835E3D" w:rsidP="00835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F76AE">
        <w:rPr>
          <w:sz w:val="28"/>
          <w:szCs w:val="28"/>
        </w:rPr>
        <w:t xml:space="preserve">. Запропонувати головам районних рад, міським, сільським та селищним головам, керівникам департаментів Дніпропетровської облдержадміністрації здійснити заходи щодо передачі майна згідно з чинним законодавством України на виконання </w:t>
      </w:r>
      <w:r>
        <w:rPr>
          <w:sz w:val="28"/>
          <w:szCs w:val="28"/>
        </w:rPr>
        <w:t>пунктів 1, 2, 8</w:t>
      </w:r>
      <w:r w:rsidRPr="004F76AE">
        <w:rPr>
          <w:sz w:val="28"/>
          <w:szCs w:val="28"/>
        </w:rPr>
        <w:t xml:space="preserve"> цього рішення.</w:t>
      </w:r>
    </w:p>
    <w:p w:rsidR="00835E3D" w:rsidRPr="00835E3D" w:rsidRDefault="00835E3D" w:rsidP="00835E3D">
      <w:pPr>
        <w:ind w:firstLine="709"/>
        <w:jc w:val="both"/>
        <w:rPr>
          <w:sz w:val="28"/>
          <w:szCs w:val="28"/>
        </w:rPr>
      </w:pPr>
    </w:p>
    <w:p w:rsidR="0020289B" w:rsidRDefault="00835E3D" w:rsidP="00835E3D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4F76AE">
        <w:rPr>
          <w:sz w:val="28"/>
          <w:szCs w:val="28"/>
          <w:lang w:val="uk-UA"/>
        </w:rPr>
        <w:t>. Керівникам обласних комунальних підприємств, закладів та у</w:t>
      </w:r>
      <w:r>
        <w:rPr>
          <w:sz w:val="28"/>
          <w:szCs w:val="28"/>
          <w:lang w:val="uk-UA"/>
        </w:rPr>
        <w:t>станов на виконання пунктів 1</w:t>
      </w:r>
      <w:r w:rsidRPr="004F76AE">
        <w:rPr>
          <w:sz w:val="28"/>
          <w:szCs w:val="28"/>
          <w:lang w:val="uk-UA"/>
        </w:rPr>
        <w:t xml:space="preserve"> у тримісячний термін з дня прийняття цього рішення надати до обласної ради акти приймання-передачі та здійснити дії щодо передачі майна, передбачені чинним законодавством України.</w:t>
      </w:r>
    </w:p>
    <w:p w:rsidR="00835E3D" w:rsidRPr="00C71BEF" w:rsidRDefault="00835E3D" w:rsidP="00835E3D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20289B" w:rsidRPr="00C71BEF" w:rsidRDefault="00835E3D" w:rsidP="0020289B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20289B" w:rsidRPr="00C71BEF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постійні комісії обласної ради: з питань базових галузей економіки, комунальної власності, концесії, корпоративних прав, інвестицій та міжрегіонального співробітництва; з питань житлово-комунального господарства.</w:t>
      </w:r>
    </w:p>
    <w:p w:rsidR="002776DA" w:rsidRPr="00C71BEF" w:rsidRDefault="002776DA" w:rsidP="0020289B">
      <w:pPr>
        <w:tabs>
          <w:tab w:val="left" w:pos="8460"/>
          <w:tab w:val="left" w:pos="8640"/>
          <w:tab w:val="left" w:pos="8820"/>
        </w:tabs>
        <w:jc w:val="both"/>
        <w:rPr>
          <w:b/>
          <w:sz w:val="28"/>
          <w:szCs w:val="28"/>
        </w:rPr>
      </w:pPr>
    </w:p>
    <w:p w:rsidR="002776DA" w:rsidRPr="00C71BEF" w:rsidRDefault="002776DA" w:rsidP="0020289B">
      <w:pPr>
        <w:tabs>
          <w:tab w:val="left" w:pos="8460"/>
          <w:tab w:val="left" w:pos="8640"/>
          <w:tab w:val="left" w:pos="8820"/>
        </w:tabs>
        <w:jc w:val="both"/>
        <w:rPr>
          <w:b/>
          <w:sz w:val="28"/>
          <w:szCs w:val="28"/>
        </w:rPr>
      </w:pPr>
    </w:p>
    <w:p w:rsidR="00002FEF" w:rsidRDefault="0020289B" w:rsidP="00D13CB2">
      <w:pPr>
        <w:tabs>
          <w:tab w:val="left" w:pos="8460"/>
          <w:tab w:val="left" w:pos="8640"/>
          <w:tab w:val="left" w:pos="8820"/>
        </w:tabs>
        <w:jc w:val="both"/>
        <w:rPr>
          <w:b/>
          <w:sz w:val="28"/>
          <w:szCs w:val="28"/>
        </w:rPr>
      </w:pPr>
      <w:r w:rsidRPr="00C71BEF">
        <w:rPr>
          <w:b/>
          <w:sz w:val="28"/>
          <w:szCs w:val="28"/>
        </w:rPr>
        <w:t>Голова обласної ради                                                           М. ЛУКАШУК</w:t>
      </w:r>
    </w:p>
    <w:p w:rsidR="00310FE9" w:rsidRDefault="00310FE9" w:rsidP="00D13CB2">
      <w:pPr>
        <w:tabs>
          <w:tab w:val="left" w:pos="8460"/>
          <w:tab w:val="left" w:pos="8640"/>
          <w:tab w:val="left" w:pos="8820"/>
        </w:tabs>
        <w:jc w:val="both"/>
        <w:rPr>
          <w:b/>
          <w:sz w:val="28"/>
          <w:szCs w:val="28"/>
        </w:rPr>
      </w:pPr>
    </w:p>
    <w:p w:rsidR="00310FE9" w:rsidRDefault="00310FE9" w:rsidP="00310FE9">
      <w:pPr>
        <w:jc w:val="both"/>
        <w:rPr>
          <w:sz w:val="28"/>
          <w:szCs w:val="28"/>
        </w:rPr>
      </w:pPr>
      <w:r>
        <w:rPr>
          <w:sz w:val="28"/>
          <w:szCs w:val="28"/>
        </w:rPr>
        <w:t>м. Дніпро</w:t>
      </w:r>
    </w:p>
    <w:p w:rsidR="00310FE9" w:rsidRDefault="00310FE9" w:rsidP="00310FE9">
      <w:pPr>
        <w:jc w:val="both"/>
        <w:rPr>
          <w:sz w:val="28"/>
          <w:szCs w:val="28"/>
        </w:rPr>
      </w:pPr>
      <w:r>
        <w:rPr>
          <w:sz w:val="28"/>
          <w:szCs w:val="28"/>
        </w:rPr>
        <w:t>№ 9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-7/</w:t>
      </w:r>
      <w:r>
        <w:rPr>
          <w:sz w:val="28"/>
          <w:szCs w:val="28"/>
          <w:lang w:val="en-US"/>
        </w:rPr>
        <w:t>VIII</w:t>
      </w:r>
    </w:p>
    <w:p w:rsidR="00310FE9" w:rsidRDefault="00310FE9" w:rsidP="00310FE9">
      <w:pPr>
        <w:tabs>
          <w:tab w:val="left" w:pos="0"/>
          <w:tab w:val="left" w:pos="709"/>
          <w:tab w:val="left" w:pos="1134"/>
        </w:tabs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06.08.2021 р.</w:t>
      </w:r>
    </w:p>
    <w:p w:rsidR="00310FE9" w:rsidRPr="00C71BEF" w:rsidRDefault="00310FE9" w:rsidP="00D13CB2">
      <w:pPr>
        <w:tabs>
          <w:tab w:val="left" w:pos="8460"/>
          <w:tab w:val="left" w:pos="8640"/>
          <w:tab w:val="left" w:pos="8820"/>
        </w:tabs>
        <w:jc w:val="both"/>
      </w:pPr>
    </w:p>
    <w:sectPr w:rsidR="00310FE9" w:rsidRPr="00C71BEF" w:rsidSect="00461109">
      <w:headerReference w:type="default" r:id="rId8"/>
      <w:pgSz w:w="11906" w:h="16838"/>
      <w:pgMar w:top="1134" w:right="1133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9B" w:rsidRDefault="007F3C9B">
      <w:r>
        <w:separator/>
      </w:r>
    </w:p>
  </w:endnote>
  <w:endnote w:type="continuationSeparator" w:id="0">
    <w:p w:rsidR="007F3C9B" w:rsidRDefault="007F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9B" w:rsidRDefault="007F3C9B">
      <w:r>
        <w:separator/>
      </w:r>
    </w:p>
  </w:footnote>
  <w:footnote w:type="continuationSeparator" w:id="0">
    <w:p w:rsidR="007F3C9B" w:rsidRDefault="007F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9294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797A" w:rsidRPr="0025797A" w:rsidRDefault="00002FEF">
        <w:pPr>
          <w:pStyle w:val="a4"/>
          <w:jc w:val="center"/>
          <w:rPr>
            <w:sz w:val="28"/>
            <w:szCs w:val="28"/>
          </w:rPr>
        </w:pPr>
        <w:r w:rsidRPr="0025797A">
          <w:rPr>
            <w:sz w:val="28"/>
            <w:szCs w:val="28"/>
          </w:rPr>
          <w:fldChar w:fldCharType="begin"/>
        </w:r>
        <w:r w:rsidRPr="0025797A">
          <w:rPr>
            <w:sz w:val="28"/>
            <w:szCs w:val="28"/>
          </w:rPr>
          <w:instrText>PAGE   \* MERGEFORMAT</w:instrText>
        </w:r>
        <w:r w:rsidRPr="0025797A">
          <w:rPr>
            <w:sz w:val="28"/>
            <w:szCs w:val="28"/>
          </w:rPr>
          <w:fldChar w:fldCharType="separate"/>
        </w:r>
        <w:r w:rsidR="00310FE9" w:rsidRPr="00310FE9">
          <w:rPr>
            <w:noProof/>
            <w:sz w:val="28"/>
            <w:szCs w:val="28"/>
            <w:lang w:val="ru-RU"/>
          </w:rPr>
          <w:t>13</w:t>
        </w:r>
        <w:r w:rsidRPr="0025797A">
          <w:rPr>
            <w:sz w:val="28"/>
            <w:szCs w:val="28"/>
          </w:rPr>
          <w:fldChar w:fldCharType="end"/>
        </w:r>
      </w:p>
    </w:sdtContent>
  </w:sdt>
  <w:p w:rsidR="0025797A" w:rsidRDefault="007F3C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CE"/>
    <w:rsid w:val="00002FEF"/>
    <w:rsid w:val="000049CA"/>
    <w:rsid w:val="00011919"/>
    <w:rsid w:val="00012F62"/>
    <w:rsid w:val="000257B4"/>
    <w:rsid w:val="000257E2"/>
    <w:rsid w:val="0003715A"/>
    <w:rsid w:val="00040304"/>
    <w:rsid w:val="00051981"/>
    <w:rsid w:val="000677CE"/>
    <w:rsid w:val="00086015"/>
    <w:rsid w:val="000A384A"/>
    <w:rsid w:val="000A67F4"/>
    <w:rsid w:val="000A7D28"/>
    <w:rsid w:val="000B3417"/>
    <w:rsid w:val="000B633E"/>
    <w:rsid w:val="000D3CCB"/>
    <w:rsid w:val="000D4BB8"/>
    <w:rsid w:val="000E6A4C"/>
    <w:rsid w:val="0012408A"/>
    <w:rsid w:val="00156C18"/>
    <w:rsid w:val="00166CE9"/>
    <w:rsid w:val="0017157E"/>
    <w:rsid w:val="00174B86"/>
    <w:rsid w:val="001850D8"/>
    <w:rsid w:val="00195B92"/>
    <w:rsid w:val="001A53D5"/>
    <w:rsid w:val="001A5D3C"/>
    <w:rsid w:val="001B1533"/>
    <w:rsid w:val="001C2572"/>
    <w:rsid w:val="001C5A35"/>
    <w:rsid w:val="0020289B"/>
    <w:rsid w:val="002166F6"/>
    <w:rsid w:val="00216BED"/>
    <w:rsid w:val="00226231"/>
    <w:rsid w:val="0023109D"/>
    <w:rsid w:val="00262257"/>
    <w:rsid w:val="00265F42"/>
    <w:rsid w:val="002664C3"/>
    <w:rsid w:val="002673FD"/>
    <w:rsid w:val="002706D5"/>
    <w:rsid w:val="002776DA"/>
    <w:rsid w:val="00294E0F"/>
    <w:rsid w:val="0029573E"/>
    <w:rsid w:val="002A3BF4"/>
    <w:rsid w:val="002C47DB"/>
    <w:rsid w:val="002F3307"/>
    <w:rsid w:val="00300AFF"/>
    <w:rsid w:val="00310FE9"/>
    <w:rsid w:val="0032709F"/>
    <w:rsid w:val="003359D8"/>
    <w:rsid w:val="00351380"/>
    <w:rsid w:val="00353CE0"/>
    <w:rsid w:val="00356647"/>
    <w:rsid w:val="00376B01"/>
    <w:rsid w:val="00390CCC"/>
    <w:rsid w:val="00394DBE"/>
    <w:rsid w:val="003D4F9C"/>
    <w:rsid w:val="004074C1"/>
    <w:rsid w:val="0041125C"/>
    <w:rsid w:val="00414710"/>
    <w:rsid w:val="00424FF5"/>
    <w:rsid w:val="00434103"/>
    <w:rsid w:val="004370EB"/>
    <w:rsid w:val="00442ABD"/>
    <w:rsid w:val="004458F5"/>
    <w:rsid w:val="00445AB3"/>
    <w:rsid w:val="0048250F"/>
    <w:rsid w:val="004849EE"/>
    <w:rsid w:val="00486B56"/>
    <w:rsid w:val="00490093"/>
    <w:rsid w:val="004A4FFD"/>
    <w:rsid w:val="004A64C1"/>
    <w:rsid w:val="004A7CC0"/>
    <w:rsid w:val="004B1E27"/>
    <w:rsid w:val="004B5C2E"/>
    <w:rsid w:val="004D2B2D"/>
    <w:rsid w:val="004D4238"/>
    <w:rsid w:val="004F2295"/>
    <w:rsid w:val="004F67F7"/>
    <w:rsid w:val="00505D51"/>
    <w:rsid w:val="00511C22"/>
    <w:rsid w:val="0051448C"/>
    <w:rsid w:val="00520C88"/>
    <w:rsid w:val="00523C10"/>
    <w:rsid w:val="005505A9"/>
    <w:rsid w:val="00550B55"/>
    <w:rsid w:val="00551417"/>
    <w:rsid w:val="00551C67"/>
    <w:rsid w:val="00555410"/>
    <w:rsid w:val="00555B20"/>
    <w:rsid w:val="00577776"/>
    <w:rsid w:val="0058663A"/>
    <w:rsid w:val="005A6C8C"/>
    <w:rsid w:val="005B1050"/>
    <w:rsid w:val="005B1EFD"/>
    <w:rsid w:val="005C0075"/>
    <w:rsid w:val="005D0B7E"/>
    <w:rsid w:val="005D34C8"/>
    <w:rsid w:val="00601F1B"/>
    <w:rsid w:val="006051D4"/>
    <w:rsid w:val="00620071"/>
    <w:rsid w:val="0062723F"/>
    <w:rsid w:val="00627486"/>
    <w:rsid w:val="00633452"/>
    <w:rsid w:val="006341D4"/>
    <w:rsid w:val="00660C8B"/>
    <w:rsid w:val="00696F0C"/>
    <w:rsid w:val="006A5CDB"/>
    <w:rsid w:val="006A6BBF"/>
    <w:rsid w:val="006C1561"/>
    <w:rsid w:val="006D48BA"/>
    <w:rsid w:val="006D50C4"/>
    <w:rsid w:val="006D5DFD"/>
    <w:rsid w:val="006F6603"/>
    <w:rsid w:val="007047D3"/>
    <w:rsid w:val="00734A72"/>
    <w:rsid w:val="00742976"/>
    <w:rsid w:val="00763422"/>
    <w:rsid w:val="00763A81"/>
    <w:rsid w:val="007959D9"/>
    <w:rsid w:val="007B0634"/>
    <w:rsid w:val="007B3D40"/>
    <w:rsid w:val="007B5E52"/>
    <w:rsid w:val="007C061F"/>
    <w:rsid w:val="007C4713"/>
    <w:rsid w:val="007C7A43"/>
    <w:rsid w:val="007F3C9B"/>
    <w:rsid w:val="008121D8"/>
    <w:rsid w:val="00835E3D"/>
    <w:rsid w:val="008431C5"/>
    <w:rsid w:val="0084389C"/>
    <w:rsid w:val="008640EC"/>
    <w:rsid w:val="0088148D"/>
    <w:rsid w:val="00881CCA"/>
    <w:rsid w:val="008A2934"/>
    <w:rsid w:val="008A5657"/>
    <w:rsid w:val="008B028A"/>
    <w:rsid w:val="008D31AD"/>
    <w:rsid w:val="008E5DB8"/>
    <w:rsid w:val="008E7860"/>
    <w:rsid w:val="0092092D"/>
    <w:rsid w:val="00952FC2"/>
    <w:rsid w:val="00954AD7"/>
    <w:rsid w:val="00956B3C"/>
    <w:rsid w:val="00974B68"/>
    <w:rsid w:val="009B2C3F"/>
    <w:rsid w:val="009C2D17"/>
    <w:rsid w:val="009D3C77"/>
    <w:rsid w:val="009E4D82"/>
    <w:rsid w:val="00A02ED8"/>
    <w:rsid w:val="00A038B3"/>
    <w:rsid w:val="00A14ADF"/>
    <w:rsid w:val="00A15E32"/>
    <w:rsid w:val="00A16481"/>
    <w:rsid w:val="00A30C4E"/>
    <w:rsid w:val="00A32A3E"/>
    <w:rsid w:val="00A33275"/>
    <w:rsid w:val="00A34790"/>
    <w:rsid w:val="00A34856"/>
    <w:rsid w:val="00A52BA0"/>
    <w:rsid w:val="00A64F92"/>
    <w:rsid w:val="00A97259"/>
    <w:rsid w:val="00AD35EA"/>
    <w:rsid w:val="00AD5D25"/>
    <w:rsid w:val="00AE1BDD"/>
    <w:rsid w:val="00AE4391"/>
    <w:rsid w:val="00B0452F"/>
    <w:rsid w:val="00B207D6"/>
    <w:rsid w:val="00B2593B"/>
    <w:rsid w:val="00B31544"/>
    <w:rsid w:val="00B34DCA"/>
    <w:rsid w:val="00B351A4"/>
    <w:rsid w:val="00B46552"/>
    <w:rsid w:val="00B50CE7"/>
    <w:rsid w:val="00B76C32"/>
    <w:rsid w:val="00B77C49"/>
    <w:rsid w:val="00B86277"/>
    <w:rsid w:val="00B9551C"/>
    <w:rsid w:val="00BB45CE"/>
    <w:rsid w:val="00BC0A7B"/>
    <w:rsid w:val="00BD04C4"/>
    <w:rsid w:val="00BD6783"/>
    <w:rsid w:val="00BE2250"/>
    <w:rsid w:val="00BE314B"/>
    <w:rsid w:val="00BF5F78"/>
    <w:rsid w:val="00C153EB"/>
    <w:rsid w:val="00C34E78"/>
    <w:rsid w:val="00C4174A"/>
    <w:rsid w:val="00C53B09"/>
    <w:rsid w:val="00C71BEF"/>
    <w:rsid w:val="00C83E88"/>
    <w:rsid w:val="00CA33A6"/>
    <w:rsid w:val="00CB30A3"/>
    <w:rsid w:val="00CC2466"/>
    <w:rsid w:val="00CE067A"/>
    <w:rsid w:val="00D13CB2"/>
    <w:rsid w:val="00D22065"/>
    <w:rsid w:val="00D408EE"/>
    <w:rsid w:val="00D4795A"/>
    <w:rsid w:val="00D544DD"/>
    <w:rsid w:val="00D57BDC"/>
    <w:rsid w:val="00D8508C"/>
    <w:rsid w:val="00D93323"/>
    <w:rsid w:val="00DA13B7"/>
    <w:rsid w:val="00DE757A"/>
    <w:rsid w:val="00E01837"/>
    <w:rsid w:val="00E16DC3"/>
    <w:rsid w:val="00E21C96"/>
    <w:rsid w:val="00E321FB"/>
    <w:rsid w:val="00E333F0"/>
    <w:rsid w:val="00E37675"/>
    <w:rsid w:val="00E4734A"/>
    <w:rsid w:val="00E47720"/>
    <w:rsid w:val="00E5728F"/>
    <w:rsid w:val="00E675D5"/>
    <w:rsid w:val="00E76AE9"/>
    <w:rsid w:val="00E845AF"/>
    <w:rsid w:val="00E8544F"/>
    <w:rsid w:val="00E871F1"/>
    <w:rsid w:val="00EB6125"/>
    <w:rsid w:val="00EB6C61"/>
    <w:rsid w:val="00ED2329"/>
    <w:rsid w:val="00EF132D"/>
    <w:rsid w:val="00EF45F3"/>
    <w:rsid w:val="00EF71D0"/>
    <w:rsid w:val="00F0055C"/>
    <w:rsid w:val="00F0285B"/>
    <w:rsid w:val="00F063A3"/>
    <w:rsid w:val="00F52B8B"/>
    <w:rsid w:val="00F7202C"/>
    <w:rsid w:val="00FA3189"/>
    <w:rsid w:val="00FA4A87"/>
    <w:rsid w:val="00FA5152"/>
    <w:rsid w:val="00FC6B1F"/>
    <w:rsid w:val="00FD6107"/>
    <w:rsid w:val="00FF18FD"/>
    <w:rsid w:val="00FF2C02"/>
    <w:rsid w:val="00FF3620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3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231"/>
    <w:pPr>
      <w:spacing w:after="200" w:line="276" w:lineRule="auto"/>
    </w:pPr>
    <w:rPr>
      <w:rFonts w:eastAsia="Calibri"/>
      <w:color w:val="auto"/>
      <w:sz w:val="24"/>
      <w:szCs w:val="24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2262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231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1">
    <w:name w:val="Абзац списка1"/>
    <w:basedOn w:val="a"/>
    <w:uiPriority w:val="99"/>
    <w:rsid w:val="00226231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34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790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3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231"/>
    <w:pPr>
      <w:spacing w:after="200" w:line="276" w:lineRule="auto"/>
    </w:pPr>
    <w:rPr>
      <w:rFonts w:eastAsia="Calibri"/>
      <w:color w:val="auto"/>
      <w:sz w:val="24"/>
      <w:szCs w:val="24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2262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231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1">
    <w:name w:val="Абзац списка1"/>
    <w:basedOn w:val="a"/>
    <w:uiPriority w:val="99"/>
    <w:rsid w:val="00226231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34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790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509E-CD81-4643-AD71-46ED9FEF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2021-08-05T13:11:00Z</cp:lastPrinted>
  <dcterms:created xsi:type="dcterms:W3CDTF">2021-08-03T14:37:00Z</dcterms:created>
  <dcterms:modified xsi:type="dcterms:W3CDTF">2021-08-10T11:24:00Z</dcterms:modified>
</cp:coreProperties>
</file>