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AA09DE" w:rsidRDefault="00AA09DE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6B57" w:rsidRPr="00853477" w:rsidRDefault="004A6B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A52B52">
        <w:rPr>
          <w:b/>
          <w:color w:val="000000"/>
          <w:sz w:val="28"/>
          <w:szCs w:val="28"/>
        </w:rPr>
        <w:t>ро оренду нерухомого майна, що належить до спільної власності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853477" w:rsidRDefault="008534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Pr="00D35714" w:rsidRDefault="008D6D0A" w:rsidP="00D35714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Керуючись законами України „Про місцеве самоврядування в Україні”, „Про оренду державного та комунального майна”, ураховуючи висновки та рекомендації постійно</w:t>
      </w:r>
      <w:r w:rsidR="00D35714">
        <w:rPr>
          <w:color w:val="000000"/>
          <w:sz w:val="28"/>
          <w:szCs w:val="28"/>
        </w:rPr>
        <w:t>ї комісії обласної ради</w:t>
      </w:r>
      <w:r>
        <w:rPr>
          <w:color w:val="000000"/>
          <w:sz w:val="28"/>
          <w:szCs w:val="28"/>
        </w:rPr>
        <w:t xml:space="preserve"> </w:t>
      </w:r>
      <w:r w:rsidR="00D35714" w:rsidRPr="00D35714">
        <w:rPr>
          <w:iCs/>
          <w:sz w:val="28"/>
          <w:szCs w:val="28"/>
        </w:rPr>
        <w:t xml:space="preserve">з питань </w:t>
      </w:r>
      <w:r w:rsidR="00D35714">
        <w:rPr>
          <w:iCs/>
          <w:sz w:val="28"/>
          <w:szCs w:val="28"/>
        </w:rPr>
        <w:t xml:space="preserve">    </w:t>
      </w:r>
      <w:r w:rsidR="00D35714" w:rsidRPr="00D35714">
        <w:rPr>
          <w:iCs/>
          <w:sz w:val="28"/>
          <w:szCs w:val="28"/>
        </w:rPr>
        <w:t>базових галузей економіки,</w:t>
      </w:r>
      <w:r w:rsidR="00523C47">
        <w:rPr>
          <w:iCs/>
          <w:sz w:val="28"/>
          <w:szCs w:val="28"/>
        </w:rPr>
        <w:t xml:space="preserve"> комунальної власності, концесії</w:t>
      </w:r>
      <w:r w:rsidR="00D35714" w:rsidRPr="00D35714">
        <w:rPr>
          <w:iCs/>
          <w:sz w:val="28"/>
          <w:szCs w:val="28"/>
        </w:rPr>
        <w:t xml:space="preserve">, </w:t>
      </w:r>
      <w:r w:rsidR="00D35714">
        <w:rPr>
          <w:iCs/>
          <w:sz w:val="28"/>
          <w:szCs w:val="28"/>
        </w:rPr>
        <w:t xml:space="preserve">              корпоративних </w:t>
      </w:r>
      <w:r w:rsidR="00D35714" w:rsidRPr="00D35714">
        <w:rPr>
          <w:iCs/>
          <w:sz w:val="28"/>
          <w:szCs w:val="28"/>
        </w:rPr>
        <w:t>прав, інвестицій та міжрегіонального співробітництва</w:t>
      </w:r>
      <w:r>
        <w:rPr>
          <w:color w:val="000000"/>
          <w:sz w:val="28"/>
          <w:szCs w:val="28"/>
        </w:rPr>
        <w:t xml:space="preserve">, </w:t>
      </w:r>
      <w:r w:rsidR="00D35714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86150C" w:rsidRPr="005B13B5" w:rsidRDefault="0086150C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</w:rPr>
      </w:pPr>
    </w:p>
    <w:p w:rsidR="0086150C" w:rsidRDefault="0086150C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Перелік першого типу об’єктів оренди, які підлягають передачі в оренду через проведення аукціону, згідно з додатком 1.</w:t>
      </w:r>
      <w:r w:rsidR="005A1EBD">
        <w:rPr>
          <w:color w:val="000000"/>
          <w:sz w:val="28"/>
          <w:szCs w:val="28"/>
        </w:rPr>
        <w:t xml:space="preserve"> </w:t>
      </w:r>
    </w:p>
    <w:p w:rsidR="001E21CF" w:rsidRPr="005B13B5" w:rsidRDefault="001E21CF" w:rsidP="0086150C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</w:rPr>
      </w:pPr>
    </w:p>
    <w:p w:rsidR="008910AA" w:rsidRDefault="008910AA" w:rsidP="008910AA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Перелік другого типу об’єктів оренди, які підлягають передачі в оренду без проведення аукціону, відповідно до додатка 2.</w:t>
      </w:r>
    </w:p>
    <w:p w:rsidR="001E21CF" w:rsidRPr="005B13B5" w:rsidRDefault="001E21CF" w:rsidP="008910AA">
      <w:pPr>
        <w:ind w:right="-25" w:firstLine="700"/>
        <w:jc w:val="both"/>
        <w:rPr>
          <w:color w:val="000000"/>
          <w:lang w:val="ru-RU"/>
        </w:rPr>
      </w:pPr>
    </w:p>
    <w:p w:rsidR="001E21CF" w:rsidRDefault="001E21CF" w:rsidP="001E21CF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BB707B">
        <w:rPr>
          <w:color w:val="000000"/>
          <w:sz w:val="28"/>
          <w:szCs w:val="28"/>
        </w:rPr>
        <w:t>Надати дозвіл орендодавцям на продовження договорів, які укладені та продовжуються вперше, за тим самим цільовим використанням на той самий строк, на який вони були укладені</w:t>
      </w:r>
      <w:r>
        <w:rPr>
          <w:color w:val="000000"/>
          <w:sz w:val="28"/>
          <w:szCs w:val="28"/>
        </w:rPr>
        <w:t>,</w:t>
      </w:r>
      <w:r w:rsidRPr="00BB707B">
        <w:rPr>
          <w:color w:val="000000"/>
          <w:sz w:val="28"/>
          <w:szCs w:val="28"/>
        </w:rPr>
        <w:t xml:space="preserve"> згідно з додатком 3.</w:t>
      </w:r>
    </w:p>
    <w:p w:rsidR="001E21CF" w:rsidRPr="005B13B5" w:rsidRDefault="001E21CF" w:rsidP="00A205B5">
      <w:pPr>
        <w:ind w:right="-25" w:firstLine="700"/>
        <w:jc w:val="both"/>
        <w:rPr>
          <w:color w:val="000000"/>
        </w:rPr>
      </w:pPr>
    </w:p>
    <w:p w:rsidR="001E21CF" w:rsidRDefault="001E21CF" w:rsidP="00BB072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1625F">
        <w:rPr>
          <w:color w:val="000000"/>
          <w:sz w:val="28"/>
          <w:szCs w:val="28"/>
        </w:rPr>
        <w:t>. Внести зміни</w:t>
      </w:r>
      <w:r>
        <w:rPr>
          <w:color w:val="000000"/>
          <w:sz w:val="28"/>
          <w:szCs w:val="28"/>
        </w:rPr>
        <w:t xml:space="preserve"> до рішення обласної ради від </w:t>
      </w:r>
      <w:r w:rsidRPr="001E21C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червня 2021 року    № 85-6</w:t>
      </w:r>
      <w:r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F57E14" w:rsidRDefault="001E21CF" w:rsidP="00670E45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21CF">
        <w:rPr>
          <w:color w:val="000000"/>
          <w:sz w:val="28"/>
          <w:szCs w:val="28"/>
        </w:rPr>
        <w:t xml:space="preserve">.1. </w:t>
      </w:r>
      <w:r w:rsidR="00F57E14">
        <w:rPr>
          <w:color w:val="000000"/>
          <w:sz w:val="28"/>
          <w:szCs w:val="28"/>
        </w:rPr>
        <w:t>Виключити майно</w:t>
      </w:r>
      <w:r w:rsidR="00827A5B">
        <w:rPr>
          <w:color w:val="000000"/>
          <w:sz w:val="28"/>
          <w:szCs w:val="28"/>
        </w:rPr>
        <w:t>,</w:t>
      </w:r>
      <w:r w:rsidR="00F57E14">
        <w:rPr>
          <w:color w:val="000000"/>
          <w:sz w:val="28"/>
          <w:szCs w:val="28"/>
        </w:rPr>
        <w:t xml:space="preserve"> зазначене у пункті 36 додатка 1 до рішення, з переліку першого типу об’єктів оренди, які підлягають передачі в оренду  шляхом проведення аукціону.</w:t>
      </w:r>
    </w:p>
    <w:p w:rsidR="00F16C17" w:rsidRPr="00805200" w:rsidRDefault="00FD73B5" w:rsidP="00BB072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3530E" w:rsidRPr="009307AC">
        <w:rPr>
          <w:sz w:val="28"/>
          <w:szCs w:val="28"/>
        </w:rPr>
        <w:t xml:space="preserve">У  пункті  73  додатка  1  до  рішення  слова </w:t>
      </w:r>
      <w:r w:rsidR="0003530E" w:rsidRPr="009307AC">
        <w:rPr>
          <w:color w:val="000000"/>
          <w:sz w:val="28"/>
          <w:szCs w:val="28"/>
        </w:rPr>
        <w:t>„</w:t>
      </w:r>
      <w:r w:rsidR="0003530E" w:rsidRPr="00BC6DEB">
        <w:rPr>
          <w:sz w:val="28"/>
          <w:szCs w:val="28"/>
        </w:rPr>
        <w:t>Розміщення торговельного об’єкта, який не здійснює продаж товарів підакцизної групи</w:t>
      </w:r>
      <w:r w:rsidR="0003530E" w:rsidRPr="009307AC">
        <w:rPr>
          <w:color w:val="000000"/>
          <w:sz w:val="28"/>
          <w:szCs w:val="28"/>
        </w:rPr>
        <w:t>”</w:t>
      </w:r>
      <w:r w:rsidR="001E6F60">
        <w:rPr>
          <w:sz w:val="28"/>
          <w:szCs w:val="28"/>
        </w:rPr>
        <w:t xml:space="preserve"> замінити словами ,,</w:t>
      </w:r>
      <w:r w:rsidR="0003530E" w:rsidRPr="009307AC">
        <w:rPr>
          <w:sz w:val="28"/>
          <w:szCs w:val="28"/>
        </w:rPr>
        <w:t>Роз</w:t>
      </w:r>
      <w:r w:rsidR="00670E45">
        <w:rPr>
          <w:sz w:val="28"/>
          <w:szCs w:val="28"/>
        </w:rPr>
        <w:t>міщення офісних приміщень, торго</w:t>
      </w:r>
      <w:r w:rsidR="0003530E" w:rsidRPr="009307AC">
        <w:rPr>
          <w:sz w:val="28"/>
          <w:szCs w:val="28"/>
        </w:rPr>
        <w:t>вельних об’єктів, які здійснюють п</w:t>
      </w:r>
      <w:r w:rsidR="001E6F60">
        <w:rPr>
          <w:sz w:val="28"/>
          <w:szCs w:val="28"/>
        </w:rPr>
        <w:t>родаж товарів підакцизної групи</w:t>
      </w:r>
      <w:r w:rsidR="0003530E" w:rsidRPr="009307AC">
        <w:rPr>
          <w:sz w:val="28"/>
          <w:szCs w:val="28"/>
        </w:rPr>
        <w:t>”.</w:t>
      </w:r>
    </w:p>
    <w:p w:rsidR="00FD73B5" w:rsidRDefault="00F16C17" w:rsidP="00443C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D73B5">
        <w:rPr>
          <w:sz w:val="28"/>
          <w:szCs w:val="28"/>
        </w:rPr>
        <w:t>3</w:t>
      </w:r>
      <w:r w:rsidRPr="003E7F62">
        <w:rPr>
          <w:sz w:val="28"/>
          <w:szCs w:val="28"/>
        </w:rPr>
        <w:t xml:space="preserve">. </w:t>
      </w:r>
      <w:r w:rsidR="0003530E" w:rsidRPr="003E7F62">
        <w:rPr>
          <w:sz w:val="28"/>
          <w:szCs w:val="28"/>
        </w:rPr>
        <w:t xml:space="preserve">У 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>пункті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 xml:space="preserve"> 91 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 xml:space="preserve">додатка 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 xml:space="preserve">1 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>до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 xml:space="preserve"> рішення </w:t>
      </w:r>
      <w:r w:rsidR="0003530E" w:rsidRPr="00805200">
        <w:rPr>
          <w:sz w:val="28"/>
          <w:szCs w:val="28"/>
        </w:rPr>
        <w:t xml:space="preserve"> </w:t>
      </w:r>
      <w:r w:rsidR="0003530E" w:rsidRPr="003E7F62">
        <w:rPr>
          <w:sz w:val="28"/>
          <w:szCs w:val="28"/>
        </w:rPr>
        <w:t xml:space="preserve">слова </w:t>
      </w:r>
      <w:r w:rsidR="0003530E" w:rsidRPr="003E7F62">
        <w:rPr>
          <w:color w:val="000000"/>
          <w:sz w:val="28"/>
          <w:szCs w:val="28"/>
        </w:rPr>
        <w:t>„</w:t>
      </w:r>
      <w:r w:rsidR="0003530E" w:rsidRPr="003E7F62">
        <w:rPr>
          <w:sz w:val="28"/>
          <w:szCs w:val="28"/>
        </w:rPr>
        <w:t>Надання інших побутових послуг на</w:t>
      </w:r>
      <w:r w:rsidR="001E6F60">
        <w:rPr>
          <w:sz w:val="28"/>
          <w:szCs w:val="28"/>
        </w:rPr>
        <w:t>селенню</w:t>
      </w:r>
      <w:r w:rsidR="0003530E" w:rsidRPr="003E7F62">
        <w:rPr>
          <w:color w:val="000000"/>
          <w:sz w:val="28"/>
          <w:szCs w:val="28"/>
        </w:rPr>
        <w:t>”</w:t>
      </w:r>
      <w:r w:rsidR="00930F14">
        <w:rPr>
          <w:sz w:val="28"/>
          <w:szCs w:val="28"/>
        </w:rPr>
        <w:t xml:space="preserve"> замінити словами ,,</w:t>
      </w:r>
      <w:r w:rsidR="0003530E" w:rsidRPr="003E7F62">
        <w:rPr>
          <w:sz w:val="28"/>
          <w:szCs w:val="28"/>
        </w:rPr>
        <w:t>Роз</w:t>
      </w:r>
      <w:r w:rsidR="00670E45">
        <w:rPr>
          <w:sz w:val="28"/>
          <w:szCs w:val="28"/>
        </w:rPr>
        <w:t>міщення офісних приміщень, торго</w:t>
      </w:r>
      <w:r w:rsidR="0003530E" w:rsidRPr="003E7F62">
        <w:rPr>
          <w:sz w:val="28"/>
          <w:szCs w:val="28"/>
        </w:rPr>
        <w:t>вельних об’єктів, які не здійснюють п</w:t>
      </w:r>
      <w:r w:rsidR="00930F14">
        <w:rPr>
          <w:sz w:val="28"/>
          <w:szCs w:val="28"/>
        </w:rPr>
        <w:t>родаж товарів підакцизної групи</w:t>
      </w:r>
      <w:r w:rsidR="0003530E" w:rsidRPr="003E7F62">
        <w:rPr>
          <w:sz w:val="28"/>
          <w:szCs w:val="28"/>
        </w:rPr>
        <w:t>”.</w:t>
      </w:r>
    </w:p>
    <w:p w:rsidR="000D4C91" w:rsidRPr="00BB072D" w:rsidRDefault="000D4C91" w:rsidP="000D4C91">
      <w:pPr>
        <w:ind w:firstLine="700"/>
        <w:jc w:val="both"/>
        <w:rPr>
          <w:sz w:val="28"/>
          <w:szCs w:val="28"/>
        </w:rPr>
      </w:pPr>
      <w:r w:rsidRPr="000D4C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</w:t>
      </w:r>
      <w:r w:rsidRPr="000D4C91">
        <w:rPr>
          <w:color w:val="000000"/>
          <w:sz w:val="28"/>
          <w:szCs w:val="28"/>
        </w:rPr>
        <w:t xml:space="preserve">. </w:t>
      </w:r>
      <w:r w:rsidRPr="003E7F62">
        <w:rPr>
          <w:sz w:val="28"/>
          <w:szCs w:val="28"/>
        </w:rPr>
        <w:t xml:space="preserve">У 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>пункті</w:t>
      </w:r>
      <w:r w:rsidRPr="00805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</w:t>
      </w:r>
      <w:r w:rsidRPr="003E7F62">
        <w:rPr>
          <w:sz w:val="28"/>
          <w:szCs w:val="28"/>
        </w:rPr>
        <w:t xml:space="preserve">1 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 xml:space="preserve">додатка 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 xml:space="preserve">1 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>до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 xml:space="preserve"> рішення </w:t>
      </w:r>
      <w:r w:rsidRPr="00805200">
        <w:rPr>
          <w:sz w:val="28"/>
          <w:szCs w:val="28"/>
        </w:rPr>
        <w:t xml:space="preserve"> </w:t>
      </w:r>
      <w:r w:rsidRPr="003E7F62">
        <w:rPr>
          <w:sz w:val="28"/>
          <w:szCs w:val="28"/>
        </w:rPr>
        <w:t xml:space="preserve">слова </w:t>
      </w:r>
      <w:r w:rsidRPr="003E7F62">
        <w:rPr>
          <w:color w:val="000000"/>
          <w:sz w:val="28"/>
          <w:szCs w:val="28"/>
        </w:rPr>
        <w:t>„</w:t>
      </w:r>
      <w:r>
        <w:rPr>
          <w:sz w:val="28"/>
          <w:szCs w:val="28"/>
        </w:rPr>
        <w:t>Розміщення закладу харчування, їдальні, буфету, кафе, які не здійснюють продаж товарів підакцизної групи</w:t>
      </w:r>
      <w:r w:rsidRPr="003E7F62">
        <w:rPr>
          <w:color w:val="000000"/>
          <w:sz w:val="28"/>
          <w:szCs w:val="28"/>
        </w:rPr>
        <w:t>”</w:t>
      </w:r>
      <w:r>
        <w:rPr>
          <w:sz w:val="28"/>
          <w:szCs w:val="28"/>
        </w:rPr>
        <w:t xml:space="preserve"> замінити словами ,,Розміщення офісного приміщення</w:t>
      </w:r>
      <w:r w:rsidRPr="003E7F62">
        <w:rPr>
          <w:sz w:val="28"/>
          <w:szCs w:val="28"/>
        </w:rPr>
        <w:t>”.</w:t>
      </w:r>
    </w:p>
    <w:p w:rsidR="0003530E" w:rsidRDefault="000D4C91" w:rsidP="0003530E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1D5AFD" w:rsidRPr="009307AC">
        <w:rPr>
          <w:color w:val="000000"/>
          <w:sz w:val="28"/>
          <w:szCs w:val="28"/>
        </w:rPr>
        <w:t xml:space="preserve">. </w:t>
      </w:r>
      <w:r w:rsidR="0003530E">
        <w:rPr>
          <w:color w:val="000000"/>
          <w:sz w:val="28"/>
          <w:szCs w:val="28"/>
        </w:rPr>
        <w:t>Виключити майно</w:t>
      </w:r>
      <w:r w:rsidR="00670E45">
        <w:rPr>
          <w:color w:val="000000"/>
          <w:sz w:val="28"/>
          <w:szCs w:val="28"/>
        </w:rPr>
        <w:t>,</w:t>
      </w:r>
      <w:r w:rsidR="0003530E">
        <w:rPr>
          <w:color w:val="000000"/>
          <w:sz w:val="28"/>
          <w:szCs w:val="28"/>
        </w:rPr>
        <w:t xml:space="preserve"> зазначене</w:t>
      </w:r>
      <w:r w:rsidR="007C098E">
        <w:rPr>
          <w:color w:val="000000"/>
          <w:sz w:val="28"/>
          <w:szCs w:val="28"/>
        </w:rPr>
        <w:t xml:space="preserve"> у пункті 7</w:t>
      </w:r>
      <w:r w:rsidR="0003530E">
        <w:rPr>
          <w:color w:val="000000"/>
          <w:sz w:val="28"/>
          <w:szCs w:val="28"/>
        </w:rPr>
        <w:t xml:space="preserve"> додатка 2 до рішення, з переліку другого типу об’єктів оренди, які підлягають передачі в оренду  без проведення аукціону.</w:t>
      </w:r>
    </w:p>
    <w:p w:rsidR="00F57E14" w:rsidRPr="005B13B5" w:rsidRDefault="00F57E14" w:rsidP="0003530E">
      <w:pPr>
        <w:ind w:right="-25" w:firstLine="700"/>
        <w:jc w:val="both"/>
        <w:rPr>
          <w:color w:val="000000"/>
        </w:rPr>
      </w:pPr>
    </w:p>
    <w:p w:rsidR="00DA1AC5" w:rsidRDefault="009307AC" w:rsidP="009A3898">
      <w:pPr>
        <w:ind w:right="-25" w:firstLine="700"/>
        <w:jc w:val="both"/>
        <w:rPr>
          <w:color w:val="000000"/>
          <w:sz w:val="28"/>
          <w:szCs w:val="28"/>
        </w:rPr>
      </w:pPr>
      <w:r w:rsidRPr="009307AC">
        <w:rPr>
          <w:sz w:val="28"/>
          <w:szCs w:val="28"/>
        </w:rPr>
        <w:t xml:space="preserve">5. </w:t>
      </w:r>
      <w:r w:rsidR="00F66FBD" w:rsidRPr="001F7872">
        <w:rPr>
          <w:color w:val="000000"/>
          <w:sz w:val="28"/>
          <w:szCs w:val="28"/>
        </w:rPr>
        <w:t>Надати згоду КП „</w:t>
      </w:r>
      <w:proofErr w:type="spellStart"/>
      <w:r w:rsidR="00F66FBD" w:rsidRPr="001F7872">
        <w:rPr>
          <w:color w:val="000000"/>
          <w:sz w:val="28"/>
          <w:szCs w:val="28"/>
        </w:rPr>
        <w:t>Агропроекттехбуд</w:t>
      </w:r>
      <w:proofErr w:type="spellEnd"/>
      <w:r w:rsidR="00F66FBD" w:rsidRPr="001F7872">
        <w:rPr>
          <w:color w:val="000000"/>
          <w:sz w:val="28"/>
          <w:szCs w:val="28"/>
        </w:rPr>
        <w:t xml:space="preserve">” </w:t>
      </w:r>
      <w:r w:rsidR="00805200">
        <w:rPr>
          <w:color w:val="000000"/>
          <w:sz w:val="28"/>
          <w:szCs w:val="28"/>
        </w:rPr>
        <w:t>ДОР” до 31 грудня           202</w:t>
      </w:r>
      <w:r w:rsidR="00805200" w:rsidRPr="000D4C91">
        <w:rPr>
          <w:color w:val="000000"/>
          <w:sz w:val="28"/>
          <w:szCs w:val="28"/>
        </w:rPr>
        <w:t>2</w:t>
      </w:r>
      <w:r w:rsidR="00F66FBD" w:rsidRPr="001F7872">
        <w:rPr>
          <w:color w:val="000000"/>
          <w:sz w:val="28"/>
          <w:szCs w:val="28"/>
        </w:rPr>
        <w:t xml:space="preserve"> року у зв’язку </w:t>
      </w:r>
      <w:r w:rsidR="00F66FBD">
        <w:rPr>
          <w:color w:val="000000"/>
          <w:sz w:val="28"/>
          <w:szCs w:val="28"/>
        </w:rPr>
        <w:t>із скрутним</w:t>
      </w:r>
      <w:r w:rsidR="00F66FBD" w:rsidRPr="001F7872">
        <w:rPr>
          <w:color w:val="000000"/>
          <w:sz w:val="28"/>
          <w:szCs w:val="28"/>
        </w:rPr>
        <w:t xml:space="preserve"> фінансовим становищем спрямовувати </w:t>
      </w:r>
      <w:r w:rsidR="00F66FBD">
        <w:rPr>
          <w:color w:val="000000"/>
          <w:sz w:val="28"/>
          <w:szCs w:val="28"/>
        </w:rPr>
        <w:t xml:space="preserve">    </w:t>
      </w:r>
      <w:r w:rsidR="00F66FBD" w:rsidRPr="001F7872">
        <w:rPr>
          <w:color w:val="000000"/>
          <w:sz w:val="28"/>
          <w:szCs w:val="28"/>
        </w:rPr>
        <w:t>100 відсотків орендної плати, отриманої від здачі в оренду нерухомого майна, яке перебуває</w:t>
      </w:r>
      <w:r w:rsidR="0003530E">
        <w:rPr>
          <w:color w:val="000000"/>
          <w:sz w:val="28"/>
          <w:szCs w:val="28"/>
        </w:rPr>
        <w:t xml:space="preserve"> у господарському віддані</w:t>
      </w:r>
      <w:r w:rsidR="00F66FBD" w:rsidRPr="001F7872">
        <w:rPr>
          <w:color w:val="000000"/>
          <w:sz w:val="28"/>
          <w:szCs w:val="28"/>
        </w:rPr>
        <w:t xml:space="preserve">, у тому числі і </w:t>
      </w:r>
      <w:r w:rsidR="0003530E">
        <w:rPr>
          <w:color w:val="000000"/>
          <w:sz w:val="28"/>
          <w:szCs w:val="28"/>
        </w:rPr>
        <w:t xml:space="preserve">за оренду </w:t>
      </w:r>
      <w:r w:rsidR="00F66FBD" w:rsidRPr="001F7872">
        <w:rPr>
          <w:color w:val="000000"/>
          <w:sz w:val="28"/>
          <w:szCs w:val="28"/>
        </w:rPr>
        <w:t xml:space="preserve">приміщень, </w:t>
      </w:r>
      <w:r w:rsidR="00F66FBD">
        <w:rPr>
          <w:color w:val="000000"/>
          <w:sz w:val="28"/>
          <w:szCs w:val="28"/>
        </w:rPr>
        <w:t>площа яких перевищує 200 кв. м,</w:t>
      </w:r>
      <w:r w:rsidR="00F66FBD" w:rsidRPr="001F7872">
        <w:rPr>
          <w:color w:val="000000"/>
          <w:sz w:val="28"/>
          <w:szCs w:val="28"/>
        </w:rPr>
        <w:t xml:space="preserve"> для відшкодування витрат на утриманн</w:t>
      </w:r>
      <w:r w:rsidR="00F66FBD">
        <w:rPr>
          <w:color w:val="000000"/>
          <w:sz w:val="28"/>
          <w:szCs w:val="28"/>
        </w:rPr>
        <w:t>я майна</w:t>
      </w:r>
      <w:r w:rsidR="00F66FBD" w:rsidRPr="001F7872">
        <w:rPr>
          <w:color w:val="000000"/>
          <w:sz w:val="28"/>
          <w:szCs w:val="28"/>
        </w:rPr>
        <w:t>.</w:t>
      </w:r>
    </w:p>
    <w:p w:rsidR="00805200" w:rsidRPr="005B13B5" w:rsidRDefault="00805200" w:rsidP="009A3898">
      <w:pPr>
        <w:ind w:right="-25" w:firstLine="700"/>
        <w:jc w:val="both"/>
        <w:rPr>
          <w:color w:val="000000"/>
        </w:rPr>
      </w:pPr>
    </w:p>
    <w:p w:rsidR="00805200" w:rsidRPr="008B7255" w:rsidRDefault="00805200" w:rsidP="0080520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 w:rsidRPr="008B7255">
        <w:rPr>
          <w:color w:val="000000"/>
          <w:sz w:val="28"/>
          <w:szCs w:val="28"/>
        </w:rPr>
        <w:t xml:space="preserve">6. Надати згоду ОКП „Фармація” до 31 грудня 2022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утримання мережі соціальних аптек, створених для забезпечення населення лікарськими засобами за доступними цінами, та продовження робіт з енергозбереження, модернізації будівель, а також </w:t>
      </w:r>
      <w:r w:rsidR="00670E45">
        <w:rPr>
          <w:color w:val="000000"/>
          <w:sz w:val="28"/>
          <w:szCs w:val="28"/>
        </w:rPr>
        <w:t>на комп’ютери</w:t>
      </w:r>
      <w:r w:rsidRPr="008B7255">
        <w:rPr>
          <w:color w:val="000000"/>
          <w:sz w:val="28"/>
          <w:szCs w:val="28"/>
        </w:rPr>
        <w:t>зацію сільських аптек.</w:t>
      </w:r>
    </w:p>
    <w:p w:rsidR="00364799" w:rsidRPr="005B13B5" w:rsidRDefault="00364799" w:rsidP="00364799">
      <w:pPr>
        <w:ind w:right="-25" w:firstLine="700"/>
        <w:jc w:val="both"/>
        <w:rPr>
          <w:color w:val="000000"/>
        </w:rPr>
      </w:pPr>
    </w:p>
    <w:p w:rsidR="00FD73B5" w:rsidRDefault="007C098E" w:rsidP="00FD73B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8B7255">
        <w:rPr>
          <w:color w:val="000000"/>
          <w:sz w:val="28"/>
          <w:szCs w:val="28"/>
        </w:rPr>
        <w:t>7</w:t>
      </w:r>
      <w:r w:rsidR="00364799" w:rsidRPr="008B7255">
        <w:rPr>
          <w:color w:val="000000"/>
          <w:sz w:val="28"/>
          <w:szCs w:val="28"/>
        </w:rPr>
        <w:t xml:space="preserve">. </w:t>
      </w:r>
      <w:r w:rsidR="00FD73B5" w:rsidRPr="004C71C0">
        <w:rPr>
          <w:sz w:val="28"/>
          <w:szCs w:val="28"/>
        </w:rPr>
        <w:t>Надати зг</w:t>
      </w:r>
      <w:r w:rsidR="00FD73B5">
        <w:rPr>
          <w:sz w:val="28"/>
          <w:szCs w:val="28"/>
        </w:rPr>
        <w:t>оду КП „</w:t>
      </w:r>
      <w:proofErr w:type="spellStart"/>
      <w:r w:rsidR="00FD73B5">
        <w:rPr>
          <w:sz w:val="28"/>
          <w:szCs w:val="28"/>
        </w:rPr>
        <w:t>Дніпротеплоенерго</w:t>
      </w:r>
      <w:proofErr w:type="spellEnd"/>
      <w:r w:rsidR="00FD73B5">
        <w:rPr>
          <w:sz w:val="28"/>
          <w:szCs w:val="28"/>
        </w:rPr>
        <w:t>” ДОР” та його дочірнім підприємствам</w:t>
      </w:r>
      <w:r w:rsidR="00FD73B5" w:rsidRPr="004C71C0">
        <w:rPr>
          <w:sz w:val="28"/>
          <w:szCs w:val="28"/>
        </w:rPr>
        <w:t xml:space="preserve"> </w:t>
      </w:r>
      <w:r w:rsidR="00FD73B5">
        <w:rPr>
          <w:sz w:val="28"/>
          <w:szCs w:val="28"/>
        </w:rPr>
        <w:t>(згідно з додатком 4)</w:t>
      </w:r>
      <w:r w:rsidR="00FD73B5" w:rsidRPr="00714938">
        <w:t xml:space="preserve"> </w:t>
      </w:r>
      <w:r w:rsidR="00FD73B5" w:rsidRPr="00714938">
        <w:rPr>
          <w:sz w:val="28"/>
          <w:szCs w:val="28"/>
        </w:rPr>
        <w:t>до</w:t>
      </w:r>
      <w:r w:rsidR="00FD73B5">
        <w:rPr>
          <w:sz w:val="28"/>
          <w:szCs w:val="28"/>
        </w:rPr>
        <w:t xml:space="preserve"> 31 грудня 2022</w:t>
      </w:r>
      <w:r w:rsidR="00FD73B5" w:rsidRPr="004C71C0">
        <w:rPr>
          <w:sz w:val="28"/>
          <w:szCs w:val="28"/>
        </w:rPr>
        <w:t xml:space="preserve">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здійснення ре</w:t>
      </w:r>
      <w:r w:rsidR="00FD73B5">
        <w:rPr>
          <w:sz w:val="28"/>
          <w:szCs w:val="28"/>
        </w:rPr>
        <w:t>монту та модернізацію котелень.</w:t>
      </w:r>
    </w:p>
    <w:p w:rsidR="00443C0B" w:rsidRPr="005B13B5" w:rsidRDefault="00443C0B" w:rsidP="00FD73B5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</w:pPr>
    </w:p>
    <w:p w:rsidR="000F5BC6" w:rsidRDefault="00FD73B5" w:rsidP="00BB072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4799" w:rsidRPr="008B7255">
        <w:rPr>
          <w:color w:val="000000"/>
          <w:sz w:val="28"/>
          <w:szCs w:val="28"/>
        </w:rPr>
        <w:t>Внести зміни до рішення обласної ради від 26 лютого 2021 року</w:t>
      </w:r>
      <w:r w:rsidR="00364799">
        <w:rPr>
          <w:color w:val="000000"/>
          <w:sz w:val="28"/>
          <w:szCs w:val="28"/>
        </w:rPr>
        <w:t xml:space="preserve">    № 54-4</w:t>
      </w:r>
      <w:r w:rsidR="00364799" w:rsidRPr="0021625F">
        <w:rPr>
          <w:color w:val="000000"/>
          <w:sz w:val="28"/>
          <w:szCs w:val="28"/>
        </w:rPr>
        <w:t>/VIII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F66FBD" w:rsidRDefault="00FD73B5" w:rsidP="00BB072D">
      <w:pP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64799" w:rsidRPr="001E21CF">
        <w:rPr>
          <w:color w:val="000000"/>
          <w:sz w:val="28"/>
          <w:szCs w:val="28"/>
        </w:rPr>
        <w:t xml:space="preserve">.1. </w:t>
      </w:r>
      <w:r w:rsidR="00112027">
        <w:rPr>
          <w:color w:val="000000"/>
          <w:sz w:val="28"/>
          <w:szCs w:val="28"/>
        </w:rPr>
        <w:t>Виключити майно</w:t>
      </w:r>
      <w:r w:rsidR="00670E45">
        <w:rPr>
          <w:color w:val="000000"/>
          <w:sz w:val="28"/>
          <w:szCs w:val="28"/>
        </w:rPr>
        <w:t>,</w:t>
      </w:r>
      <w:r w:rsidR="00112027">
        <w:rPr>
          <w:color w:val="000000"/>
          <w:sz w:val="28"/>
          <w:szCs w:val="28"/>
        </w:rPr>
        <w:t xml:space="preserve"> </w:t>
      </w:r>
      <w:r w:rsidR="00670E45">
        <w:rPr>
          <w:color w:val="000000"/>
          <w:sz w:val="28"/>
          <w:szCs w:val="28"/>
        </w:rPr>
        <w:t>зазначене у пункті 59 додатка</w:t>
      </w:r>
      <w:r w:rsidR="00112027">
        <w:rPr>
          <w:color w:val="000000"/>
          <w:sz w:val="28"/>
          <w:szCs w:val="28"/>
        </w:rPr>
        <w:t xml:space="preserve">  до рішення, з переліку другого типу об’єктів оренди, які підлягають передачі в оренду  без проведення аукціону.</w:t>
      </w:r>
    </w:p>
    <w:p w:rsidR="00E61D40" w:rsidRPr="005B13B5" w:rsidRDefault="00E61D40" w:rsidP="00BB072D">
      <w:pPr>
        <w:ind w:right="-25" w:firstLine="700"/>
        <w:jc w:val="both"/>
        <w:rPr>
          <w:color w:val="000000"/>
        </w:rPr>
      </w:pPr>
    </w:p>
    <w:p w:rsidR="004C429A" w:rsidRDefault="00FD73B5" w:rsidP="00DA041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61D40">
        <w:rPr>
          <w:color w:val="000000"/>
          <w:sz w:val="28"/>
          <w:szCs w:val="28"/>
        </w:rPr>
        <w:t xml:space="preserve">. </w:t>
      </w:r>
      <w:r w:rsidR="00E61D40">
        <w:rPr>
          <w:sz w:val="28"/>
          <w:szCs w:val="28"/>
        </w:rPr>
        <w:t xml:space="preserve">Визначити орендодавцем </w:t>
      </w:r>
      <w:r w:rsidR="00E61D40" w:rsidRPr="00582D21">
        <w:rPr>
          <w:sz w:val="28"/>
          <w:szCs w:val="28"/>
        </w:rPr>
        <w:t>КУ ,,Адміністративне управління Дніпропетровської обласної ради”</w:t>
      </w:r>
      <w:r w:rsidR="00E61D40">
        <w:rPr>
          <w:sz w:val="28"/>
          <w:szCs w:val="28"/>
        </w:rPr>
        <w:t xml:space="preserve"> </w:t>
      </w:r>
      <w:r w:rsidR="00670E45">
        <w:rPr>
          <w:sz w:val="28"/>
          <w:szCs w:val="28"/>
        </w:rPr>
        <w:t>(</w:t>
      </w:r>
      <w:r w:rsidR="00E61D40" w:rsidRPr="006300EF">
        <w:rPr>
          <w:sz w:val="28"/>
          <w:szCs w:val="28"/>
        </w:rPr>
        <w:t>код ЄДРПОУ 04011638</w:t>
      </w:r>
      <w:r w:rsidR="00670E45">
        <w:rPr>
          <w:sz w:val="28"/>
          <w:szCs w:val="28"/>
        </w:rPr>
        <w:t>)</w:t>
      </w:r>
      <w:r w:rsidR="00E61D40" w:rsidRPr="00DA531E">
        <w:rPr>
          <w:sz w:val="28"/>
          <w:szCs w:val="28"/>
        </w:rPr>
        <w:t xml:space="preserve"> </w:t>
      </w:r>
      <w:r w:rsidR="00E61D40">
        <w:rPr>
          <w:sz w:val="28"/>
          <w:szCs w:val="28"/>
        </w:rPr>
        <w:t xml:space="preserve">нежитлових </w:t>
      </w:r>
      <w:r w:rsidR="00E61D40">
        <w:rPr>
          <w:sz w:val="28"/>
          <w:szCs w:val="28"/>
        </w:rPr>
        <w:lastRenderedPageBreak/>
        <w:t>приміщень</w:t>
      </w:r>
      <w:r w:rsidR="00E61D40" w:rsidRPr="00981CDF">
        <w:rPr>
          <w:sz w:val="28"/>
          <w:szCs w:val="28"/>
        </w:rPr>
        <w:t xml:space="preserve"> п’ятиповерхової адміністративної будівлі</w:t>
      </w:r>
      <w:r w:rsidR="001E6F60" w:rsidRPr="001E6F60">
        <w:rPr>
          <w:sz w:val="28"/>
          <w:szCs w:val="28"/>
        </w:rPr>
        <w:t xml:space="preserve"> </w:t>
      </w:r>
      <w:r w:rsidR="001E6F60">
        <w:rPr>
          <w:sz w:val="28"/>
          <w:szCs w:val="28"/>
        </w:rPr>
        <w:t>площею 7666,42 кв. м</w:t>
      </w:r>
      <w:r w:rsidR="008366C9">
        <w:rPr>
          <w:sz w:val="28"/>
          <w:szCs w:val="28"/>
        </w:rPr>
        <w:t xml:space="preserve"> </w:t>
      </w:r>
      <w:r w:rsidR="001E6F60">
        <w:rPr>
          <w:sz w:val="28"/>
          <w:szCs w:val="28"/>
        </w:rPr>
        <w:t xml:space="preserve">за адресою: </w:t>
      </w:r>
      <w:r w:rsidR="001E6F60" w:rsidRPr="00582D21">
        <w:rPr>
          <w:sz w:val="28"/>
          <w:szCs w:val="28"/>
        </w:rPr>
        <w:t>просп. Олександра Поля, 2,</w:t>
      </w:r>
      <w:r w:rsidR="001E6F60">
        <w:rPr>
          <w:sz w:val="28"/>
          <w:szCs w:val="28"/>
        </w:rPr>
        <w:t xml:space="preserve"> </w:t>
      </w:r>
      <w:r w:rsidR="001E6F60" w:rsidRPr="00582D21">
        <w:rPr>
          <w:sz w:val="28"/>
          <w:szCs w:val="28"/>
        </w:rPr>
        <w:t>м. Дніпро</w:t>
      </w:r>
      <w:r w:rsidR="001E6F60">
        <w:rPr>
          <w:sz w:val="28"/>
          <w:szCs w:val="28"/>
        </w:rPr>
        <w:t>,</w:t>
      </w:r>
      <w:r w:rsidR="001E6F60" w:rsidRPr="00C62ED1">
        <w:rPr>
          <w:sz w:val="28"/>
          <w:szCs w:val="28"/>
        </w:rPr>
        <w:t xml:space="preserve"> </w:t>
      </w:r>
      <w:r w:rsidR="00670E45">
        <w:rPr>
          <w:sz w:val="28"/>
          <w:szCs w:val="28"/>
        </w:rPr>
        <w:t>49004</w:t>
      </w:r>
      <w:r w:rsidR="001E6F60">
        <w:rPr>
          <w:sz w:val="28"/>
          <w:szCs w:val="28"/>
        </w:rPr>
        <w:t xml:space="preserve"> для розміщення Дніпропетровської обласної ради строком на 1 рік</w:t>
      </w:r>
      <w:r w:rsidR="00E61D40">
        <w:rPr>
          <w:sz w:val="28"/>
          <w:szCs w:val="28"/>
        </w:rPr>
        <w:t>.</w:t>
      </w:r>
    </w:p>
    <w:p w:rsidR="002B0788" w:rsidRPr="00DA0410" w:rsidRDefault="002B0788" w:rsidP="00DA0410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  <w:lang w:val="ru-RU"/>
        </w:rPr>
      </w:pPr>
    </w:p>
    <w:p w:rsidR="002B0788" w:rsidRDefault="002B0788" w:rsidP="002B0788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367B9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ФОП </w:t>
      </w:r>
      <w:proofErr w:type="spellStart"/>
      <w:r>
        <w:rPr>
          <w:sz w:val="28"/>
          <w:szCs w:val="28"/>
        </w:rPr>
        <w:t>Підкопаєву</w:t>
      </w:r>
      <w:proofErr w:type="spellEnd"/>
      <w:r>
        <w:rPr>
          <w:sz w:val="28"/>
          <w:szCs w:val="28"/>
        </w:rPr>
        <w:t xml:space="preserve"> Д.В., який орендує приміщення площею 92,6</w:t>
      </w:r>
      <w:r w:rsidRPr="008367B9">
        <w:rPr>
          <w:sz w:val="28"/>
          <w:szCs w:val="28"/>
        </w:rPr>
        <w:t xml:space="preserve">0 кв. м, розташоване за адресою: </w:t>
      </w:r>
      <w:r>
        <w:rPr>
          <w:sz w:val="28"/>
          <w:szCs w:val="28"/>
        </w:rPr>
        <w:t xml:space="preserve">вул. Шкільна, 1а, </w:t>
      </w:r>
      <w:r w:rsidRPr="00D744D3">
        <w:rPr>
          <w:sz w:val="28"/>
          <w:szCs w:val="28"/>
        </w:rPr>
        <w:t>с. Миколаївка Новомосковського району</w:t>
      </w:r>
      <w:r w:rsidRPr="008367B9">
        <w:rPr>
          <w:sz w:val="28"/>
          <w:szCs w:val="28"/>
        </w:rPr>
        <w:t xml:space="preserve">, що перебуває в господарському віддані </w:t>
      </w:r>
      <w:r>
        <w:rPr>
          <w:color w:val="000000"/>
          <w:sz w:val="28"/>
          <w:szCs w:val="28"/>
        </w:rPr>
        <w:t xml:space="preserve">        ОКП ,,Фармація”</w:t>
      </w:r>
      <w:r w:rsidRPr="008367B9">
        <w:rPr>
          <w:sz w:val="28"/>
          <w:szCs w:val="28"/>
        </w:rPr>
        <w:t xml:space="preserve">, дозвіл на </w:t>
      </w:r>
      <w:r>
        <w:rPr>
          <w:sz w:val="28"/>
          <w:szCs w:val="28"/>
        </w:rPr>
        <w:t xml:space="preserve">розроблення </w:t>
      </w:r>
      <w:proofErr w:type="spellStart"/>
      <w:r w:rsidR="00B670BA">
        <w:rPr>
          <w:sz w:val="28"/>
          <w:szCs w:val="28"/>
        </w:rPr>
        <w:t>проє</w:t>
      </w:r>
      <w:r w:rsidRPr="008367B9">
        <w:rPr>
          <w:sz w:val="28"/>
          <w:szCs w:val="28"/>
        </w:rPr>
        <w:t>ктно</w:t>
      </w:r>
      <w:proofErr w:type="spellEnd"/>
      <w:r w:rsidRPr="008367B9">
        <w:rPr>
          <w:sz w:val="28"/>
          <w:szCs w:val="28"/>
        </w:rPr>
        <w:t xml:space="preserve">-кошторисної документації </w:t>
      </w:r>
      <w:r>
        <w:rPr>
          <w:sz w:val="28"/>
          <w:szCs w:val="28"/>
        </w:rPr>
        <w:t xml:space="preserve">та </w:t>
      </w:r>
      <w:r w:rsidRPr="008367B9">
        <w:rPr>
          <w:sz w:val="28"/>
          <w:szCs w:val="28"/>
        </w:rPr>
        <w:t>здійснення реконструкції орендованих приміщень із проведенням невід’ємних поліпшень</w:t>
      </w:r>
      <w:r>
        <w:rPr>
          <w:sz w:val="28"/>
          <w:szCs w:val="28"/>
        </w:rPr>
        <w:t>.</w:t>
      </w:r>
      <w:r w:rsidRPr="008367B9">
        <w:rPr>
          <w:sz w:val="28"/>
          <w:szCs w:val="28"/>
        </w:rPr>
        <w:t xml:space="preserve"> </w:t>
      </w:r>
    </w:p>
    <w:p w:rsidR="004C429A" w:rsidRPr="005B13B5" w:rsidRDefault="004C429A" w:rsidP="00A62792">
      <w:pPr>
        <w:ind w:right="-25" w:firstLine="697"/>
        <w:jc w:val="both"/>
      </w:pPr>
    </w:p>
    <w:p w:rsidR="00443C0B" w:rsidRDefault="00DA0410" w:rsidP="00A62792">
      <w:pPr>
        <w:ind w:right="-25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B0788">
        <w:rPr>
          <w:color w:val="000000"/>
          <w:sz w:val="28"/>
          <w:szCs w:val="28"/>
        </w:rPr>
        <w:t>1</w:t>
      </w:r>
      <w:r w:rsidR="00443C0B" w:rsidRPr="0021625F">
        <w:rPr>
          <w:color w:val="000000"/>
          <w:sz w:val="28"/>
          <w:szCs w:val="28"/>
        </w:rPr>
        <w:t xml:space="preserve">. </w:t>
      </w:r>
      <w:r w:rsidR="00443C0B" w:rsidRPr="008B7255">
        <w:rPr>
          <w:color w:val="000000"/>
          <w:sz w:val="28"/>
          <w:szCs w:val="28"/>
        </w:rPr>
        <w:t xml:space="preserve">Внести зміни до рішення обласної </w:t>
      </w:r>
      <w:r w:rsidR="00443C0B">
        <w:rPr>
          <w:color w:val="000000"/>
          <w:sz w:val="28"/>
          <w:szCs w:val="28"/>
        </w:rPr>
        <w:t>ради від 09</w:t>
      </w:r>
      <w:r w:rsidR="00443C0B" w:rsidRPr="008B7255">
        <w:rPr>
          <w:color w:val="000000"/>
          <w:sz w:val="28"/>
          <w:szCs w:val="28"/>
        </w:rPr>
        <w:t xml:space="preserve"> </w:t>
      </w:r>
      <w:r w:rsidR="00443C0B">
        <w:rPr>
          <w:color w:val="000000"/>
          <w:sz w:val="28"/>
          <w:szCs w:val="28"/>
        </w:rPr>
        <w:t>жовтня 2020</w:t>
      </w:r>
      <w:r w:rsidR="00443C0B" w:rsidRPr="008B7255">
        <w:rPr>
          <w:color w:val="000000"/>
          <w:sz w:val="28"/>
          <w:szCs w:val="28"/>
        </w:rPr>
        <w:t xml:space="preserve"> року</w:t>
      </w:r>
      <w:r w:rsidR="00443C0B">
        <w:rPr>
          <w:color w:val="000000"/>
          <w:sz w:val="28"/>
          <w:szCs w:val="28"/>
        </w:rPr>
        <w:t xml:space="preserve">    № 659-25</w:t>
      </w:r>
      <w:r w:rsidR="004C429A">
        <w:rPr>
          <w:color w:val="000000"/>
          <w:sz w:val="28"/>
          <w:szCs w:val="28"/>
        </w:rPr>
        <w:t>/VI</w:t>
      </w:r>
      <w:r w:rsidR="00443C0B" w:rsidRPr="0021625F">
        <w:rPr>
          <w:color w:val="000000"/>
          <w:sz w:val="28"/>
          <w:szCs w:val="28"/>
        </w:rPr>
        <w:t>I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443C0B" w:rsidRPr="00B74A19" w:rsidRDefault="00DA0410" w:rsidP="00A6279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788">
        <w:rPr>
          <w:sz w:val="28"/>
          <w:szCs w:val="28"/>
        </w:rPr>
        <w:t>1</w:t>
      </w:r>
      <w:r w:rsidR="00443C0B">
        <w:rPr>
          <w:sz w:val="28"/>
          <w:szCs w:val="28"/>
        </w:rPr>
        <w:t>.1. У пункті 5 додатка 1 до рішення</w:t>
      </w:r>
      <w:r w:rsidR="00443C0B" w:rsidRPr="009307AC">
        <w:rPr>
          <w:sz w:val="28"/>
          <w:szCs w:val="28"/>
        </w:rPr>
        <w:t xml:space="preserve"> слова</w:t>
      </w:r>
      <w:r w:rsidR="00670E45">
        <w:rPr>
          <w:sz w:val="28"/>
          <w:szCs w:val="28"/>
        </w:rPr>
        <w:t xml:space="preserve"> та цифри</w:t>
      </w:r>
      <w:r w:rsidR="00443C0B" w:rsidRPr="009307AC">
        <w:rPr>
          <w:sz w:val="28"/>
          <w:szCs w:val="28"/>
        </w:rPr>
        <w:t xml:space="preserve"> </w:t>
      </w:r>
      <w:r w:rsidR="00670E45">
        <w:rPr>
          <w:sz w:val="28"/>
          <w:szCs w:val="28"/>
        </w:rPr>
        <w:t xml:space="preserve">                    </w:t>
      </w:r>
      <w:r w:rsidR="00443C0B" w:rsidRPr="00443C0B">
        <w:rPr>
          <w:color w:val="000000"/>
          <w:sz w:val="28"/>
          <w:szCs w:val="28"/>
        </w:rPr>
        <w:t>„</w:t>
      </w:r>
      <w:r w:rsidR="00443C0B" w:rsidRPr="00016D5F">
        <w:rPr>
          <w:color w:val="000000"/>
          <w:sz w:val="28"/>
          <w:szCs w:val="28"/>
        </w:rPr>
        <w:t>КП ,,Дніпропетровське обласне клінічне лікувально-профілактичне об’єднання ,,Фтизіатрія” ДОР”, 01985185</w:t>
      </w:r>
      <w:r w:rsidR="00443C0B" w:rsidRPr="009307AC">
        <w:rPr>
          <w:color w:val="000000"/>
          <w:sz w:val="28"/>
          <w:szCs w:val="28"/>
        </w:rPr>
        <w:t>”</w:t>
      </w:r>
      <w:r w:rsidR="00443C0B">
        <w:rPr>
          <w:sz w:val="28"/>
          <w:szCs w:val="28"/>
        </w:rPr>
        <w:t xml:space="preserve"> замінити словами</w:t>
      </w:r>
      <w:r w:rsidR="00670E45">
        <w:rPr>
          <w:sz w:val="28"/>
          <w:szCs w:val="28"/>
        </w:rPr>
        <w:t xml:space="preserve"> та цифрами</w:t>
      </w:r>
      <w:r w:rsidR="00443C0B">
        <w:rPr>
          <w:sz w:val="28"/>
          <w:szCs w:val="28"/>
        </w:rPr>
        <w:t xml:space="preserve"> ,,</w:t>
      </w:r>
      <w:r w:rsidR="00443C0B" w:rsidRPr="00016D5F">
        <w:rPr>
          <w:color w:val="000000"/>
          <w:sz w:val="28"/>
          <w:szCs w:val="28"/>
        </w:rPr>
        <w:t>КП ,,</w:t>
      </w:r>
      <w:r w:rsidR="00443C0B">
        <w:rPr>
          <w:color w:val="000000"/>
          <w:sz w:val="28"/>
          <w:szCs w:val="28"/>
        </w:rPr>
        <w:t>Криворізький протитуберкульозний диспансер</w:t>
      </w:r>
      <w:r w:rsidR="00443C0B" w:rsidRPr="00016D5F">
        <w:rPr>
          <w:color w:val="000000"/>
          <w:sz w:val="28"/>
          <w:szCs w:val="28"/>
        </w:rPr>
        <w:t xml:space="preserve"> ДОР”,</w:t>
      </w:r>
      <w:r w:rsidR="001E6F60">
        <w:rPr>
          <w:color w:val="000000"/>
          <w:sz w:val="28"/>
          <w:szCs w:val="28"/>
        </w:rPr>
        <w:t xml:space="preserve"> </w:t>
      </w:r>
      <w:r w:rsidR="00443C0B" w:rsidRPr="00443C0B">
        <w:rPr>
          <w:color w:val="000000"/>
          <w:sz w:val="28"/>
          <w:szCs w:val="28"/>
        </w:rPr>
        <w:t>01985989</w:t>
      </w:r>
      <w:r w:rsidR="00443C0B" w:rsidRPr="00443C0B">
        <w:rPr>
          <w:sz w:val="28"/>
          <w:szCs w:val="28"/>
        </w:rPr>
        <w:t>”</w:t>
      </w:r>
      <w:r w:rsidR="00670E45">
        <w:rPr>
          <w:sz w:val="28"/>
          <w:szCs w:val="28"/>
        </w:rPr>
        <w:t xml:space="preserve">; </w:t>
      </w:r>
      <w:r w:rsidR="001E6F60">
        <w:rPr>
          <w:sz w:val="28"/>
          <w:szCs w:val="28"/>
        </w:rPr>
        <w:t xml:space="preserve"> слова </w:t>
      </w:r>
      <w:r w:rsidR="00670E45">
        <w:rPr>
          <w:sz w:val="28"/>
          <w:szCs w:val="28"/>
        </w:rPr>
        <w:t xml:space="preserve">та цифри </w:t>
      </w:r>
      <w:r w:rsidR="001E6F60">
        <w:rPr>
          <w:sz w:val="28"/>
          <w:szCs w:val="28"/>
        </w:rPr>
        <w:t>,,</w:t>
      </w:r>
      <w:r w:rsidR="00670E45">
        <w:rPr>
          <w:sz w:val="28"/>
          <w:szCs w:val="28"/>
        </w:rPr>
        <w:t>49115,</w:t>
      </w:r>
      <w:r w:rsidR="00B74A19">
        <w:rPr>
          <w:sz w:val="28"/>
          <w:szCs w:val="28"/>
        </w:rPr>
        <w:t xml:space="preserve"> </w:t>
      </w:r>
      <w:r w:rsidR="00B74A19" w:rsidRPr="00016D5F">
        <w:rPr>
          <w:sz w:val="28"/>
          <w:szCs w:val="28"/>
        </w:rPr>
        <w:t xml:space="preserve">вул. </w:t>
      </w:r>
      <w:proofErr w:type="spellStart"/>
      <w:r w:rsidR="00B74A19" w:rsidRPr="00016D5F">
        <w:rPr>
          <w:sz w:val="28"/>
          <w:szCs w:val="28"/>
        </w:rPr>
        <w:t>Бехтерева</w:t>
      </w:r>
      <w:proofErr w:type="spellEnd"/>
      <w:r w:rsidR="00B74A19" w:rsidRPr="00016D5F">
        <w:rPr>
          <w:sz w:val="28"/>
          <w:szCs w:val="28"/>
        </w:rPr>
        <w:t>, 12,</w:t>
      </w:r>
      <w:r w:rsidR="00B74A19">
        <w:rPr>
          <w:sz w:val="28"/>
          <w:szCs w:val="28"/>
        </w:rPr>
        <w:t xml:space="preserve"> </w:t>
      </w:r>
      <w:r w:rsidR="00B74A19" w:rsidRPr="00016D5F">
        <w:rPr>
          <w:sz w:val="28"/>
          <w:szCs w:val="28"/>
        </w:rPr>
        <w:t>м. Дніпро</w:t>
      </w:r>
      <w:r w:rsidR="001E6F60" w:rsidRPr="00443C0B">
        <w:rPr>
          <w:sz w:val="28"/>
          <w:szCs w:val="28"/>
        </w:rPr>
        <w:t>”</w:t>
      </w:r>
      <w:r w:rsidR="001E6F60">
        <w:rPr>
          <w:sz w:val="28"/>
          <w:szCs w:val="28"/>
        </w:rPr>
        <w:t xml:space="preserve"> </w:t>
      </w:r>
      <w:r w:rsidR="004642E9">
        <w:rPr>
          <w:sz w:val="28"/>
          <w:szCs w:val="28"/>
        </w:rPr>
        <w:t xml:space="preserve">замінити словами та цифрами </w:t>
      </w:r>
      <w:r w:rsidR="001E6F60">
        <w:rPr>
          <w:sz w:val="28"/>
          <w:szCs w:val="28"/>
        </w:rPr>
        <w:t>,,</w:t>
      </w:r>
      <w:r w:rsidR="004642E9">
        <w:rPr>
          <w:sz w:val="28"/>
          <w:szCs w:val="28"/>
        </w:rPr>
        <w:t>50037,</w:t>
      </w:r>
      <w:r w:rsidR="00B74A19">
        <w:rPr>
          <w:sz w:val="28"/>
          <w:szCs w:val="28"/>
        </w:rPr>
        <w:t xml:space="preserve"> вул. </w:t>
      </w:r>
      <w:proofErr w:type="spellStart"/>
      <w:r w:rsidR="00B74A19">
        <w:rPr>
          <w:sz w:val="28"/>
          <w:szCs w:val="28"/>
        </w:rPr>
        <w:t>Кемерівська</w:t>
      </w:r>
      <w:proofErr w:type="spellEnd"/>
      <w:r w:rsidR="00B74A19">
        <w:rPr>
          <w:sz w:val="28"/>
          <w:szCs w:val="28"/>
        </w:rPr>
        <w:t>,</w:t>
      </w:r>
      <w:r w:rsidR="001E6F60">
        <w:rPr>
          <w:sz w:val="28"/>
          <w:szCs w:val="28"/>
        </w:rPr>
        <w:t xml:space="preserve"> 35, м. Кривий Ріг</w:t>
      </w:r>
      <w:r w:rsidR="001E6F60" w:rsidRPr="00443C0B">
        <w:rPr>
          <w:sz w:val="28"/>
          <w:szCs w:val="28"/>
        </w:rPr>
        <w:t>”</w:t>
      </w:r>
      <w:r w:rsidR="00B74A19">
        <w:rPr>
          <w:sz w:val="28"/>
          <w:szCs w:val="28"/>
        </w:rPr>
        <w:t>.</w:t>
      </w:r>
    </w:p>
    <w:p w:rsidR="00BB072D" w:rsidRPr="005B13B5" w:rsidRDefault="00BB072D" w:rsidP="00BB072D">
      <w:pPr>
        <w:ind w:right="-25" w:firstLine="700"/>
        <w:jc w:val="both"/>
        <w:rPr>
          <w:color w:val="000000"/>
        </w:rPr>
      </w:pPr>
    </w:p>
    <w:p w:rsidR="001432BF" w:rsidRDefault="00D03E37" w:rsidP="00D03E37">
      <w:pPr>
        <w:tabs>
          <w:tab w:val="left" w:pos="709"/>
        </w:tabs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F57E14">
        <w:rPr>
          <w:sz w:val="28"/>
          <w:szCs w:val="28"/>
        </w:rPr>
        <w:t>1</w:t>
      </w:r>
      <w:r w:rsidR="002B0788">
        <w:rPr>
          <w:sz w:val="28"/>
          <w:szCs w:val="28"/>
        </w:rPr>
        <w:t>2</w:t>
      </w:r>
      <w:r w:rsidR="001432BF">
        <w:rPr>
          <w:sz w:val="28"/>
          <w:szCs w:val="28"/>
        </w:rPr>
        <w:t>.</w:t>
      </w:r>
      <w:r w:rsidR="001432BF" w:rsidRPr="0021625F">
        <w:rPr>
          <w:color w:val="000000"/>
          <w:sz w:val="28"/>
          <w:szCs w:val="28"/>
        </w:rPr>
        <w:t xml:space="preserve"> Внести зміни</w:t>
      </w:r>
      <w:r w:rsidR="001432BF">
        <w:rPr>
          <w:color w:val="000000"/>
          <w:sz w:val="28"/>
          <w:szCs w:val="28"/>
        </w:rPr>
        <w:t xml:space="preserve"> до рішення обласної ради від </w:t>
      </w:r>
      <w:r>
        <w:rPr>
          <w:color w:val="000000"/>
          <w:sz w:val="28"/>
          <w:szCs w:val="28"/>
        </w:rPr>
        <w:t>0</w:t>
      </w:r>
      <w:r w:rsidR="001432BF" w:rsidRPr="001E21C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серпня 2021 року </w:t>
      </w:r>
      <w:r w:rsidRPr="00D03E37">
        <w:rPr>
          <w:color w:val="000000"/>
          <w:sz w:val="28"/>
          <w:szCs w:val="28"/>
          <w:lang w:eastAsia="uk-UA"/>
        </w:rPr>
        <w:t>№ 114-7/VIІI</w:t>
      </w:r>
      <w:r w:rsidR="001432BF" w:rsidRPr="0021625F">
        <w:rPr>
          <w:color w:val="000000"/>
          <w:sz w:val="28"/>
          <w:szCs w:val="28"/>
        </w:rPr>
        <w:t xml:space="preserve"> „Про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920D87" w:rsidRDefault="00DA0410" w:rsidP="00920D8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788">
        <w:rPr>
          <w:sz w:val="28"/>
          <w:szCs w:val="28"/>
          <w:lang w:val="ru-RU"/>
        </w:rPr>
        <w:t>2</w:t>
      </w:r>
      <w:r w:rsidR="00920D87">
        <w:rPr>
          <w:sz w:val="28"/>
          <w:szCs w:val="28"/>
        </w:rPr>
        <w:t xml:space="preserve">.1. </w:t>
      </w:r>
      <w:r w:rsidR="00920D87" w:rsidRPr="003E7F62">
        <w:rPr>
          <w:sz w:val="28"/>
          <w:szCs w:val="28"/>
        </w:rPr>
        <w:t xml:space="preserve">У </w:t>
      </w:r>
      <w:r w:rsidR="00920D87" w:rsidRPr="00805200">
        <w:rPr>
          <w:sz w:val="28"/>
          <w:szCs w:val="28"/>
        </w:rPr>
        <w:t xml:space="preserve"> </w:t>
      </w:r>
      <w:r w:rsidR="00920D87" w:rsidRPr="003E7F62">
        <w:rPr>
          <w:sz w:val="28"/>
          <w:szCs w:val="28"/>
        </w:rPr>
        <w:t>пункті</w:t>
      </w:r>
      <w:r w:rsidR="00920D87" w:rsidRPr="00805200">
        <w:rPr>
          <w:sz w:val="28"/>
          <w:szCs w:val="28"/>
        </w:rPr>
        <w:t xml:space="preserve"> </w:t>
      </w:r>
      <w:r w:rsidR="00920D87">
        <w:rPr>
          <w:sz w:val="28"/>
          <w:szCs w:val="28"/>
        </w:rPr>
        <w:t xml:space="preserve"> 2</w:t>
      </w:r>
      <w:r w:rsidR="00920D87" w:rsidRPr="003E7F62">
        <w:rPr>
          <w:sz w:val="28"/>
          <w:szCs w:val="28"/>
        </w:rPr>
        <w:t xml:space="preserve"> </w:t>
      </w:r>
      <w:r w:rsidR="00920D87" w:rsidRPr="00805200">
        <w:rPr>
          <w:sz w:val="28"/>
          <w:szCs w:val="28"/>
        </w:rPr>
        <w:t xml:space="preserve"> </w:t>
      </w:r>
      <w:r w:rsidR="00920D87" w:rsidRPr="003E7F62">
        <w:rPr>
          <w:sz w:val="28"/>
          <w:szCs w:val="28"/>
        </w:rPr>
        <w:t xml:space="preserve">додатка </w:t>
      </w:r>
      <w:r w:rsidR="00920D87" w:rsidRPr="00805200">
        <w:rPr>
          <w:sz w:val="28"/>
          <w:szCs w:val="28"/>
        </w:rPr>
        <w:t xml:space="preserve"> </w:t>
      </w:r>
      <w:r w:rsidR="00920D87">
        <w:rPr>
          <w:sz w:val="28"/>
          <w:szCs w:val="28"/>
        </w:rPr>
        <w:t>2</w:t>
      </w:r>
      <w:r w:rsidR="00920D87" w:rsidRPr="003E7F62">
        <w:rPr>
          <w:sz w:val="28"/>
          <w:szCs w:val="28"/>
        </w:rPr>
        <w:t xml:space="preserve"> </w:t>
      </w:r>
      <w:r w:rsidR="00920D87" w:rsidRPr="00805200">
        <w:rPr>
          <w:sz w:val="28"/>
          <w:szCs w:val="28"/>
        </w:rPr>
        <w:t xml:space="preserve"> </w:t>
      </w:r>
      <w:r w:rsidR="00920D87" w:rsidRPr="003E7F62">
        <w:rPr>
          <w:sz w:val="28"/>
          <w:szCs w:val="28"/>
        </w:rPr>
        <w:t>до</w:t>
      </w:r>
      <w:r w:rsidR="00920D87" w:rsidRPr="00805200">
        <w:rPr>
          <w:sz w:val="28"/>
          <w:szCs w:val="28"/>
        </w:rPr>
        <w:t xml:space="preserve"> </w:t>
      </w:r>
      <w:r w:rsidR="00920D87" w:rsidRPr="003E7F62">
        <w:rPr>
          <w:sz w:val="28"/>
          <w:szCs w:val="28"/>
        </w:rPr>
        <w:t xml:space="preserve"> рішення </w:t>
      </w:r>
      <w:r w:rsidR="00920D87" w:rsidRPr="00805200">
        <w:rPr>
          <w:sz w:val="28"/>
          <w:szCs w:val="28"/>
        </w:rPr>
        <w:t xml:space="preserve"> </w:t>
      </w:r>
      <w:r w:rsidR="00920D87">
        <w:rPr>
          <w:sz w:val="28"/>
          <w:szCs w:val="28"/>
        </w:rPr>
        <w:t xml:space="preserve">цифри </w:t>
      </w:r>
      <w:r w:rsidR="00920D87" w:rsidRPr="003E7F62">
        <w:rPr>
          <w:color w:val="000000"/>
          <w:sz w:val="28"/>
          <w:szCs w:val="28"/>
        </w:rPr>
        <w:t>„</w:t>
      </w:r>
      <w:r w:rsidR="00920D87">
        <w:rPr>
          <w:color w:val="000000"/>
          <w:sz w:val="28"/>
          <w:szCs w:val="28"/>
        </w:rPr>
        <w:t>762,20</w:t>
      </w:r>
      <w:r w:rsidR="00920D87" w:rsidRPr="003E7F62">
        <w:rPr>
          <w:color w:val="000000"/>
          <w:sz w:val="28"/>
          <w:szCs w:val="28"/>
        </w:rPr>
        <w:t>”</w:t>
      </w:r>
      <w:r w:rsidR="00920D87">
        <w:rPr>
          <w:sz w:val="28"/>
          <w:szCs w:val="28"/>
        </w:rPr>
        <w:t xml:space="preserve"> замінити цифр</w:t>
      </w:r>
      <w:r w:rsidR="004642E9">
        <w:rPr>
          <w:sz w:val="28"/>
          <w:szCs w:val="28"/>
        </w:rPr>
        <w:t>ам</w:t>
      </w:r>
      <w:r w:rsidR="00920D87">
        <w:rPr>
          <w:sz w:val="28"/>
          <w:szCs w:val="28"/>
        </w:rPr>
        <w:t>и ,,333,50</w:t>
      </w:r>
      <w:r w:rsidR="00920D87" w:rsidRPr="003E7F62">
        <w:rPr>
          <w:sz w:val="28"/>
          <w:szCs w:val="28"/>
        </w:rPr>
        <w:t>”.</w:t>
      </w:r>
    </w:p>
    <w:p w:rsidR="00D03E37" w:rsidRPr="005B13B5" w:rsidRDefault="00D03E37" w:rsidP="00920D87">
      <w:pPr>
        <w:ind w:firstLine="700"/>
        <w:jc w:val="both"/>
      </w:pPr>
    </w:p>
    <w:p w:rsidR="00234EF3" w:rsidRPr="009307AC" w:rsidRDefault="00DA0410" w:rsidP="00DA1AC5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788">
        <w:rPr>
          <w:sz w:val="28"/>
          <w:szCs w:val="28"/>
        </w:rPr>
        <w:t>3</w:t>
      </w:r>
      <w:r w:rsidR="001432BF">
        <w:rPr>
          <w:sz w:val="28"/>
          <w:szCs w:val="28"/>
        </w:rPr>
        <w:t xml:space="preserve">. </w:t>
      </w:r>
      <w:r w:rsidR="00234EF3" w:rsidRPr="009307AC">
        <w:rPr>
          <w:sz w:val="28"/>
          <w:szCs w:val="28"/>
        </w:rPr>
        <w:t xml:space="preserve">Контроль за виконанням цього рішення покласти на постійну комісію обласної ради з питань </w:t>
      </w:r>
      <w:r w:rsidR="00C62ED1" w:rsidRPr="009307AC">
        <w:rPr>
          <w:iCs/>
          <w:sz w:val="28"/>
          <w:szCs w:val="28"/>
        </w:rPr>
        <w:t>базових галузей економіки,</w:t>
      </w:r>
      <w:r w:rsidR="008000EE" w:rsidRPr="009307AC">
        <w:rPr>
          <w:iCs/>
          <w:sz w:val="28"/>
          <w:szCs w:val="28"/>
        </w:rPr>
        <w:t xml:space="preserve"> комунальної власності, концесії</w:t>
      </w:r>
      <w:r w:rsidR="00C62ED1" w:rsidRPr="009307AC">
        <w:rPr>
          <w:iCs/>
          <w:sz w:val="28"/>
          <w:szCs w:val="28"/>
        </w:rPr>
        <w:t>, корпоративних прав, інвестицій та міжрегіонального співробітництва</w:t>
      </w:r>
      <w:r w:rsidR="00C62ED1" w:rsidRPr="009307AC">
        <w:rPr>
          <w:sz w:val="28"/>
          <w:szCs w:val="28"/>
        </w:rPr>
        <w:t>.</w:t>
      </w:r>
    </w:p>
    <w:p w:rsidR="001B55CF" w:rsidRDefault="001B55CF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8000EE" w:rsidRDefault="008000EE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093D" w:rsidRDefault="007F093D" w:rsidP="001D393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8D6D0A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  <w:r w:rsidRPr="00186C62">
        <w:rPr>
          <w:b/>
          <w:sz w:val="28"/>
          <w:szCs w:val="28"/>
        </w:rPr>
        <w:t xml:space="preserve">Голова обласної </w:t>
      </w:r>
      <w:r w:rsidR="008000EE">
        <w:rPr>
          <w:b/>
          <w:sz w:val="28"/>
          <w:szCs w:val="28"/>
        </w:rPr>
        <w:t>ради</w:t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8000EE">
        <w:rPr>
          <w:b/>
          <w:sz w:val="28"/>
          <w:szCs w:val="28"/>
        </w:rPr>
        <w:tab/>
      </w:r>
      <w:r w:rsidR="00017999">
        <w:rPr>
          <w:b/>
          <w:sz w:val="28"/>
          <w:szCs w:val="28"/>
        </w:rPr>
        <w:t xml:space="preserve">     </w:t>
      </w:r>
      <w:r w:rsidR="0004570C">
        <w:rPr>
          <w:b/>
          <w:sz w:val="28"/>
          <w:szCs w:val="28"/>
        </w:rPr>
        <w:t>М. ЛУКАШУК</w:t>
      </w:r>
    </w:p>
    <w:p w:rsidR="00035974" w:rsidRDefault="00035974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b/>
          <w:sz w:val="28"/>
          <w:szCs w:val="28"/>
        </w:rPr>
      </w:pPr>
    </w:p>
    <w:p w:rsidR="00035974" w:rsidRPr="00035974" w:rsidRDefault="00035974" w:rsidP="00035974">
      <w:pPr>
        <w:rPr>
          <w:color w:val="000000"/>
          <w:sz w:val="27"/>
          <w:szCs w:val="27"/>
          <w:lang w:eastAsia="uk-UA"/>
        </w:rPr>
      </w:pPr>
      <w:r w:rsidRPr="00035974">
        <w:rPr>
          <w:color w:val="000000"/>
          <w:sz w:val="27"/>
          <w:szCs w:val="27"/>
          <w:lang w:eastAsia="uk-UA"/>
        </w:rPr>
        <w:t>м. Дніпро</w:t>
      </w:r>
    </w:p>
    <w:p w:rsidR="00035974" w:rsidRPr="00035974" w:rsidRDefault="00035974" w:rsidP="00035974">
      <w:pPr>
        <w:rPr>
          <w:color w:val="000000"/>
          <w:sz w:val="27"/>
          <w:szCs w:val="27"/>
          <w:lang w:eastAsia="uk-UA"/>
        </w:rPr>
      </w:pPr>
      <w:r w:rsidRPr="00035974">
        <w:rPr>
          <w:color w:val="000000"/>
          <w:sz w:val="27"/>
          <w:szCs w:val="27"/>
          <w:lang w:eastAsia="uk-UA"/>
        </w:rPr>
        <w:t>№ 12</w:t>
      </w:r>
      <w:r>
        <w:rPr>
          <w:color w:val="000000"/>
          <w:sz w:val="27"/>
          <w:szCs w:val="27"/>
          <w:lang w:eastAsia="uk-UA"/>
        </w:rPr>
        <w:t>2</w:t>
      </w:r>
      <w:bookmarkStart w:id="0" w:name="_GoBack"/>
      <w:bookmarkEnd w:id="0"/>
      <w:r w:rsidRPr="00035974">
        <w:rPr>
          <w:color w:val="000000"/>
          <w:sz w:val="27"/>
          <w:szCs w:val="27"/>
          <w:lang w:eastAsia="uk-UA"/>
        </w:rPr>
        <w:t>-8/VIII</w:t>
      </w:r>
    </w:p>
    <w:p w:rsidR="00035974" w:rsidRPr="00035974" w:rsidRDefault="00035974" w:rsidP="00035974">
      <w:pPr>
        <w:rPr>
          <w:color w:val="000000"/>
          <w:sz w:val="27"/>
          <w:szCs w:val="27"/>
          <w:lang w:eastAsia="uk-UA"/>
        </w:rPr>
      </w:pPr>
      <w:r w:rsidRPr="00035974">
        <w:rPr>
          <w:color w:val="000000"/>
          <w:sz w:val="27"/>
          <w:szCs w:val="27"/>
          <w:lang w:eastAsia="uk-UA"/>
        </w:rPr>
        <w:t>05.11.2021 р.</w:t>
      </w:r>
    </w:p>
    <w:p w:rsidR="00035974" w:rsidRPr="0004570C" w:rsidRDefault="00035974" w:rsidP="008000EE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</w:p>
    <w:sectPr w:rsidR="00035974" w:rsidRPr="0004570C" w:rsidSect="0017660F">
      <w:headerReference w:type="even" r:id="rId8"/>
      <w:headerReference w:type="default" r:id="rId9"/>
      <w:headerReference w:type="first" r:id="rId10"/>
      <w:pgSz w:w="11906" w:h="16838"/>
      <w:pgMar w:top="1418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3" w:rsidRDefault="009178C3">
      <w:r>
        <w:separator/>
      </w:r>
    </w:p>
  </w:endnote>
  <w:endnote w:type="continuationSeparator" w:id="0">
    <w:p w:rsidR="009178C3" w:rsidRDefault="0091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3" w:rsidRDefault="009178C3">
      <w:r>
        <w:separator/>
      </w:r>
    </w:p>
  </w:footnote>
  <w:footnote w:type="continuationSeparator" w:id="0">
    <w:p w:rsidR="009178C3" w:rsidRDefault="0091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035974" w:rsidRPr="00035974">
          <w:rPr>
            <w:noProof/>
            <w:sz w:val="28"/>
            <w:szCs w:val="28"/>
            <w:lang w:val="ru-RU"/>
          </w:rPr>
          <w:t>3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054BE"/>
    <w:rsid w:val="00011477"/>
    <w:rsid w:val="00011DB3"/>
    <w:rsid w:val="0001517F"/>
    <w:rsid w:val="00017999"/>
    <w:rsid w:val="00021782"/>
    <w:rsid w:val="00022152"/>
    <w:rsid w:val="0002339B"/>
    <w:rsid w:val="000268DD"/>
    <w:rsid w:val="00031302"/>
    <w:rsid w:val="000335DE"/>
    <w:rsid w:val="0003530E"/>
    <w:rsid w:val="00035974"/>
    <w:rsid w:val="000403E4"/>
    <w:rsid w:val="0004570C"/>
    <w:rsid w:val="00046B6E"/>
    <w:rsid w:val="00051F7F"/>
    <w:rsid w:val="0005235A"/>
    <w:rsid w:val="00052CCE"/>
    <w:rsid w:val="00064452"/>
    <w:rsid w:val="00064F5D"/>
    <w:rsid w:val="0006669A"/>
    <w:rsid w:val="00067DE9"/>
    <w:rsid w:val="00072E83"/>
    <w:rsid w:val="00076A13"/>
    <w:rsid w:val="00081FFA"/>
    <w:rsid w:val="00091090"/>
    <w:rsid w:val="000928BC"/>
    <w:rsid w:val="000953F9"/>
    <w:rsid w:val="00096425"/>
    <w:rsid w:val="000A1E19"/>
    <w:rsid w:val="000A1F79"/>
    <w:rsid w:val="000A7356"/>
    <w:rsid w:val="000A7D89"/>
    <w:rsid w:val="000C315D"/>
    <w:rsid w:val="000C6E29"/>
    <w:rsid w:val="000D4C91"/>
    <w:rsid w:val="000E2272"/>
    <w:rsid w:val="000E6FB5"/>
    <w:rsid w:val="000F5B86"/>
    <w:rsid w:val="000F5BC6"/>
    <w:rsid w:val="000F645B"/>
    <w:rsid w:val="000F64AA"/>
    <w:rsid w:val="001005C1"/>
    <w:rsid w:val="001074DF"/>
    <w:rsid w:val="001104CD"/>
    <w:rsid w:val="00112027"/>
    <w:rsid w:val="00114AC8"/>
    <w:rsid w:val="001213F8"/>
    <w:rsid w:val="00123A5C"/>
    <w:rsid w:val="0012440A"/>
    <w:rsid w:val="00132455"/>
    <w:rsid w:val="00133DF9"/>
    <w:rsid w:val="001357DC"/>
    <w:rsid w:val="00142FFB"/>
    <w:rsid w:val="001432BF"/>
    <w:rsid w:val="00143612"/>
    <w:rsid w:val="0014371F"/>
    <w:rsid w:val="0015140F"/>
    <w:rsid w:val="00160210"/>
    <w:rsid w:val="0016609E"/>
    <w:rsid w:val="00167312"/>
    <w:rsid w:val="00170AC0"/>
    <w:rsid w:val="00171A98"/>
    <w:rsid w:val="00172165"/>
    <w:rsid w:val="00173FA6"/>
    <w:rsid w:val="0017660F"/>
    <w:rsid w:val="00182044"/>
    <w:rsid w:val="001867D2"/>
    <w:rsid w:val="00186C62"/>
    <w:rsid w:val="0019100E"/>
    <w:rsid w:val="00191672"/>
    <w:rsid w:val="001A29C9"/>
    <w:rsid w:val="001A4ADB"/>
    <w:rsid w:val="001A6688"/>
    <w:rsid w:val="001B55CF"/>
    <w:rsid w:val="001B5BE1"/>
    <w:rsid w:val="001C099C"/>
    <w:rsid w:val="001C3109"/>
    <w:rsid w:val="001C5BD2"/>
    <w:rsid w:val="001D0B7A"/>
    <w:rsid w:val="001D3937"/>
    <w:rsid w:val="001D5AFD"/>
    <w:rsid w:val="001D7097"/>
    <w:rsid w:val="001E21CF"/>
    <w:rsid w:val="001E3538"/>
    <w:rsid w:val="001E6F60"/>
    <w:rsid w:val="001F252D"/>
    <w:rsid w:val="001F286A"/>
    <w:rsid w:val="001F7872"/>
    <w:rsid w:val="002054CD"/>
    <w:rsid w:val="00211229"/>
    <w:rsid w:val="00211DB9"/>
    <w:rsid w:val="0021625F"/>
    <w:rsid w:val="00217430"/>
    <w:rsid w:val="00217C3F"/>
    <w:rsid w:val="002274F9"/>
    <w:rsid w:val="00234EF3"/>
    <w:rsid w:val="00241F8E"/>
    <w:rsid w:val="00257540"/>
    <w:rsid w:val="00263740"/>
    <w:rsid w:val="002652B2"/>
    <w:rsid w:val="0027109D"/>
    <w:rsid w:val="00274B0E"/>
    <w:rsid w:val="0028181D"/>
    <w:rsid w:val="002851CD"/>
    <w:rsid w:val="002878A8"/>
    <w:rsid w:val="002A017E"/>
    <w:rsid w:val="002A1ED5"/>
    <w:rsid w:val="002A5AEB"/>
    <w:rsid w:val="002B0557"/>
    <w:rsid w:val="002B0788"/>
    <w:rsid w:val="002B4213"/>
    <w:rsid w:val="002E1233"/>
    <w:rsid w:val="002E2056"/>
    <w:rsid w:val="002F2A17"/>
    <w:rsid w:val="002F2A8E"/>
    <w:rsid w:val="002F4FFD"/>
    <w:rsid w:val="00314579"/>
    <w:rsid w:val="0031500E"/>
    <w:rsid w:val="0031728C"/>
    <w:rsid w:val="00321D55"/>
    <w:rsid w:val="00324AB2"/>
    <w:rsid w:val="00330447"/>
    <w:rsid w:val="00330A93"/>
    <w:rsid w:val="00331F99"/>
    <w:rsid w:val="00335D5B"/>
    <w:rsid w:val="003410D7"/>
    <w:rsid w:val="0034562E"/>
    <w:rsid w:val="003466E2"/>
    <w:rsid w:val="0035762C"/>
    <w:rsid w:val="00362072"/>
    <w:rsid w:val="00364799"/>
    <w:rsid w:val="00370238"/>
    <w:rsid w:val="00386745"/>
    <w:rsid w:val="003A2667"/>
    <w:rsid w:val="003A7B81"/>
    <w:rsid w:val="003B6147"/>
    <w:rsid w:val="003C2EDF"/>
    <w:rsid w:val="003D4167"/>
    <w:rsid w:val="003D514C"/>
    <w:rsid w:val="003E4355"/>
    <w:rsid w:val="003E7F62"/>
    <w:rsid w:val="003F0DF9"/>
    <w:rsid w:val="003F2BFC"/>
    <w:rsid w:val="003F788F"/>
    <w:rsid w:val="004021D9"/>
    <w:rsid w:val="00402C59"/>
    <w:rsid w:val="00403687"/>
    <w:rsid w:val="00404741"/>
    <w:rsid w:val="00405FFD"/>
    <w:rsid w:val="004109C2"/>
    <w:rsid w:val="00421D3D"/>
    <w:rsid w:val="0042631D"/>
    <w:rsid w:val="00426A7E"/>
    <w:rsid w:val="004305F8"/>
    <w:rsid w:val="00436787"/>
    <w:rsid w:val="00443C0B"/>
    <w:rsid w:val="004448F5"/>
    <w:rsid w:val="00446DAB"/>
    <w:rsid w:val="0045072C"/>
    <w:rsid w:val="0045611C"/>
    <w:rsid w:val="004619B4"/>
    <w:rsid w:val="0046427B"/>
    <w:rsid w:val="004642E9"/>
    <w:rsid w:val="0046487C"/>
    <w:rsid w:val="00464D0A"/>
    <w:rsid w:val="0046778D"/>
    <w:rsid w:val="0047114D"/>
    <w:rsid w:val="004A0AD0"/>
    <w:rsid w:val="004A4603"/>
    <w:rsid w:val="004A561B"/>
    <w:rsid w:val="004A6B57"/>
    <w:rsid w:val="004B3FE2"/>
    <w:rsid w:val="004C15F3"/>
    <w:rsid w:val="004C2A05"/>
    <w:rsid w:val="004C429A"/>
    <w:rsid w:val="004C71C0"/>
    <w:rsid w:val="004D11D5"/>
    <w:rsid w:val="004D4675"/>
    <w:rsid w:val="004E220B"/>
    <w:rsid w:val="004E4592"/>
    <w:rsid w:val="004E4EE3"/>
    <w:rsid w:val="004E70B6"/>
    <w:rsid w:val="004E73FE"/>
    <w:rsid w:val="004E7FA4"/>
    <w:rsid w:val="004F084D"/>
    <w:rsid w:val="004F1A00"/>
    <w:rsid w:val="004F307A"/>
    <w:rsid w:val="00501560"/>
    <w:rsid w:val="00504F4C"/>
    <w:rsid w:val="00514572"/>
    <w:rsid w:val="00517F5E"/>
    <w:rsid w:val="00523C47"/>
    <w:rsid w:val="00525AFE"/>
    <w:rsid w:val="00531A8E"/>
    <w:rsid w:val="00535756"/>
    <w:rsid w:val="0054680A"/>
    <w:rsid w:val="005506A3"/>
    <w:rsid w:val="00563CB3"/>
    <w:rsid w:val="0057062E"/>
    <w:rsid w:val="00582D21"/>
    <w:rsid w:val="00584225"/>
    <w:rsid w:val="005A1EBD"/>
    <w:rsid w:val="005A3023"/>
    <w:rsid w:val="005A5353"/>
    <w:rsid w:val="005B13B5"/>
    <w:rsid w:val="005B1A7D"/>
    <w:rsid w:val="005B4287"/>
    <w:rsid w:val="005C45C9"/>
    <w:rsid w:val="005D562C"/>
    <w:rsid w:val="005D574A"/>
    <w:rsid w:val="005F7CE4"/>
    <w:rsid w:val="0060146B"/>
    <w:rsid w:val="006021C2"/>
    <w:rsid w:val="006043C5"/>
    <w:rsid w:val="00613AAC"/>
    <w:rsid w:val="006233E5"/>
    <w:rsid w:val="00623AE3"/>
    <w:rsid w:val="00623FF0"/>
    <w:rsid w:val="00624C51"/>
    <w:rsid w:val="00625ACB"/>
    <w:rsid w:val="006300EF"/>
    <w:rsid w:val="006336D1"/>
    <w:rsid w:val="0064115E"/>
    <w:rsid w:val="006417A3"/>
    <w:rsid w:val="00645FF7"/>
    <w:rsid w:val="00651826"/>
    <w:rsid w:val="00651886"/>
    <w:rsid w:val="00653C6C"/>
    <w:rsid w:val="00660B97"/>
    <w:rsid w:val="00664EC6"/>
    <w:rsid w:val="00670E45"/>
    <w:rsid w:val="00681EA2"/>
    <w:rsid w:val="00690611"/>
    <w:rsid w:val="00691BAE"/>
    <w:rsid w:val="0069316E"/>
    <w:rsid w:val="00697628"/>
    <w:rsid w:val="006A2933"/>
    <w:rsid w:val="006A306B"/>
    <w:rsid w:val="006A7A11"/>
    <w:rsid w:val="006A7E22"/>
    <w:rsid w:val="006B294B"/>
    <w:rsid w:val="006B686B"/>
    <w:rsid w:val="006C1790"/>
    <w:rsid w:val="006C2D72"/>
    <w:rsid w:val="006C384C"/>
    <w:rsid w:val="006C6800"/>
    <w:rsid w:val="006C7875"/>
    <w:rsid w:val="006C7FE5"/>
    <w:rsid w:val="006D42A9"/>
    <w:rsid w:val="006D5C10"/>
    <w:rsid w:val="006D62D8"/>
    <w:rsid w:val="006E5FF6"/>
    <w:rsid w:val="006F243B"/>
    <w:rsid w:val="006F65A3"/>
    <w:rsid w:val="006F7052"/>
    <w:rsid w:val="00700165"/>
    <w:rsid w:val="00714938"/>
    <w:rsid w:val="007160DD"/>
    <w:rsid w:val="007169A6"/>
    <w:rsid w:val="00720EF6"/>
    <w:rsid w:val="00724569"/>
    <w:rsid w:val="00724636"/>
    <w:rsid w:val="00725CDE"/>
    <w:rsid w:val="007279DB"/>
    <w:rsid w:val="00730922"/>
    <w:rsid w:val="00737BA6"/>
    <w:rsid w:val="00740C55"/>
    <w:rsid w:val="00747C27"/>
    <w:rsid w:val="00751161"/>
    <w:rsid w:val="00751314"/>
    <w:rsid w:val="00756536"/>
    <w:rsid w:val="00757BA6"/>
    <w:rsid w:val="00761751"/>
    <w:rsid w:val="00761FE7"/>
    <w:rsid w:val="00763463"/>
    <w:rsid w:val="00774FB8"/>
    <w:rsid w:val="007805F3"/>
    <w:rsid w:val="00782B50"/>
    <w:rsid w:val="00791CEB"/>
    <w:rsid w:val="007C098E"/>
    <w:rsid w:val="007C44D1"/>
    <w:rsid w:val="007C7162"/>
    <w:rsid w:val="007D0BA2"/>
    <w:rsid w:val="007D789B"/>
    <w:rsid w:val="007D78B9"/>
    <w:rsid w:val="007E16CE"/>
    <w:rsid w:val="007E414A"/>
    <w:rsid w:val="007F06DA"/>
    <w:rsid w:val="007F093D"/>
    <w:rsid w:val="007F5C77"/>
    <w:rsid w:val="008000EE"/>
    <w:rsid w:val="00804202"/>
    <w:rsid w:val="00805200"/>
    <w:rsid w:val="00810211"/>
    <w:rsid w:val="00812D78"/>
    <w:rsid w:val="00820A70"/>
    <w:rsid w:val="008235C4"/>
    <w:rsid w:val="00826CCE"/>
    <w:rsid w:val="008279A8"/>
    <w:rsid w:val="00827A5B"/>
    <w:rsid w:val="00833FF0"/>
    <w:rsid w:val="00834699"/>
    <w:rsid w:val="008366C9"/>
    <w:rsid w:val="008367B9"/>
    <w:rsid w:val="00843FF9"/>
    <w:rsid w:val="00853477"/>
    <w:rsid w:val="00857097"/>
    <w:rsid w:val="00857BEA"/>
    <w:rsid w:val="00860594"/>
    <w:rsid w:val="0086150C"/>
    <w:rsid w:val="00862E9F"/>
    <w:rsid w:val="00864485"/>
    <w:rsid w:val="00865095"/>
    <w:rsid w:val="008752E9"/>
    <w:rsid w:val="008810C1"/>
    <w:rsid w:val="008856E6"/>
    <w:rsid w:val="008910AA"/>
    <w:rsid w:val="0089233D"/>
    <w:rsid w:val="008957F0"/>
    <w:rsid w:val="008A3770"/>
    <w:rsid w:val="008A4CD1"/>
    <w:rsid w:val="008A6E15"/>
    <w:rsid w:val="008B0D83"/>
    <w:rsid w:val="008B407B"/>
    <w:rsid w:val="008B7255"/>
    <w:rsid w:val="008B7258"/>
    <w:rsid w:val="008C0E5B"/>
    <w:rsid w:val="008C2BF7"/>
    <w:rsid w:val="008C4450"/>
    <w:rsid w:val="008C63CC"/>
    <w:rsid w:val="008D17FF"/>
    <w:rsid w:val="008D6D0A"/>
    <w:rsid w:val="008E35B4"/>
    <w:rsid w:val="008F067B"/>
    <w:rsid w:val="008F455B"/>
    <w:rsid w:val="008F509B"/>
    <w:rsid w:val="008F61A5"/>
    <w:rsid w:val="00900FFF"/>
    <w:rsid w:val="00902350"/>
    <w:rsid w:val="00902DA8"/>
    <w:rsid w:val="009070A3"/>
    <w:rsid w:val="00912AAD"/>
    <w:rsid w:val="00913F7A"/>
    <w:rsid w:val="009158BE"/>
    <w:rsid w:val="009178C3"/>
    <w:rsid w:val="00917D0A"/>
    <w:rsid w:val="00920D87"/>
    <w:rsid w:val="00922DCA"/>
    <w:rsid w:val="00925A46"/>
    <w:rsid w:val="009301A1"/>
    <w:rsid w:val="009307AC"/>
    <w:rsid w:val="00930F14"/>
    <w:rsid w:val="009332AF"/>
    <w:rsid w:val="00935732"/>
    <w:rsid w:val="00940F95"/>
    <w:rsid w:val="00944A9C"/>
    <w:rsid w:val="00945A53"/>
    <w:rsid w:val="009472C9"/>
    <w:rsid w:val="00951DA3"/>
    <w:rsid w:val="00956EF0"/>
    <w:rsid w:val="0096269A"/>
    <w:rsid w:val="00963E54"/>
    <w:rsid w:val="00970E73"/>
    <w:rsid w:val="00974259"/>
    <w:rsid w:val="00976E36"/>
    <w:rsid w:val="00981CDF"/>
    <w:rsid w:val="00984E59"/>
    <w:rsid w:val="009A3898"/>
    <w:rsid w:val="009B1616"/>
    <w:rsid w:val="009C00AC"/>
    <w:rsid w:val="009C7A9B"/>
    <w:rsid w:val="009D29BE"/>
    <w:rsid w:val="009D38F0"/>
    <w:rsid w:val="009E0C38"/>
    <w:rsid w:val="009E4059"/>
    <w:rsid w:val="009E4792"/>
    <w:rsid w:val="009E5708"/>
    <w:rsid w:val="009E7441"/>
    <w:rsid w:val="009F5FB5"/>
    <w:rsid w:val="00A0091A"/>
    <w:rsid w:val="00A01CF7"/>
    <w:rsid w:val="00A0264C"/>
    <w:rsid w:val="00A02BDE"/>
    <w:rsid w:val="00A0455C"/>
    <w:rsid w:val="00A05163"/>
    <w:rsid w:val="00A1201F"/>
    <w:rsid w:val="00A13CC5"/>
    <w:rsid w:val="00A13D6F"/>
    <w:rsid w:val="00A16071"/>
    <w:rsid w:val="00A16072"/>
    <w:rsid w:val="00A205B5"/>
    <w:rsid w:val="00A221E7"/>
    <w:rsid w:val="00A243D2"/>
    <w:rsid w:val="00A24763"/>
    <w:rsid w:val="00A300AE"/>
    <w:rsid w:val="00A43D68"/>
    <w:rsid w:val="00A44C29"/>
    <w:rsid w:val="00A47860"/>
    <w:rsid w:val="00A513B3"/>
    <w:rsid w:val="00A516E2"/>
    <w:rsid w:val="00A52B52"/>
    <w:rsid w:val="00A57B7B"/>
    <w:rsid w:val="00A61C21"/>
    <w:rsid w:val="00A62792"/>
    <w:rsid w:val="00A7059F"/>
    <w:rsid w:val="00A74277"/>
    <w:rsid w:val="00A753AB"/>
    <w:rsid w:val="00A75670"/>
    <w:rsid w:val="00A77200"/>
    <w:rsid w:val="00A77234"/>
    <w:rsid w:val="00A8335A"/>
    <w:rsid w:val="00A86B31"/>
    <w:rsid w:val="00A9217E"/>
    <w:rsid w:val="00AA0179"/>
    <w:rsid w:val="00AA09DE"/>
    <w:rsid w:val="00AB4E1B"/>
    <w:rsid w:val="00AC7694"/>
    <w:rsid w:val="00AC7D9E"/>
    <w:rsid w:val="00AD0035"/>
    <w:rsid w:val="00AD2CB4"/>
    <w:rsid w:val="00AD751A"/>
    <w:rsid w:val="00AE42B3"/>
    <w:rsid w:val="00B10220"/>
    <w:rsid w:val="00B13236"/>
    <w:rsid w:val="00B16FB5"/>
    <w:rsid w:val="00B21BEF"/>
    <w:rsid w:val="00B24671"/>
    <w:rsid w:val="00B30A0F"/>
    <w:rsid w:val="00B34758"/>
    <w:rsid w:val="00B35D24"/>
    <w:rsid w:val="00B37EDC"/>
    <w:rsid w:val="00B45AD8"/>
    <w:rsid w:val="00B45C02"/>
    <w:rsid w:val="00B47971"/>
    <w:rsid w:val="00B52073"/>
    <w:rsid w:val="00B56227"/>
    <w:rsid w:val="00B6085C"/>
    <w:rsid w:val="00B60C52"/>
    <w:rsid w:val="00B64361"/>
    <w:rsid w:val="00B66BAB"/>
    <w:rsid w:val="00B670BA"/>
    <w:rsid w:val="00B70CF9"/>
    <w:rsid w:val="00B74A19"/>
    <w:rsid w:val="00B95163"/>
    <w:rsid w:val="00BA089E"/>
    <w:rsid w:val="00BB072D"/>
    <w:rsid w:val="00BC3FF8"/>
    <w:rsid w:val="00BC62DE"/>
    <w:rsid w:val="00BD02FE"/>
    <w:rsid w:val="00BD1038"/>
    <w:rsid w:val="00BD1DF3"/>
    <w:rsid w:val="00BE29D5"/>
    <w:rsid w:val="00BF6D30"/>
    <w:rsid w:val="00C06A86"/>
    <w:rsid w:val="00C0742F"/>
    <w:rsid w:val="00C16975"/>
    <w:rsid w:val="00C225A9"/>
    <w:rsid w:val="00C33B02"/>
    <w:rsid w:val="00C35F27"/>
    <w:rsid w:val="00C43748"/>
    <w:rsid w:val="00C4423E"/>
    <w:rsid w:val="00C47D96"/>
    <w:rsid w:val="00C554BA"/>
    <w:rsid w:val="00C56790"/>
    <w:rsid w:val="00C574D0"/>
    <w:rsid w:val="00C62ED1"/>
    <w:rsid w:val="00C70246"/>
    <w:rsid w:val="00C712C9"/>
    <w:rsid w:val="00C7788F"/>
    <w:rsid w:val="00C8111D"/>
    <w:rsid w:val="00C8144B"/>
    <w:rsid w:val="00C9131C"/>
    <w:rsid w:val="00C91CAD"/>
    <w:rsid w:val="00C93F69"/>
    <w:rsid w:val="00C947F5"/>
    <w:rsid w:val="00CA2783"/>
    <w:rsid w:val="00CA31EC"/>
    <w:rsid w:val="00CA3B41"/>
    <w:rsid w:val="00CB106B"/>
    <w:rsid w:val="00CC1630"/>
    <w:rsid w:val="00CC1953"/>
    <w:rsid w:val="00CD6305"/>
    <w:rsid w:val="00CF2A9C"/>
    <w:rsid w:val="00CF3540"/>
    <w:rsid w:val="00CF54E1"/>
    <w:rsid w:val="00CF6F83"/>
    <w:rsid w:val="00D01E2E"/>
    <w:rsid w:val="00D03E37"/>
    <w:rsid w:val="00D051AB"/>
    <w:rsid w:val="00D06619"/>
    <w:rsid w:val="00D07098"/>
    <w:rsid w:val="00D07805"/>
    <w:rsid w:val="00D10493"/>
    <w:rsid w:val="00D126FB"/>
    <w:rsid w:val="00D15B35"/>
    <w:rsid w:val="00D174E7"/>
    <w:rsid w:val="00D244EB"/>
    <w:rsid w:val="00D35714"/>
    <w:rsid w:val="00D420D4"/>
    <w:rsid w:val="00D44610"/>
    <w:rsid w:val="00D543B0"/>
    <w:rsid w:val="00D632C6"/>
    <w:rsid w:val="00D67FEE"/>
    <w:rsid w:val="00D71000"/>
    <w:rsid w:val="00D73C74"/>
    <w:rsid w:val="00D744D3"/>
    <w:rsid w:val="00D8253C"/>
    <w:rsid w:val="00D86C44"/>
    <w:rsid w:val="00D90267"/>
    <w:rsid w:val="00DA0410"/>
    <w:rsid w:val="00DA1AC5"/>
    <w:rsid w:val="00DA531E"/>
    <w:rsid w:val="00DB1FEA"/>
    <w:rsid w:val="00DB2D7E"/>
    <w:rsid w:val="00DB3478"/>
    <w:rsid w:val="00DB6941"/>
    <w:rsid w:val="00DD4999"/>
    <w:rsid w:val="00DD5C34"/>
    <w:rsid w:val="00DE26C0"/>
    <w:rsid w:val="00DF77B4"/>
    <w:rsid w:val="00E0368C"/>
    <w:rsid w:val="00E073AB"/>
    <w:rsid w:val="00E106C6"/>
    <w:rsid w:val="00E1116C"/>
    <w:rsid w:val="00E1741F"/>
    <w:rsid w:val="00E1775F"/>
    <w:rsid w:val="00E243BA"/>
    <w:rsid w:val="00E273D5"/>
    <w:rsid w:val="00E3742B"/>
    <w:rsid w:val="00E43A3C"/>
    <w:rsid w:val="00E440E4"/>
    <w:rsid w:val="00E44256"/>
    <w:rsid w:val="00E54195"/>
    <w:rsid w:val="00E61D40"/>
    <w:rsid w:val="00E74299"/>
    <w:rsid w:val="00E75590"/>
    <w:rsid w:val="00E84F95"/>
    <w:rsid w:val="00E875BE"/>
    <w:rsid w:val="00E94320"/>
    <w:rsid w:val="00E94F37"/>
    <w:rsid w:val="00EA066F"/>
    <w:rsid w:val="00EA0854"/>
    <w:rsid w:val="00EA1760"/>
    <w:rsid w:val="00EA5A91"/>
    <w:rsid w:val="00EB2705"/>
    <w:rsid w:val="00EB4FF0"/>
    <w:rsid w:val="00EB56C1"/>
    <w:rsid w:val="00EC4CA9"/>
    <w:rsid w:val="00EC59C6"/>
    <w:rsid w:val="00EC6298"/>
    <w:rsid w:val="00ED50AA"/>
    <w:rsid w:val="00ED7558"/>
    <w:rsid w:val="00EE32F4"/>
    <w:rsid w:val="00EE3F90"/>
    <w:rsid w:val="00EE681C"/>
    <w:rsid w:val="00EE6FA0"/>
    <w:rsid w:val="00EF0BD9"/>
    <w:rsid w:val="00EF2CA5"/>
    <w:rsid w:val="00F141B1"/>
    <w:rsid w:val="00F156DC"/>
    <w:rsid w:val="00F16C17"/>
    <w:rsid w:val="00F21465"/>
    <w:rsid w:val="00F2153A"/>
    <w:rsid w:val="00F2455C"/>
    <w:rsid w:val="00F31C9B"/>
    <w:rsid w:val="00F33AB8"/>
    <w:rsid w:val="00F3558B"/>
    <w:rsid w:val="00F4022B"/>
    <w:rsid w:val="00F426AD"/>
    <w:rsid w:val="00F44698"/>
    <w:rsid w:val="00F47043"/>
    <w:rsid w:val="00F50092"/>
    <w:rsid w:val="00F57E14"/>
    <w:rsid w:val="00F66FBD"/>
    <w:rsid w:val="00F8029C"/>
    <w:rsid w:val="00F842A9"/>
    <w:rsid w:val="00F847C8"/>
    <w:rsid w:val="00F92971"/>
    <w:rsid w:val="00F94F8A"/>
    <w:rsid w:val="00F954A3"/>
    <w:rsid w:val="00FA23AA"/>
    <w:rsid w:val="00FA5554"/>
    <w:rsid w:val="00FB5CD6"/>
    <w:rsid w:val="00FB760B"/>
    <w:rsid w:val="00FB7AA2"/>
    <w:rsid w:val="00FD173E"/>
    <w:rsid w:val="00FD73B5"/>
    <w:rsid w:val="00FE2F75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5C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25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7B4-1C06-4B1E-99FF-907BA47E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136</cp:revision>
  <cp:lastPrinted>2021-11-02T14:24:00Z</cp:lastPrinted>
  <dcterms:created xsi:type="dcterms:W3CDTF">2020-05-15T06:59:00Z</dcterms:created>
  <dcterms:modified xsi:type="dcterms:W3CDTF">2021-11-09T09:25:00Z</dcterms:modified>
</cp:coreProperties>
</file>