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849D" w14:textId="77777777" w:rsidR="00813060" w:rsidRPr="00F3042F" w:rsidRDefault="00813060" w:rsidP="00465546">
      <w:pPr>
        <w:ind w:left="6237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14:paraId="30C05A1F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  <w:r w:rsidRPr="00F3042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обласної ради</w:t>
      </w:r>
    </w:p>
    <w:p w14:paraId="5E4E1DFE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75E18518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67BBD22B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2B7A9D8E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19FB1393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502AB0B7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10CA2CCF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3725A9E3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3B7545CD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1D03A2A4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2F8326E6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55781DAB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7C171A56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1D5A40B1" w14:textId="77777777" w:rsidR="00813060" w:rsidRDefault="00813060" w:rsidP="00465546">
      <w:pPr>
        <w:ind w:left="6237"/>
        <w:rPr>
          <w:sz w:val="28"/>
          <w:szCs w:val="28"/>
          <w:lang w:val="uk-UA"/>
        </w:rPr>
      </w:pPr>
    </w:p>
    <w:p w14:paraId="2A708C10" w14:textId="77777777" w:rsidR="00813060" w:rsidRPr="00F3042F" w:rsidRDefault="00813060" w:rsidP="00465546">
      <w:pPr>
        <w:ind w:left="6237"/>
        <w:rPr>
          <w:sz w:val="28"/>
          <w:szCs w:val="28"/>
          <w:lang w:val="uk-UA"/>
        </w:rPr>
      </w:pPr>
    </w:p>
    <w:p w14:paraId="614485F6" w14:textId="77777777" w:rsidR="00813060" w:rsidRPr="00F3042F" w:rsidRDefault="00813060" w:rsidP="00465546">
      <w:pPr>
        <w:jc w:val="right"/>
        <w:rPr>
          <w:lang w:val="uk-UA"/>
        </w:rPr>
      </w:pPr>
    </w:p>
    <w:p w14:paraId="1CD41133" w14:textId="77777777" w:rsidR="00813060" w:rsidRPr="00F3042F" w:rsidRDefault="00813060" w:rsidP="00465546">
      <w:pPr>
        <w:jc w:val="right"/>
        <w:rPr>
          <w:lang w:val="uk-UA"/>
        </w:rPr>
      </w:pPr>
    </w:p>
    <w:p w14:paraId="0EA49B69" w14:textId="77777777" w:rsidR="00813060" w:rsidRDefault="00813060" w:rsidP="00465546">
      <w:pPr>
        <w:jc w:val="center"/>
        <w:rPr>
          <w:b/>
          <w:sz w:val="28"/>
          <w:szCs w:val="26"/>
          <w:lang w:val="uk-UA"/>
        </w:rPr>
      </w:pPr>
      <w:bookmarkStart w:id="0" w:name="_Hlk51262138"/>
      <w:r>
        <w:rPr>
          <w:b/>
          <w:sz w:val="28"/>
          <w:szCs w:val="26"/>
          <w:lang w:val="uk-UA"/>
        </w:rPr>
        <w:t>ПРОГРАМА</w:t>
      </w:r>
      <w:r w:rsidRPr="00F3042F">
        <w:rPr>
          <w:b/>
          <w:sz w:val="28"/>
          <w:szCs w:val="26"/>
          <w:lang w:val="uk-UA"/>
        </w:rPr>
        <w:t xml:space="preserve"> </w:t>
      </w:r>
    </w:p>
    <w:bookmarkEnd w:id="0"/>
    <w:p w14:paraId="798B3872" w14:textId="77777777" w:rsidR="007965BA" w:rsidRPr="007965BA" w:rsidRDefault="00813060" w:rsidP="00465546">
      <w:pPr>
        <w:jc w:val="center"/>
        <w:rPr>
          <w:b/>
          <w:sz w:val="28"/>
          <w:szCs w:val="26"/>
        </w:rPr>
      </w:pPr>
      <w:r w:rsidRPr="00813060">
        <w:rPr>
          <w:b/>
          <w:sz w:val="28"/>
          <w:szCs w:val="26"/>
          <w:lang w:val="uk-UA"/>
        </w:rPr>
        <w:t xml:space="preserve">розвитку та функціонування української мови як державної </w:t>
      </w:r>
    </w:p>
    <w:p w14:paraId="6A361F63" w14:textId="77777777" w:rsidR="007965BA" w:rsidRPr="00AB62A3" w:rsidRDefault="00813060" w:rsidP="00465546">
      <w:pPr>
        <w:jc w:val="center"/>
        <w:rPr>
          <w:b/>
          <w:sz w:val="28"/>
          <w:szCs w:val="26"/>
        </w:rPr>
      </w:pPr>
      <w:r w:rsidRPr="00813060">
        <w:rPr>
          <w:b/>
          <w:sz w:val="28"/>
          <w:szCs w:val="26"/>
          <w:lang w:val="uk-UA"/>
        </w:rPr>
        <w:t xml:space="preserve">в усіх сферах суспільного життя у Дніпропетровській області </w:t>
      </w:r>
    </w:p>
    <w:p w14:paraId="582F64F7" w14:textId="395EF9FF" w:rsidR="00813060" w:rsidRPr="00F3042F" w:rsidRDefault="00813060" w:rsidP="00465546">
      <w:pPr>
        <w:jc w:val="center"/>
        <w:rPr>
          <w:b/>
          <w:sz w:val="28"/>
          <w:szCs w:val="26"/>
          <w:lang w:val="uk-UA"/>
        </w:rPr>
      </w:pPr>
      <w:r w:rsidRPr="00813060">
        <w:rPr>
          <w:b/>
          <w:sz w:val="28"/>
          <w:szCs w:val="26"/>
          <w:lang w:val="uk-UA"/>
        </w:rPr>
        <w:t>на 2022 – 2030 роки</w:t>
      </w:r>
      <w:r w:rsidRPr="00F3042F">
        <w:rPr>
          <w:b/>
          <w:sz w:val="28"/>
          <w:szCs w:val="26"/>
          <w:lang w:val="uk-UA"/>
        </w:rPr>
        <w:t xml:space="preserve"> </w:t>
      </w:r>
    </w:p>
    <w:p w14:paraId="2D414940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3CA3D6D8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7475F7F4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6CB64386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27495D7F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6598198F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17197691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46E65691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0D93D3DE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7B33A14B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06BFBC8D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04B11BE8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19884CFB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02E89A88" w14:textId="77777777" w:rsidR="003532C1" w:rsidRDefault="003532C1" w:rsidP="00465546">
      <w:pPr>
        <w:jc w:val="both"/>
        <w:rPr>
          <w:sz w:val="20"/>
          <w:szCs w:val="20"/>
          <w:lang w:val="uk-UA"/>
        </w:rPr>
      </w:pPr>
    </w:p>
    <w:p w14:paraId="307D0815" w14:textId="77777777" w:rsidR="003532C1" w:rsidRDefault="003532C1" w:rsidP="00465546">
      <w:pPr>
        <w:jc w:val="both"/>
        <w:rPr>
          <w:sz w:val="20"/>
          <w:szCs w:val="20"/>
          <w:lang w:val="uk-UA"/>
        </w:rPr>
      </w:pPr>
    </w:p>
    <w:p w14:paraId="1CFDE76B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53A3AA1E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48C22E38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5C73F4B5" w14:textId="77777777" w:rsidR="00813060" w:rsidRDefault="00813060" w:rsidP="00465546">
      <w:pPr>
        <w:jc w:val="both"/>
        <w:rPr>
          <w:sz w:val="20"/>
          <w:szCs w:val="20"/>
          <w:lang w:val="uk-UA"/>
        </w:rPr>
      </w:pPr>
    </w:p>
    <w:p w14:paraId="3C34F331" w14:textId="269F4D80" w:rsidR="00813060" w:rsidRDefault="00813060" w:rsidP="00465546">
      <w:pPr>
        <w:jc w:val="both"/>
        <w:rPr>
          <w:sz w:val="20"/>
          <w:szCs w:val="20"/>
        </w:rPr>
      </w:pPr>
    </w:p>
    <w:p w14:paraId="760375A6" w14:textId="77777777" w:rsidR="00813060" w:rsidRPr="00813060" w:rsidRDefault="00813060" w:rsidP="00465546">
      <w:pPr>
        <w:jc w:val="both"/>
        <w:rPr>
          <w:sz w:val="20"/>
          <w:szCs w:val="20"/>
        </w:rPr>
      </w:pPr>
    </w:p>
    <w:p w14:paraId="7DC55CDC" w14:textId="77777777" w:rsidR="00813060" w:rsidRPr="00465546" w:rsidRDefault="00813060" w:rsidP="00465546">
      <w:pPr>
        <w:jc w:val="both"/>
        <w:rPr>
          <w:sz w:val="28"/>
          <w:szCs w:val="28"/>
        </w:rPr>
      </w:pPr>
    </w:p>
    <w:p w14:paraId="178851FF" w14:textId="77777777" w:rsidR="00813060" w:rsidRDefault="00813060" w:rsidP="00465546">
      <w:pPr>
        <w:jc w:val="both"/>
        <w:rPr>
          <w:sz w:val="28"/>
          <w:szCs w:val="28"/>
          <w:lang w:val="uk-UA"/>
        </w:rPr>
      </w:pPr>
    </w:p>
    <w:p w14:paraId="66A7AC32" w14:textId="77777777" w:rsidR="003532C1" w:rsidRDefault="003532C1" w:rsidP="00465546">
      <w:pPr>
        <w:jc w:val="both"/>
        <w:rPr>
          <w:sz w:val="28"/>
          <w:szCs w:val="28"/>
          <w:lang w:val="uk-UA"/>
        </w:rPr>
      </w:pPr>
    </w:p>
    <w:p w14:paraId="4985E5E9" w14:textId="77777777" w:rsidR="003532C1" w:rsidRDefault="003532C1" w:rsidP="00465546">
      <w:pPr>
        <w:jc w:val="both"/>
        <w:rPr>
          <w:sz w:val="28"/>
          <w:szCs w:val="28"/>
          <w:lang w:val="uk-UA"/>
        </w:rPr>
      </w:pPr>
    </w:p>
    <w:p w14:paraId="30D1FD21" w14:textId="77777777" w:rsidR="003532C1" w:rsidRPr="003532C1" w:rsidRDefault="003532C1" w:rsidP="00465546">
      <w:pPr>
        <w:jc w:val="both"/>
        <w:rPr>
          <w:sz w:val="28"/>
          <w:szCs w:val="28"/>
          <w:lang w:val="uk-UA"/>
        </w:rPr>
      </w:pPr>
    </w:p>
    <w:p w14:paraId="63BE50AB" w14:textId="31F571AB" w:rsidR="00813060" w:rsidRPr="00465546" w:rsidRDefault="00813060" w:rsidP="00465546">
      <w:pPr>
        <w:jc w:val="center"/>
        <w:rPr>
          <w:sz w:val="28"/>
          <w:szCs w:val="28"/>
          <w:lang w:val="uk-UA"/>
        </w:rPr>
      </w:pPr>
      <w:r w:rsidRPr="00465546">
        <w:rPr>
          <w:sz w:val="28"/>
          <w:szCs w:val="28"/>
          <w:lang w:val="uk-UA"/>
        </w:rPr>
        <w:t>м.</w:t>
      </w:r>
      <w:r w:rsidR="00DD6A87" w:rsidRPr="007965BA">
        <w:rPr>
          <w:sz w:val="28"/>
          <w:szCs w:val="28"/>
        </w:rPr>
        <w:t xml:space="preserve"> </w:t>
      </w:r>
      <w:r w:rsidRPr="00465546">
        <w:rPr>
          <w:sz w:val="28"/>
          <w:szCs w:val="28"/>
          <w:lang w:val="uk-UA"/>
        </w:rPr>
        <w:t>Дніпро</w:t>
      </w:r>
    </w:p>
    <w:p w14:paraId="17299055" w14:textId="77777777" w:rsidR="00813060" w:rsidRPr="00465546" w:rsidRDefault="00813060" w:rsidP="00465546">
      <w:pPr>
        <w:jc w:val="center"/>
        <w:rPr>
          <w:sz w:val="28"/>
          <w:szCs w:val="28"/>
          <w:lang w:val="uk-UA"/>
        </w:rPr>
      </w:pPr>
      <w:r w:rsidRPr="00465546">
        <w:rPr>
          <w:sz w:val="28"/>
          <w:szCs w:val="28"/>
          <w:lang w:val="uk-UA"/>
        </w:rPr>
        <w:t>2021 рік</w:t>
      </w:r>
    </w:p>
    <w:p w14:paraId="5162CD93" w14:textId="77777777" w:rsidR="00630585" w:rsidRPr="007F3939" w:rsidRDefault="00630585" w:rsidP="007F3939">
      <w:pPr>
        <w:ind w:firstLine="709"/>
        <w:jc w:val="center"/>
        <w:rPr>
          <w:b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lastRenderedPageBreak/>
        <w:t>І. Склад проблеми та обґрунтування необхідності</w:t>
      </w:r>
    </w:p>
    <w:p w14:paraId="56755D2A" w14:textId="77777777" w:rsidR="00630585" w:rsidRPr="007F3939" w:rsidRDefault="00630585" w:rsidP="007F3939">
      <w:pPr>
        <w:ind w:firstLine="709"/>
        <w:jc w:val="center"/>
        <w:rPr>
          <w:b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t>її розв’язання шляхом розроблення і виконання Програми</w:t>
      </w:r>
    </w:p>
    <w:p w14:paraId="6F83E926" w14:textId="77777777" w:rsidR="00630585" w:rsidRPr="007F3939" w:rsidRDefault="00630585" w:rsidP="007F3939">
      <w:pPr>
        <w:ind w:firstLine="709"/>
        <w:jc w:val="both"/>
        <w:rPr>
          <w:sz w:val="32"/>
          <w:szCs w:val="32"/>
          <w:lang w:val="uk-UA"/>
        </w:rPr>
      </w:pPr>
    </w:p>
    <w:p w14:paraId="32944F4A" w14:textId="33DDDBBC" w:rsidR="00630585" w:rsidRPr="007F3939" w:rsidRDefault="00630585" w:rsidP="007F3939">
      <w:pPr>
        <w:shd w:val="clear" w:color="auto" w:fill="FFFFFF"/>
        <w:ind w:firstLine="709"/>
        <w:jc w:val="both"/>
        <w:outlineLvl w:val="1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 xml:space="preserve">Програма розвитку та функціонування української мови як державної в усіх сферах суспільного життя у Дніпропетровській області на 2022 – 2030 роки (далі </w:t>
      </w:r>
      <w:bookmarkStart w:id="1" w:name="_Hlk87860585"/>
      <w:r w:rsidRPr="007F3939">
        <w:rPr>
          <w:sz w:val="28"/>
          <w:szCs w:val="28"/>
          <w:lang w:val="uk-UA"/>
        </w:rPr>
        <w:t>–</w:t>
      </w:r>
      <w:bookmarkEnd w:id="1"/>
      <w:r w:rsidRPr="007F3939">
        <w:rPr>
          <w:sz w:val="28"/>
          <w:szCs w:val="28"/>
          <w:lang w:val="uk-UA"/>
        </w:rPr>
        <w:t xml:space="preserve"> Програма) розроблена відповідно до статей 10, 11, 53 Конституції України, Закону України </w:t>
      </w:r>
      <w:r w:rsidR="00DD6A87" w:rsidRPr="007F3939">
        <w:rPr>
          <w:sz w:val="28"/>
          <w:szCs w:val="28"/>
          <w:lang w:val="uk-UA"/>
        </w:rPr>
        <w:t>„</w:t>
      </w:r>
      <w:r w:rsidRPr="007F3939">
        <w:rPr>
          <w:sz w:val="28"/>
          <w:szCs w:val="28"/>
          <w:lang w:val="uk-UA"/>
        </w:rPr>
        <w:t xml:space="preserve">Про забезпечення функціонування української мови як державної”, </w:t>
      </w:r>
      <w:r w:rsidR="00DD6A87" w:rsidRPr="007F3939">
        <w:rPr>
          <w:sz w:val="28"/>
          <w:szCs w:val="28"/>
          <w:lang w:val="uk-UA"/>
        </w:rPr>
        <w:t>у</w:t>
      </w:r>
      <w:r w:rsidRPr="007F3939">
        <w:rPr>
          <w:sz w:val="28"/>
          <w:szCs w:val="28"/>
          <w:lang w:val="uk-UA"/>
        </w:rPr>
        <w:t xml:space="preserve">казу Президента України від 31 травня 2018 року № 156/2018 </w:t>
      </w:r>
      <w:r w:rsidR="00DD6A87" w:rsidRPr="007F3939">
        <w:rPr>
          <w:sz w:val="28"/>
          <w:szCs w:val="28"/>
          <w:lang w:val="uk-UA"/>
        </w:rPr>
        <w:t>„</w:t>
      </w:r>
      <w:r w:rsidRPr="007F3939">
        <w:rPr>
          <w:sz w:val="28"/>
          <w:szCs w:val="28"/>
          <w:lang w:val="uk-UA"/>
        </w:rPr>
        <w:t xml:space="preserve">Про невідкладні заходи щодо зміцнення державного статусу української мови та сприяння створенню єдиного культурного простору України”, розпоряджень Кабінету Міністрів України від 17 липня 2019 року № 596-р </w:t>
      </w:r>
      <w:r w:rsidR="00DD6A87" w:rsidRPr="007F3939">
        <w:rPr>
          <w:sz w:val="28"/>
          <w:szCs w:val="28"/>
          <w:lang w:val="uk-UA"/>
        </w:rPr>
        <w:t>„</w:t>
      </w:r>
      <w:r w:rsidRPr="007F3939">
        <w:rPr>
          <w:sz w:val="28"/>
          <w:szCs w:val="28"/>
          <w:lang w:val="uk-UA"/>
        </w:rPr>
        <w:t xml:space="preserve">Про схвалення Стратегії популяризації української мови до 2030 року </w:t>
      </w:r>
      <w:r w:rsidR="00DD6A87" w:rsidRPr="007F3939">
        <w:rPr>
          <w:sz w:val="28"/>
          <w:szCs w:val="28"/>
          <w:lang w:val="uk-UA"/>
        </w:rPr>
        <w:t>„</w:t>
      </w:r>
      <w:r w:rsidRPr="007F3939">
        <w:rPr>
          <w:sz w:val="28"/>
          <w:szCs w:val="28"/>
          <w:lang w:val="uk-UA"/>
        </w:rPr>
        <w:t xml:space="preserve">Сильна мова – успішна держава” (із змінами), від 16 грудня 2020 року № 1585-р </w:t>
      </w:r>
      <w:r w:rsidR="00DD6A87" w:rsidRPr="007F3939">
        <w:rPr>
          <w:sz w:val="28"/>
          <w:szCs w:val="28"/>
          <w:lang w:val="uk-UA"/>
        </w:rPr>
        <w:t>„</w:t>
      </w:r>
      <w:r w:rsidRPr="007F3939">
        <w:rPr>
          <w:sz w:val="28"/>
          <w:szCs w:val="28"/>
          <w:lang w:val="uk-UA"/>
        </w:rPr>
        <w:t xml:space="preserve">Про затвердження плану заходів з реалізації першого етапу (до 2022 року) Стратегії популяризації української мови до 2030 року </w:t>
      </w:r>
      <w:r w:rsidR="00DD6A87" w:rsidRPr="007F3939">
        <w:rPr>
          <w:sz w:val="28"/>
          <w:szCs w:val="28"/>
          <w:lang w:val="uk-UA"/>
        </w:rPr>
        <w:t>„</w:t>
      </w:r>
      <w:r w:rsidRPr="007F3939">
        <w:rPr>
          <w:sz w:val="28"/>
          <w:szCs w:val="28"/>
          <w:lang w:val="uk-UA"/>
        </w:rPr>
        <w:t>Сильна мова – успішна держава” (із змінами), від 19 травня 2021 року №</w:t>
      </w:r>
      <w:r w:rsidR="00DD6A87" w:rsidRPr="007F3939">
        <w:rPr>
          <w:sz w:val="28"/>
          <w:szCs w:val="28"/>
          <w:lang w:val="uk-UA"/>
        </w:rPr>
        <w:t> </w:t>
      </w:r>
      <w:r w:rsidRPr="007F3939">
        <w:rPr>
          <w:sz w:val="28"/>
          <w:szCs w:val="28"/>
          <w:lang w:val="uk-UA"/>
        </w:rPr>
        <w:t xml:space="preserve">474-р </w:t>
      </w:r>
      <w:r w:rsidR="00DD6A87" w:rsidRPr="007F3939">
        <w:rPr>
          <w:sz w:val="28"/>
          <w:szCs w:val="28"/>
          <w:lang w:val="uk-UA"/>
        </w:rPr>
        <w:t>„</w:t>
      </w:r>
      <w:r w:rsidRPr="007F3939">
        <w:rPr>
          <w:sz w:val="28"/>
          <w:szCs w:val="28"/>
          <w:lang w:val="uk-UA"/>
        </w:rPr>
        <w:t xml:space="preserve">Про схвалення Концепції Державної цільової національно-культурної програми забезпечення всебічного розвитку і функціонування української мови як державної в усіх сферах суспільного життя на період до 2030 року”, Європейської культурної конвенції 1954 року. </w:t>
      </w:r>
    </w:p>
    <w:p w14:paraId="7EB2A6B7" w14:textId="77777777" w:rsidR="00630585" w:rsidRPr="007F3939" w:rsidRDefault="00630585" w:rsidP="007F3939">
      <w:pPr>
        <w:shd w:val="clear" w:color="auto" w:fill="FFFFFF"/>
        <w:ind w:firstLine="709"/>
        <w:jc w:val="both"/>
        <w:outlineLvl w:val="1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Мова є найважливішим засобом людського спілкування та інтелектуального розвитку особистості, визначальною ознакою держави, безцінною і невичерпною скарбницею культурного надбання народу.</w:t>
      </w:r>
    </w:p>
    <w:p w14:paraId="26B2BCB5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Утвердження і розвиток української мови, яка згідно з Конституцією України є державною, – це та стратегічна мета, без реалізації якої неможлива подальша розбудова Української держави. У Дніпропетровській області існує потреба в подальшій активізації цілеспрямованої роботи щодо забезпечення належного використання державної мови в різних сферах життя: освіті, культурі, спорті та туризмі, рекламі, засобах масової інформації тощо.</w:t>
      </w:r>
    </w:p>
    <w:p w14:paraId="31FE39E8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 xml:space="preserve">Отже, необхідно докласти зусиль для розширення меж функціонування української мови, забезпечення її усебічного розвитку в області як консолідуючої сили громадянського суспільства. Послідовне вирішення </w:t>
      </w:r>
      <w:proofErr w:type="spellStart"/>
      <w:r w:rsidRPr="007F3939">
        <w:rPr>
          <w:sz w:val="28"/>
          <w:szCs w:val="28"/>
          <w:lang w:val="uk-UA"/>
        </w:rPr>
        <w:t>мовних</w:t>
      </w:r>
      <w:proofErr w:type="spellEnd"/>
      <w:r w:rsidRPr="007F3939">
        <w:rPr>
          <w:sz w:val="28"/>
          <w:szCs w:val="28"/>
          <w:lang w:val="uk-UA"/>
        </w:rPr>
        <w:t xml:space="preserve">  питань, зміцнення державного статусу української мови передбачає стимулювання процесу побудови заможної та демократичної держави.</w:t>
      </w:r>
    </w:p>
    <w:p w14:paraId="01003E12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Реалізація заходів Програми, які передбачають популяризацію української мови, культури та історичної свідомості української нації через найширший спектр культурних, наукових, науково-практичних та інформаційних заходів у закладах освіти, сприятиме розвитку та функціонуванню української мови.</w:t>
      </w:r>
    </w:p>
    <w:p w14:paraId="704A77F0" w14:textId="77777777" w:rsidR="00630585" w:rsidRPr="007F3939" w:rsidRDefault="00630585" w:rsidP="007F393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</w:p>
    <w:p w14:paraId="73E815B9" w14:textId="77777777" w:rsidR="00630585" w:rsidRPr="007F3939" w:rsidRDefault="00630585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t>ІІ. Мета Програми</w:t>
      </w:r>
    </w:p>
    <w:p w14:paraId="29966281" w14:textId="77777777" w:rsidR="00630585" w:rsidRPr="007F3939" w:rsidRDefault="00630585" w:rsidP="007F3939">
      <w:pPr>
        <w:tabs>
          <w:tab w:val="left" w:pos="1020"/>
        </w:tabs>
        <w:ind w:firstLine="709"/>
        <w:jc w:val="both"/>
        <w:outlineLvl w:val="0"/>
        <w:rPr>
          <w:sz w:val="28"/>
          <w:szCs w:val="28"/>
          <w:lang w:val="uk-UA"/>
        </w:rPr>
      </w:pPr>
    </w:p>
    <w:p w14:paraId="094DB1EE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 xml:space="preserve">Метою Програми є забезпечення додержання конституційних гарантій щодо всебічного розвитку і функціонування української мови як державної в </w:t>
      </w:r>
      <w:r w:rsidRPr="007F3939">
        <w:rPr>
          <w:sz w:val="28"/>
          <w:szCs w:val="28"/>
          <w:lang w:val="uk-UA"/>
        </w:rPr>
        <w:lastRenderedPageBreak/>
        <w:t>усіх сферах суспільного життя на території Дніпропетровської області, посилення її консолідуючої ролі в українському суспільстві як засобу зміцнення державної єдності, підвищення її ролі в забезпеченні територіальної цілісності та національної безпеки України, підтримки розвитку національної культури.</w:t>
      </w:r>
    </w:p>
    <w:p w14:paraId="04AF9A62" w14:textId="77777777" w:rsidR="00630585" w:rsidRDefault="00630585" w:rsidP="007F3939">
      <w:pPr>
        <w:ind w:firstLine="709"/>
        <w:jc w:val="both"/>
        <w:rPr>
          <w:b/>
          <w:sz w:val="28"/>
          <w:szCs w:val="28"/>
          <w:lang w:val="uk-UA"/>
        </w:rPr>
      </w:pPr>
    </w:p>
    <w:p w14:paraId="020F862A" w14:textId="77777777" w:rsidR="007F3939" w:rsidRPr="007F3939" w:rsidRDefault="007F3939" w:rsidP="007F3939">
      <w:pPr>
        <w:ind w:firstLine="709"/>
        <w:jc w:val="both"/>
        <w:rPr>
          <w:b/>
          <w:lang w:val="uk-UA"/>
        </w:rPr>
      </w:pPr>
    </w:p>
    <w:p w14:paraId="5FC24770" w14:textId="77777777" w:rsidR="00630585" w:rsidRPr="007F3939" w:rsidRDefault="00630585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t>ІІІ. Обґрунтування шляхів і засобів розв’язання проблеми</w:t>
      </w:r>
    </w:p>
    <w:p w14:paraId="3B3B897A" w14:textId="77777777" w:rsidR="00630585" w:rsidRPr="007F3939" w:rsidRDefault="00630585" w:rsidP="007F3939">
      <w:pPr>
        <w:ind w:firstLine="709"/>
        <w:jc w:val="both"/>
        <w:rPr>
          <w:sz w:val="36"/>
          <w:szCs w:val="36"/>
          <w:lang w:val="uk-UA"/>
        </w:rPr>
      </w:pPr>
    </w:p>
    <w:p w14:paraId="7615D579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Мету Програми передбачається досягти шляхом:</w:t>
      </w:r>
    </w:p>
    <w:p w14:paraId="3EAB8016" w14:textId="77777777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>зміцнення державного статусу української мови, вироблення дієвого механізму її захисту, розвитку та популяризації</w:t>
      </w:r>
      <w:r w:rsidRPr="007F3939">
        <w:rPr>
          <w:bCs/>
          <w:sz w:val="28"/>
          <w:szCs w:val="28"/>
          <w:lang w:val="uk-UA" w:eastAsia="uk-UA"/>
        </w:rPr>
        <w:t>;</w:t>
      </w:r>
    </w:p>
    <w:p w14:paraId="545DB305" w14:textId="77777777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>забезпечення дотримання посадовими і службовими особами органів державної влади та органів місцевого самоврядування, іншими посадовими та службовими особами вимог закону щодо обов’язковості використання державної мови під час виконання своїх посадових обов’язків, недопущення її дискримінації;</w:t>
      </w:r>
    </w:p>
    <w:p w14:paraId="29A9974B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 xml:space="preserve">мотивування населення області до вивчення, навчання та спілкування українською мовою, запровадження та реалізації відповідних </w:t>
      </w:r>
      <w:proofErr w:type="spellStart"/>
      <w:r w:rsidRPr="007F3939">
        <w:rPr>
          <w:sz w:val="28"/>
          <w:szCs w:val="28"/>
          <w:lang w:val="uk-UA" w:eastAsia="uk-UA"/>
        </w:rPr>
        <w:t>проєктів</w:t>
      </w:r>
      <w:proofErr w:type="spellEnd"/>
      <w:r w:rsidRPr="007F3939">
        <w:rPr>
          <w:sz w:val="28"/>
          <w:szCs w:val="28"/>
          <w:lang w:val="uk-UA" w:eastAsia="uk-UA"/>
        </w:rPr>
        <w:t>;</w:t>
      </w:r>
    </w:p>
    <w:p w14:paraId="6A1DCEDE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>розроблення та відкриття мережі курсів з вивчення української мови (у тому числі дистанційних та онлайн-курсів) для різних категорій осіб, у тому числі на безоплатній основі, здійснення інших заходів щодо сприяння опануванню державної мови;</w:t>
      </w:r>
    </w:p>
    <w:p w14:paraId="14960473" w14:textId="77777777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7F3939">
        <w:rPr>
          <w:bCs/>
          <w:sz w:val="28"/>
          <w:szCs w:val="28"/>
          <w:lang w:val="uk-UA" w:eastAsia="uk-UA"/>
        </w:rPr>
        <w:t>покращення якості викладання державної мови в закладах освіти, сприяння вивченню української мови;</w:t>
      </w:r>
    </w:p>
    <w:p w14:paraId="5A357589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>розвитку національної словникової бази та забезпечення вільного доступу до неї користувачів;</w:t>
      </w:r>
    </w:p>
    <w:p w14:paraId="4FEAE6BB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>сприяння створенню інформаційної, у тому числі медійної, україномовної продукції;</w:t>
      </w:r>
    </w:p>
    <w:p w14:paraId="01A2653C" w14:textId="77777777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 xml:space="preserve">сприяння запровадженню освітніх </w:t>
      </w:r>
      <w:proofErr w:type="spellStart"/>
      <w:r w:rsidRPr="007F3939">
        <w:rPr>
          <w:sz w:val="28"/>
          <w:szCs w:val="28"/>
          <w:lang w:val="uk-UA" w:eastAsia="uk-UA"/>
        </w:rPr>
        <w:t>теле</w:t>
      </w:r>
      <w:proofErr w:type="spellEnd"/>
      <w:r w:rsidRPr="007F3939">
        <w:rPr>
          <w:sz w:val="28"/>
          <w:szCs w:val="28"/>
          <w:lang w:val="uk-UA" w:eastAsia="uk-UA"/>
        </w:rPr>
        <w:t>- та радіопрограм, відкритих онлайн-курсів з української історії та культури</w:t>
      </w:r>
      <w:r w:rsidRPr="007F3939">
        <w:rPr>
          <w:bCs/>
          <w:sz w:val="28"/>
          <w:szCs w:val="28"/>
          <w:lang w:val="uk-UA" w:eastAsia="uk-UA"/>
        </w:rPr>
        <w:t>;</w:t>
      </w:r>
    </w:p>
    <w:p w14:paraId="4E126558" w14:textId="77777777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>подальшої підтримки книговидавничої справи в Україні, зокрема видання книг українською мовою, у тому числі перекладної літератури, підвищення конкурентоспроможності української книжкової продукції як на вітчизняному книжковому ринку, так і за межами України</w:t>
      </w:r>
      <w:r w:rsidRPr="007F3939">
        <w:rPr>
          <w:bCs/>
          <w:sz w:val="28"/>
          <w:szCs w:val="28"/>
          <w:lang w:val="uk-UA" w:eastAsia="uk-UA"/>
        </w:rPr>
        <w:t>;</w:t>
      </w:r>
    </w:p>
    <w:p w14:paraId="32C6C3CD" w14:textId="77777777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 w:eastAsia="uk-UA"/>
        </w:rPr>
        <w:t>створення умов для підвищення обізнаності громадян про порядок застосування норм законодавства про державну мову у відповідних сферах, забезпечення реалізації громадянами права на одержання інформації та послуг українською мовою, у тому числі через засоби масової інформації, рекламу, розширення україномовного інформаційного простору, у тому числі за кордоном.</w:t>
      </w:r>
    </w:p>
    <w:p w14:paraId="4931145D" w14:textId="77777777" w:rsidR="007F3939" w:rsidRDefault="007F3939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</w:p>
    <w:p w14:paraId="70E5F009" w14:textId="77777777" w:rsidR="007F3939" w:rsidRDefault="007F3939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</w:p>
    <w:p w14:paraId="40367C82" w14:textId="77777777" w:rsidR="007F3939" w:rsidRDefault="007F3939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</w:p>
    <w:p w14:paraId="36787B3F" w14:textId="77777777" w:rsidR="00630585" w:rsidRPr="007F3939" w:rsidRDefault="00630585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lastRenderedPageBreak/>
        <w:t>IV. Строки та етапи виконання Програми</w:t>
      </w:r>
    </w:p>
    <w:p w14:paraId="471CFDFF" w14:textId="77777777" w:rsidR="00630585" w:rsidRPr="007F3939" w:rsidRDefault="00630585" w:rsidP="007F3939">
      <w:pPr>
        <w:ind w:firstLine="709"/>
        <w:jc w:val="both"/>
        <w:rPr>
          <w:b/>
          <w:sz w:val="28"/>
          <w:szCs w:val="28"/>
          <w:lang w:val="uk-UA"/>
        </w:rPr>
      </w:pPr>
    </w:p>
    <w:p w14:paraId="3E48FEDF" w14:textId="7952AAA9" w:rsidR="00630585" w:rsidRPr="007F3939" w:rsidRDefault="00630585" w:rsidP="007F393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3939">
        <w:rPr>
          <w:rFonts w:ascii="Times New Roman" w:hAnsi="Times New Roman"/>
          <w:sz w:val="28"/>
          <w:szCs w:val="28"/>
          <w:lang w:val="uk-UA"/>
        </w:rPr>
        <w:t xml:space="preserve">Виконання заходів Програми здійснюється протягом 2022 – 2030 років. Програма реалізовується </w:t>
      </w:r>
      <w:r w:rsidR="00DD6A87" w:rsidRPr="007F3939">
        <w:rPr>
          <w:rFonts w:ascii="Times New Roman" w:hAnsi="Times New Roman"/>
          <w:sz w:val="28"/>
          <w:szCs w:val="28"/>
          <w:lang w:val="uk-UA"/>
        </w:rPr>
        <w:t>у</w:t>
      </w:r>
      <w:r w:rsidRPr="007F3939">
        <w:rPr>
          <w:rFonts w:ascii="Times New Roman" w:hAnsi="Times New Roman"/>
          <w:sz w:val="28"/>
          <w:szCs w:val="28"/>
          <w:lang w:val="uk-UA"/>
        </w:rPr>
        <w:t xml:space="preserve"> II етапи:  I етап 2022 – 2024 роки, II етап                           2025 – 2030 роки. </w:t>
      </w:r>
    </w:p>
    <w:p w14:paraId="68C79EDB" w14:textId="77777777" w:rsidR="00465546" w:rsidRPr="007F3939" w:rsidRDefault="00465546" w:rsidP="007F3939">
      <w:pPr>
        <w:ind w:firstLine="709"/>
        <w:jc w:val="center"/>
        <w:outlineLvl w:val="0"/>
        <w:rPr>
          <w:b/>
          <w:sz w:val="28"/>
          <w:szCs w:val="28"/>
        </w:rPr>
      </w:pPr>
    </w:p>
    <w:p w14:paraId="252347CB" w14:textId="77777777" w:rsidR="00630585" w:rsidRPr="007F3939" w:rsidRDefault="00630585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t>V. Перелік завдань і заходів Програми</w:t>
      </w:r>
    </w:p>
    <w:p w14:paraId="5585F995" w14:textId="77777777" w:rsidR="00630585" w:rsidRPr="007F3939" w:rsidRDefault="00630585" w:rsidP="007F3939">
      <w:pPr>
        <w:ind w:firstLine="709"/>
        <w:jc w:val="both"/>
        <w:outlineLvl w:val="0"/>
        <w:rPr>
          <w:sz w:val="28"/>
          <w:szCs w:val="28"/>
          <w:lang w:val="uk-UA"/>
        </w:rPr>
      </w:pPr>
    </w:p>
    <w:p w14:paraId="0FC4A3DF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pacing w:val="2"/>
          <w:sz w:val="28"/>
          <w:szCs w:val="28"/>
          <w:lang w:val="uk-UA"/>
        </w:rPr>
        <w:t>Перелік завдань і заходів Програми наведено в додатку 1.</w:t>
      </w:r>
    </w:p>
    <w:p w14:paraId="05CF5438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</w:p>
    <w:p w14:paraId="7DDE9047" w14:textId="77777777" w:rsidR="00630585" w:rsidRPr="007F3939" w:rsidRDefault="00630585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t>VI. Ресурсне забезпечення Програми</w:t>
      </w:r>
    </w:p>
    <w:p w14:paraId="5E51ECE0" w14:textId="77777777" w:rsidR="00630585" w:rsidRPr="007F3939" w:rsidRDefault="00630585" w:rsidP="007F3939">
      <w:pPr>
        <w:ind w:firstLine="709"/>
        <w:jc w:val="both"/>
        <w:outlineLvl w:val="0"/>
        <w:rPr>
          <w:bCs/>
          <w:sz w:val="28"/>
          <w:szCs w:val="28"/>
          <w:lang w:val="uk-UA"/>
        </w:rPr>
      </w:pPr>
    </w:p>
    <w:p w14:paraId="07F93B99" w14:textId="77777777" w:rsidR="00630585" w:rsidRPr="007F3939" w:rsidRDefault="00630585" w:rsidP="007F3939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F3939">
        <w:rPr>
          <w:bCs/>
          <w:sz w:val="28"/>
          <w:szCs w:val="28"/>
          <w:lang w:val="uk-UA"/>
        </w:rPr>
        <w:t>Фінансування Програми здійснюється відповідно до законодавства України за рахунок коштів державного, обласного бюджетів (з урахуванням реальних можливостей та в межах наявних фінансових ресурсів, передбачених на відповідний рік), місцевих бюджетів області, а також інших джерел, не заборонених чинним законодавством.</w:t>
      </w:r>
    </w:p>
    <w:p w14:paraId="7F701779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</w:p>
    <w:p w14:paraId="0A417452" w14:textId="77777777" w:rsidR="00630585" w:rsidRPr="007F3939" w:rsidRDefault="00630585" w:rsidP="007F3939">
      <w:pPr>
        <w:ind w:firstLine="709"/>
        <w:jc w:val="center"/>
        <w:outlineLvl w:val="0"/>
        <w:rPr>
          <w:b/>
          <w:bCs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t>VII</w:t>
      </w:r>
      <w:r w:rsidRPr="007F3939">
        <w:rPr>
          <w:b/>
          <w:bCs/>
          <w:sz w:val="28"/>
          <w:szCs w:val="28"/>
          <w:lang w:val="uk-UA"/>
        </w:rPr>
        <w:t xml:space="preserve">. Організація управління та контролю за ходом </w:t>
      </w:r>
    </w:p>
    <w:p w14:paraId="0C182EE8" w14:textId="77777777" w:rsidR="00630585" w:rsidRPr="007F3939" w:rsidRDefault="00630585" w:rsidP="007F3939">
      <w:pPr>
        <w:ind w:firstLine="709"/>
        <w:jc w:val="center"/>
        <w:outlineLvl w:val="0"/>
        <w:rPr>
          <w:b/>
          <w:bCs/>
          <w:sz w:val="28"/>
          <w:szCs w:val="28"/>
          <w:lang w:val="uk-UA"/>
        </w:rPr>
      </w:pPr>
      <w:r w:rsidRPr="007F3939">
        <w:rPr>
          <w:b/>
          <w:bCs/>
          <w:sz w:val="28"/>
          <w:szCs w:val="28"/>
          <w:lang w:val="uk-UA"/>
        </w:rPr>
        <w:t>виконання Програми</w:t>
      </w:r>
    </w:p>
    <w:p w14:paraId="16CC27D7" w14:textId="77777777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/>
        </w:rPr>
      </w:pPr>
    </w:p>
    <w:p w14:paraId="3121275E" w14:textId="6591CAC9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Координацію виконання Програми здійснює її регіональний замовник – управління культури, туризму, національностей і релігій обл</w:t>
      </w:r>
      <w:r w:rsidR="00DD6A87" w:rsidRPr="007F3939">
        <w:rPr>
          <w:sz w:val="28"/>
          <w:szCs w:val="28"/>
          <w:lang w:val="uk-UA"/>
        </w:rPr>
        <w:t xml:space="preserve">асної </w:t>
      </w:r>
      <w:r w:rsidRPr="007F3939">
        <w:rPr>
          <w:sz w:val="28"/>
          <w:szCs w:val="28"/>
          <w:lang w:val="uk-UA"/>
        </w:rPr>
        <w:t>держ</w:t>
      </w:r>
      <w:r w:rsidR="00DD6A87" w:rsidRPr="007F3939">
        <w:rPr>
          <w:sz w:val="28"/>
          <w:szCs w:val="28"/>
          <w:lang w:val="uk-UA"/>
        </w:rPr>
        <w:t xml:space="preserve">авної </w:t>
      </w:r>
      <w:r w:rsidRPr="007F3939">
        <w:rPr>
          <w:sz w:val="28"/>
          <w:szCs w:val="28"/>
          <w:lang w:val="uk-UA"/>
        </w:rPr>
        <w:t>адміністрації, який щокварталу до 15 числа місяця, що настає за звітним періодом, подає до обл</w:t>
      </w:r>
      <w:r w:rsidR="00DD6A87" w:rsidRPr="007F3939">
        <w:rPr>
          <w:sz w:val="28"/>
          <w:szCs w:val="28"/>
          <w:lang w:val="uk-UA"/>
        </w:rPr>
        <w:t xml:space="preserve">асної </w:t>
      </w:r>
      <w:r w:rsidRPr="007F3939">
        <w:rPr>
          <w:sz w:val="28"/>
          <w:szCs w:val="28"/>
          <w:lang w:val="uk-UA"/>
        </w:rPr>
        <w:t>держ</w:t>
      </w:r>
      <w:r w:rsidR="00DD6A87" w:rsidRPr="007F3939">
        <w:rPr>
          <w:sz w:val="28"/>
          <w:szCs w:val="28"/>
          <w:lang w:val="uk-UA"/>
        </w:rPr>
        <w:t xml:space="preserve">авної </w:t>
      </w:r>
      <w:r w:rsidRPr="007F3939">
        <w:rPr>
          <w:sz w:val="28"/>
          <w:szCs w:val="28"/>
          <w:lang w:val="uk-UA"/>
        </w:rPr>
        <w:t>адміністрації та обласної ради узагальнену інформацію про стан та результати виконання Програми.</w:t>
      </w:r>
    </w:p>
    <w:p w14:paraId="5FF006D5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Контроль за виконанням Програми здійснює постійна комісія обласної ради з питань культури та духовності.</w:t>
      </w:r>
    </w:p>
    <w:p w14:paraId="1642F060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</w:p>
    <w:p w14:paraId="210C41EF" w14:textId="77777777" w:rsidR="00630585" w:rsidRPr="007F3939" w:rsidRDefault="00630585" w:rsidP="007F3939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F3939">
        <w:rPr>
          <w:b/>
          <w:sz w:val="28"/>
          <w:szCs w:val="28"/>
          <w:lang w:val="uk-UA"/>
        </w:rPr>
        <w:t>VIII. Очікувані кінцеві результати виконання Програми</w:t>
      </w:r>
    </w:p>
    <w:p w14:paraId="6E4A23FF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</w:p>
    <w:p w14:paraId="2D53D3FE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Виконання завдань і заходів Програми дозволить:</w:t>
      </w:r>
    </w:p>
    <w:p w14:paraId="03F86F8C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 xml:space="preserve">здійснити практичну реалізацію статті 10 Конституції України щодо всебічного розвитку і функціонування української мови в усіх сферах суспільного життя; </w:t>
      </w:r>
    </w:p>
    <w:p w14:paraId="6CDC1124" w14:textId="77777777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7F3939">
        <w:rPr>
          <w:sz w:val="28"/>
          <w:szCs w:val="28"/>
          <w:lang w:val="uk-UA"/>
        </w:rPr>
        <w:t>розширити функціонування української мови у засобах масової інформації, сфері культури, освіти та науки регіону;</w:t>
      </w:r>
    </w:p>
    <w:p w14:paraId="518A96A0" w14:textId="5DAB7CD5" w:rsidR="00630585" w:rsidRPr="007F3939" w:rsidRDefault="00630585" w:rsidP="007F3939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7F3939">
        <w:rPr>
          <w:bCs/>
          <w:sz w:val="28"/>
          <w:szCs w:val="28"/>
          <w:lang w:val="uk-UA" w:eastAsia="uk-UA"/>
        </w:rPr>
        <w:t>зміцнити комунікативний потенціал української мови та покращ</w:t>
      </w:r>
      <w:r w:rsidR="00DD6A87" w:rsidRPr="007F3939">
        <w:rPr>
          <w:bCs/>
          <w:sz w:val="28"/>
          <w:szCs w:val="28"/>
          <w:lang w:val="uk-UA" w:eastAsia="uk-UA"/>
        </w:rPr>
        <w:t xml:space="preserve">ити </w:t>
      </w:r>
      <w:proofErr w:type="spellStart"/>
      <w:r w:rsidR="00DD6A87" w:rsidRPr="007F3939">
        <w:rPr>
          <w:bCs/>
          <w:sz w:val="28"/>
          <w:szCs w:val="28"/>
          <w:lang w:val="uk-UA" w:eastAsia="uk-UA"/>
        </w:rPr>
        <w:t>мовну</w:t>
      </w:r>
      <w:proofErr w:type="spellEnd"/>
      <w:r w:rsidRPr="007F3939">
        <w:rPr>
          <w:bCs/>
          <w:sz w:val="28"/>
          <w:szCs w:val="28"/>
          <w:lang w:val="uk-UA" w:eastAsia="uk-UA"/>
        </w:rPr>
        <w:t xml:space="preserve"> культур</w:t>
      </w:r>
      <w:r w:rsidR="00DD6A87" w:rsidRPr="007F3939">
        <w:rPr>
          <w:bCs/>
          <w:sz w:val="28"/>
          <w:szCs w:val="28"/>
          <w:lang w:val="uk-UA" w:eastAsia="uk-UA"/>
        </w:rPr>
        <w:t>у</w:t>
      </w:r>
      <w:r w:rsidRPr="007F3939">
        <w:rPr>
          <w:bCs/>
          <w:sz w:val="28"/>
          <w:szCs w:val="28"/>
          <w:lang w:val="uk-UA" w:eastAsia="uk-UA"/>
        </w:rPr>
        <w:t xml:space="preserve"> населення регіону; </w:t>
      </w:r>
    </w:p>
    <w:p w14:paraId="1E7AC6DF" w14:textId="77777777" w:rsidR="00DD6A87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підтримувати наукові розробки, предметом дослідження яких є українська мова, література і культура, та в</w:t>
      </w:r>
      <w:r w:rsidR="00DD6A87" w:rsidRPr="007F3939">
        <w:rPr>
          <w:sz w:val="28"/>
          <w:szCs w:val="28"/>
          <w:lang w:val="uk-UA"/>
        </w:rPr>
        <w:t>ипуск видань українською мовою;</w:t>
      </w:r>
    </w:p>
    <w:p w14:paraId="4CC15E67" w14:textId="672C176D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t>поліпшити навчально-методичне забезпечення навчальних закладів області різних типів з метою вивчення державної мови.</w:t>
      </w:r>
    </w:p>
    <w:p w14:paraId="314F6CEF" w14:textId="77777777" w:rsidR="00630585" w:rsidRPr="007F3939" w:rsidRDefault="00630585" w:rsidP="007F3939">
      <w:pPr>
        <w:ind w:firstLine="709"/>
        <w:jc w:val="both"/>
        <w:rPr>
          <w:sz w:val="28"/>
          <w:szCs w:val="28"/>
          <w:lang w:val="uk-UA"/>
        </w:rPr>
      </w:pPr>
      <w:r w:rsidRPr="007F3939">
        <w:rPr>
          <w:sz w:val="28"/>
          <w:szCs w:val="28"/>
          <w:lang w:val="uk-UA"/>
        </w:rPr>
        <w:lastRenderedPageBreak/>
        <w:t xml:space="preserve">Виконання Програми </w:t>
      </w:r>
      <w:r w:rsidRPr="007F3939">
        <w:rPr>
          <w:bCs/>
          <w:spacing w:val="-9"/>
          <w:sz w:val="28"/>
          <w:szCs w:val="28"/>
          <w:lang w:val="uk-UA"/>
        </w:rPr>
        <w:t xml:space="preserve">забезпечить поширення сфер застосування державної </w:t>
      </w:r>
      <w:r w:rsidRPr="007F3939">
        <w:rPr>
          <w:bCs/>
          <w:spacing w:val="-3"/>
          <w:sz w:val="28"/>
          <w:szCs w:val="28"/>
          <w:lang w:val="uk-UA"/>
        </w:rPr>
        <w:t xml:space="preserve">мови, розвиток української культури в усіх її проявах, формування цілісного </w:t>
      </w:r>
      <w:r w:rsidRPr="007F3939">
        <w:rPr>
          <w:bCs/>
          <w:sz w:val="28"/>
          <w:szCs w:val="28"/>
          <w:lang w:val="uk-UA"/>
        </w:rPr>
        <w:t>національного інформаційно-культурного простору.</w:t>
      </w:r>
      <w:r w:rsidRPr="007F3939">
        <w:rPr>
          <w:sz w:val="28"/>
          <w:szCs w:val="28"/>
          <w:lang w:val="uk-UA"/>
        </w:rPr>
        <w:t xml:space="preserve"> Передбачені кроки сприятимуть вихованню різнобічно та гармонійно розвиненого, національно свідомого, високоосвіченого громадянина України, який буде здатний реалізувати свої права та виконати покладені на нього </w:t>
      </w:r>
      <w:r w:rsidRPr="007F3939">
        <w:rPr>
          <w:bCs/>
          <w:sz w:val="28"/>
          <w:szCs w:val="28"/>
          <w:lang w:val="uk-UA"/>
        </w:rPr>
        <w:t xml:space="preserve">Конституцією </w:t>
      </w:r>
      <w:r w:rsidRPr="007F3939">
        <w:rPr>
          <w:sz w:val="28"/>
          <w:szCs w:val="28"/>
          <w:lang w:val="uk-UA"/>
        </w:rPr>
        <w:t xml:space="preserve">України </w:t>
      </w:r>
      <w:r w:rsidRPr="007F3939">
        <w:rPr>
          <w:bCs/>
          <w:sz w:val="28"/>
          <w:szCs w:val="28"/>
          <w:lang w:val="uk-UA"/>
        </w:rPr>
        <w:t>обов’язки.</w:t>
      </w:r>
    </w:p>
    <w:p w14:paraId="4F12ECA8" w14:textId="0D26E0BB" w:rsidR="00630585" w:rsidRDefault="00630585" w:rsidP="007F393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F3939">
        <w:rPr>
          <w:spacing w:val="-4"/>
          <w:sz w:val="28"/>
          <w:szCs w:val="28"/>
          <w:lang w:val="uk-UA"/>
        </w:rPr>
        <w:t xml:space="preserve">Показники оцінки ефективності виконання Програми наведено в </w:t>
      </w:r>
      <w:r w:rsidR="00465546" w:rsidRPr="007F3939">
        <w:rPr>
          <w:spacing w:val="-4"/>
          <w:sz w:val="28"/>
          <w:szCs w:val="28"/>
        </w:rPr>
        <w:t xml:space="preserve">             </w:t>
      </w:r>
      <w:r w:rsidRPr="007F3939">
        <w:rPr>
          <w:spacing w:val="-4"/>
          <w:sz w:val="28"/>
          <w:szCs w:val="28"/>
          <w:lang w:val="uk-UA"/>
        </w:rPr>
        <w:t>додатку 2.</w:t>
      </w:r>
    </w:p>
    <w:p w14:paraId="4EACB076" w14:textId="77777777" w:rsidR="007F3939" w:rsidRDefault="007F3939" w:rsidP="007F3939">
      <w:pPr>
        <w:ind w:firstLine="709"/>
        <w:jc w:val="both"/>
        <w:rPr>
          <w:spacing w:val="-4"/>
          <w:sz w:val="28"/>
          <w:szCs w:val="28"/>
          <w:lang w:val="uk-UA"/>
        </w:rPr>
      </w:pPr>
    </w:p>
    <w:p w14:paraId="51FA88E4" w14:textId="77777777" w:rsidR="007F3939" w:rsidRDefault="007F3939" w:rsidP="007F3939">
      <w:pPr>
        <w:ind w:firstLine="709"/>
        <w:jc w:val="both"/>
        <w:rPr>
          <w:spacing w:val="-4"/>
          <w:sz w:val="28"/>
          <w:szCs w:val="28"/>
          <w:lang w:val="uk-UA"/>
        </w:rPr>
      </w:pPr>
    </w:p>
    <w:p w14:paraId="13626D7F" w14:textId="77777777" w:rsidR="007F3939" w:rsidRDefault="007F3939" w:rsidP="007F3939">
      <w:pPr>
        <w:ind w:firstLine="709"/>
        <w:jc w:val="both"/>
        <w:rPr>
          <w:spacing w:val="-4"/>
          <w:sz w:val="28"/>
          <w:szCs w:val="28"/>
          <w:lang w:val="uk-UA"/>
        </w:rPr>
      </w:pPr>
    </w:p>
    <w:p w14:paraId="5234BDE6" w14:textId="77777777" w:rsidR="007F3939" w:rsidRPr="00465546" w:rsidRDefault="007F3939" w:rsidP="007F3939">
      <w:pPr>
        <w:ind w:right="-23"/>
        <w:contextualSpacing/>
        <w:jc w:val="both"/>
        <w:rPr>
          <w:b/>
          <w:sz w:val="28"/>
          <w:szCs w:val="28"/>
          <w:lang w:val="uk-UA"/>
        </w:rPr>
      </w:pPr>
      <w:r w:rsidRPr="00465546">
        <w:rPr>
          <w:b/>
          <w:sz w:val="28"/>
          <w:szCs w:val="28"/>
          <w:lang w:val="uk-UA"/>
        </w:rPr>
        <w:t>Перший заступник</w:t>
      </w:r>
    </w:p>
    <w:p w14:paraId="4C660D0D" w14:textId="77777777" w:rsidR="007F3939" w:rsidRPr="00465546" w:rsidRDefault="007F3939" w:rsidP="007F3939">
      <w:pPr>
        <w:ind w:right="-23"/>
        <w:contextualSpacing/>
        <w:jc w:val="both"/>
        <w:rPr>
          <w:b/>
          <w:sz w:val="28"/>
          <w:szCs w:val="28"/>
          <w:lang w:val="uk-UA"/>
        </w:rPr>
      </w:pPr>
      <w:r w:rsidRPr="00465546">
        <w:rPr>
          <w:b/>
          <w:sz w:val="28"/>
          <w:szCs w:val="28"/>
          <w:lang w:val="uk-UA"/>
        </w:rPr>
        <w:t xml:space="preserve">голови обласної ради </w:t>
      </w:r>
      <w:r w:rsidRPr="00465546">
        <w:rPr>
          <w:b/>
          <w:sz w:val="28"/>
          <w:szCs w:val="28"/>
          <w:lang w:val="uk-UA"/>
        </w:rPr>
        <w:tab/>
      </w:r>
      <w:r w:rsidRPr="00465546">
        <w:rPr>
          <w:b/>
          <w:sz w:val="28"/>
          <w:szCs w:val="28"/>
          <w:lang w:val="uk-UA"/>
        </w:rPr>
        <w:tab/>
      </w:r>
      <w:r w:rsidRPr="0046554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Pr="00465546">
        <w:rPr>
          <w:b/>
          <w:sz w:val="28"/>
          <w:szCs w:val="28"/>
          <w:lang w:val="uk-UA"/>
        </w:rPr>
        <w:tab/>
      </w:r>
      <w:r w:rsidRPr="0046554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465546">
        <w:rPr>
          <w:b/>
          <w:sz w:val="28"/>
          <w:szCs w:val="28"/>
          <w:lang w:val="uk-UA"/>
        </w:rPr>
        <w:t>Г. ГУФМАН</w:t>
      </w:r>
    </w:p>
    <w:p w14:paraId="3FBD4161" w14:textId="6408B125" w:rsidR="00630585" w:rsidRPr="00912B27" w:rsidRDefault="00630585" w:rsidP="00465546">
      <w:pPr>
        <w:rPr>
          <w:lang w:val="uk-UA"/>
        </w:rPr>
        <w:sectPr w:rsidR="00630585" w:rsidRPr="00912B27" w:rsidSect="00465546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14:paraId="13F9A928" w14:textId="5765D3D4" w:rsidR="00465546" w:rsidRPr="00465546" w:rsidRDefault="00465546" w:rsidP="0072206D">
      <w:pPr>
        <w:rPr>
          <w:b/>
          <w:sz w:val="28"/>
          <w:szCs w:val="28"/>
          <w:lang w:val="uk-UA"/>
        </w:rPr>
      </w:pPr>
    </w:p>
    <w:sectPr w:rsidR="00465546" w:rsidRPr="00465546" w:rsidSect="00AB62A3">
      <w:headerReference w:type="default" r:id="rId10"/>
      <w:headerReference w:type="first" r:id="rId11"/>
      <w:pgSz w:w="11906" w:h="16838" w:code="9"/>
      <w:pgMar w:top="1134" w:right="851" w:bottom="992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C54D" w14:textId="77777777" w:rsidR="00B361AD" w:rsidRDefault="00B361AD" w:rsidP="00165C14">
      <w:r>
        <w:separator/>
      </w:r>
    </w:p>
  </w:endnote>
  <w:endnote w:type="continuationSeparator" w:id="0">
    <w:p w14:paraId="00407EFC" w14:textId="77777777" w:rsidR="00B361AD" w:rsidRDefault="00B361AD" w:rsidP="001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D1560" w14:textId="77777777" w:rsidR="00B361AD" w:rsidRDefault="00B361AD" w:rsidP="00165C14">
      <w:r>
        <w:separator/>
      </w:r>
    </w:p>
  </w:footnote>
  <w:footnote w:type="continuationSeparator" w:id="0">
    <w:p w14:paraId="3AE2B5E1" w14:textId="77777777" w:rsidR="00B361AD" w:rsidRDefault="00B361AD" w:rsidP="001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2738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0E9216A" w14:textId="24017C4A" w:rsidR="00C0674E" w:rsidRDefault="00165C14" w:rsidP="00C0674E">
        <w:pPr>
          <w:pStyle w:val="a5"/>
          <w:jc w:val="center"/>
          <w:rPr>
            <w:sz w:val="28"/>
            <w:szCs w:val="28"/>
            <w:lang w:val="uk-UA"/>
          </w:rPr>
        </w:pPr>
        <w:r w:rsidRPr="00F579F9">
          <w:rPr>
            <w:sz w:val="28"/>
            <w:szCs w:val="28"/>
          </w:rPr>
          <w:fldChar w:fldCharType="begin"/>
        </w:r>
        <w:r w:rsidRPr="00F579F9">
          <w:rPr>
            <w:sz w:val="28"/>
            <w:szCs w:val="28"/>
          </w:rPr>
          <w:instrText>PAGE   \* MERGEFORMAT</w:instrText>
        </w:r>
        <w:r w:rsidRPr="00F579F9">
          <w:rPr>
            <w:sz w:val="28"/>
            <w:szCs w:val="28"/>
          </w:rPr>
          <w:fldChar w:fldCharType="separate"/>
        </w:r>
        <w:r w:rsidR="0072206D">
          <w:rPr>
            <w:noProof/>
            <w:sz w:val="28"/>
            <w:szCs w:val="28"/>
          </w:rPr>
          <w:t>5</w:t>
        </w:r>
        <w:r w:rsidRPr="00F579F9">
          <w:rPr>
            <w:sz w:val="28"/>
            <w:szCs w:val="28"/>
          </w:rPr>
          <w:fldChar w:fldCharType="end"/>
        </w:r>
      </w:p>
      <w:p w14:paraId="10B988B5" w14:textId="24017C4A" w:rsidR="00165C14" w:rsidRPr="00C0674E" w:rsidRDefault="00B361AD" w:rsidP="00C0674E">
        <w:pPr>
          <w:pStyle w:val="a5"/>
          <w:rPr>
            <w:sz w:val="28"/>
            <w:szCs w:val="28"/>
            <w:lang w:val="uk-UA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B7C8" w14:textId="77777777" w:rsidR="002F29C4" w:rsidRPr="00B41181" w:rsidRDefault="00912B27">
    <w:pPr>
      <w:pStyle w:val="a5"/>
      <w:jc w:val="center"/>
      <w:rPr>
        <w:sz w:val="28"/>
        <w:szCs w:val="28"/>
      </w:rPr>
    </w:pPr>
    <w:r w:rsidRPr="00B41181">
      <w:rPr>
        <w:sz w:val="28"/>
        <w:szCs w:val="28"/>
      </w:rPr>
      <w:fldChar w:fldCharType="begin"/>
    </w:r>
    <w:r w:rsidRPr="00B41181">
      <w:rPr>
        <w:sz w:val="28"/>
        <w:szCs w:val="28"/>
      </w:rPr>
      <w:instrText>PAGE   \* MERGEFORMAT</w:instrText>
    </w:r>
    <w:r w:rsidRPr="00B41181">
      <w:rPr>
        <w:sz w:val="28"/>
        <w:szCs w:val="28"/>
      </w:rPr>
      <w:fldChar w:fldCharType="separate"/>
    </w:r>
    <w:r w:rsidR="0072206D">
      <w:rPr>
        <w:noProof/>
        <w:sz w:val="28"/>
        <w:szCs w:val="28"/>
      </w:rPr>
      <w:t>4</w:t>
    </w:r>
    <w:r w:rsidRPr="00B41181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B189" w14:textId="77777777" w:rsidR="00D14451" w:rsidRDefault="00B361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A0B"/>
    <w:multiLevelType w:val="hybridMultilevel"/>
    <w:tmpl w:val="FBCA40D2"/>
    <w:lvl w:ilvl="0" w:tplc="85E4F3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D05930"/>
    <w:multiLevelType w:val="hybridMultilevel"/>
    <w:tmpl w:val="7A7EA666"/>
    <w:lvl w:ilvl="0" w:tplc="2DBE1C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1"/>
    <w:rsid w:val="000222D8"/>
    <w:rsid w:val="00035665"/>
    <w:rsid w:val="000443C2"/>
    <w:rsid w:val="000A52F9"/>
    <w:rsid w:val="000F093E"/>
    <w:rsid w:val="001057C8"/>
    <w:rsid w:val="00135D31"/>
    <w:rsid w:val="001414A7"/>
    <w:rsid w:val="00150807"/>
    <w:rsid w:val="00157036"/>
    <w:rsid w:val="00165C14"/>
    <w:rsid w:val="00197912"/>
    <w:rsid w:val="001A098C"/>
    <w:rsid w:val="001C2B93"/>
    <w:rsid w:val="001D23DD"/>
    <w:rsid w:val="001D5735"/>
    <w:rsid w:val="0020475A"/>
    <w:rsid w:val="0020562D"/>
    <w:rsid w:val="00205701"/>
    <w:rsid w:val="0020675C"/>
    <w:rsid w:val="00207E61"/>
    <w:rsid w:val="002728E8"/>
    <w:rsid w:val="002850CE"/>
    <w:rsid w:val="00293AB1"/>
    <w:rsid w:val="0029791A"/>
    <w:rsid w:val="002C32D1"/>
    <w:rsid w:val="002D03D8"/>
    <w:rsid w:val="002D3031"/>
    <w:rsid w:val="002E14A7"/>
    <w:rsid w:val="003211A2"/>
    <w:rsid w:val="003250E9"/>
    <w:rsid w:val="003532C1"/>
    <w:rsid w:val="00361891"/>
    <w:rsid w:val="003751D9"/>
    <w:rsid w:val="00396F12"/>
    <w:rsid w:val="003B2A6B"/>
    <w:rsid w:val="003B360B"/>
    <w:rsid w:val="003C19D7"/>
    <w:rsid w:val="003C66BD"/>
    <w:rsid w:val="003D7134"/>
    <w:rsid w:val="003E16B3"/>
    <w:rsid w:val="003E72D4"/>
    <w:rsid w:val="00426CFD"/>
    <w:rsid w:val="00431016"/>
    <w:rsid w:val="00450108"/>
    <w:rsid w:val="0045288A"/>
    <w:rsid w:val="00465546"/>
    <w:rsid w:val="0047006D"/>
    <w:rsid w:val="00480559"/>
    <w:rsid w:val="00480D4D"/>
    <w:rsid w:val="004E03DD"/>
    <w:rsid w:val="004F2508"/>
    <w:rsid w:val="004F7677"/>
    <w:rsid w:val="00514167"/>
    <w:rsid w:val="00516843"/>
    <w:rsid w:val="00522564"/>
    <w:rsid w:val="00535175"/>
    <w:rsid w:val="00564ADD"/>
    <w:rsid w:val="00572D2C"/>
    <w:rsid w:val="0058542C"/>
    <w:rsid w:val="00590DCD"/>
    <w:rsid w:val="005C7F32"/>
    <w:rsid w:val="005F513A"/>
    <w:rsid w:val="00601E0A"/>
    <w:rsid w:val="00630585"/>
    <w:rsid w:val="006315EF"/>
    <w:rsid w:val="0069545C"/>
    <w:rsid w:val="006B2B34"/>
    <w:rsid w:val="006E00DD"/>
    <w:rsid w:val="006E1E5B"/>
    <w:rsid w:val="00707A14"/>
    <w:rsid w:val="0072206D"/>
    <w:rsid w:val="00723F30"/>
    <w:rsid w:val="00731EC2"/>
    <w:rsid w:val="00746775"/>
    <w:rsid w:val="0077032D"/>
    <w:rsid w:val="00770728"/>
    <w:rsid w:val="007965BA"/>
    <w:rsid w:val="007B0B11"/>
    <w:rsid w:val="007C306F"/>
    <w:rsid w:val="007D08A7"/>
    <w:rsid w:val="007D7DBD"/>
    <w:rsid w:val="007E2D20"/>
    <w:rsid w:val="007F3939"/>
    <w:rsid w:val="007F67D1"/>
    <w:rsid w:val="00805C45"/>
    <w:rsid w:val="00813060"/>
    <w:rsid w:val="008155E5"/>
    <w:rsid w:val="008179DB"/>
    <w:rsid w:val="00826201"/>
    <w:rsid w:val="00827D01"/>
    <w:rsid w:val="00854248"/>
    <w:rsid w:val="00856155"/>
    <w:rsid w:val="00866E86"/>
    <w:rsid w:val="008B1729"/>
    <w:rsid w:val="008B1A26"/>
    <w:rsid w:val="008D4F8B"/>
    <w:rsid w:val="008D5033"/>
    <w:rsid w:val="008D50A3"/>
    <w:rsid w:val="008E12AC"/>
    <w:rsid w:val="008E1345"/>
    <w:rsid w:val="008E7EE8"/>
    <w:rsid w:val="008F4EF7"/>
    <w:rsid w:val="00912B27"/>
    <w:rsid w:val="0092354B"/>
    <w:rsid w:val="00941ED8"/>
    <w:rsid w:val="00957266"/>
    <w:rsid w:val="009A25B3"/>
    <w:rsid w:val="009A532A"/>
    <w:rsid w:val="009A5467"/>
    <w:rsid w:val="009B3DB7"/>
    <w:rsid w:val="009C11C9"/>
    <w:rsid w:val="00A10E3F"/>
    <w:rsid w:val="00A22679"/>
    <w:rsid w:val="00A25D0C"/>
    <w:rsid w:val="00A45C12"/>
    <w:rsid w:val="00A62DD1"/>
    <w:rsid w:val="00A74BBE"/>
    <w:rsid w:val="00A916AE"/>
    <w:rsid w:val="00A96DC7"/>
    <w:rsid w:val="00AA6E4C"/>
    <w:rsid w:val="00AB62A3"/>
    <w:rsid w:val="00AD255B"/>
    <w:rsid w:val="00AD4D3D"/>
    <w:rsid w:val="00AD59C7"/>
    <w:rsid w:val="00B12832"/>
    <w:rsid w:val="00B21D82"/>
    <w:rsid w:val="00B24D32"/>
    <w:rsid w:val="00B27179"/>
    <w:rsid w:val="00B361AD"/>
    <w:rsid w:val="00B45C53"/>
    <w:rsid w:val="00B72840"/>
    <w:rsid w:val="00B76724"/>
    <w:rsid w:val="00B90C58"/>
    <w:rsid w:val="00BA0119"/>
    <w:rsid w:val="00BA5506"/>
    <w:rsid w:val="00BE5E70"/>
    <w:rsid w:val="00C0674E"/>
    <w:rsid w:val="00C073E6"/>
    <w:rsid w:val="00C115CD"/>
    <w:rsid w:val="00C314C6"/>
    <w:rsid w:val="00C4312A"/>
    <w:rsid w:val="00C85085"/>
    <w:rsid w:val="00C96307"/>
    <w:rsid w:val="00CC14EC"/>
    <w:rsid w:val="00CD5722"/>
    <w:rsid w:val="00CE4FE9"/>
    <w:rsid w:val="00CF4B14"/>
    <w:rsid w:val="00D13A9B"/>
    <w:rsid w:val="00D332BA"/>
    <w:rsid w:val="00D36B57"/>
    <w:rsid w:val="00D53203"/>
    <w:rsid w:val="00DB066E"/>
    <w:rsid w:val="00DB1487"/>
    <w:rsid w:val="00DB1DB5"/>
    <w:rsid w:val="00DB3B2E"/>
    <w:rsid w:val="00DC08CC"/>
    <w:rsid w:val="00DD6A87"/>
    <w:rsid w:val="00DF6235"/>
    <w:rsid w:val="00E364C0"/>
    <w:rsid w:val="00E43237"/>
    <w:rsid w:val="00E46EDD"/>
    <w:rsid w:val="00E64714"/>
    <w:rsid w:val="00E77EBD"/>
    <w:rsid w:val="00EA2A2C"/>
    <w:rsid w:val="00EA5303"/>
    <w:rsid w:val="00ED2C3B"/>
    <w:rsid w:val="00EE5431"/>
    <w:rsid w:val="00F027C4"/>
    <w:rsid w:val="00F11C1F"/>
    <w:rsid w:val="00F12051"/>
    <w:rsid w:val="00F14862"/>
    <w:rsid w:val="00F32366"/>
    <w:rsid w:val="00F579F9"/>
    <w:rsid w:val="00F736C7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F579F9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9">
    <w:name w:val="List Paragraph"/>
    <w:basedOn w:val="a"/>
    <w:qFormat/>
    <w:rsid w:val="00F57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F579F9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F579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F579F9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F57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731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F579F9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9">
    <w:name w:val="List Paragraph"/>
    <w:basedOn w:val="a"/>
    <w:qFormat/>
    <w:rsid w:val="00F57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F579F9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F579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F579F9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F57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731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8808-328C-4412-A3AF-40CB69B7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4880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2021-11-26T14:31:00Z</cp:lastPrinted>
  <dcterms:created xsi:type="dcterms:W3CDTF">2021-11-18T11:47:00Z</dcterms:created>
  <dcterms:modified xsi:type="dcterms:W3CDTF">2021-11-29T09:57:00Z</dcterms:modified>
</cp:coreProperties>
</file>