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DE" w:rsidRPr="000071DE" w:rsidRDefault="000071DE" w:rsidP="000071DE">
      <w:pPr>
        <w:tabs>
          <w:tab w:val="left" w:pos="10490"/>
        </w:tabs>
        <w:suppressAutoHyphens/>
        <w:spacing w:after="0" w:line="240" w:lineRule="auto"/>
        <w:ind w:left="11199" w:right="-54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Hlk72852071"/>
      <w:r w:rsidRPr="000071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Додаток 1 до додатка  </w:t>
      </w:r>
    </w:p>
    <w:p w:rsidR="000071DE" w:rsidRPr="000071DE" w:rsidRDefault="000071DE" w:rsidP="000071DE">
      <w:pPr>
        <w:tabs>
          <w:tab w:val="left" w:pos="10490"/>
        </w:tabs>
        <w:suppressAutoHyphens/>
        <w:spacing w:after="0" w:line="240" w:lineRule="auto"/>
        <w:ind w:left="11199" w:right="-54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0071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рішення обласної ради</w:t>
      </w:r>
      <w:bookmarkEnd w:id="0"/>
      <w:r w:rsidRPr="000071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0071DE" w:rsidRPr="000071DE" w:rsidRDefault="000071DE" w:rsidP="000071DE">
      <w:pPr>
        <w:suppressAutoHyphens/>
        <w:spacing w:after="0" w:line="240" w:lineRule="auto"/>
        <w:ind w:left="10915"/>
        <w:rPr>
          <w:rFonts w:ascii="Bookman Old Style" w:eastAsia="Times New Roman" w:hAnsi="Bookman Old Style" w:cs="Bookman Old Style"/>
          <w:sz w:val="26"/>
          <w:szCs w:val="20"/>
          <w:lang w:val="uk-UA" w:eastAsia="zh-CN"/>
        </w:rPr>
      </w:pPr>
    </w:p>
    <w:p w:rsidR="000071DE" w:rsidRPr="000071DE" w:rsidRDefault="000071DE" w:rsidP="000071DE">
      <w:pPr>
        <w:suppressAutoHyphens/>
        <w:spacing w:after="0" w:line="240" w:lineRule="auto"/>
        <w:ind w:firstLine="567"/>
        <w:jc w:val="center"/>
        <w:rPr>
          <w:rFonts w:ascii="Bookman Old Style" w:eastAsia="Times New Roman" w:hAnsi="Bookman Old Style" w:cs="Bookman Old Style"/>
          <w:sz w:val="26"/>
          <w:szCs w:val="20"/>
          <w:lang w:val="uk-UA" w:eastAsia="zh-CN"/>
        </w:rPr>
      </w:pPr>
      <w:r w:rsidRPr="000071DE">
        <w:rPr>
          <w:rFonts w:ascii="Times New Roman" w:eastAsia="Times New Roman" w:hAnsi="Times New Roman" w:cs="Times New Roman"/>
          <w:b/>
          <w:bCs/>
          <w:spacing w:val="2"/>
          <w:position w:val="2"/>
          <w:sz w:val="28"/>
          <w:szCs w:val="28"/>
          <w:lang w:val="uk-UA" w:eastAsia="zh-CN"/>
        </w:rPr>
        <w:t>ПЕРЕЛІК ЗАВДАНЬ І ЗАХОДІВ</w:t>
      </w:r>
      <w:r w:rsidRPr="000071DE">
        <w:rPr>
          <w:rFonts w:ascii="Times New Roman" w:eastAsia="Times New Roman" w:hAnsi="Times New Roman" w:cs="Times New Roman"/>
          <w:b/>
          <w:bCs/>
          <w:spacing w:val="2"/>
          <w:position w:val="2"/>
          <w:sz w:val="28"/>
          <w:szCs w:val="28"/>
          <w:lang w:val="uk-UA" w:eastAsia="zh-CN"/>
        </w:rPr>
        <w:br/>
        <w:t xml:space="preserve">регіональної соціальної цільової програми </w:t>
      </w:r>
      <w:r>
        <w:rPr>
          <w:rFonts w:ascii="Times New Roman" w:eastAsia="Times New Roman" w:hAnsi="Times New Roman" w:cs="Times New Roman"/>
          <w:b/>
          <w:bCs/>
          <w:spacing w:val="2"/>
          <w:position w:val="2"/>
          <w:sz w:val="28"/>
          <w:szCs w:val="28"/>
          <w:lang w:val="uk-UA" w:eastAsia="zh-CN"/>
        </w:rPr>
        <w:t>„</w:t>
      </w:r>
      <w:r w:rsidRPr="000071DE">
        <w:rPr>
          <w:rFonts w:ascii="Times New Roman" w:eastAsia="Times New Roman" w:hAnsi="Times New Roman" w:cs="Times New Roman"/>
          <w:b/>
          <w:bCs/>
          <w:spacing w:val="2"/>
          <w:position w:val="2"/>
          <w:sz w:val="28"/>
          <w:szCs w:val="28"/>
          <w:lang w:val="uk-UA" w:eastAsia="zh-CN"/>
        </w:rPr>
        <w:t>Молодь Дніпропетровщини” на 2022 – 2026 роки</w:t>
      </w:r>
    </w:p>
    <w:p w:rsidR="000071DE" w:rsidRPr="000071DE" w:rsidRDefault="000071DE" w:rsidP="000071D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2"/>
          <w:position w:val="2"/>
          <w:sz w:val="18"/>
          <w:szCs w:val="18"/>
          <w:lang w:val="uk-UA" w:eastAsia="zh-CN"/>
        </w:rPr>
      </w:pPr>
    </w:p>
    <w:p w:rsidR="000071DE" w:rsidRPr="000071DE" w:rsidRDefault="000071DE" w:rsidP="000071D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2"/>
          <w:position w:val="2"/>
          <w:sz w:val="19"/>
          <w:szCs w:val="19"/>
          <w:lang w:val="uk-UA" w:eastAsia="uk-UA"/>
        </w:rPr>
      </w:pPr>
    </w:p>
    <w:p w:rsidR="000071DE" w:rsidRPr="000071DE" w:rsidRDefault="000071DE" w:rsidP="000071D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pacing w:val="2"/>
          <w:position w:val="2"/>
          <w:sz w:val="2"/>
          <w:szCs w:val="2"/>
          <w:lang w:val="uk-UA" w:eastAsia="uk-UA"/>
        </w:rPr>
      </w:pPr>
    </w:p>
    <w:tbl>
      <w:tblPr>
        <w:tblW w:w="512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9"/>
        <w:gridCol w:w="2693"/>
        <w:gridCol w:w="1977"/>
        <w:gridCol w:w="1103"/>
        <w:gridCol w:w="935"/>
        <w:gridCol w:w="717"/>
        <w:gridCol w:w="769"/>
        <w:gridCol w:w="763"/>
        <w:gridCol w:w="766"/>
        <w:gridCol w:w="763"/>
        <w:gridCol w:w="708"/>
        <w:gridCol w:w="2507"/>
      </w:tblGrid>
      <w:tr w:rsidR="00100F32" w:rsidRPr="001B7B4A" w:rsidTr="00DE4E89">
        <w:tc>
          <w:tcPr>
            <w:tcW w:w="1349" w:type="dxa"/>
            <w:vMerge w:val="restart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00F32" w:rsidRPr="001B7B4A" w:rsidRDefault="00100F32" w:rsidP="00DB6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 xml:space="preserve">Зміст заходів </w:t>
            </w:r>
            <w:r w:rsidR="00DB6F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п</w:t>
            </w: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рограми з виконання завдання</w:t>
            </w: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Відповідальні за виконання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Строки виконання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 xml:space="preserve">Джерела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фінансу-вання</w:t>
            </w:r>
            <w:proofErr w:type="spellEnd"/>
          </w:p>
        </w:tc>
        <w:tc>
          <w:tcPr>
            <w:tcW w:w="4486" w:type="dxa"/>
            <w:gridSpan w:val="6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 xml:space="preserve">Орієнтовні обсяги фінансування за роками виконання,        тис.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грн</w:t>
            </w:r>
            <w:proofErr w:type="spellEnd"/>
          </w:p>
        </w:tc>
        <w:tc>
          <w:tcPr>
            <w:tcW w:w="2507" w:type="dxa"/>
            <w:vMerge w:val="restart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Очікуваний результат виконання заходу, у тому числі за роками</w:t>
            </w:r>
          </w:p>
        </w:tc>
      </w:tr>
      <w:tr w:rsidR="00100F32" w:rsidRPr="001B7B4A" w:rsidTr="00DE4E89">
        <w:trPr>
          <w:tblHeader/>
        </w:trPr>
        <w:tc>
          <w:tcPr>
            <w:tcW w:w="1349" w:type="dxa"/>
            <w:vMerge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Усього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2022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2023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2024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  <w:t>2026</w:t>
            </w:r>
          </w:p>
        </w:tc>
        <w:tc>
          <w:tcPr>
            <w:tcW w:w="2507" w:type="dxa"/>
            <w:vMerge/>
            <w:shd w:val="clear" w:color="auto" w:fill="auto"/>
            <w:vAlign w:val="center"/>
          </w:tcPr>
          <w:p w:rsidR="00100F32" w:rsidRPr="001B7B4A" w:rsidRDefault="00100F32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</w:p>
        </w:tc>
      </w:tr>
      <w:tr w:rsidR="001B7B4A" w:rsidRPr="001B7B4A" w:rsidTr="00DE4E89">
        <w:trPr>
          <w:tblHeader/>
        </w:trPr>
        <w:tc>
          <w:tcPr>
            <w:tcW w:w="1349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1B7B4A" w:rsidRPr="001B7B4A" w:rsidRDefault="001B7B4A" w:rsidP="001B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9555BD" w:rsidRPr="001B7B4A" w:rsidTr="009555BD">
        <w:tc>
          <w:tcPr>
            <w:tcW w:w="1349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b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1. Підвищення рівня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компетентно-стей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 молоді, у тому числі громадянських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555BD" w:rsidRPr="001B7B4A" w:rsidRDefault="009555BD" w:rsidP="00A87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1.1. Розвиток серед молоді громадянських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(у тому числі навчанні протягом життя, критичного мислення, знати і відстоювати свої права, вміння швидко адаптуватися до нових умов, нести відповідальність за свої дії та власне життя, оцінювати і реагувати на нові виклики, приймати рішення, керувати емоціями, розв’язувати проблеми, розвиток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медіаграмот-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ності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, лідерства, утвердження принципів доброчесності і антикорупційних принципів тощо)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555BD" w:rsidRPr="001B7B4A" w:rsidRDefault="009555BD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облдерж</w:t>
            </w:r>
            <w:r w:rsidRPr="00DE4E8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-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адміністрації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, 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7440,0</w:t>
            </w: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1000,0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1200,0</w:t>
            </w: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1440,0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1730,0</w:t>
            </w: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2070,0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555BD" w:rsidRPr="00CB39C1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Збільшення рівня  участі молоді у суспільному житті, у діяльності інститутів громадянського суспільства.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10;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10;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0;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10;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10</w:t>
            </w:r>
          </w:p>
        </w:tc>
      </w:tr>
      <w:tr w:rsidR="009555BD" w:rsidRPr="001B7B4A" w:rsidTr="009555BD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9555BD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9555BD" w:rsidRPr="00A87F20" w:rsidRDefault="009555BD" w:rsidP="009555BD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9555BD">
        <w:trPr>
          <w:trHeight w:val="577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7440,0</w:t>
            </w: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1000,0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1200,0</w:t>
            </w: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1440,0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1730,0</w:t>
            </w: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2070,0</w:t>
            </w: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9555BD">
        <w:trPr>
          <w:trHeight w:val="560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9555BD">
        <w:trPr>
          <w:trHeight w:val="314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9555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1.2. Свідомий вибір життєвого шляху молоді, її ознайомлення з процесами державотворення, механізмами функціонування і взаємодії інститутів політичної системи, діяльністю органів державної влади та органів місцевого самоврядування, професійного та кар’єрного розвитку в України, популяризація роботи в креативних індустріях, формування культури підприємництва (у тому числі соціального), стимулювання до відкриття власної справи,  сприяння працевлаштуванню молоді, стажуванню на робочих місцях, підвищення рівня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безробітної молоді віком до 35 років з метою мотивації до свідомого </w:t>
            </w:r>
          </w:p>
          <w:p w:rsidR="009555BD" w:rsidRPr="001B7B4A" w:rsidRDefault="009555BD" w:rsidP="00A87F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вибору  життєвого шляху, 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555BD" w:rsidRPr="001B7B4A" w:rsidRDefault="009555BD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елищні,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9555BD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3720,0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1030,0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555BD" w:rsidRPr="00CB39C1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Розвиток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, необхідних молоді для свідомого вибору професії та кар’єрного розвитку, провадження підприємницької діяльності.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10;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10;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0;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10;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10</w:t>
            </w: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3720,0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1030,0</w:t>
            </w: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12451A">
        <w:trPr>
          <w:trHeight w:val="488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12451A">
        <w:tc>
          <w:tcPr>
            <w:tcW w:w="1349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9555BD" w:rsidRPr="001B7B4A" w:rsidTr="00DE4E89">
        <w:tc>
          <w:tcPr>
            <w:tcW w:w="1349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професійного та кар’єрного росту, ураховуючи їх професійні інтереси, можливості та потреби регіонального ринку праці шляхом залучення до профорієнтаційних заходів, у тому числі в дистанційному форматі</w:t>
            </w:r>
          </w:p>
        </w:tc>
        <w:tc>
          <w:tcPr>
            <w:tcW w:w="1977" w:type="dxa"/>
            <w:shd w:val="clear" w:color="auto" w:fill="auto"/>
          </w:tcPr>
          <w:p w:rsidR="009555BD" w:rsidRPr="001B7B4A" w:rsidRDefault="009555BD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555BD" w:rsidRPr="00DE4E89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1.3. Формування у молоді свідомого та відповідального ставлення до власного здоров’я, сприяння гармонійному психічному розвитку, культури безпеки життєдіяльності, запобігання виникненню соціально небезпечних захворювань та різних форм залежностей, розвитку неформальних спортивних рухів, вуличних тренувань і фізичної культури, популяризації серед молоді знань з безпеки життєдіяльності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555BD" w:rsidRPr="001B7B4A" w:rsidRDefault="009555BD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спорту, департамент охорони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здоровʼя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облдержадміністрації, райдержадміністрації, сільські,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елищні, міські ради (за згодою)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1860,0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Розвиток навичок здорового способу життя та розуміння молоддю важливості комплексної турботи про власне та суспільне фізичне та психологічне благополуччя.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5</w:t>
            </w: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1860,0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1.4. Посилення у молоді відповідального ставлення до планування сім’ї та відповідального батьківства, формування взаємин у сім`ї та соціальному середовищі, збереження репродуктивного здоров`я молоді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555BD" w:rsidRPr="001B7B4A" w:rsidRDefault="009555BD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спорту, департамент охорони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здоровʼя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облдержадміністрації, 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1860,0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Розвиток навичок здорового способу життя та розуміння молоддю важливості комплексної турботи про власне та суспільне репродуктивне благополуччя.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5</w:t>
            </w: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rPr>
          <w:trHeight w:val="216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1860,0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rPr>
          <w:trHeight w:val="308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3D1F4C">
        <w:trPr>
          <w:trHeight w:val="322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1.5. Створення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безбар’єрного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простору, у тому числі реінтеграції молоді з тимчасово окупованих територій України у Донецькій та Луганській областях, Автономної Республіки Крим та м. Севастополя; а також адаптації і соціалізації </w:t>
            </w:r>
          </w:p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молоді в українському суспільному просторі, поширення толерантності і солідарності, запобігання стереотипам, протидії ненависті та дискримінації за будь-якими ознаками, забезпечення створення рівних умов для різних груп молоді,</w:t>
            </w:r>
          </w:p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спорту, департамент соціального захисту населення облдержадміністрації, райдержадміністрації, сільські, селищні, </w:t>
            </w:r>
          </w:p>
          <w:p w:rsidR="009555BD" w:rsidRPr="001B7B4A" w:rsidRDefault="009555BD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27910,0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3750,0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4500,0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5400,0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6480,0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7780,0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Розвиток громадянських </w:t>
            </w:r>
            <w:proofErr w:type="spellStart"/>
            <w:r w:rsidRPr="00CB39C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молоді щодо дотримання правових норм, стандартів прав людини, насамперед толерантного ставлення та взаємоповаги один до одного</w:t>
            </w:r>
          </w:p>
          <w:p w:rsidR="009555BD" w:rsidRDefault="009555BD" w:rsidP="00955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25;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 xml:space="preserve">2024 рік – 25; </w:t>
            </w:r>
          </w:p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2025 рік – 25;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25</w:t>
            </w:r>
          </w:p>
        </w:tc>
      </w:tr>
      <w:tr w:rsidR="009555BD" w:rsidRPr="001B7B4A" w:rsidTr="003D1F4C">
        <w:trPr>
          <w:trHeight w:val="257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3D1F4C">
        <w:trPr>
          <w:trHeight w:val="336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Обласний </w:t>
            </w:r>
          </w:p>
          <w:p w:rsidR="009555BD" w:rsidRPr="001B7B4A" w:rsidRDefault="009555BD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бюджет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3D1F4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27910,0</w:t>
            </w: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3D1F4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3750,0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3D1F4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4500,0</w:t>
            </w: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3D1F4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5400,0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3D1F4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6480,0</w:t>
            </w: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3D1F4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7780,0</w:t>
            </w: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9555BD">
        <w:trPr>
          <w:trHeight w:val="496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F2756A">
        <w:trPr>
          <w:trHeight w:val="495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F275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12451A">
        <w:tc>
          <w:tcPr>
            <w:tcW w:w="1349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9555BD" w:rsidRPr="001B7B4A" w:rsidTr="00DE4E89">
        <w:tc>
          <w:tcPr>
            <w:tcW w:w="1349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9555BD" w:rsidRPr="001B7B4A" w:rsidRDefault="009555BD" w:rsidP="009555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передусім для молоді з інвалідністю, учасникам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АТО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/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ОСС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, особам, переміщеним з тимчасово окупованих територій</w:t>
            </w:r>
          </w:p>
        </w:tc>
        <w:tc>
          <w:tcPr>
            <w:tcW w:w="1977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1.6. Відзначення молодих громадян області у вигляді стипендій, премій, цінних подарунків тощо як матеріальне заохочення за досягнення в різних сферах суспільного життя, професійну діяльність, активну участь у розбудові регіону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9555BD" w:rsidRDefault="009555BD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15000,0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9555BD" w:rsidRPr="001B7B4A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Стимулювання потенціалу молодих мешканців області.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2</w:t>
            </w:r>
          </w:p>
        </w:tc>
      </w:tr>
      <w:tr w:rsidR="009555BD" w:rsidRPr="001B7B4A" w:rsidTr="00DE4E89">
        <w:trPr>
          <w:trHeight w:val="330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rPr>
          <w:trHeight w:val="253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15000,0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rPr>
          <w:trHeight w:val="345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DE4E89">
        <w:trPr>
          <w:trHeight w:val="281"/>
        </w:trPr>
        <w:tc>
          <w:tcPr>
            <w:tcW w:w="1349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9555BD" w:rsidRDefault="009555BD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9555BD" w:rsidRPr="001B7B4A" w:rsidRDefault="009555B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D1F4C" w:rsidRPr="001B7B4A" w:rsidTr="00DE4E89">
        <w:tc>
          <w:tcPr>
            <w:tcW w:w="1349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2. Підвищення рівня культури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волонтерства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 серед молоді</w:t>
            </w:r>
          </w:p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 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2.1.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 та виготовлення і розміщення  соціальної реклами з метою залучення молоді до волонтерської діяльності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3D1F4C" w:rsidRPr="001B7B4A" w:rsidRDefault="003D1F4C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се</w:t>
            </w:r>
            <w:r w:rsidR="00C800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3D1F4C" w:rsidRDefault="003D1F4C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1860,0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Розвиток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молоді у практичних аспектах волонтерської діяльності та менеджменті волонтерських програм.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5</w:t>
            </w:r>
          </w:p>
        </w:tc>
      </w:tr>
      <w:tr w:rsidR="003D1F4C" w:rsidRPr="001B7B4A" w:rsidTr="00DE4E89"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Default="003D1F4C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D1F4C" w:rsidRPr="001B7B4A" w:rsidTr="00DE4E89"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Default="003D1F4C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1860,0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250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D1F4C" w:rsidRPr="001B7B4A" w:rsidTr="00DE4E89"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Default="003D1F4C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9555BD" w:rsidRPr="001B7B4A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D1F4C" w:rsidRPr="001B7B4A" w:rsidTr="00DE4E89"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Pr="001B7B4A" w:rsidRDefault="003D1F4C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D1F4C" w:rsidRPr="001B7B4A" w:rsidTr="00DE4E89"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2.2. Розроблення проєкту та здійснення навчання представників </w:t>
            </w:r>
          </w:p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організацій, що залучають до своєї діяльності волонтерів та фахівців, які популяризують волонтерську діяльність серед молоді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 </w:t>
            </w:r>
          </w:p>
          <w:p w:rsidR="003D1F4C" w:rsidRPr="001B7B4A" w:rsidRDefault="003D1F4C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облдержадміністрації, райдержадміністрації, сільські, се</w:t>
            </w:r>
            <w:r w:rsidR="00C800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3D1F4C" w:rsidRPr="001B7B4A" w:rsidRDefault="003D1F4C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Розвинути компетентність учасників у ключових </w:t>
            </w:r>
          </w:p>
          <w:p w:rsidR="003D1F4C" w:rsidRPr="003D1F4C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теоретичних аспектах волонтерської діяльності та менеджменту волонтерських програм.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2</w:t>
            </w:r>
          </w:p>
        </w:tc>
      </w:tr>
      <w:tr w:rsidR="003D1F4C" w:rsidRPr="001B7B4A" w:rsidTr="00DE4E89">
        <w:trPr>
          <w:trHeight w:val="267"/>
        </w:trPr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Pr="001B7B4A" w:rsidRDefault="003D1F4C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D1F4C" w:rsidRPr="003D1F4C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  <w:tr w:rsidR="003D1F4C" w:rsidRPr="001B7B4A" w:rsidTr="00DE4E89">
        <w:trPr>
          <w:trHeight w:val="266"/>
        </w:trPr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Pr="001B7B4A" w:rsidRDefault="003D1F4C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D1F4C" w:rsidRPr="001B7B4A" w:rsidTr="00DE4E89">
        <w:trPr>
          <w:trHeight w:val="266"/>
        </w:trPr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Pr="001B7B4A" w:rsidRDefault="003D1F4C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D1F4C" w:rsidRPr="001B7B4A" w:rsidTr="00DE4E89">
        <w:trPr>
          <w:trHeight w:val="266"/>
        </w:trPr>
        <w:tc>
          <w:tcPr>
            <w:tcW w:w="1349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D1F4C" w:rsidRPr="001B7B4A" w:rsidRDefault="003D1F4C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D1F4C" w:rsidRPr="001B7B4A" w:rsidRDefault="003D1F4C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D1F4C" w:rsidRPr="001B7B4A" w:rsidRDefault="003D1F4C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9555BD" w:rsidRPr="001B7B4A" w:rsidTr="0012451A">
        <w:trPr>
          <w:trHeight w:val="266"/>
        </w:trPr>
        <w:tc>
          <w:tcPr>
            <w:tcW w:w="1349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9555BD" w:rsidRPr="001B7B4A" w:rsidRDefault="009555BD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A87F20" w:rsidRPr="001B7B4A" w:rsidTr="00DE4E89">
        <w:trPr>
          <w:trHeight w:val="266"/>
        </w:trPr>
        <w:tc>
          <w:tcPr>
            <w:tcW w:w="1349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3. Активізація залучення</w:t>
            </w:r>
          </w:p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молоді до процесів ухвалення рішень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3.1. Навчання представників молодіжних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консультативно-</w:t>
            </w:r>
            <w:proofErr w:type="spellEnd"/>
          </w:p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дорадчих органів,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органів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учнівського та студентського самоврядування участі у процесах ухвалення рішень, навчання проведенню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адвокаційних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кампаній, спрямованих на вирішення актуальних проблем громади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A87F20" w:rsidRPr="001B7B4A" w:rsidRDefault="00A87F20" w:rsidP="003D1F4C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 </w:t>
            </w:r>
          </w:p>
          <w:p w:rsidR="00A87F20" w:rsidRPr="00F2756A" w:rsidRDefault="00A87F20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облдержадміністрації,</w:t>
            </w:r>
          </w:p>
          <w:p w:rsidR="00A87F20" w:rsidRPr="001B7B4A" w:rsidRDefault="00A87F20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F2756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5590,0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F2756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F2756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F2756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F2756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F2756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1560,0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Підвищення ефективності управління та результативність</w:t>
            </w:r>
          </w:p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роботи  консультативно-дорадчих органів з питань молодіжної політики громад області.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15;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15;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15;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15;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15</w:t>
            </w:r>
          </w:p>
        </w:tc>
      </w:tr>
      <w:tr w:rsidR="00A87F20" w:rsidRPr="001B7B4A" w:rsidTr="003D1F4C">
        <w:trPr>
          <w:trHeight w:val="302"/>
        </w:trPr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9555BD" w:rsidRPr="009555BD" w:rsidRDefault="009555B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3D1F4C">
        <w:trPr>
          <w:trHeight w:val="238"/>
        </w:trPr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5590,0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1560,0</w:t>
            </w: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3D1F4C">
        <w:trPr>
          <w:trHeight w:val="302"/>
        </w:trPr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3D1F4C">
        <w:trPr>
          <w:trHeight w:val="252"/>
        </w:trPr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3.2. Підвищення рівня інформованості молоді про безпосередні форм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и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участі у суспільному житті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A87F20" w:rsidRPr="001B7B4A" w:rsidRDefault="00A87F20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Підвищення ефективності взаємодії органів місцевого самоврядування та місцевих органів державної влади з  консультативно-дорадчими органами з питань молодіжної політики громад області.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2</w:t>
            </w: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3D1F4C">
        <w:trPr>
          <w:trHeight w:val="216"/>
        </w:trPr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9555BD" w:rsidRPr="009555BD" w:rsidRDefault="009555BD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DD5CFE" w:rsidRPr="001B7B4A" w:rsidTr="00DE4E89">
        <w:tc>
          <w:tcPr>
            <w:tcW w:w="1349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3.3. Проведення обласного конкурсу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„Молодіжна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громада </w:t>
            </w:r>
          </w:p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Дніпропетровщини”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 </w:t>
            </w:r>
          </w:p>
          <w:p w:rsidR="00DD5CFE" w:rsidRPr="001B7B4A" w:rsidRDefault="00DD5CFE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облдержадміністрації, 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DD5CFE" w:rsidRDefault="00DD5CFE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DD5CFE" w:rsidRPr="001B7B4A" w:rsidRDefault="00DD5CFE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5590,0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1560,0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Поглиблення співробітництва з громадами області у сфері </w:t>
            </w:r>
          </w:p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реалізації молодіжної політики та створення комфортних умов для проживання молоді в громаді.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11;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11;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11;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11;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11</w:t>
            </w:r>
          </w:p>
        </w:tc>
      </w:tr>
      <w:tr w:rsidR="00DD5CFE" w:rsidRPr="001B7B4A" w:rsidTr="00DE4E89">
        <w:trPr>
          <w:trHeight w:val="360"/>
        </w:trPr>
        <w:tc>
          <w:tcPr>
            <w:tcW w:w="1349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DD5CFE" w:rsidRDefault="00DD5CFE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DD5CFE" w:rsidRPr="001B7B4A" w:rsidRDefault="00DD5CFE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DD5CFE" w:rsidRPr="001B7B4A" w:rsidTr="00DE4E89">
        <w:trPr>
          <w:trHeight w:val="360"/>
        </w:trPr>
        <w:tc>
          <w:tcPr>
            <w:tcW w:w="1349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DD5CFE" w:rsidRDefault="00DD5CFE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DD5CFE" w:rsidRPr="001B7B4A" w:rsidRDefault="00DD5CFE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5590,0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1560,0</w:t>
            </w:r>
          </w:p>
        </w:tc>
        <w:tc>
          <w:tcPr>
            <w:tcW w:w="250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DD5CFE" w:rsidRPr="001B7B4A" w:rsidTr="003D1F4C">
        <w:trPr>
          <w:trHeight w:val="330"/>
        </w:trPr>
        <w:tc>
          <w:tcPr>
            <w:tcW w:w="1349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DD5CFE" w:rsidRDefault="00DD5CFE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DD5CFE" w:rsidRPr="001B7B4A" w:rsidRDefault="00DD5CFE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DD5CFE" w:rsidRPr="001B7B4A" w:rsidTr="003D1F4C">
        <w:trPr>
          <w:trHeight w:val="110"/>
        </w:trPr>
        <w:tc>
          <w:tcPr>
            <w:tcW w:w="1349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DD5CFE" w:rsidRDefault="00DD5CFE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DD5CFE" w:rsidRDefault="00DD5CFE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  <w:p w:rsidR="00DD5CFE" w:rsidRPr="001B7B4A" w:rsidRDefault="00DD5CFE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5CFE" w:rsidRPr="001B7B4A" w:rsidRDefault="00DD5CFE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DD5CFE" w:rsidRPr="001B7B4A" w:rsidRDefault="00DD5CFE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12451A">
        <w:tc>
          <w:tcPr>
            <w:tcW w:w="1349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A87F20" w:rsidRPr="001B7B4A" w:rsidTr="00CE4F34">
        <w:tc>
          <w:tcPr>
            <w:tcW w:w="1349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4. Зміцнення соціальної згуртованості молоді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87F20" w:rsidRPr="0061797C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4.1.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 та виготовлення і розміщення соціальної реклами з метою здійснення обмінів молоддю, у тому числі з іншими регіонами України та державами, проведення </w:t>
            </w:r>
          </w:p>
          <w:p w:rsidR="00A87F20" w:rsidRPr="0061797C" w:rsidRDefault="00A87F20" w:rsidP="001B7B4A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екскурсій для молоді історико-культурними місцями області та країни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A87F20" w:rsidRPr="001B7B4A" w:rsidRDefault="00A87F20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87F20" w:rsidRDefault="00A87F20" w:rsidP="00CE4F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E71D55" w:rsidRPr="00E71D55" w:rsidRDefault="00E71D55" w:rsidP="00CE4F34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480,0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830,0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87F20" w:rsidRPr="003D1F4C" w:rsidRDefault="00A87F20" w:rsidP="003D1F4C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Поглиблення співробітництва між громадами області у сфері реалізації молодіжної політики та створення комфортних умов для проживання молоді в громаді.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5;</w:t>
            </w:r>
          </w:p>
          <w:p w:rsidR="00A87F20" w:rsidRPr="003D1F4C" w:rsidRDefault="00A87F20" w:rsidP="001B7B4A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2026 рік – 5</w:t>
            </w: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Pr="001B7B4A" w:rsidRDefault="00A87F2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Pr="0061797C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480,0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830,0</w:t>
            </w: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Pr="001B7B4A" w:rsidRDefault="00A87F2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Pr="001B7B4A" w:rsidRDefault="00A87F2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DD5CFE" w:rsidRDefault="00A87F2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4.2. Забезпечення проведення молодіжних заходів з нагоди святкування Дня Соборності України, Дня молоді, Дня Конституції України, Дня Незалежності України, Дня Державного Прапора України, </w:t>
            </w:r>
          </w:p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Дня студента, Дня Європи тощо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A87F20" w:rsidRPr="0061797C" w:rsidRDefault="00A87F20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E71D55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Загальний обсяг, у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т.ч</w:t>
            </w:r>
            <w:proofErr w:type="spellEnd"/>
          </w:p>
          <w:p w:rsidR="00E71D55" w:rsidRPr="00E71D55" w:rsidRDefault="00A87F20" w:rsidP="00E71D55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22320,0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5180,0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6220,0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A87F20" w:rsidRPr="001B7B4A" w:rsidRDefault="00A87F2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Утвердження загальнолюдських цінностей молоді.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8</w:t>
            </w: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E71D55" w:rsidRPr="00E71D55" w:rsidRDefault="00E71D55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61797C">
        <w:trPr>
          <w:trHeight w:val="202"/>
        </w:trPr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E71D55" w:rsidRPr="00E71D55" w:rsidRDefault="00E71D55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22320,0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5180,0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6220,0</w:t>
            </w: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DE4E89"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E71D55" w:rsidRPr="00E71D55" w:rsidRDefault="00E71D55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A87F20" w:rsidRPr="001B7B4A" w:rsidTr="0061797C">
        <w:trPr>
          <w:trHeight w:val="216"/>
        </w:trPr>
        <w:tc>
          <w:tcPr>
            <w:tcW w:w="1349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A87F20" w:rsidRDefault="00A87F2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E71D55" w:rsidRPr="00E71D55" w:rsidRDefault="00E71D55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A87F20" w:rsidRPr="001B7B4A" w:rsidRDefault="00A87F2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DE4E89">
        <w:tc>
          <w:tcPr>
            <w:tcW w:w="1349" w:type="dxa"/>
            <w:vMerge w:val="restart"/>
            <w:shd w:val="clear" w:color="auto" w:fill="auto"/>
          </w:tcPr>
          <w:p w:rsidR="00E71D55" w:rsidRPr="001B7B4A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5. Виконання програм для підготовки фахівців, які працюють з молоддю, у тому числі програми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„Молодіжний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 працівник”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71D55" w:rsidRPr="001B7B4A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5.1.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 та виготовлення і розміщення соціальної реклами з метою виконання програми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„Молодіжний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працівник”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E71D55" w:rsidRPr="001B7B4A" w:rsidRDefault="00E71D55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E71D55" w:rsidRDefault="00E71D55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E71D55" w:rsidRPr="00E71D55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5950,0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960,0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1660,0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71D55" w:rsidRPr="001B7B4A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Підвищення професійного рівня представників державних службовців та громадських об’єднань, які працюють з молоддю, що сприяють збільшенню кількості молоді, яка бере участь у формуванні молодіжної політики, та посилить на загальнодержавному рівні взаємодію державних та молодіжних громадських інституцій щодо соціального становлення молоді.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8;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8</w:t>
            </w: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E71D55" w:rsidRDefault="00E71D55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E71D55" w:rsidRPr="00E71D55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E71D55" w:rsidRPr="001B7B4A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5950,0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960,0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1660,0</w:t>
            </w: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E71D55" w:rsidRPr="001B7B4A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E71D55" w:rsidRPr="001B7B4A" w:rsidRDefault="00E71D55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12451A">
        <w:tc>
          <w:tcPr>
            <w:tcW w:w="1349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E71D55" w:rsidRPr="001B7B4A" w:rsidRDefault="00E71D55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E71D55" w:rsidRPr="001B7B4A" w:rsidTr="00DE4E89">
        <w:tc>
          <w:tcPr>
            <w:tcW w:w="1349" w:type="dxa"/>
            <w:vMerge w:val="restart"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71D55" w:rsidRPr="001B7B4A" w:rsidRDefault="00E71D55" w:rsidP="0061797C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5.2. Підготовка фахівців, які працюють у закладах освіти та установах, що працюють з молоддю, для здійснення консультування </w:t>
            </w:r>
          </w:p>
          <w:p w:rsidR="00E71D55" w:rsidRPr="001B7B4A" w:rsidRDefault="00E71D55" w:rsidP="00DD5CFE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молоді з питань розвитку кар’єри в регіоні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E71D55" w:rsidRPr="0061797C" w:rsidRDefault="00E71D55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 облдержадміністрації, </w:t>
            </w:r>
          </w:p>
          <w:p w:rsidR="00E71D55" w:rsidRPr="0061797C" w:rsidRDefault="00E71D55" w:rsidP="00C8006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райдержадміністрації,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E71D55" w:rsidRDefault="00E71D55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  <w:p w:rsidR="00E71D55" w:rsidRPr="0061797C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E71D55" w:rsidRDefault="00E71D55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480,0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830,0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E71D55" w:rsidRPr="0061797C" w:rsidRDefault="00E71D55" w:rsidP="0061797C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Підготовка кар’єрних консультантів для забезпечення молоді умов для свідомого вибору професії та кар’єрного розвитку.</w:t>
            </w:r>
          </w:p>
          <w:p w:rsidR="00E71D55" w:rsidRPr="0061797C" w:rsidRDefault="00E71D55" w:rsidP="001B7B4A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4</w:t>
            </w: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C8006F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E71D55" w:rsidRDefault="00E71D55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F054FF" w:rsidRDefault="00E71D55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E71D55" w:rsidRPr="00F054FF" w:rsidRDefault="00E71D55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480,0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830,0</w:t>
            </w: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F054FF" w:rsidRDefault="00E71D55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E71D55" w:rsidRPr="00F054FF" w:rsidRDefault="00E71D55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E71D55" w:rsidRPr="001B7B4A" w:rsidTr="00DE4E89">
        <w:tc>
          <w:tcPr>
            <w:tcW w:w="1349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F054FF" w:rsidRDefault="00E71D55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E71D55" w:rsidRPr="00F054FF" w:rsidRDefault="00E71D55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E71D55" w:rsidRPr="001B7B4A" w:rsidRDefault="00E71D55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DE4E89">
        <w:tc>
          <w:tcPr>
            <w:tcW w:w="1349" w:type="dxa"/>
            <w:vMerge w:val="restart"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6. Забезпечення функціонування молодіжних центрів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6.1. Проведення заходів у закладах, установах та інституціях, які працюють з молоддю (молодіжн</w:t>
            </w:r>
            <w:r w:rsidR="00DD5C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 центри/простори/</w:t>
            </w:r>
            <w:proofErr w:type="spellStart"/>
            <w:r w:rsidR="00DD5C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хаби</w:t>
            </w:r>
            <w:proofErr w:type="spellEnd"/>
            <w:r w:rsidR="00DD5C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та інші)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8006F" w:rsidRPr="001B7B4A" w:rsidRDefault="00CE4F34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 облдержадміністрації, </w:t>
            </w:r>
          </w:p>
          <w:p w:rsidR="00CE4F34" w:rsidRPr="001B7B4A" w:rsidRDefault="00CE4F34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райдержадміністрації, сільські, се</w:t>
            </w:r>
            <w:r w:rsidR="00C800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7440,0</w:t>
            </w:r>
          </w:p>
        </w:tc>
        <w:tc>
          <w:tcPr>
            <w:tcW w:w="769" w:type="dxa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1000,0</w:t>
            </w:r>
          </w:p>
        </w:tc>
        <w:tc>
          <w:tcPr>
            <w:tcW w:w="763" w:type="dxa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1200,0</w:t>
            </w:r>
          </w:p>
        </w:tc>
        <w:tc>
          <w:tcPr>
            <w:tcW w:w="766" w:type="dxa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1440,0</w:t>
            </w:r>
          </w:p>
        </w:tc>
        <w:tc>
          <w:tcPr>
            <w:tcW w:w="763" w:type="dxa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1730,0</w:t>
            </w:r>
          </w:p>
        </w:tc>
        <w:tc>
          <w:tcPr>
            <w:tcW w:w="708" w:type="dxa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2070,0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Збільшення числа відвідувачів молодіжних центрів/просторів/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хабів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області.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20</w:t>
            </w:r>
          </w:p>
        </w:tc>
      </w:tr>
      <w:tr w:rsidR="00CE4F34" w:rsidRPr="001B7B4A" w:rsidTr="00DE4E89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DE4E89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7440,0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1440,0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1730,0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2070,0</w:t>
            </w: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DE4E89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61797C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C8006F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6.2. Здійснення навчання представників молодіжних центрів для підвищення рівня їх сп</w:t>
            </w:r>
            <w:r w:rsidR="00DD5CFE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роможності та якості діяльності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CE4F34" w:rsidRPr="001B7B4A" w:rsidRDefault="00CE4F34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се</w:t>
            </w:r>
            <w:r w:rsidR="00C8006F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CE4F34" w:rsidRPr="001B7B4A" w:rsidRDefault="00CE4F34" w:rsidP="0061797C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3720,0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1040,0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CE4F34" w:rsidRPr="001B7B4A" w:rsidRDefault="00CE4F34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Підвищення ефективності функціонування молодіжних центрів/просторів/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хабів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області.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5;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5</w:t>
            </w:r>
          </w:p>
        </w:tc>
      </w:tr>
      <w:tr w:rsidR="00CE4F34" w:rsidRPr="001B7B4A" w:rsidTr="0061797C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61797C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3720,0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600,0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1040,0</w:t>
            </w: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61797C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F054FF" w:rsidRPr="00F054FF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CE4F34" w:rsidRPr="001B7B4A" w:rsidTr="0061797C">
        <w:tc>
          <w:tcPr>
            <w:tcW w:w="1349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CE4F34" w:rsidRDefault="00CE4F34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F054FF" w:rsidRPr="001B7B4A" w:rsidRDefault="00F054FF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CE4F34" w:rsidRPr="001B7B4A" w:rsidRDefault="00CE4F34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8734B1" w:rsidRPr="001B7B4A" w:rsidTr="00822281">
        <w:tc>
          <w:tcPr>
            <w:tcW w:w="1349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8734B1" w:rsidRPr="001B7B4A" w:rsidRDefault="008734B1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3E6D4D" w:rsidRPr="001B7B4A" w:rsidTr="003E6D4D">
        <w:trPr>
          <w:trHeight w:val="172"/>
        </w:trPr>
        <w:tc>
          <w:tcPr>
            <w:tcW w:w="1349" w:type="dxa"/>
            <w:vMerge w:val="restart"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E6D4D" w:rsidRPr="001B7B4A" w:rsidRDefault="003E6D4D" w:rsidP="003E6D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6.3. Забезпечення діяльності комунального закладу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„Дніпропетровський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обласний центр військово-патріотичного виховання, відпочинку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туризмуˮ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Дніпропетровської обласної ради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3E6D4D" w:rsidRPr="003E6D4D" w:rsidRDefault="003E6D4D" w:rsidP="003E6D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3E6D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</w:t>
            </w:r>
          </w:p>
          <w:p w:rsidR="003E6D4D" w:rsidRPr="001B7B4A" w:rsidRDefault="003E6D4D" w:rsidP="003E6D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3E6D4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 спорту облдержадміністрації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3E6D4D" w:rsidRDefault="003E6D4D" w:rsidP="0012451A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3E6D4D" w:rsidRPr="008734B1" w:rsidRDefault="003E6D4D" w:rsidP="0012451A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25000,0</w:t>
            </w:r>
          </w:p>
        </w:tc>
        <w:tc>
          <w:tcPr>
            <w:tcW w:w="769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66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124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08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3E6D4D" w:rsidRPr="001B7B4A" w:rsidRDefault="0012451A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Упровадження та розвиток альтернативних форм відпочинку та дозвілля дітей і молоді області, підвищення рівня патріотичного виховання молоді, формування традицій здорового способу життя</w:t>
            </w:r>
          </w:p>
        </w:tc>
      </w:tr>
      <w:tr w:rsidR="003E6D4D" w:rsidRPr="001B7B4A" w:rsidTr="00822281">
        <w:trPr>
          <w:trHeight w:val="170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Default="003E6D4D" w:rsidP="003E6D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3E6D4D" w:rsidRDefault="003E6D4D" w:rsidP="003E6D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Default="003E6D4D" w:rsidP="0012451A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3E6D4D" w:rsidRPr="008734B1" w:rsidRDefault="003E6D4D" w:rsidP="0012451A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822281">
        <w:trPr>
          <w:trHeight w:val="170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Default="003E6D4D" w:rsidP="003E6D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3E6D4D" w:rsidRDefault="003E6D4D" w:rsidP="003E6D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Default="003E6D4D" w:rsidP="0012451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3E6D4D" w:rsidRPr="008734B1" w:rsidRDefault="003E6D4D" w:rsidP="0012451A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25000,0</w:t>
            </w:r>
          </w:p>
        </w:tc>
        <w:tc>
          <w:tcPr>
            <w:tcW w:w="769" w:type="dxa"/>
            <w:shd w:val="clear" w:color="auto" w:fill="auto"/>
          </w:tcPr>
          <w:p w:rsidR="003E6D4D" w:rsidRPr="001B7B4A" w:rsidRDefault="003E6D4D" w:rsidP="00124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124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66" w:type="dxa"/>
            <w:shd w:val="clear" w:color="auto" w:fill="auto"/>
          </w:tcPr>
          <w:p w:rsidR="003E6D4D" w:rsidRPr="001B7B4A" w:rsidRDefault="003E6D4D" w:rsidP="00124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124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708" w:type="dxa"/>
            <w:shd w:val="clear" w:color="auto" w:fill="auto"/>
          </w:tcPr>
          <w:p w:rsidR="003E6D4D" w:rsidRPr="001B7B4A" w:rsidRDefault="003E6D4D" w:rsidP="001245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5000,0</w:t>
            </w: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822281">
        <w:trPr>
          <w:trHeight w:val="170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Default="003E6D4D" w:rsidP="003E6D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3E6D4D" w:rsidRDefault="003E6D4D" w:rsidP="003E6D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Default="003E6D4D" w:rsidP="0012451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3E6D4D" w:rsidRPr="008734B1" w:rsidRDefault="003E6D4D" w:rsidP="0012451A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822281">
        <w:trPr>
          <w:trHeight w:val="170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Default="003E6D4D" w:rsidP="003E6D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3E6D4D" w:rsidRDefault="003E6D4D" w:rsidP="003E6D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8222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Default="003E6D4D" w:rsidP="0012451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3E6D4D" w:rsidRPr="008734B1" w:rsidRDefault="003E6D4D" w:rsidP="0012451A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822281">
        <w:tc>
          <w:tcPr>
            <w:tcW w:w="1349" w:type="dxa"/>
            <w:vMerge w:val="restart"/>
            <w:shd w:val="clear" w:color="auto" w:fill="auto"/>
          </w:tcPr>
          <w:p w:rsidR="001048F8" w:rsidRPr="001B7B4A" w:rsidRDefault="001048F8" w:rsidP="00822281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7. Сприяння створенню умов для розвитку спроможності інститутів громадянського суспільства</w:t>
            </w:r>
          </w:p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7.1. Надання фінансової підтримки молодіжним та дитячим громадським організаціям для виконання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(реалізації) програм (проєктів, заходів)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1048F8" w:rsidRPr="001B7B4A" w:rsidRDefault="001048F8" w:rsidP="00822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</w:t>
            </w:r>
          </w:p>
          <w:p w:rsidR="001048F8" w:rsidRPr="001B7B4A" w:rsidRDefault="001048F8" w:rsidP="0082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 спорту облдержадміністрації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1048F8" w:rsidRPr="001B7B4A" w:rsidRDefault="001048F8" w:rsidP="008222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1048F8" w:rsidRDefault="001048F8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1048F8" w:rsidRPr="008734B1" w:rsidRDefault="001048F8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048F8" w:rsidRPr="001B7B4A" w:rsidRDefault="001048F8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14890,0</w:t>
            </w:r>
          </w:p>
        </w:tc>
        <w:tc>
          <w:tcPr>
            <w:tcW w:w="769" w:type="dxa"/>
            <w:shd w:val="clear" w:color="auto" w:fill="auto"/>
          </w:tcPr>
          <w:p w:rsidR="001048F8" w:rsidRPr="001B7B4A" w:rsidRDefault="001048F8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2000,0</w:t>
            </w: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2400,0</w:t>
            </w:r>
          </w:p>
        </w:tc>
        <w:tc>
          <w:tcPr>
            <w:tcW w:w="766" w:type="dxa"/>
            <w:shd w:val="clear" w:color="auto" w:fill="auto"/>
          </w:tcPr>
          <w:p w:rsidR="001048F8" w:rsidRPr="001B7B4A" w:rsidRDefault="001048F8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2880,0</w:t>
            </w: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3460,0</w:t>
            </w:r>
          </w:p>
        </w:tc>
        <w:tc>
          <w:tcPr>
            <w:tcW w:w="708" w:type="dxa"/>
            <w:shd w:val="clear" w:color="auto" w:fill="auto"/>
          </w:tcPr>
          <w:p w:rsidR="001048F8" w:rsidRPr="001B7B4A" w:rsidRDefault="001048F8" w:rsidP="00F2756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4150,0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Здійснення фінансової підтримки програм (проєктів, заходів), розроблених молодіжними</w:t>
            </w:r>
          </w:p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інститутами громадянського суспільства.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20;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20</w:t>
            </w:r>
          </w:p>
        </w:tc>
      </w:tr>
      <w:tr w:rsidR="001048F8" w:rsidRPr="001B7B4A" w:rsidTr="0061797C">
        <w:trPr>
          <w:trHeight w:val="302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E71D55">
            <w:pPr>
              <w:suppressAutoHyphens/>
              <w:spacing w:after="0" w:line="18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1048F8" w:rsidRPr="008734B1" w:rsidRDefault="001048F8" w:rsidP="00E71D55">
            <w:pPr>
              <w:suppressAutoHyphens/>
              <w:spacing w:after="0" w:line="18" w:lineRule="atLeast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F2756A">
        <w:trPr>
          <w:trHeight w:val="238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14890,0</w:t>
            </w:r>
          </w:p>
        </w:tc>
        <w:tc>
          <w:tcPr>
            <w:tcW w:w="769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2000,0</w:t>
            </w: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2400,0</w:t>
            </w:r>
          </w:p>
        </w:tc>
        <w:tc>
          <w:tcPr>
            <w:tcW w:w="766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2880,0</w:t>
            </w: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3460,0</w:t>
            </w:r>
          </w:p>
        </w:tc>
        <w:tc>
          <w:tcPr>
            <w:tcW w:w="708" w:type="dxa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4150,0</w:t>
            </w: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61797C">
        <w:trPr>
          <w:trHeight w:val="288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61797C">
        <w:trPr>
          <w:trHeight w:val="203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61797C"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048F8" w:rsidRPr="0061797C" w:rsidRDefault="001048F8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7.2.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 та виготовлення і розміщення соціальної реклами з метою здійснення навчання представників, які працюють у молодіжних та дитячих громадських організаціях, для підвищення рівня їх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для роботи з молоддю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1048F8" w:rsidRPr="001B7B4A" w:rsidRDefault="001048F8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селищні, міські рад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и (за згодою)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1048F8" w:rsidRPr="003E6D4D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 w:eastAsia="zh-CN"/>
              </w:rPr>
            </w:pP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Підвищення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членів та волонтерів молодіжних інститутів громадянського суспільства.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2</w:t>
            </w:r>
          </w:p>
        </w:tc>
      </w:tr>
      <w:tr w:rsidR="001048F8" w:rsidRPr="001B7B4A" w:rsidTr="00DE4E89"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1048F8" w:rsidRPr="003E6D4D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8"/>
                <w:szCs w:val="8"/>
                <w:lang w:val="uk-UA" w:eastAsia="zh-CN"/>
              </w:rPr>
            </w:pP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DE4E89"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DE4E89"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61797C">
        <w:trPr>
          <w:trHeight w:val="358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1048F8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  <w:p w:rsidR="001048F8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bookmarkStart w:id="1" w:name="_GoBack"/>
            <w:bookmarkEnd w:id="1"/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12451A">
        <w:trPr>
          <w:trHeight w:val="238"/>
        </w:trPr>
        <w:tc>
          <w:tcPr>
            <w:tcW w:w="1349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1048F8" w:rsidRPr="001B7B4A" w:rsidRDefault="001048F8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1048F8" w:rsidRPr="001B7B4A" w:rsidTr="00F2756A">
        <w:trPr>
          <w:trHeight w:val="238"/>
        </w:trPr>
        <w:tc>
          <w:tcPr>
            <w:tcW w:w="1349" w:type="dxa"/>
            <w:vMerge w:val="restart"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7.3. Проведення регіональних заходів скаутських громадських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обʼєднань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області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1048F8" w:rsidRPr="00F2756A" w:rsidRDefault="001048F8" w:rsidP="00C8006F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райдержадміністрації, сільські, 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елищні, міські ради (за згодою)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2230,0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620,0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1048F8" w:rsidRPr="001B7B4A" w:rsidRDefault="001048F8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Підвищення рівня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молоді та спроможності інститутів громадянського скаутського руху.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3</w:t>
            </w:r>
          </w:p>
        </w:tc>
      </w:tr>
      <w:tr w:rsidR="001048F8" w:rsidRPr="001B7B4A" w:rsidTr="00F2756A">
        <w:trPr>
          <w:trHeight w:val="302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F2756A">
        <w:trPr>
          <w:trHeight w:val="238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2230,0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360,0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430,0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620,0</w:t>
            </w: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F2756A">
        <w:trPr>
          <w:trHeight w:val="188"/>
        </w:trPr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1048F8" w:rsidRPr="008734B1" w:rsidRDefault="001048F8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8"/>
                <w:szCs w:val="8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1048F8" w:rsidRPr="001B7B4A" w:rsidTr="00DE4E89">
        <w:tc>
          <w:tcPr>
            <w:tcW w:w="1349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1048F8" w:rsidRDefault="001048F8" w:rsidP="001048F8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1048F8" w:rsidRPr="001048F8" w:rsidRDefault="001048F8" w:rsidP="001048F8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1048F8" w:rsidRPr="001B7B4A" w:rsidRDefault="001048F8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8. Здійснення експертно-аналітичних, інформаційних та підсумкових оціночних заходів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8.1. Проведення соціологічних досліджень, експертних опитувань, наукових та науково-практичних конференцій, семінарів, круглих столів, симпозіумів тощо з молодіжної проблематики та дослідження становища молоді області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2757A0" w:rsidRDefault="002757A0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</w:t>
            </w:r>
          </w:p>
          <w:p w:rsidR="002757A0" w:rsidRPr="001B7B4A" w:rsidRDefault="002757A0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Аналіз потреб молоді області.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1;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1</w:t>
            </w: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1490,0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8.2. Проведення навчання зі здійснення моніторингу реалізації проєктів та проведення заходів у молодіжній сфері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</w:t>
            </w:r>
          </w:p>
          <w:p w:rsidR="002757A0" w:rsidRPr="001B7B4A" w:rsidRDefault="002757A0" w:rsidP="001B7B4A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молоді і спорту облдержадміністрації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310,0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2757A0" w:rsidRPr="001B7B4A" w:rsidRDefault="002757A0" w:rsidP="008D485F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Підвищення ефективності здійснення фінансової підтримки програм (проєктів, заходів), розроблених молодіжними інститутами громадянського суспільства.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</w:r>
          </w:p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3;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3</w:t>
            </w: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F2756A">
        <w:trPr>
          <w:trHeight w:val="252"/>
        </w:trPr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1120,0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150,0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180,0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310,0</w:t>
            </w: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2757A0" w:rsidRPr="001048F8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2"/>
                <w:szCs w:val="12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2757A0" w:rsidRDefault="002757A0" w:rsidP="00A87F20">
            <w:pPr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  <w:p w:rsidR="002757A0" w:rsidRPr="001B7B4A" w:rsidRDefault="002757A0" w:rsidP="00A87F20">
            <w:pPr>
              <w:suppressAutoHyphens/>
              <w:spacing w:after="0" w:line="216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12451A">
        <w:tc>
          <w:tcPr>
            <w:tcW w:w="1349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2757A0" w:rsidRPr="001B7B4A" w:rsidTr="00DE4E89">
        <w:tc>
          <w:tcPr>
            <w:tcW w:w="1349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757A0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8.3. Проведення регіональних молодіжних заходів, участь у міжнародних та всеукраїнських молодіжних заходах; видання інформаційних та методичних матеріалів та виготовлення і розміщення соціальної реклами з метою інформування молоді, зокрема вразливих категорій молоді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,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про можливості, наявні та нові інструменти, її права та обов’язки для самореалізації, розвитку, участі та інтеграції у суспільне життя, ознайомлення молоді з нормативно-правовою та законодавчою базою у сфері освіти, отримання соціальних виплат, отримання медичної, соціально-психологічної, матеріальної допомоги тощо, а також інформування суспільства про потреби молоді</w:t>
            </w:r>
          </w:p>
          <w:p w:rsidR="002757A0" w:rsidRPr="002757A0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1977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Департамент молоді і спорту облдержадміністрації, </w:t>
            </w:r>
          </w:p>
          <w:p w:rsidR="002757A0" w:rsidRPr="001B7B4A" w:rsidRDefault="002757A0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</w:tc>
        <w:tc>
          <w:tcPr>
            <w:tcW w:w="935" w:type="dxa"/>
            <w:shd w:val="clear" w:color="auto" w:fill="auto"/>
          </w:tcPr>
          <w:p w:rsidR="002757A0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  <w:p w:rsidR="002757A0" w:rsidRPr="002757A0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Підвищення рівня </w:t>
            </w:r>
            <w:proofErr w:type="spellStart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компетентностей</w:t>
            </w:r>
            <w:proofErr w:type="spellEnd"/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правової спроможності молоді для інтеграції в суспільне життя.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2023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2024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4;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2026 рік – 4</w:t>
            </w: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2757A0" w:rsidRPr="002757A0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2757A0" w:rsidRPr="002757A0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1480,0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240,0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340,0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410,0</w:t>
            </w: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2757A0" w:rsidRPr="002757A0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DE4E89">
        <w:tc>
          <w:tcPr>
            <w:tcW w:w="1349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2757A0" w:rsidRPr="001B7B4A" w:rsidRDefault="002757A0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2757A0" w:rsidRPr="001B7B4A" w:rsidRDefault="002757A0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056F3F">
        <w:trPr>
          <w:trHeight w:val="455"/>
        </w:trPr>
        <w:tc>
          <w:tcPr>
            <w:tcW w:w="1349" w:type="dxa"/>
            <w:vMerge w:val="restart"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9. Здійснення молодіжного співробітництва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E6D4D" w:rsidRPr="001B7B4A" w:rsidRDefault="003E6D4D" w:rsidP="00056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9.1. Участь регіональних молодіжних делегацій у всеукраїнських та міжнародних заходах (акціях, іграх, змаганнях, конкурсах, круглих столах, дебатах, семінарах, виставках, семінарах-тренінгах, тренінгах, конференціях, форумах, фестивалях, пленерах, наметових таборах, походах та інших заходах) для обміну досвідом та сприяння</w:t>
            </w:r>
          </w:p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інтеграції молоді у світову і європейську молодіжну спільноту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3E6D4D" w:rsidRPr="001B7B4A" w:rsidRDefault="003E6D4D" w:rsidP="00C8006F">
            <w:pPr>
              <w:suppressAutoHyphens/>
              <w:spacing w:after="0" w:line="240" w:lineRule="auto"/>
              <w:ind w:right="-57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Департамент молоді і спорту облдержадміністрації, сільські, се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лищні, міські ради (за згодою)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2022 – 2026 роки</w:t>
            </w:r>
          </w:p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2980,0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400,0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480,0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580,0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690,0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830,0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3E6D4D" w:rsidRDefault="003E6D4D" w:rsidP="00056F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F2756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Підвищення рівня мобільності молоді області.</w:t>
            </w:r>
            <w:r w:rsidRPr="00F2756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Кількість заходів за роками:</w:t>
            </w:r>
            <w:r w:rsidRPr="00F2756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2022 рік – 2;</w:t>
            </w:r>
            <w:r w:rsidRPr="00F2756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2023 рік – 2;</w:t>
            </w:r>
            <w:r w:rsidRPr="00F2756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 </w:t>
            </w:r>
          </w:p>
          <w:p w:rsidR="003E6D4D" w:rsidRPr="00056F3F" w:rsidRDefault="003E6D4D" w:rsidP="00056F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2756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2024 рік – 2;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br/>
              <w:t>2025 рік – 2;</w:t>
            </w:r>
          </w:p>
          <w:p w:rsidR="003E6D4D" w:rsidRPr="00056F3F" w:rsidRDefault="003E6D4D" w:rsidP="00056F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2026 рік – 2</w:t>
            </w:r>
          </w:p>
        </w:tc>
      </w:tr>
      <w:tr w:rsidR="003E6D4D" w:rsidRPr="001B7B4A" w:rsidTr="0012451A">
        <w:trPr>
          <w:trHeight w:val="324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3E6D4D" w:rsidRDefault="003E6D4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  <w:p w:rsidR="002757A0" w:rsidRPr="002757A0" w:rsidRDefault="002757A0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F2756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12451A">
        <w:trPr>
          <w:trHeight w:val="409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1B7B4A" w:rsidRDefault="003E6D4D" w:rsidP="00F2756A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Default="003E6D4D" w:rsidP="00CB3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  <w:p w:rsidR="002757A0" w:rsidRPr="002757A0" w:rsidRDefault="002757A0" w:rsidP="00CB39C1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840606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2980,0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840606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400,0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840606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480,0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840606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580,0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840606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690,0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D4D" w:rsidRPr="001B7B4A" w:rsidRDefault="003E6D4D" w:rsidP="00840606">
            <w:pPr>
              <w:suppressAutoHyphens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830,0</w:t>
            </w:r>
          </w:p>
        </w:tc>
        <w:tc>
          <w:tcPr>
            <w:tcW w:w="2507" w:type="dxa"/>
            <w:vMerge/>
            <w:shd w:val="clear" w:color="auto" w:fill="auto"/>
          </w:tcPr>
          <w:p w:rsidR="003E6D4D" w:rsidRPr="00F2756A" w:rsidRDefault="003E6D4D" w:rsidP="00F27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DE4E89">
        <w:trPr>
          <w:trHeight w:val="266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Default="003E6D4D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  <w:p w:rsidR="002757A0" w:rsidRPr="002757A0" w:rsidRDefault="002757A0" w:rsidP="00840606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CB39C1">
        <w:trPr>
          <w:trHeight w:val="238"/>
        </w:trPr>
        <w:tc>
          <w:tcPr>
            <w:tcW w:w="1349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Default="003E6D4D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  <w:p w:rsidR="002757A0" w:rsidRDefault="002757A0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2757A0" w:rsidRDefault="002757A0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2757A0" w:rsidRDefault="002757A0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2757A0" w:rsidRDefault="002757A0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2757A0" w:rsidRDefault="002757A0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2757A0" w:rsidRDefault="002757A0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2757A0" w:rsidRPr="002757A0" w:rsidRDefault="002757A0" w:rsidP="00840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zh-CN"/>
              </w:rPr>
            </w:pPr>
          </w:p>
          <w:p w:rsidR="002757A0" w:rsidRPr="002757A0" w:rsidRDefault="002757A0" w:rsidP="00840606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en-US" w:eastAsia="zh-CN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2757A0" w:rsidRPr="001B7B4A" w:rsidTr="0012451A">
        <w:trPr>
          <w:trHeight w:val="238"/>
        </w:trPr>
        <w:tc>
          <w:tcPr>
            <w:tcW w:w="1349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2</w:t>
            </w:r>
          </w:p>
        </w:tc>
        <w:tc>
          <w:tcPr>
            <w:tcW w:w="1977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8</w:t>
            </w:r>
          </w:p>
        </w:tc>
        <w:tc>
          <w:tcPr>
            <w:tcW w:w="76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10</w:t>
            </w:r>
          </w:p>
        </w:tc>
        <w:tc>
          <w:tcPr>
            <w:tcW w:w="763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2757A0" w:rsidRPr="001B7B4A" w:rsidRDefault="002757A0" w:rsidP="0012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13</w:t>
            </w:r>
          </w:p>
        </w:tc>
      </w:tr>
      <w:tr w:rsidR="005D0EB7" w:rsidRPr="001B7B4A" w:rsidTr="0012451A">
        <w:tc>
          <w:tcPr>
            <w:tcW w:w="7122" w:type="dxa"/>
            <w:gridSpan w:val="4"/>
            <w:vMerge w:val="restart"/>
            <w:shd w:val="clear" w:color="auto" w:fill="auto"/>
            <w:vAlign w:val="center"/>
          </w:tcPr>
          <w:p w:rsidR="005D0EB7" w:rsidRPr="001B7B4A" w:rsidRDefault="005D0EB7" w:rsidP="00C75A79">
            <w:pPr>
              <w:suppressAutoHyphens/>
              <w:snapToGri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 xml:space="preserve">Усього за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п</w:t>
            </w: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рограмою:</w:t>
            </w:r>
          </w:p>
        </w:tc>
        <w:tc>
          <w:tcPr>
            <w:tcW w:w="935" w:type="dxa"/>
            <w:shd w:val="clear" w:color="auto" w:fill="auto"/>
          </w:tcPr>
          <w:p w:rsidR="005D0EB7" w:rsidRPr="001B7B4A" w:rsidRDefault="005D0EB7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Загальний обсяг, у т.ч.</w:t>
            </w:r>
          </w:p>
        </w:tc>
        <w:tc>
          <w:tcPr>
            <w:tcW w:w="717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169870,0</w:t>
            </w:r>
          </w:p>
        </w:tc>
        <w:tc>
          <w:tcPr>
            <w:tcW w:w="769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25450,0</w:t>
            </w:r>
          </w:p>
        </w:tc>
        <w:tc>
          <w:tcPr>
            <w:tcW w:w="763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28940,0</w:t>
            </w:r>
          </w:p>
        </w:tc>
        <w:tc>
          <w:tcPr>
            <w:tcW w:w="766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33150,0</w:t>
            </w:r>
          </w:p>
        </w:tc>
        <w:tc>
          <w:tcPr>
            <w:tcW w:w="763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38160,0</w:t>
            </w:r>
          </w:p>
        </w:tc>
        <w:tc>
          <w:tcPr>
            <w:tcW w:w="708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44170,0</w:t>
            </w:r>
          </w:p>
        </w:tc>
        <w:tc>
          <w:tcPr>
            <w:tcW w:w="2507" w:type="dxa"/>
            <w:vMerge w:val="restart"/>
            <w:shd w:val="clear" w:color="auto" w:fill="auto"/>
          </w:tcPr>
          <w:p w:rsidR="005D0EB7" w:rsidRPr="001B7B4A" w:rsidRDefault="005D0EB7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5D0EB7" w:rsidRPr="001B7B4A" w:rsidTr="00CB39C1">
        <w:tc>
          <w:tcPr>
            <w:tcW w:w="7122" w:type="dxa"/>
            <w:gridSpan w:val="4"/>
            <w:vMerge/>
            <w:shd w:val="clear" w:color="auto" w:fill="auto"/>
          </w:tcPr>
          <w:p w:rsidR="005D0EB7" w:rsidRPr="001B7B4A" w:rsidRDefault="005D0EB7" w:rsidP="001B7B4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5D0EB7" w:rsidRPr="001B7B4A" w:rsidRDefault="005D0EB7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Державний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D0EB7" w:rsidRPr="00324C95" w:rsidRDefault="005D0EB7" w:rsidP="005D0EB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5D0EB7" w:rsidRPr="00324C95" w:rsidRDefault="005D0EB7" w:rsidP="005D0EB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D0EB7" w:rsidRPr="00324C95" w:rsidRDefault="005D0EB7" w:rsidP="005D0EB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5D0EB7" w:rsidRPr="00324C95" w:rsidRDefault="005D0EB7" w:rsidP="005D0EB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5D0EB7" w:rsidRPr="00324C95" w:rsidRDefault="005D0EB7" w:rsidP="005D0EB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D0EB7" w:rsidRPr="00324C95" w:rsidRDefault="005D0EB7" w:rsidP="005D0EB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5D0EB7" w:rsidRPr="001B7B4A" w:rsidRDefault="005D0EB7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5D0EB7" w:rsidRPr="001B7B4A" w:rsidTr="0012451A">
        <w:tc>
          <w:tcPr>
            <w:tcW w:w="7122" w:type="dxa"/>
            <w:gridSpan w:val="4"/>
            <w:vMerge/>
            <w:shd w:val="clear" w:color="auto" w:fill="auto"/>
          </w:tcPr>
          <w:p w:rsidR="005D0EB7" w:rsidRPr="001B7B4A" w:rsidRDefault="005D0EB7" w:rsidP="001B7B4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5D0EB7" w:rsidRPr="001B7B4A" w:rsidRDefault="005D0EB7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Обласний бюджет</w:t>
            </w:r>
          </w:p>
        </w:tc>
        <w:tc>
          <w:tcPr>
            <w:tcW w:w="717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169870,0</w:t>
            </w:r>
          </w:p>
        </w:tc>
        <w:tc>
          <w:tcPr>
            <w:tcW w:w="769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25450,0</w:t>
            </w:r>
          </w:p>
        </w:tc>
        <w:tc>
          <w:tcPr>
            <w:tcW w:w="763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28940,0</w:t>
            </w:r>
          </w:p>
        </w:tc>
        <w:tc>
          <w:tcPr>
            <w:tcW w:w="766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33150,0</w:t>
            </w:r>
          </w:p>
        </w:tc>
        <w:tc>
          <w:tcPr>
            <w:tcW w:w="763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38160,0</w:t>
            </w:r>
          </w:p>
        </w:tc>
        <w:tc>
          <w:tcPr>
            <w:tcW w:w="708" w:type="dxa"/>
            <w:shd w:val="clear" w:color="auto" w:fill="auto"/>
          </w:tcPr>
          <w:p w:rsidR="005D0EB7" w:rsidRPr="00EB4B54" w:rsidRDefault="005D0EB7" w:rsidP="005D0EB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B4B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44170,0</w:t>
            </w:r>
          </w:p>
        </w:tc>
        <w:tc>
          <w:tcPr>
            <w:tcW w:w="2507" w:type="dxa"/>
            <w:vMerge/>
            <w:shd w:val="clear" w:color="auto" w:fill="auto"/>
          </w:tcPr>
          <w:p w:rsidR="005D0EB7" w:rsidRPr="001B7B4A" w:rsidRDefault="005D0EB7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CB39C1">
        <w:trPr>
          <w:trHeight w:val="110"/>
        </w:trPr>
        <w:tc>
          <w:tcPr>
            <w:tcW w:w="7122" w:type="dxa"/>
            <w:gridSpan w:val="4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Місцевий бюджет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E6D4D" w:rsidRPr="001B7B4A" w:rsidRDefault="003E6D4D" w:rsidP="00CB39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E6D4D" w:rsidRPr="001B7B4A" w:rsidRDefault="003E6D4D" w:rsidP="00CB39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CB39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E6D4D" w:rsidRPr="001B7B4A" w:rsidRDefault="003E6D4D" w:rsidP="00CB39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CB39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6D4D" w:rsidRPr="001B7B4A" w:rsidRDefault="003E6D4D" w:rsidP="00CB39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3E6D4D" w:rsidRPr="001B7B4A" w:rsidTr="00CB39C1">
        <w:tc>
          <w:tcPr>
            <w:tcW w:w="7122" w:type="dxa"/>
            <w:gridSpan w:val="4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935" w:type="dxa"/>
            <w:shd w:val="clear" w:color="auto" w:fill="auto"/>
          </w:tcPr>
          <w:p w:rsidR="003E6D4D" w:rsidRPr="001B7B4A" w:rsidRDefault="003E6D4D" w:rsidP="001B7B4A">
            <w:pPr>
              <w:suppressAutoHyphens/>
              <w:spacing w:after="0" w:line="240" w:lineRule="auto"/>
              <w:rPr>
                <w:rFonts w:ascii="Bookman Old Style" w:eastAsia="Times New Roman" w:hAnsi="Bookman Old Style" w:cs="Bookman Old Style"/>
                <w:sz w:val="16"/>
                <w:szCs w:val="16"/>
                <w:lang w:val="uk-UA" w:eastAsia="zh-CN"/>
              </w:rPr>
            </w:pPr>
            <w:r w:rsidRPr="001B7B4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  <w:t>Інші джерела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3E6D4D" w:rsidRPr="001B7B4A" w:rsidRDefault="003E6D4D" w:rsidP="00CB39C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3E6D4D" w:rsidRPr="001B7B4A" w:rsidRDefault="003E6D4D" w:rsidP="00CB39C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CB39C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3E6D4D" w:rsidRPr="001B7B4A" w:rsidRDefault="003E6D4D" w:rsidP="00CB39C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3E6D4D" w:rsidRPr="001B7B4A" w:rsidRDefault="003E6D4D" w:rsidP="00CB39C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E6D4D" w:rsidRPr="001B7B4A" w:rsidRDefault="003E6D4D" w:rsidP="00CB39C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:rsidR="003E6D4D" w:rsidRPr="001B7B4A" w:rsidRDefault="003E6D4D" w:rsidP="001B7B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</w:tbl>
    <w:p w:rsidR="000071DE" w:rsidRDefault="000071DE" w:rsidP="000071D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val="en-US" w:eastAsia="uk-UA"/>
        </w:rPr>
      </w:pPr>
    </w:p>
    <w:p w:rsidR="00CB39C1" w:rsidRPr="00CB39C1" w:rsidRDefault="00CB39C1" w:rsidP="000071D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val="en-US" w:eastAsia="uk-UA"/>
        </w:rPr>
      </w:pPr>
    </w:p>
    <w:p w:rsidR="00CB39C1" w:rsidRPr="00CB39C1" w:rsidRDefault="00CB39C1" w:rsidP="000071D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val="en-US" w:eastAsia="uk-UA"/>
        </w:rPr>
      </w:pPr>
    </w:p>
    <w:p w:rsidR="000071DE" w:rsidRPr="00CB39C1" w:rsidRDefault="000071DE" w:rsidP="000071DE">
      <w:pPr>
        <w:suppressAutoHyphens/>
        <w:spacing w:after="0" w:line="240" w:lineRule="auto"/>
        <w:ind w:right="-13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Перший заступник </w:t>
      </w:r>
    </w:p>
    <w:p w:rsidR="000071DE" w:rsidRPr="00CB39C1" w:rsidRDefault="000071DE" w:rsidP="000071DE">
      <w:pPr>
        <w:suppressAutoHyphens/>
        <w:spacing w:after="0" w:line="240" w:lineRule="auto"/>
        <w:ind w:right="-13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голови обласної ради                       </w:t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  <w:t xml:space="preserve">                     </w:t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CB39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  <w:t xml:space="preserve"> Г. ГУФМАН</w:t>
      </w:r>
    </w:p>
    <w:sectPr w:rsidR="000071DE" w:rsidRPr="00CB39C1" w:rsidSect="000071DE">
      <w:headerReference w:type="default" r:id="rId9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61" w:rsidRDefault="007F0B61" w:rsidP="000071DE">
      <w:pPr>
        <w:spacing w:after="0" w:line="240" w:lineRule="auto"/>
      </w:pPr>
      <w:r>
        <w:separator/>
      </w:r>
    </w:p>
  </w:endnote>
  <w:endnote w:type="continuationSeparator" w:id="0">
    <w:p w:rsidR="007F0B61" w:rsidRDefault="007F0B61" w:rsidP="0000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61" w:rsidRDefault="007F0B61" w:rsidP="000071DE">
      <w:pPr>
        <w:spacing w:after="0" w:line="240" w:lineRule="auto"/>
      </w:pPr>
      <w:r>
        <w:separator/>
      </w:r>
    </w:p>
  </w:footnote>
  <w:footnote w:type="continuationSeparator" w:id="0">
    <w:p w:rsidR="007F0B61" w:rsidRDefault="007F0B61" w:rsidP="0000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3410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2451A" w:rsidRPr="000071DE" w:rsidRDefault="0012451A">
        <w:pPr>
          <w:pStyle w:val="af7"/>
          <w:jc w:val="center"/>
          <w:rPr>
            <w:rFonts w:ascii="Times New Roman" w:hAnsi="Times New Roman"/>
          </w:rPr>
        </w:pPr>
        <w:r w:rsidRPr="000071DE">
          <w:rPr>
            <w:rFonts w:ascii="Times New Roman" w:hAnsi="Times New Roman"/>
          </w:rPr>
          <w:fldChar w:fldCharType="begin"/>
        </w:r>
        <w:r w:rsidRPr="000071DE">
          <w:rPr>
            <w:rFonts w:ascii="Times New Roman" w:hAnsi="Times New Roman"/>
          </w:rPr>
          <w:instrText>PAGE   \* MERGEFORMAT</w:instrText>
        </w:r>
        <w:r w:rsidRPr="000071DE">
          <w:rPr>
            <w:rFonts w:ascii="Times New Roman" w:hAnsi="Times New Roman"/>
          </w:rPr>
          <w:fldChar w:fldCharType="separate"/>
        </w:r>
        <w:r w:rsidR="00BD5DB4" w:rsidRPr="00BD5DB4">
          <w:rPr>
            <w:rFonts w:ascii="Times New Roman" w:hAnsi="Times New Roman"/>
            <w:noProof/>
            <w:lang w:val="ru-RU"/>
          </w:rPr>
          <w:t>7</w:t>
        </w:r>
        <w:r w:rsidRPr="000071DE">
          <w:rPr>
            <w:rFonts w:ascii="Times New Roman" w:hAnsi="Times New Roman"/>
          </w:rPr>
          <w:fldChar w:fldCharType="end"/>
        </w:r>
      </w:p>
    </w:sdtContent>
  </w:sdt>
  <w:p w:rsidR="0012451A" w:rsidRDefault="0012451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Bookman Old Style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DE"/>
    <w:rsid w:val="000071DE"/>
    <w:rsid w:val="000121A0"/>
    <w:rsid w:val="00056F3F"/>
    <w:rsid w:val="000707BF"/>
    <w:rsid w:val="00100F32"/>
    <w:rsid w:val="001048F8"/>
    <w:rsid w:val="0012451A"/>
    <w:rsid w:val="00131556"/>
    <w:rsid w:val="00176935"/>
    <w:rsid w:val="001B010B"/>
    <w:rsid w:val="001B7B4A"/>
    <w:rsid w:val="001E11E2"/>
    <w:rsid w:val="0021051D"/>
    <w:rsid w:val="00242E08"/>
    <w:rsid w:val="002457C8"/>
    <w:rsid w:val="002757A0"/>
    <w:rsid w:val="00285F36"/>
    <w:rsid w:val="00294730"/>
    <w:rsid w:val="002A7844"/>
    <w:rsid w:val="00316734"/>
    <w:rsid w:val="00335444"/>
    <w:rsid w:val="003D1F4C"/>
    <w:rsid w:val="003E6D4D"/>
    <w:rsid w:val="004C0D21"/>
    <w:rsid w:val="004D4D55"/>
    <w:rsid w:val="005030A8"/>
    <w:rsid w:val="0055516E"/>
    <w:rsid w:val="00556503"/>
    <w:rsid w:val="005D0EB7"/>
    <w:rsid w:val="005D1925"/>
    <w:rsid w:val="005D30B2"/>
    <w:rsid w:val="005E0A30"/>
    <w:rsid w:val="00600DC2"/>
    <w:rsid w:val="0061797C"/>
    <w:rsid w:val="00721754"/>
    <w:rsid w:val="0074268C"/>
    <w:rsid w:val="007507BE"/>
    <w:rsid w:val="00792066"/>
    <w:rsid w:val="007C7847"/>
    <w:rsid w:val="007F0B61"/>
    <w:rsid w:val="00822281"/>
    <w:rsid w:val="00840606"/>
    <w:rsid w:val="00851F0F"/>
    <w:rsid w:val="008734B1"/>
    <w:rsid w:val="008D485F"/>
    <w:rsid w:val="008F552B"/>
    <w:rsid w:val="009012A8"/>
    <w:rsid w:val="00925A0D"/>
    <w:rsid w:val="00952C63"/>
    <w:rsid w:val="009555BD"/>
    <w:rsid w:val="00A62F14"/>
    <w:rsid w:val="00A87F20"/>
    <w:rsid w:val="00AF701B"/>
    <w:rsid w:val="00B66223"/>
    <w:rsid w:val="00B82CE5"/>
    <w:rsid w:val="00BD5DB4"/>
    <w:rsid w:val="00C5600C"/>
    <w:rsid w:val="00C75A79"/>
    <w:rsid w:val="00C8006F"/>
    <w:rsid w:val="00CB39C1"/>
    <w:rsid w:val="00CE4F34"/>
    <w:rsid w:val="00D62F94"/>
    <w:rsid w:val="00D644C8"/>
    <w:rsid w:val="00D71691"/>
    <w:rsid w:val="00DB6FB1"/>
    <w:rsid w:val="00DD5CFE"/>
    <w:rsid w:val="00DE4E89"/>
    <w:rsid w:val="00E22093"/>
    <w:rsid w:val="00E302ED"/>
    <w:rsid w:val="00E71D55"/>
    <w:rsid w:val="00E72B74"/>
    <w:rsid w:val="00F054FF"/>
    <w:rsid w:val="00F072CB"/>
    <w:rsid w:val="00F2756A"/>
    <w:rsid w:val="00F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1D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Bookman Old Style" w:eastAsia="Times New Roman" w:hAnsi="Bookman Old Style" w:cs="Bookman Old Style"/>
      <w:i/>
      <w:sz w:val="26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0071D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0071DE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0071DE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paragraph" w:styleId="5">
    <w:name w:val="heading 5"/>
    <w:basedOn w:val="a"/>
    <w:next w:val="a"/>
    <w:link w:val="50"/>
    <w:qFormat/>
    <w:rsid w:val="000071DE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0071DE"/>
    <w:pPr>
      <w:keepNext/>
      <w:tabs>
        <w:tab w:val="num" w:pos="0"/>
      </w:tabs>
      <w:suppressAutoHyphens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7">
    <w:name w:val="heading 7"/>
    <w:basedOn w:val="a"/>
    <w:next w:val="a"/>
    <w:link w:val="70"/>
    <w:qFormat/>
    <w:rsid w:val="000071DE"/>
    <w:pPr>
      <w:keepNext/>
      <w:tabs>
        <w:tab w:val="num" w:pos="0"/>
      </w:tabs>
      <w:suppressAutoHyphens/>
      <w:spacing w:after="0" w:line="240" w:lineRule="auto"/>
      <w:ind w:left="7200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0071DE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0071DE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DE"/>
    <w:rPr>
      <w:rFonts w:ascii="Bookman Old Style" w:eastAsia="Times New Roman" w:hAnsi="Bookman Old Style" w:cs="Bookman Old Style"/>
      <w:i/>
      <w:sz w:val="26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0071DE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0071DE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0071DE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70">
    <w:name w:val="Заголовок 7 Знак"/>
    <w:basedOn w:val="a0"/>
    <w:link w:val="7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80">
    <w:name w:val="Заголовок 8 Знак"/>
    <w:basedOn w:val="a0"/>
    <w:link w:val="8"/>
    <w:rsid w:val="000071DE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90">
    <w:name w:val="Заголовок 9 Знак"/>
    <w:basedOn w:val="a0"/>
    <w:link w:val="9"/>
    <w:rsid w:val="000071DE"/>
    <w:rPr>
      <w:rFonts w:ascii="Arial" w:eastAsia="Times New Roman" w:hAnsi="Arial" w:cs="Arial"/>
      <w:sz w:val="20"/>
      <w:szCs w:val="20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071DE"/>
  </w:style>
  <w:style w:type="character" w:customStyle="1" w:styleId="WW8Num1z0">
    <w:name w:val="WW8Num1z0"/>
    <w:rsid w:val="000071DE"/>
  </w:style>
  <w:style w:type="character" w:customStyle="1" w:styleId="WW8Num1z1">
    <w:name w:val="WW8Num1z1"/>
    <w:rsid w:val="000071DE"/>
  </w:style>
  <w:style w:type="character" w:customStyle="1" w:styleId="WW8Num1z2">
    <w:name w:val="WW8Num1z2"/>
    <w:rsid w:val="000071DE"/>
  </w:style>
  <w:style w:type="character" w:customStyle="1" w:styleId="WW8Num1z3">
    <w:name w:val="WW8Num1z3"/>
    <w:rsid w:val="000071DE"/>
  </w:style>
  <w:style w:type="character" w:customStyle="1" w:styleId="WW8Num1z4">
    <w:name w:val="WW8Num1z4"/>
    <w:rsid w:val="000071DE"/>
  </w:style>
  <w:style w:type="character" w:customStyle="1" w:styleId="WW8Num1z5">
    <w:name w:val="WW8Num1z5"/>
    <w:rsid w:val="000071DE"/>
  </w:style>
  <w:style w:type="character" w:customStyle="1" w:styleId="WW8Num1z6">
    <w:name w:val="WW8Num1z6"/>
    <w:rsid w:val="000071DE"/>
  </w:style>
  <w:style w:type="character" w:customStyle="1" w:styleId="WW8Num1z7">
    <w:name w:val="WW8Num1z7"/>
    <w:rsid w:val="000071DE"/>
  </w:style>
  <w:style w:type="character" w:customStyle="1" w:styleId="WW8Num1z8">
    <w:name w:val="WW8Num1z8"/>
    <w:rsid w:val="000071DE"/>
  </w:style>
  <w:style w:type="character" w:customStyle="1" w:styleId="WW8Num2z0">
    <w:name w:val="WW8Num2z0"/>
    <w:rsid w:val="000071DE"/>
    <w:rPr>
      <w:rFonts w:ascii="Times New Roman" w:hAnsi="Times New Roman" w:cs="Bookman Old Style" w:hint="default"/>
      <w:sz w:val="28"/>
      <w:szCs w:val="28"/>
    </w:rPr>
  </w:style>
  <w:style w:type="character" w:customStyle="1" w:styleId="100">
    <w:name w:val="Основной шрифт абзаца10"/>
    <w:rsid w:val="000071DE"/>
  </w:style>
  <w:style w:type="character" w:customStyle="1" w:styleId="91">
    <w:name w:val="Основной шрифт абзаца9"/>
    <w:rsid w:val="000071DE"/>
  </w:style>
  <w:style w:type="character" w:customStyle="1" w:styleId="81">
    <w:name w:val="Основной шрифт абзаца8"/>
    <w:rsid w:val="000071DE"/>
  </w:style>
  <w:style w:type="character" w:customStyle="1" w:styleId="71">
    <w:name w:val="Основной шрифт абзаца7"/>
    <w:rsid w:val="000071DE"/>
  </w:style>
  <w:style w:type="character" w:customStyle="1" w:styleId="61">
    <w:name w:val="Основной шрифт абзаца6"/>
    <w:rsid w:val="000071DE"/>
  </w:style>
  <w:style w:type="character" w:customStyle="1" w:styleId="51">
    <w:name w:val="Основной шрифт абзаца5"/>
    <w:rsid w:val="000071DE"/>
  </w:style>
  <w:style w:type="character" w:customStyle="1" w:styleId="WW8Num2z1">
    <w:name w:val="WW8Num2z1"/>
    <w:rsid w:val="000071DE"/>
  </w:style>
  <w:style w:type="character" w:customStyle="1" w:styleId="WW8Num2z2">
    <w:name w:val="WW8Num2z2"/>
    <w:rsid w:val="000071DE"/>
  </w:style>
  <w:style w:type="character" w:customStyle="1" w:styleId="WW8Num2z3">
    <w:name w:val="WW8Num2z3"/>
    <w:rsid w:val="000071DE"/>
  </w:style>
  <w:style w:type="character" w:customStyle="1" w:styleId="WW8Num2z4">
    <w:name w:val="WW8Num2z4"/>
    <w:rsid w:val="000071DE"/>
  </w:style>
  <w:style w:type="character" w:customStyle="1" w:styleId="WW8Num2z5">
    <w:name w:val="WW8Num2z5"/>
    <w:rsid w:val="000071DE"/>
  </w:style>
  <w:style w:type="character" w:customStyle="1" w:styleId="WW8Num2z6">
    <w:name w:val="WW8Num2z6"/>
    <w:rsid w:val="000071DE"/>
  </w:style>
  <w:style w:type="character" w:customStyle="1" w:styleId="WW8Num2z7">
    <w:name w:val="WW8Num2z7"/>
    <w:rsid w:val="000071DE"/>
  </w:style>
  <w:style w:type="character" w:customStyle="1" w:styleId="WW8Num2z8">
    <w:name w:val="WW8Num2z8"/>
    <w:rsid w:val="000071DE"/>
  </w:style>
  <w:style w:type="character" w:customStyle="1" w:styleId="WW8Num3z0">
    <w:name w:val="WW8Num3z0"/>
    <w:rsid w:val="000071DE"/>
    <w:rPr>
      <w:rFonts w:cs="Times New Roman" w:hint="default"/>
    </w:rPr>
  </w:style>
  <w:style w:type="character" w:customStyle="1" w:styleId="WW8Num3z1">
    <w:name w:val="WW8Num3z1"/>
    <w:rsid w:val="000071DE"/>
  </w:style>
  <w:style w:type="character" w:customStyle="1" w:styleId="WW8Num3z2">
    <w:name w:val="WW8Num3z2"/>
    <w:rsid w:val="000071DE"/>
  </w:style>
  <w:style w:type="character" w:customStyle="1" w:styleId="WW8Num3z3">
    <w:name w:val="WW8Num3z3"/>
    <w:rsid w:val="000071DE"/>
  </w:style>
  <w:style w:type="character" w:customStyle="1" w:styleId="WW8Num3z4">
    <w:name w:val="WW8Num3z4"/>
    <w:rsid w:val="000071DE"/>
  </w:style>
  <w:style w:type="character" w:customStyle="1" w:styleId="WW8Num3z5">
    <w:name w:val="WW8Num3z5"/>
    <w:rsid w:val="000071DE"/>
  </w:style>
  <w:style w:type="character" w:customStyle="1" w:styleId="WW8Num3z6">
    <w:name w:val="WW8Num3z6"/>
    <w:rsid w:val="000071DE"/>
  </w:style>
  <w:style w:type="character" w:customStyle="1" w:styleId="WW8Num3z7">
    <w:name w:val="WW8Num3z7"/>
    <w:rsid w:val="000071DE"/>
  </w:style>
  <w:style w:type="character" w:customStyle="1" w:styleId="WW8Num3z8">
    <w:name w:val="WW8Num3z8"/>
    <w:rsid w:val="000071DE"/>
  </w:style>
  <w:style w:type="character" w:customStyle="1" w:styleId="WW8Num4z0">
    <w:name w:val="WW8Num4z0"/>
    <w:rsid w:val="000071DE"/>
    <w:rPr>
      <w:rFonts w:ascii="Times New Roman" w:hAnsi="Times New Roman" w:cs="Bookman Old Style" w:hint="default"/>
      <w:sz w:val="28"/>
      <w:szCs w:val="28"/>
    </w:rPr>
  </w:style>
  <w:style w:type="character" w:customStyle="1" w:styleId="WW8Num4z1">
    <w:name w:val="WW8Num4z1"/>
    <w:rsid w:val="000071DE"/>
  </w:style>
  <w:style w:type="character" w:customStyle="1" w:styleId="WW8Num4z2">
    <w:name w:val="WW8Num4z2"/>
    <w:rsid w:val="000071DE"/>
  </w:style>
  <w:style w:type="character" w:customStyle="1" w:styleId="WW8Num4z3">
    <w:name w:val="WW8Num4z3"/>
    <w:rsid w:val="000071DE"/>
  </w:style>
  <w:style w:type="character" w:customStyle="1" w:styleId="WW8Num4z4">
    <w:name w:val="WW8Num4z4"/>
    <w:rsid w:val="000071DE"/>
  </w:style>
  <w:style w:type="character" w:customStyle="1" w:styleId="WW8Num4z5">
    <w:name w:val="WW8Num4z5"/>
    <w:rsid w:val="000071DE"/>
  </w:style>
  <w:style w:type="character" w:customStyle="1" w:styleId="WW8Num4z6">
    <w:name w:val="WW8Num4z6"/>
    <w:rsid w:val="000071DE"/>
  </w:style>
  <w:style w:type="character" w:customStyle="1" w:styleId="WW8Num4z7">
    <w:name w:val="WW8Num4z7"/>
    <w:rsid w:val="000071DE"/>
  </w:style>
  <w:style w:type="character" w:customStyle="1" w:styleId="WW8Num4z8">
    <w:name w:val="WW8Num4z8"/>
    <w:rsid w:val="000071DE"/>
  </w:style>
  <w:style w:type="character" w:customStyle="1" w:styleId="WW8Num5z0">
    <w:name w:val="WW8Num5z0"/>
    <w:rsid w:val="000071DE"/>
    <w:rPr>
      <w:rFonts w:cs="Times New Roman" w:hint="default"/>
    </w:rPr>
  </w:style>
  <w:style w:type="character" w:customStyle="1" w:styleId="WW8Num5z1">
    <w:name w:val="WW8Num5z1"/>
    <w:rsid w:val="000071DE"/>
  </w:style>
  <w:style w:type="character" w:customStyle="1" w:styleId="WW8Num5z2">
    <w:name w:val="WW8Num5z2"/>
    <w:rsid w:val="000071DE"/>
  </w:style>
  <w:style w:type="character" w:customStyle="1" w:styleId="WW8Num5z3">
    <w:name w:val="WW8Num5z3"/>
    <w:rsid w:val="000071DE"/>
  </w:style>
  <w:style w:type="character" w:customStyle="1" w:styleId="WW8Num5z4">
    <w:name w:val="WW8Num5z4"/>
    <w:rsid w:val="000071DE"/>
  </w:style>
  <w:style w:type="character" w:customStyle="1" w:styleId="WW8Num5z5">
    <w:name w:val="WW8Num5z5"/>
    <w:rsid w:val="000071DE"/>
  </w:style>
  <w:style w:type="character" w:customStyle="1" w:styleId="WW8Num5z6">
    <w:name w:val="WW8Num5z6"/>
    <w:rsid w:val="000071DE"/>
  </w:style>
  <w:style w:type="character" w:customStyle="1" w:styleId="WW8Num5z7">
    <w:name w:val="WW8Num5z7"/>
    <w:rsid w:val="000071DE"/>
  </w:style>
  <w:style w:type="character" w:customStyle="1" w:styleId="WW8Num5z8">
    <w:name w:val="WW8Num5z8"/>
    <w:rsid w:val="000071DE"/>
  </w:style>
  <w:style w:type="character" w:customStyle="1" w:styleId="WW8Num6z0">
    <w:name w:val="WW8Num6z0"/>
    <w:rsid w:val="000071DE"/>
    <w:rPr>
      <w:rFonts w:hint="default"/>
    </w:rPr>
  </w:style>
  <w:style w:type="character" w:customStyle="1" w:styleId="WW8Num6z1">
    <w:name w:val="WW8Num6z1"/>
    <w:rsid w:val="000071DE"/>
  </w:style>
  <w:style w:type="character" w:customStyle="1" w:styleId="WW8Num6z2">
    <w:name w:val="WW8Num6z2"/>
    <w:rsid w:val="000071DE"/>
  </w:style>
  <w:style w:type="character" w:customStyle="1" w:styleId="WW8Num6z3">
    <w:name w:val="WW8Num6z3"/>
    <w:rsid w:val="000071DE"/>
  </w:style>
  <w:style w:type="character" w:customStyle="1" w:styleId="WW8Num6z4">
    <w:name w:val="WW8Num6z4"/>
    <w:rsid w:val="000071DE"/>
  </w:style>
  <w:style w:type="character" w:customStyle="1" w:styleId="WW8Num6z5">
    <w:name w:val="WW8Num6z5"/>
    <w:rsid w:val="000071DE"/>
  </w:style>
  <w:style w:type="character" w:customStyle="1" w:styleId="WW8Num6z6">
    <w:name w:val="WW8Num6z6"/>
    <w:rsid w:val="000071DE"/>
  </w:style>
  <w:style w:type="character" w:customStyle="1" w:styleId="WW8Num6z7">
    <w:name w:val="WW8Num6z7"/>
    <w:rsid w:val="000071DE"/>
  </w:style>
  <w:style w:type="character" w:customStyle="1" w:styleId="WW8Num6z8">
    <w:name w:val="WW8Num6z8"/>
    <w:rsid w:val="000071DE"/>
  </w:style>
  <w:style w:type="character" w:customStyle="1" w:styleId="WW8Num7z0">
    <w:name w:val="WW8Num7z0"/>
    <w:rsid w:val="000071DE"/>
    <w:rPr>
      <w:rFonts w:ascii="Times New Roman" w:hAnsi="Times New Roman" w:cs="Times New Roman" w:hint="default"/>
    </w:rPr>
  </w:style>
  <w:style w:type="character" w:customStyle="1" w:styleId="WW8Num7z1">
    <w:name w:val="WW8Num7z1"/>
    <w:rsid w:val="000071DE"/>
  </w:style>
  <w:style w:type="character" w:customStyle="1" w:styleId="WW8Num7z2">
    <w:name w:val="WW8Num7z2"/>
    <w:rsid w:val="000071DE"/>
  </w:style>
  <w:style w:type="character" w:customStyle="1" w:styleId="WW8Num7z3">
    <w:name w:val="WW8Num7z3"/>
    <w:rsid w:val="000071DE"/>
  </w:style>
  <w:style w:type="character" w:customStyle="1" w:styleId="WW8Num7z4">
    <w:name w:val="WW8Num7z4"/>
    <w:rsid w:val="000071DE"/>
  </w:style>
  <w:style w:type="character" w:customStyle="1" w:styleId="WW8Num7z5">
    <w:name w:val="WW8Num7z5"/>
    <w:rsid w:val="000071DE"/>
  </w:style>
  <w:style w:type="character" w:customStyle="1" w:styleId="WW8Num7z6">
    <w:name w:val="WW8Num7z6"/>
    <w:rsid w:val="000071DE"/>
  </w:style>
  <w:style w:type="character" w:customStyle="1" w:styleId="WW8Num7z7">
    <w:name w:val="WW8Num7z7"/>
    <w:rsid w:val="000071DE"/>
  </w:style>
  <w:style w:type="character" w:customStyle="1" w:styleId="WW8Num7z8">
    <w:name w:val="WW8Num7z8"/>
    <w:rsid w:val="000071DE"/>
  </w:style>
  <w:style w:type="character" w:customStyle="1" w:styleId="41">
    <w:name w:val="Основной шрифт абзаца4"/>
    <w:rsid w:val="000071DE"/>
  </w:style>
  <w:style w:type="character" w:customStyle="1" w:styleId="31">
    <w:name w:val="Основной шрифт абзаца3"/>
    <w:rsid w:val="000071DE"/>
  </w:style>
  <w:style w:type="character" w:customStyle="1" w:styleId="21">
    <w:name w:val="Основной шрифт абзаца2"/>
    <w:rsid w:val="000071DE"/>
  </w:style>
  <w:style w:type="character" w:customStyle="1" w:styleId="12">
    <w:name w:val="Основной шрифт абзаца1"/>
    <w:rsid w:val="000071DE"/>
  </w:style>
  <w:style w:type="character" w:customStyle="1" w:styleId="a3">
    <w:name w:val="Знак Знак"/>
    <w:rsid w:val="000071DE"/>
    <w:rPr>
      <w:rFonts w:ascii="Bookman Old Style" w:hAnsi="Bookman Old Style" w:cs="Bookman Old Style"/>
      <w:i/>
      <w:sz w:val="26"/>
      <w:lang w:val="uk-UA" w:bidi="ar-SA"/>
    </w:rPr>
  </w:style>
  <w:style w:type="character" w:customStyle="1" w:styleId="a4">
    <w:name w:val="Верхний колонтитул Знак"/>
    <w:uiPriority w:val="99"/>
    <w:rsid w:val="000071DE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5">
    <w:name w:val="page number"/>
    <w:basedOn w:val="12"/>
    <w:rsid w:val="000071DE"/>
  </w:style>
  <w:style w:type="character" w:customStyle="1" w:styleId="a6">
    <w:name w:val="Нижний колонтитул Знак"/>
    <w:rsid w:val="000071DE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7">
    <w:name w:val="Основной текст Знак"/>
    <w:rsid w:val="000071D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3 Знак"/>
    <w:rsid w:val="000071D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Основной текст с отступом Знак"/>
    <w:rsid w:val="000071D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Без интервала Знак"/>
    <w:rsid w:val="000071DE"/>
    <w:rPr>
      <w:rFonts w:eastAsia="Times New Roman"/>
      <w:sz w:val="22"/>
      <w:szCs w:val="22"/>
      <w:lang w:val="ru-RU" w:bidi="ar-SA"/>
    </w:rPr>
  </w:style>
  <w:style w:type="character" w:customStyle="1" w:styleId="hps">
    <w:name w:val="hps"/>
    <w:basedOn w:val="12"/>
    <w:rsid w:val="000071DE"/>
  </w:style>
  <w:style w:type="character" w:customStyle="1" w:styleId="aa">
    <w:name w:val="Текст выноски Знак"/>
    <w:rsid w:val="000071DE"/>
    <w:rPr>
      <w:rFonts w:ascii="Tahoma" w:eastAsia="Times New Roman" w:hAnsi="Tahoma" w:cs="Tahoma"/>
      <w:sz w:val="16"/>
      <w:szCs w:val="16"/>
      <w:lang w:val="uk-UA"/>
    </w:rPr>
  </w:style>
  <w:style w:type="character" w:customStyle="1" w:styleId="22">
    <w:name w:val="Основной текст с отступом 2 Знак"/>
    <w:rsid w:val="000071DE"/>
    <w:rPr>
      <w:rFonts w:ascii="Times New Roman" w:eastAsia="Times New Roman" w:hAnsi="Times New Roman" w:cs="Times New Roman"/>
    </w:rPr>
  </w:style>
  <w:style w:type="character" w:customStyle="1" w:styleId="13">
    <w:name w:val="Название1"/>
    <w:rsid w:val="000071DE"/>
  </w:style>
  <w:style w:type="character" w:customStyle="1" w:styleId="14">
    <w:name w:val="Название1"/>
    <w:rsid w:val="000071DE"/>
  </w:style>
  <w:style w:type="character" w:customStyle="1" w:styleId="ab">
    <w:name w:val="Название Знак"/>
    <w:rsid w:val="000071DE"/>
    <w:rPr>
      <w:rFonts w:ascii="Times New Roman" w:eastAsia="Times New Roman" w:hAnsi="Times New Roman" w:cs="Times New Roman"/>
      <w:b/>
      <w:sz w:val="28"/>
      <w:lang w:val="uk-UA"/>
    </w:rPr>
  </w:style>
  <w:style w:type="character" w:customStyle="1" w:styleId="23">
    <w:name w:val="Основной текст 2 Знак"/>
    <w:rsid w:val="000071DE"/>
    <w:rPr>
      <w:rFonts w:ascii="Times New Roman" w:eastAsia="Times New Roman" w:hAnsi="Times New Roman" w:cs="Times New Roman"/>
      <w:sz w:val="28"/>
      <w:lang w:val="uk-UA"/>
    </w:rPr>
  </w:style>
  <w:style w:type="character" w:customStyle="1" w:styleId="33">
    <w:name w:val="Основной текст с отступом 3 Знак"/>
    <w:rsid w:val="000071DE"/>
    <w:rPr>
      <w:rFonts w:ascii="Times New Roman" w:eastAsia="Times New Roman" w:hAnsi="Times New Roman" w:cs="Times New Roman"/>
      <w:sz w:val="24"/>
      <w:lang w:val="uk-UA"/>
    </w:rPr>
  </w:style>
  <w:style w:type="character" w:customStyle="1" w:styleId="ac">
    <w:name w:val="Красная строка Знак"/>
    <w:basedOn w:val="a7"/>
    <w:rsid w:val="000071D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Красная строка 2 Знак"/>
    <w:basedOn w:val="a8"/>
    <w:rsid w:val="000071D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TML">
    <w:name w:val="Стандартный HTML Знак"/>
    <w:rsid w:val="000071DE"/>
    <w:rPr>
      <w:rFonts w:ascii="Courier New" w:eastAsia="Times New Roman" w:hAnsi="Courier New" w:cs="Courier New"/>
    </w:rPr>
  </w:style>
  <w:style w:type="character" w:customStyle="1" w:styleId="15">
    <w:name w:val="Знак примечания1"/>
    <w:rsid w:val="000071DE"/>
    <w:rPr>
      <w:sz w:val="16"/>
      <w:szCs w:val="16"/>
    </w:rPr>
  </w:style>
  <w:style w:type="character" w:customStyle="1" w:styleId="ad">
    <w:name w:val="Текст примечания Знак"/>
    <w:rsid w:val="000071DE"/>
    <w:rPr>
      <w:rFonts w:ascii="Bookman Old Style" w:eastAsia="Times New Roman" w:hAnsi="Bookman Old Style" w:cs="Bookman Old Style"/>
      <w:lang w:val="uk-UA"/>
    </w:rPr>
  </w:style>
  <w:style w:type="character" w:customStyle="1" w:styleId="ae">
    <w:name w:val="Тема примечания Знак"/>
    <w:rsid w:val="000071DE"/>
    <w:rPr>
      <w:rFonts w:ascii="Bookman Old Style" w:eastAsia="Times New Roman" w:hAnsi="Bookman Old Style" w:cs="Bookman Old Style"/>
      <w:b/>
      <w:bCs/>
      <w:lang w:val="uk-UA"/>
    </w:rPr>
  </w:style>
  <w:style w:type="character" w:styleId="af">
    <w:name w:val="Hyperlink"/>
    <w:rsid w:val="000071DE"/>
    <w:rPr>
      <w:color w:val="0000FF"/>
      <w:u w:val="single"/>
    </w:rPr>
  </w:style>
  <w:style w:type="character" w:customStyle="1" w:styleId="16">
    <w:name w:val="Верхний колонтитул Знак1"/>
    <w:rsid w:val="000071DE"/>
    <w:rPr>
      <w:rFonts w:ascii="Bookman Old Style" w:hAnsi="Bookman Old Style" w:cs="Bookman Old Style"/>
      <w:sz w:val="26"/>
      <w:lang w:eastAsia="zh-CN"/>
    </w:rPr>
  </w:style>
  <w:style w:type="character" w:customStyle="1" w:styleId="af0">
    <w:name w:val="Схема документа Знак"/>
    <w:rsid w:val="000071DE"/>
    <w:rPr>
      <w:rFonts w:ascii="Tahoma" w:hAnsi="Tahoma" w:cs="Tahoma"/>
      <w:sz w:val="16"/>
      <w:szCs w:val="16"/>
      <w:lang w:eastAsia="zh-CN"/>
    </w:rPr>
  </w:style>
  <w:style w:type="paragraph" w:customStyle="1" w:styleId="af1">
    <w:name w:val="Заголовок"/>
    <w:basedOn w:val="a"/>
    <w:next w:val="af2"/>
    <w:rsid w:val="000071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f2">
    <w:name w:val="Body Text"/>
    <w:basedOn w:val="a"/>
    <w:link w:val="17"/>
    <w:rsid w:val="000071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17">
    <w:name w:val="Основной текст Знак1"/>
    <w:basedOn w:val="a0"/>
    <w:link w:val="af2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3">
    <w:name w:val="List"/>
    <w:basedOn w:val="af2"/>
    <w:rsid w:val="000071DE"/>
    <w:rPr>
      <w:rFonts w:cs="Mangal"/>
    </w:rPr>
  </w:style>
  <w:style w:type="paragraph" w:styleId="af4">
    <w:name w:val="caption"/>
    <w:basedOn w:val="a"/>
    <w:qFormat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72">
    <w:name w:val="Указатель7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92">
    <w:name w:val="Название объекта9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62">
    <w:name w:val="Указатель6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82">
    <w:name w:val="Название объекта8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52">
    <w:name w:val="Указатель5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73">
    <w:name w:val="Название объекта7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42">
    <w:name w:val="Указатель4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63">
    <w:name w:val="Название объекта6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34">
    <w:name w:val="Указатель3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53">
    <w:name w:val="Название объекта5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25">
    <w:name w:val="Указатель2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43">
    <w:name w:val="Название объекта4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18">
    <w:name w:val="Указатель1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35">
    <w:name w:val="Название объекта3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af5">
    <w:name w:val="Покажчик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26">
    <w:name w:val="Название объекта2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19">
    <w:name w:val="Название объекта1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af6">
    <w:name w:val="Верхний и нижний колонтитулы"/>
    <w:basedOn w:val="a"/>
    <w:rsid w:val="000071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f7">
    <w:name w:val="header"/>
    <w:basedOn w:val="a"/>
    <w:link w:val="27"/>
    <w:uiPriority w:val="99"/>
    <w:rsid w:val="000071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character" w:customStyle="1" w:styleId="27">
    <w:name w:val="Верхний колонтитул Знак2"/>
    <w:basedOn w:val="a0"/>
    <w:link w:val="af7"/>
    <w:uiPriority w:val="99"/>
    <w:rsid w:val="000071DE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f8">
    <w:name w:val="footer"/>
    <w:basedOn w:val="a"/>
    <w:link w:val="1a"/>
    <w:rsid w:val="000071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customStyle="1" w:styleId="1a">
    <w:name w:val="Нижний колонтитул Знак1"/>
    <w:basedOn w:val="a0"/>
    <w:link w:val="af8"/>
    <w:rsid w:val="000071D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caaieiaie1">
    <w:name w:val="caaieiaie 1"/>
    <w:basedOn w:val="a"/>
    <w:next w:val="a"/>
    <w:rsid w:val="000071DE"/>
    <w:pPr>
      <w:keepNext/>
      <w:widowControl w:val="0"/>
      <w:suppressAutoHyphens/>
      <w:autoSpaceDE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zh-CN"/>
    </w:rPr>
  </w:style>
  <w:style w:type="paragraph" w:customStyle="1" w:styleId="af9">
    <w:name w:val="Готовый"/>
    <w:basedOn w:val="a"/>
    <w:rsid w:val="000071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310">
    <w:name w:val="Основной текст 31"/>
    <w:basedOn w:val="a"/>
    <w:rsid w:val="000071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fa">
    <w:name w:val="Body Text Indent"/>
    <w:basedOn w:val="a"/>
    <w:link w:val="1b"/>
    <w:rsid w:val="000071D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1b">
    <w:name w:val="Основной текст с отступом Знак1"/>
    <w:basedOn w:val="a0"/>
    <w:link w:val="afa"/>
    <w:rsid w:val="000071DE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c">
    <w:name w:val="Цитата1"/>
    <w:basedOn w:val="a"/>
    <w:rsid w:val="000071DE"/>
    <w:pPr>
      <w:suppressAutoHyphens/>
      <w:spacing w:after="0" w:line="240" w:lineRule="auto"/>
      <w:ind w:left="10773" w:right="-499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b">
    <w:name w:val="No Spacing"/>
    <w:qFormat/>
    <w:rsid w:val="000071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20">
    <w:name w:val="a2"/>
    <w:basedOn w:val="a"/>
    <w:rsid w:val="000071DE"/>
    <w:pPr>
      <w:suppressAutoHyphens/>
      <w:spacing w:before="280" w:after="28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нак Знак Знак Знак"/>
    <w:basedOn w:val="a"/>
    <w:rsid w:val="000071D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Знак Знак Знак Знак"/>
    <w:basedOn w:val="a"/>
    <w:rsid w:val="000071D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e">
    <w:name w:val="List Paragraph"/>
    <w:basedOn w:val="a"/>
    <w:qFormat/>
    <w:rsid w:val="000071DE"/>
    <w:pPr>
      <w:suppressAutoHyphens/>
      <w:spacing w:after="0" w:line="240" w:lineRule="auto"/>
      <w:ind w:left="720"/>
      <w:contextualSpacing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ff">
    <w:name w:val="Balloon Text"/>
    <w:basedOn w:val="a"/>
    <w:link w:val="1d"/>
    <w:rsid w:val="000071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1d">
    <w:name w:val="Текст выноски Знак1"/>
    <w:basedOn w:val="a0"/>
    <w:link w:val="aff"/>
    <w:rsid w:val="000071DE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210">
    <w:name w:val="Основной текст с отступом 21"/>
    <w:basedOn w:val="a"/>
    <w:rsid w:val="000071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071D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rsid w:val="000071D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311">
    <w:name w:val="Основной текст с отступом 31"/>
    <w:basedOn w:val="a"/>
    <w:rsid w:val="000071D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LO-Normal">
    <w:name w:val="LO-Normal"/>
    <w:rsid w:val="000071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e">
    <w:name w:val="Обычный отступ1"/>
    <w:basedOn w:val="a"/>
    <w:rsid w:val="000071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ff1">
    <w:name w:val="Краткий обратный адрес"/>
    <w:basedOn w:val="a"/>
    <w:rsid w:val="0000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">
    <w:name w:val="Красная строка1"/>
    <w:basedOn w:val="af2"/>
    <w:rsid w:val="000071DE"/>
    <w:pPr>
      <w:spacing w:after="120"/>
      <w:ind w:firstLine="210"/>
      <w:jc w:val="left"/>
    </w:pPr>
    <w:rPr>
      <w:sz w:val="20"/>
      <w:lang w:val="ru-RU"/>
    </w:rPr>
  </w:style>
  <w:style w:type="paragraph" w:customStyle="1" w:styleId="212">
    <w:name w:val="Красная строка 21"/>
    <w:basedOn w:val="afa"/>
    <w:rsid w:val="000071DE"/>
    <w:pPr>
      <w:spacing w:after="120"/>
      <w:ind w:left="283" w:firstLine="210"/>
      <w:jc w:val="left"/>
    </w:pPr>
    <w:rPr>
      <w:lang w:val="ru-RU"/>
    </w:rPr>
  </w:style>
  <w:style w:type="paragraph" w:styleId="HTML0">
    <w:name w:val="HTML Preformatted"/>
    <w:basedOn w:val="a"/>
    <w:link w:val="HTML1"/>
    <w:rsid w:val="0000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0071DE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1f0">
    <w:name w:val="Текст примечания1"/>
    <w:basedOn w:val="a"/>
    <w:rsid w:val="000071DE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val="uk-UA" w:eastAsia="zh-CN"/>
    </w:rPr>
  </w:style>
  <w:style w:type="paragraph" w:styleId="aff2">
    <w:name w:val="annotation text"/>
    <w:basedOn w:val="a"/>
    <w:link w:val="1f1"/>
    <w:uiPriority w:val="99"/>
    <w:semiHidden/>
    <w:unhideWhenUsed/>
    <w:rsid w:val="000071DE"/>
    <w:pPr>
      <w:spacing w:line="240" w:lineRule="auto"/>
    </w:pPr>
    <w:rPr>
      <w:sz w:val="20"/>
      <w:szCs w:val="20"/>
    </w:rPr>
  </w:style>
  <w:style w:type="character" w:customStyle="1" w:styleId="1f1">
    <w:name w:val="Текст примечания Знак1"/>
    <w:basedOn w:val="a0"/>
    <w:link w:val="aff2"/>
    <w:uiPriority w:val="99"/>
    <w:semiHidden/>
    <w:rsid w:val="000071DE"/>
    <w:rPr>
      <w:sz w:val="20"/>
      <w:szCs w:val="20"/>
    </w:rPr>
  </w:style>
  <w:style w:type="paragraph" w:styleId="aff3">
    <w:name w:val="annotation subject"/>
    <w:basedOn w:val="1f0"/>
    <w:next w:val="1f0"/>
    <w:link w:val="1f2"/>
    <w:rsid w:val="000071DE"/>
    <w:rPr>
      <w:b/>
      <w:bCs/>
    </w:rPr>
  </w:style>
  <w:style w:type="character" w:customStyle="1" w:styleId="1f2">
    <w:name w:val="Тема примечания Знак1"/>
    <w:basedOn w:val="1f1"/>
    <w:link w:val="aff3"/>
    <w:rsid w:val="000071DE"/>
    <w:rPr>
      <w:rFonts w:ascii="Bookman Old Style" w:eastAsia="Times New Roman" w:hAnsi="Bookman Old Style" w:cs="Bookman Old Style"/>
      <w:b/>
      <w:bCs/>
      <w:sz w:val="20"/>
      <w:szCs w:val="20"/>
      <w:lang w:val="uk-UA" w:eastAsia="zh-CN"/>
    </w:rPr>
  </w:style>
  <w:style w:type="paragraph" w:customStyle="1" w:styleId="aff4">
    <w:name w:val="Вміст таблиці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5">
    <w:name w:val="Заголовок таблиці"/>
    <w:basedOn w:val="aff4"/>
    <w:rsid w:val="000071DE"/>
    <w:pPr>
      <w:jc w:val="center"/>
    </w:pPr>
    <w:rPr>
      <w:b/>
      <w:bCs/>
    </w:rPr>
  </w:style>
  <w:style w:type="paragraph" w:customStyle="1" w:styleId="aff6">
    <w:name w:val="Верхній колонтитул ліворуч"/>
    <w:basedOn w:val="a"/>
    <w:rsid w:val="000071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7">
    <w:name w:val="Нормальний текст"/>
    <w:basedOn w:val="a"/>
    <w:rsid w:val="00007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a40">
    <w:name w:val="a4"/>
    <w:basedOn w:val="a"/>
    <w:rsid w:val="000071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3">
    <w:name w:val="Схема документа1"/>
    <w:basedOn w:val="a"/>
    <w:rsid w:val="000071D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aff8">
    <w:name w:val="Содержимое врезки"/>
    <w:basedOn w:val="a"/>
    <w:rsid w:val="000071DE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9">
    <w:name w:val="Содержимое таблицы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a">
    <w:name w:val="Заголовок таблицы"/>
    <w:basedOn w:val="aff9"/>
    <w:rsid w:val="000071DE"/>
    <w:pPr>
      <w:jc w:val="center"/>
    </w:pPr>
    <w:rPr>
      <w:b/>
      <w:bCs/>
    </w:rPr>
  </w:style>
  <w:style w:type="paragraph" w:styleId="affb">
    <w:name w:val="Normal (Web)"/>
    <w:basedOn w:val="a"/>
    <w:rsid w:val="000071DE"/>
    <w:pPr>
      <w:spacing w:before="100" w:after="119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1DE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Bookman Old Style" w:eastAsia="Times New Roman" w:hAnsi="Bookman Old Style" w:cs="Bookman Old Style"/>
      <w:i/>
      <w:sz w:val="26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0071D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0071DE"/>
    <w:pPr>
      <w:keepNext/>
      <w:tabs>
        <w:tab w:val="num" w:pos="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0071DE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paragraph" w:styleId="5">
    <w:name w:val="heading 5"/>
    <w:basedOn w:val="a"/>
    <w:next w:val="a"/>
    <w:link w:val="50"/>
    <w:qFormat/>
    <w:rsid w:val="000071DE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0071DE"/>
    <w:pPr>
      <w:keepNext/>
      <w:tabs>
        <w:tab w:val="num" w:pos="0"/>
      </w:tabs>
      <w:suppressAutoHyphens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7">
    <w:name w:val="heading 7"/>
    <w:basedOn w:val="a"/>
    <w:next w:val="a"/>
    <w:link w:val="70"/>
    <w:qFormat/>
    <w:rsid w:val="000071DE"/>
    <w:pPr>
      <w:keepNext/>
      <w:tabs>
        <w:tab w:val="num" w:pos="0"/>
      </w:tabs>
      <w:suppressAutoHyphens/>
      <w:spacing w:after="0" w:line="240" w:lineRule="auto"/>
      <w:ind w:left="7200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8">
    <w:name w:val="heading 8"/>
    <w:basedOn w:val="a"/>
    <w:next w:val="a"/>
    <w:link w:val="80"/>
    <w:qFormat/>
    <w:rsid w:val="000071DE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9">
    <w:name w:val="heading 9"/>
    <w:basedOn w:val="a"/>
    <w:next w:val="a"/>
    <w:link w:val="90"/>
    <w:qFormat/>
    <w:rsid w:val="000071DE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DE"/>
    <w:rPr>
      <w:rFonts w:ascii="Bookman Old Style" w:eastAsia="Times New Roman" w:hAnsi="Bookman Old Style" w:cs="Bookman Old Style"/>
      <w:i/>
      <w:sz w:val="26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0071DE"/>
    <w:rPr>
      <w:rFonts w:ascii="Arial" w:eastAsia="Times New Roman" w:hAnsi="Arial" w:cs="Arial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0071DE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0071DE"/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70">
    <w:name w:val="Заголовок 7 Знак"/>
    <w:basedOn w:val="a0"/>
    <w:link w:val="7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80">
    <w:name w:val="Заголовок 8 Знак"/>
    <w:basedOn w:val="a0"/>
    <w:link w:val="8"/>
    <w:rsid w:val="000071DE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90">
    <w:name w:val="Заголовок 9 Знак"/>
    <w:basedOn w:val="a0"/>
    <w:link w:val="9"/>
    <w:rsid w:val="000071DE"/>
    <w:rPr>
      <w:rFonts w:ascii="Arial" w:eastAsia="Times New Roman" w:hAnsi="Arial" w:cs="Arial"/>
      <w:sz w:val="20"/>
      <w:szCs w:val="20"/>
      <w:lang w:val="uk-UA" w:eastAsia="zh-CN"/>
    </w:rPr>
  </w:style>
  <w:style w:type="numbering" w:customStyle="1" w:styleId="11">
    <w:name w:val="Нет списка1"/>
    <w:next w:val="a2"/>
    <w:uiPriority w:val="99"/>
    <w:semiHidden/>
    <w:unhideWhenUsed/>
    <w:rsid w:val="000071DE"/>
  </w:style>
  <w:style w:type="character" w:customStyle="1" w:styleId="WW8Num1z0">
    <w:name w:val="WW8Num1z0"/>
    <w:rsid w:val="000071DE"/>
  </w:style>
  <w:style w:type="character" w:customStyle="1" w:styleId="WW8Num1z1">
    <w:name w:val="WW8Num1z1"/>
    <w:rsid w:val="000071DE"/>
  </w:style>
  <w:style w:type="character" w:customStyle="1" w:styleId="WW8Num1z2">
    <w:name w:val="WW8Num1z2"/>
    <w:rsid w:val="000071DE"/>
  </w:style>
  <w:style w:type="character" w:customStyle="1" w:styleId="WW8Num1z3">
    <w:name w:val="WW8Num1z3"/>
    <w:rsid w:val="000071DE"/>
  </w:style>
  <w:style w:type="character" w:customStyle="1" w:styleId="WW8Num1z4">
    <w:name w:val="WW8Num1z4"/>
    <w:rsid w:val="000071DE"/>
  </w:style>
  <w:style w:type="character" w:customStyle="1" w:styleId="WW8Num1z5">
    <w:name w:val="WW8Num1z5"/>
    <w:rsid w:val="000071DE"/>
  </w:style>
  <w:style w:type="character" w:customStyle="1" w:styleId="WW8Num1z6">
    <w:name w:val="WW8Num1z6"/>
    <w:rsid w:val="000071DE"/>
  </w:style>
  <w:style w:type="character" w:customStyle="1" w:styleId="WW8Num1z7">
    <w:name w:val="WW8Num1z7"/>
    <w:rsid w:val="000071DE"/>
  </w:style>
  <w:style w:type="character" w:customStyle="1" w:styleId="WW8Num1z8">
    <w:name w:val="WW8Num1z8"/>
    <w:rsid w:val="000071DE"/>
  </w:style>
  <w:style w:type="character" w:customStyle="1" w:styleId="WW8Num2z0">
    <w:name w:val="WW8Num2z0"/>
    <w:rsid w:val="000071DE"/>
    <w:rPr>
      <w:rFonts w:ascii="Times New Roman" w:hAnsi="Times New Roman" w:cs="Bookman Old Style" w:hint="default"/>
      <w:sz w:val="28"/>
      <w:szCs w:val="28"/>
    </w:rPr>
  </w:style>
  <w:style w:type="character" w:customStyle="1" w:styleId="100">
    <w:name w:val="Основной шрифт абзаца10"/>
    <w:rsid w:val="000071DE"/>
  </w:style>
  <w:style w:type="character" w:customStyle="1" w:styleId="91">
    <w:name w:val="Основной шрифт абзаца9"/>
    <w:rsid w:val="000071DE"/>
  </w:style>
  <w:style w:type="character" w:customStyle="1" w:styleId="81">
    <w:name w:val="Основной шрифт абзаца8"/>
    <w:rsid w:val="000071DE"/>
  </w:style>
  <w:style w:type="character" w:customStyle="1" w:styleId="71">
    <w:name w:val="Основной шрифт абзаца7"/>
    <w:rsid w:val="000071DE"/>
  </w:style>
  <w:style w:type="character" w:customStyle="1" w:styleId="61">
    <w:name w:val="Основной шрифт абзаца6"/>
    <w:rsid w:val="000071DE"/>
  </w:style>
  <w:style w:type="character" w:customStyle="1" w:styleId="51">
    <w:name w:val="Основной шрифт абзаца5"/>
    <w:rsid w:val="000071DE"/>
  </w:style>
  <w:style w:type="character" w:customStyle="1" w:styleId="WW8Num2z1">
    <w:name w:val="WW8Num2z1"/>
    <w:rsid w:val="000071DE"/>
  </w:style>
  <w:style w:type="character" w:customStyle="1" w:styleId="WW8Num2z2">
    <w:name w:val="WW8Num2z2"/>
    <w:rsid w:val="000071DE"/>
  </w:style>
  <w:style w:type="character" w:customStyle="1" w:styleId="WW8Num2z3">
    <w:name w:val="WW8Num2z3"/>
    <w:rsid w:val="000071DE"/>
  </w:style>
  <w:style w:type="character" w:customStyle="1" w:styleId="WW8Num2z4">
    <w:name w:val="WW8Num2z4"/>
    <w:rsid w:val="000071DE"/>
  </w:style>
  <w:style w:type="character" w:customStyle="1" w:styleId="WW8Num2z5">
    <w:name w:val="WW8Num2z5"/>
    <w:rsid w:val="000071DE"/>
  </w:style>
  <w:style w:type="character" w:customStyle="1" w:styleId="WW8Num2z6">
    <w:name w:val="WW8Num2z6"/>
    <w:rsid w:val="000071DE"/>
  </w:style>
  <w:style w:type="character" w:customStyle="1" w:styleId="WW8Num2z7">
    <w:name w:val="WW8Num2z7"/>
    <w:rsid w:val="000071DE"/>
  </w:style>
  <w:style w:type="character" w:customStyle="1" w:styleId="WW8Num2z8">
    <w:name w:val="WW8Num2z8"/>
    <w:rsid w:val="000071DE"/>
  </w:style>
  <w:style w:type="character" w:customStyle="1" w:styleId="WW8Num3z0">
    <w:name w:val="WW8Num3z0"/>
    <w:rsid w:val="000071DE"/>
    <w:rPr>
      <w:rFonts w:cs="Times New Roman" w:hint="default"/>
    </w:rPr>
  </w:style>
  <w:style w:type="character" w:customStyle="1" w:styleId="WW8Num3z1">
    <w:name w:val="WW8Num3z1"/>
    <w:rsid w:val="000071DE"/>
  </w:style>
  <w:style w:type="character" w:customStyle="1" w:styleId="WW8Num3z2">
    <w:name w:val="WW8Num3z2"/>
    <w:rsid w:val="000071DE"/>
  </w:style>
  <w:style w:type="character" w:customStyle="1" w:styleId="WW8Num3z3">
    <w:name w:val="WW8Num3z3"/>
    <w:rsid w:val="000071DE"/>
  </w:style>
  <w:style w:type="character" w:customStyle="1" w:styleId="WW8Num3z4">
    <w:name w:val="WW8Num3z4"/>
    <w:rsid w:val="000071DE"/>
  </w:style>
  <w:style w:type="character" w:customStyle="1" w:styleId="WW8Num3z5">
    <w:name w:val="WW8Num3z5"/>
    <w:rsid w:val="000071DE"/>
  </w:style>
  <w:style w:type="character" w:customStyle="1" w:styleId="WW8Num3z6">
    <w:name w:val="WW8Num3z6"/>
    <w:rsid w:val="000071DE"/>
  </w:style>
  <w:style w:type="character" w:customStyle="1" w:styleId="WW8Num3z7">
    <w:name w:val="WW8Num3z7"/>
    <w:rsid w:val="000071DE"/>
  </w:style>
  <w:style w:type="character" w:customStyle="1" w:styleId="WW8Num3z8">
    <w:name w:val="WW8Num3z8"/>
    <w:rsid w:val="000071DE"/>
  </w:style>
  <w:style w:type="character" w:customStyle="1" w:styleId="WW8Num4z0">
    <w:name w:val="WW8Num4z0"/>
    <w:rsid w:val="000071DE"/>
    <w:rPr>
      <w:rFonts w:ascii="Times New Roman" w:hAnsi="Times New Roman" w:cs="Bookman Old Style" w:hint="default"/>
      <w:sz w:val="28"/>
      <w:szCs w:val="28"/>
    </w:rPr>
  </w:style>
  <w:style w:type="character" w:customStyle="1" w:styleId="WW8Num4z1">
    <w:name w:val="WW8Num4z1"/>
    <w:rsid w:val="000071DE"/>
  </w:style>
  <w:style w:type="character" w:customStyle="1" w:styleId="WW8Num4z2">
    <w:name w:val="WW8Num4z2"/>
    <w:rsid w:val="000071DE"/>
  </w:style>
  <w:style w:type="character" w:customStyle="1" w:styleId="WW8Num4z3">
    <w:name w:val="WW8Num4z3"/>
    <w:rsid w:val="000071DE"/>
  </w:style>
  <w:style w:type="character" w:customStyle="1" w:styleId="WW8Num4z4">
    <w:name w:val="WW8Num4z4"/>
    <w:rsid w:val="000071DE"/>
  </w:style>
  <w:style w:type="character" w:customStyle="1" w:styleId="WW8Num4z5">
    <w:name w:val="WW8Num4z5"/>
    <w:rsid w:val="000071DE"/>
  </w:style>
  <w:style w:type="character" w:customStyle="1" w:styleId="WW8Num4z6">
    <w:name w:val="WW8Num4z6"/>
    <w:rsid w:val="000071DE"/>
  </w:style>
  <w:style w:type="character" w:customStyle="1" w:styleId="WW8Num4z7">
    <w:name w:val="WW8Num4z7"/>
    <w:rsid w:val="000071DE"/>
  </w:style>
  <w:style w:type="character" w:customStyle="1" w:styleId="WW8Num4z8">
    <w:name w:val="WW8Num4z8"/>
    <w:rsid w:val="000071DE"/>
  </w:style>
  <w:style w:type="character" w:customStyle="1" w:styleId="WW8Num5z0">
    <w:name w:val="WW8Num5z0"/>
    <w:rsid w:val="000071DE"/>
    <w:rPr>
      <w:rFonts w:cs="Times New Roman" w:hint="default"/>
    </w:rPr>
  </w:style>
  <w:style w:type="character" w:customStyle="1" w:styleId="WW8Num5z1">
    <w:name w:val="WW8Num5z1"/>
    <w:rsid w:val="000071DE"/>
  </w:style>
  <w:style w:type="character" w:customStyle="1" w:styleId="WW8Num5z2">
    <w:name w:val="WW8Num5z2"/>
    <w:rsid w:val="000071DE"/>
  </w:style>
  <w:style w:type="character" w:customStyle="1" w:styleId="WW8Num5z3">
    <w:name w:val="WW8Num5z3"/>
    <w:rsid w:val="000071DE"/>
  </w:style>
  <w:style w:type="character" w:customStyle="1" w:styleId="WW8Num5z4">
    <w:name w:val="WW8Num5z4"/>
    <w:rsid w:val="000071DE"/>
  </w:style>
  <w:style w:type="character" w:customStyle="1" w:styleId="WW8Num5z5">
    <w:name w:val="WW8Num5z5"/>
    <w:rsid w:val="000071DE"/>
  </w:style>
  <w:style w:type="character" w:customStyle="1" w:styleId="WW8Num5z6">
    <w:name w:val="WW8Num5z6"/>
    <w:rsid w:val="000071DE"/>
  </w:style>
  <w:style w:type="character" w:customStyle="1" w:styleId="WW8Num5z7">
    <w:name w:val="WW8Num5z7"/>
    <w:rsid w:val="000071DE"/>
  </w:style>
  <w:style w:type="character" w:customStyle="1" w:styleId="WW8Num5z8">
    <w:name w:val="WW8Num5z8"/>
    <w:rsid w:val="000071DE"/>
  </w:style>
  <w:style w:type="character" w:customStyle="1" w:styleId="WW8Num6z0">
    <w:name w:val="WW8Num6z0"/>
    <w:rsid w:val="000071DE"/>
    <w:rPr>
      <w:rFonts w:hint="default"/>
    </w:rPr>
  </w:style>
  <w:style w:type="character" w:customStyle="1" w:styleId="WW8Num6z1">
    <w:name w:val="WW8Num6z1"/>
    <w:rsid w:val="000071DE"/>
  </w:style>
  <w:style w:type="character" w:customStyle="1" w:styleId="WW8Num6z2">
    <w:name w:val="WW8Num6z2"/>
    <w:rsid w:val="000071DE"/>
  </w:style>
  <w:style w:type="character" w:customStyle="1" w:styleId="WW8Num6z3">
    <w:name w:val="WW8Num6z3"/>
    <w:rsid w:val="000071DE"/>
  </w:style>
  <w:style w:type="character" w:customStyle="1" w:styleId="WW8Num6z4">
    <w:name w:val="WW8Num6z4"/>
    <w:rsid w:val="000071DE"/>
  </w:style>
  <w:style w:type="character" w:customStyle="1" w:styleId="WW8Num6z5">
    <w:name w:val="WW8Num6z5"/>
    <w:rsid w:val="000071DE"/>
  </w:style>
  <w:style w:type="character" w:customStyle="1" w:styleId="WW8Num6z6">
    <w:name w:val="WW8Num6z6"/>
    <w:rsid w:val="000071DE"/>
  </w:style>
  <w:style w:type="character" w:customStyle="1" w:styleId="WW8Num6z7">
    <w:name w:val="WW8Num6z7"/>
    <w:rsid w:val="000071DE"/>
  </w:style>
  <w:style w:type="character" w:customStyle="1" w:styleId="WW8Num6z8">
    <w:name w:val="WW8Num6z8"/>
    <w:rsid w:val="000071DE"/>
  </w:style>
  <w:style w:type="character" w:customStyle="1" w:styleId="WW8Num7z0">
    <w:name w:val="WW8Num7z0"/>
    <w:rsid w:val="000071DE"/>
    <w:rPr>
      <w:rFonts w:ascii="Times New Roman" w:hAnsi="Times New Roman" w:cs="Times New Roman" w:hint="default"/>
    </w:rPr>
  </w:style>
  <w:style w:type="character" w:customStyle="1" w:styleId="WW8Num7z1">
    <w:name w:val="WW8Num7z1"/>
    <w:rsid w:val="000071DE"/>
  </w:style>
  <w:style w:type="character" w:customStyle="1" w:styleId="WW8Num7z2">
    <w:name w:val="WW8Num7z2"/>
    <w:rsid w:val="000071DE"/>
  </w:style>
  <w:style w:type="character" w:customStyle="1" w:styleId="WW8Num7z3">
    <w:name w:val="WW8Num7z3"/>
    <w:rsid w:val="000071DE"/>
  </w:style>
  <w:style w:type="character" w:customStyle="1" w:styleId="WW8Num7z4">
    <w:name w:val="WW8Num7z4"/>
    <w:rsid w:val="000071DE"/>
  </w:style>
  <w:style w:type="character" w:customStyle="1" w:styleId="WW8Num7z5">
    <w:name w:val="WW8Num7z5"/>
    <w:rsid w:val="000071DE"/>
  </w:style>
  <w:style w:type="character" w:customStyle="1" w:styleId="WW8Num7z6">
    <w:name w:val="WW8Num7z6"/>
    <w:rsid w:val="000071DE"/>
  </w:style>
  <w:style w:type="character" w:customStyle="1" w:styleId="WW8Num7z7">
    <w:name w:val="WW8Num7z7"/>
    <w:rsid w:val="000071DE"/>
  </w:style>
  <w:style w:type="character" w:customStyle="1" w:styleId="WW8Num7z8">
    <w:name w:val="WW8Num7z8"/>
    <w:rsid w:val="000071DE"/>
  </w:style>
  <w:style w:type="character" w:customStyle="1" w:styleId="41">
    <w:name w:val="Основной шрифт абзаца4"/>
    <w:rsid w:val="000071DE"/>
  </w:style>
  <w:style w:type="character" w:customStyle="1" w:styleId="31">
    <w:name w:val="Основной шрифт абзаца3"/>
    <w:rsid w:val="000071DE"/>
  </w:style>
  <w:style w:type="character" w:customStyle="1" w:styleId="21">
    <w:name w:val="Основной шрифт абзаца2"/>
    <w:rsid w:val="000071DE"/>
  </w:style>
  <w:style w:type="character" w:customStyle="1" w:styleId="12">
    <w:name w:val="Основной шрифт абзаца1"/>
    <w:rsid w:val="000071DE"/>
  </w:style>
  <w:style w:type="character" w:customStyle="1" w:styleId="a3">
    <w:name w:val="Знак Знак"/>
    <w:rsid w:val="000071DE"/>
    <w:rPr>
      <w:rFonts w:ascii="Bookman Old Style" w:hAnsi="Bookman Old Style" w:cs="Bookman Old Style"/>
      <w:i/>
      <w:sz w:val="26"/>
      <w:lang w:val="uk-UA" w:bidi="ar-SA"/>
    </w:rPr>
  </w:style>
  <w:style w:type="character" w:customStyle="1" w:styleId="a4">
    <w:name w:val="Верхний колонтитул Знак"/>
    <w:uiPriority w:val="99"/>
    <w:rsid w:val="000071DE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5">
    <w:name w:val="page number"/>
    <w:basedOn w:val="12"/>
    <w:rsid w:val="000071DE"/>
  </w:style>
  <w:style w:type="character" w:customStyle="1" w:styleId="a6">
    <w:name w:val="Нижний колонтитул Знак"/>
    <w:rsid w:val="000071DE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7">
    <w:name w:val="Основной текст Знак"/>
    <w:rsid w:val="000071D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2">
    <w:name w:val="Основной текст 3 Знак"/>
    <w:rsid w:val="000071D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Основной текст с отступом Знак"/>
    <w:rsid w:val="000071D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Без интервала Знак"/>
    <w:rsid w:val="000071DE"/>
    <w:rPr>
      <w:rFonts w:eastAsia="Times New Roman"/>
      <w:sz w:val="22"/>
      <w:szCs w:val="22"/>
      <w:lang w:val="ru-RU" w:bidi="ar-SA"/>
    </w:rPr>
  </w:style>
  <w:style w:type="character" w:customStyle="1" w:styleId="hps">
    <w:name w:val="hps"/>
    <w:basedOn w:val="12"/>
    <w:rsid w:val="000071DE"/>
  </w:style>
  <w:style w:type="character" w:customStyle="1" w:styleId="aa">
    <w:name w:val="Текст выноски Знак"/>
    <w:rsid w:val="000071DE"/>
    <w:rPr>
      <w:rFonts w:ascii="Tahoma" w:eastAsia="Times New Roman" w:hAnsi="Tahoma" w:cs="Tahoma"/>
      <w:sz w:val="16"/>
      <w:szCs w:val="16"/>
      <w:lang w:val="uk-UA"/>
    </w:rPr>
  </w:style>
  <w:style w:type="character" w:customStyle="1" w:styleId="22">
    <w:name w:val="Основной текст с отступом 2 Знак"/>
    <w:rsid w:val="000071DE"/>
    <w:rPr>
      <w:rFonts w:ascii="Times New Roman" w:eastAsia="Times New Roman" w:hAnsi="Times New Roman" w:cs="Times New Roman"/>
    </w:rPr>
  </w:style>
  <w:style w:type="character" w:customStyle="1" w:styleId="13">
    <w:name w:val="Название1"/>
    <w:rsid w:val="000071DE"/>
  </w:style>
  <w:style w:type="character" w:customStyle="1" w:styleId="14">
    <w:name w:val="Название1"/>
    <w:rsid w:val="000071DE"/>
  </w:style>
  <w:style w:type="character" w:customStyle="1" w:styleId="ab">
    <w:name w:val="Название Знак"/>
    <w:rsid w:val="000071DE"/>
    <w:rPr>
      <w:rFonts w:ascii="Times New Roman" w:eastAsia="Times New Roman" w:hAnsi="Times New Roman" w:cs="Times New Roman"/>
      <w:b/>
      <w:sz w:val="28"/>
      <w:lang w:val="uk-UA"/>
    </w:rPr>
  </w:style>
  <w:style w:type="character" w:customStyle="1" w:styleId="23">
    <w:name w:val="Основной текст 2 Знак"/>
    <w:rsid w:val="000071DE"/>
    <w:rPr>
      <w:rFonts w:ascii="Times New Roman" w:eastAsia="Times New Roman" w:hAnsi="Times New Roman" w:cs="Times New Roman"/>
      <w:sz w:val="28"/>
      <w:lang w:val="uk-UA"/>
    </w:rPr>
  </w:style>
  <w:style w:type="character" w:customStyle="1" w:styleId="33">
    <w:name w:val="Основной текст с отступом 3 Знак"/>
    <w:rsid w:val="000071DE"/>
    <w:rPr>
      <w:rFonts w:ascii="Times New Roman" w:eastAsia="Times New Roman" w:hAnsi="Times New Roman" w:cs="Times New Roman"/>
      <w:sz w:val="24"/>
      <w:lang w:val="uk-UA"/>
    </w:rPr>
  </w:style>
  <w:style w:type="character" w:customStyle="1" w:styleId="ac">
    <w:name w:val="Красная строка Знак"/>
    <w:basedOn w:val="a7"/>
    <w:rsid w:val="000071D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4">
    <w:name w:val="Красная строка 2 Знак"/>
    <w:basedOn w:val="a8"/>
    <w:rsid w:val="000071DE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HTML">
    <w:name w:val="Стандартный HTML Знак"/>
    <w:rsid w:val="000071DE"/>
    <w:rPr>
      <w:rFonts w:ascii="Courier New" w:eastAsia="Times New Roman" w:hAnsi="Courier New" w:cs="Courier New"/>
    </w:rPr>
  </w:style>
  <w:style w:type="character" w:customStyle="1" w:styleId="15">
    <w:name w:val="Знак примечания1"/>
    <w:rsid w:val="000071DE"/>
    <w:rPr>
      <w:sz w:val="16"/>
      <w:szCs w:val="16"/>
    </w:rPr>
  </w:style>
  <w:style w:type="character" w:customStyle="1" w:styleId="ad">
    <w:name w:val="Текст примечания Знак"/>
    <w:rsid w:val="000071DE"/>
    <w:rPr>
      <w:rFonts w:ascii="Bookman Old Style" w:eastAsia="Times New Roman" w:hAnsi="Bookman Old Style" w:cs="Bookman Old Style"/>
      <w:lang w:val="uk-UA"/>
    </w:rPr>
  </w:style>
  <w:style w:type="character" w:customStyle="1" w:styleId="ae">
    <w:name w:val="Тема примечания Знак"/>
    <w:rsid w:val="000071DE"/>
    <w:rPr>
      <w:rFonts w:ascii="Bookman Old Style" w:eastAsia="Times New Roman" w:hAnsi="Bookman Old Style" w:cs="Bookman Old Style"/>
      <w:b/>
      <w:bCs/>
      <w:lang w:val="uk-UA"/>
    </w:rPr>
  </w:style>
  <w:style w:type="character" w:styleId="af">
    <w:name w:val="Hyperlink"/>
    <w:rsid w:val="000071DE"/>
    <w:rPr>
      <w:color w:val="0000FF"/>
      <w:u w:val="single"/>
    </w:rPr>
  </w:style>
  <w:style w:type="character" w:customStyle="1" w:styleId="16">
    <w:name w:val="Верхний колонтитул Знак1"/>
    <w:rsid w:val="000071DE"/>
    <w:rPr>
      <w:rFonts w:ascii="Bookman Old Style" w:hAnsi="Bookman Old Style" w:cs="Bookman Old Style"/>
      <w:sz w:val="26"/>
      <w:lang w:eastAsia="zh-CN"/>
    </w:rPr>
  </w:style>
  <w:style w:type="character" w:customStyle="1" w:styleId="af0">
    <w:name w:val="Схема документа Знак"/>
    <w:rsid w:val="000071DE"/>
    <w:rPr>
      <w:rFonts w:ascii="Tahoma" w:hAnsi="Tahoma" w:cs="Tahoma"/>
      <w:sz w:val="16"/>
      <w:szCs w:val="16"/>
      <w:lang w:eastAsia="zh-CN"/>
    </w:rPr>
  </w:style>
  <w:style w:type="paragraph" w:customStyle="1" w:styleId="af1">
    <w:name w:val="Заголовок"/>
    <w:basedOn w:val="a"/>
    <w:next w:val="af2"/>
    <w:rsid w:val="000071D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f2">
    <w:name w:val="Body Text"/>
    <w:basedOn w:val="a"/>
    <w:link w:val="17"/>
    <w:rsid w:val="000071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17">
    <w:name w:val="Основной текст Знак1"/>
    <w:basedOn w:val="a0"/>
    <w:link w:val="af2"/>
    <w:rsid w:val="000071DE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3">
    <w:name w:val="List"/>
    <w:basedOn w:val="af2"/>
    <w:rsid w:val="000071DE"/>
    <w:rPr>
      <w:rFonts w:cs="Mangal"/>
    </w:rPr>
  </w:style>
  <w:style w:type="paragraph" w:styleId="af4">
    <w:name w:val="caption"/>
    <w:basedOn w:val="a"/>
    <w:qFormat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72">
    <w:name w:val="Указатель7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92">
    <w:name w:val="Название объекта9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62">
    <w:name w:val="Указатель6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82">
    <w:name w:val="Название объекта8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52">
    <w:name w:val="Указатель5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73">
    <w:name w:val="Название объекта7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42">
    <w:name w:val="Указатель4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63">
    <w:name w:val="Название объекта6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34">
    <w:name w:val="Указатель3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53">
    <w:name w:val="Название объекта5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25">
    <w:name w:val="Указатель2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43">
    <w:name w:val="Название объекта4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18">
    <w:name w:val="Указатель1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35">
    <w:name w:val="Название объекта3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af5">
    <w:name w:val="Покажчик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Mangal"/>
      <w:sz w:val="26"/>
      <w:szCs w:val="20"/>
      <w:lang w:val="uk-UA" w:eastAsia="zh-CN"/>
    </w:rPr>
  </w:style>
  <w:style w:type="paragraph" w:customStyle="1" w:styleId="26">
    <w:name w:val="Название объекта2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19">
    <w:name w:val="Название объекта1"/>
    <w:basedOn w:val="a"/>
    <w:rsid w:val="000071DE"/>
    <w:pPr>
      <w:suppressLineNumbers/>
      <w:suppressAutoHyphens/>
      <w:spacing w:before="120" w:after="120" w:line="240" w:lineRule="auto"/>
    </w:pPr>
    <w:rPr>
      <w:rFonts w:ascii="Bookman Old Style" w:eastAsia="Times New Roman" w:hAnsi="Bookman Old Style" w:cs="Mangal"/>
      <w:i/>
      <w:iCs/>
      <w:sz w:val="24"/>
      <w:szCs w:val="24"/>
      <w:lang w:val="uk-UA" w:eastAsia="zh-CN"/>
    </w:rPr>
  </w:style>
  <w:style w:type="paragraph" w:customStyle="1" w:styleId="af6">
    <w:name w:val="Верхний и нижний колонтитулы"/>
    <w:basedOn w:val="a"/>
    <w:rsid w:val="000071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f7">
    <w:name w:val="header"/>
    <w:basedOn w:val="a"/>
    <w:link w:val="27"/>
    <w:uiPriority w:val="99"/>
    <w:rsid w:val="000071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character" w:customStyle="1" w:styleId="27">
    <w:name w:val="Верхний колонтитул Знак2"/>
    <w:basedOn w:val="a0"/>
    <w:link w:val="af7"/>
    <w:uiPriority w:val="99"/>
    <w:rsid w:val="000071DE"/>
    <w:rPr>
      <w:rFonts w:ascii="Bookman Old Style" w:eastAsia="Times New Roman" w:hAnsi="Bookman Old Style" w:cs="Times New Roman"/>
      <w:sz w:val="26"/>
      <w:szCs w:val="20"/>
      <w:lang w:val="x-none" w:eastAsia="zh-CN"/>
    </w:rPr>
  </w:style>
  <w:style w:type="paragraph" w:styleId="af8">
    <w:name w:val="footer"/>
    <w:basedOn w:val="a"/>
    <w:link w:val="1a"/>
    <w:rsid w:val="000071D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character" w:customStyle="1" w:styleId="1a">
    <w:name w:val="Нижний колонтитул Знак1"/>
    <w:basedOn w:val="a0"/>
    <w:link w:val="af8"/>
    <w:rsid w:val="000071DE"/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caaieiaie1">
    <w:name w:val="caaieiaie 1"/>
    <w:basedOn w:val="a"/>
    <w:next w:val="a"/>
    <w:rsid w:val="000071DE"/>
    <w:pPr>
      <w:keepNext/>
      <w:widowControl w:val="0"/>
      <w:suppressAutoHyphens/>
      <w:autoSpaceDE w:val="0"/>
      <w:spacing w:after="0" w:line="192" w:lineRule="auto"/>
      <w:jc w:val="center"/>
    </w:pPr>
    <w:rPr>
      <w:rFonts w:ascii="SchoolDL" w:eastAsia="Times New Roman" w:hAnsi="SchoolDL" w:cs="SchoolDL"/>
      <w:b/>
      <w:bCs/>
      <w:sz w:val="30"/>
      <w:szCs w:val="30"/>
      <w:lang w:eastAsia="zh-CN"/>
    </w:rPr>
  </w:style>
  <w:style w:type="paragraph" w:customStyle="1" w:styleId="af9">
    <w:name w:val="Готовый"/>
    <w:basedOn w:val="a"/>
    <w:rsid w:val="000071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zh-CN"/>
    </w:rPr>
  </w:style>
  <w:style w:type="paragraph" w:customStyle="1" w:styleId="310">
    <w:name w:val="Основной текст 31"/>
    <w:basedOn w:val="a"/>
    <w:rsid w:val="000071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fa">
    <w:name w:val="Body Text Indent"/>
    <w:basedOn w:val="a"/>
    <w:link w:val="1b"/>
    <w:rsid w:val="000071D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1b">
    <w:name w:val="Основной текст с отступом Знак1"/>
    <w:basedOn w:val="a0"/>
    <w:link w:val="afa"/>
    <w:rsid w:val="000071DE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c">
    <w:name w:val="Цитата1"/>
    <w:basedOn w:val="a"/>
    <w:rsid w:val="000071DE"/>
    <w:pPr>
      <w:suppressAutoHyphens/>
      <w:spacing w:after="0" w:line="240" w:lineRule="auto"/>
      <w:ind w:left="10773" w:right="-499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b">
    <w:name w:val="No Spacing"/>
    <w:qFormat/>
    <w:rsid w:val="000071D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20">
    <w:name w:val="a2"/>
    <w:basedOn w:val="a"/>
    <w:rsid w:val="000071DE"/>
    <w:pPr>
      <w:suppressAutoHyphens/>
      <w:spacing w:before="280" w:after="28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нак Знак Знак Знак"/>
    <w:basedOn w:val="a"/>
    <w:rsid w:val="000071D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d">
    <w:name w:val="Знак Знак Знак Знак"/>
    <w:basedOn w:val="a"/>
    <w:rsid w:val="000071D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e">
    <w:name w:val="List Paragraph"/>
    <w:basedOn w:val="a"/>
    <w:qFormat/>
    <w:rsid w:val="000071DE"/>
    <w:pPr>
      <w:suppressAutoHyphens/>
      <w:spacing w:after="0" w:line="240" w:lineRule="auto"/>
      <w:ind w:left="720"/>
      <w:contextualSpacing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styleId="aff">
    <w:name w:val="Balloon Text"/>
    <w:basedOn w:val="a"/>
    <w:link w:val="1d"/>
    <w:rsid w:val="000071D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1d">
    <w:name w:val="Текст выноски Знак1"/>
    <w:basedOn w:val="a0"/>
    <w:link w:val="aff"/>
    <w:rsid w:val="000071DE"/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210">
    <w:name w:val="Основной текст с отступом 21"/>
    <w:basedOn w:val="a"/>
    <w:rsid w:val="000071D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0">
    <w:name w:val="Знак Знак Знак Знак Знак Знак Знак Знак Знак Знак Знак Знак Знак"/>
    <w:basedOn w:val="a"/>
    <w:rsid w:val="000071D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11">
    <w:name w:val="Основной текст 21"/>
    <w:basedOn w:val="a"/>
    <w:rsid w:val="000071D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311">
    <w:name w:val="Основной текст с отступом 31"/>
    <w:basedOn w:val="a"/>
    <w:rsid w:val="000071D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customStyle="1" w:styleId="LO-Normal">
    <w:name w:val="LO-Normal"/>
    <w:rsid w:val="000071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e">
    <w:name w:val="Обычный отступ1"/>
    <w:basedOn w:val="a"/>
    <w:rsid w:val="000071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aff1">
    <w:name w:val="Краткий обратный адрес"/>
    <w:basedOn w:val="a"/>
    <w:rsid w:val="000071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1f">
    <w:name w:val="Красная строка1"/>
    <w:basedOn w:val="af2"/>
    <w:rsid w:val="000071DE"/>
    <w:pPr>
      <w:spacing w:after="120"/>
      <w:ind w:firstLine="210"/>
      <w:jc w:val="left"/>
    </w:pPr>
    <w:rPr>
      <w:sz w:val="20"/>
      <w:lang w:val="ru-RU"/>
    </w:rPr>
  </w:style>
  <w:style w:type="paragraph" w:customStyle="1" w:styleId="212">
    <w:name w:val="Красная строка 21"/>
    <w:basedOn w:val="afa"/>
    <w:rsid w:val="000071DE"/>
    <w:pPr>
      <w:spacing w:after="120"/>
      <w:ind w:left="283" w:firstLine="210"/>
      <w:jc w:val="left"/>
    </w:pPr>
    <w:rPr>
      <w:lang w:val="ru-RU"/>
    </w:rPr>
  </w:style>
  <w:style w:type="paragraph" w:styleId="HTML0">
    <w:name w:val="HTML Preformatted"/>
    <w:basedOn w:val="a"/>
    <w:link w:val="HTML1"/>
    <w:rsid w:val="0000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0071DE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1f0">
    <w:name w:val="Текст примечания1"/>
    <w:basedOn w:val="a"/>
    <w:rsid w:val="000071DE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0"/>
      <w:szCs w:val="20"/>
      <w:lang w:val="uk-UA" w:eastAsia="zh-CN"/>
    </w:rPr>
  </w:style>
  <w:style w:type="paragraph" w:styleId="aff2">
    <w:name w:val="annotation text"/>
    <w:basedOn w:val="a"/>
    <w:link w:val="1f1"/>
    <w:uiPriority w:val="99"/>
    <w:semiHidden/>
    <w:unhideWhenUsed/>
    <w:rsid w:val="000071DE"/>
    <w:pPr>
      <w:spacing w:line="240" w:lineRule="auto"/>
    </w:pPr>
    <w:rPr>
      <w:sz w:val="20"/>
      <w:szCs w:val="20"/>
    </w:rPr>
  </w:style>
  <w:style w:type="character" w:customStyle="1" w:styleId="1f1">
    <w:name w:val="Текст примечания Знак1"/>
    <w:basedOn w:val="a0"/>
    <w:link w:val="aff2"/>
    <w:uiPriority w:val="99"/>
    <w:semiHidden/>
    <w:rsid w:val="000071DE"/>
    <w:rPr>
      <w:sz w:val="20"/>
      <w:szCs w:val="20"/>
    </w:rPr>
  </w:style>
  <w:style w:type="paragraph" w:styleId="aff3">
    <w:name w:val="annotation subject"/>
    <w:basedOn w:val="1f0"/>
    <w:next w:val="1f0"/>
    <w:link w:val="1f2"/>
    <w:rsid w:val="000071DE"/>
    <w:rPr>
      <w:b/>
      <w:bCs/>
    </w:rPr>
  </w:style>
  <w:style w:type="character" w:customStyle="1" w:styleId="1f2">
    <w:name w:val="Тема примечания Знак1"/>
    <w:basedOn w:val="1f1"/>
    <w:link w:val="aff3"/>
    <w:rsid w:val="000071DE"/>
    <w:rPr>
      <w:rFonts w:ascii="Bookman Old Style" w:eastAsia="Times New Roman" w:hAnsi="Bookman Old Style" w:cs="Bookman Old Style"/>
      <w:b/>
      <w:bCs/>
      <w:sz w:val="20"/>
      <w:szCs w:val="20"/>
      <w:lang w:val="uk-UA" w:eastAsia="zh-CN"/>
    </w:rPr>
  </w:style>
  <w:style w:type="paragraph" w:customStyle="1" w:styleId="aff4">
    <w:name w:val="Вміст таблиці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5">
    <w:name w:val="Заголовок таблиці"/>
    <w:basedOn w:val="aff4"/>
    <w:rsid w:val="000071DE"/>
    <w:pPr>
      <w:jc w:val="center"/>
    </w:pPr>
    <w:rPr>
      <w:b/>
      <w:bCs/>
    </w:rPr>
  </w:style>
  <w:style w:type="paragraph" w:customStyle="1" w:styleId="aff6">
    <w:name w:val="Верхній колонтитул ліворуч"/>
    <w:basedOn w:val="a"/>
    <w:rsid w:val="000071D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7">
    <w:name w:val="Нормальний текст"/>
    <w:basedOn w:val="a"/>
    <w:rsid w:val="00007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zh-CN"/>
    </w:rPr>
  </w:style>
  <w:style w:type="paragraph" w:customStyle="1" w:styleId="a40">
    <w:name w:val="a4"/>
    <w:basedOn w:val="a"/>
    <w:rsid w:val="000071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3">
    <w:name w:val="Схема документа1"/>
    <w:basedOn w:val="a"/>
    <w:rsid w:val="000071DE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aff8">
    <w:name w:val="Содержимое врезки"/>
    <w:basedOn w:val="a"/>
    <w:rsid w:val="000071DE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9">
    <w:name w:val="Содержимое таблицы"/>
    <w:basedOn w:val="a"/>
    <w:rsid w:val="000071DE"/>
    <w:pPr>
      <w:suppressLineNumbers/>
      <w:suppressAutoHyphens/>
      <w:spacing w:after="0" w:line="240" w:lineRule="auto"/>
    </w:pPr>
    <w:rPr>
      <w:rFonts w:ascii="Bookman Old Style" w:eastAsia="Times New Roman" w:hAnsi="Bookman Old Style" w:cs="Bookman Old Style"/>
      <w:sz w:val="26"/>
      <w:szCs w:val="20"/>
      <w:lang w:val="uk-UA" w:eastAsia="zh-CN"/>
    </w:rPr>
  </w:style>
  <w:style w:type="paragraph" w:customStyle="1" w:styleId="affa">
    <w:name w:val="Заголовок таблицы"/>
    <w:basedOn w:val="aff9"/>
    <w:rsid w:val="000071DE"/>
    <w:pPr>
      <w:jc w:val="center"/>
    </w:pPr>
    <w:rPr>
      <w:b/>
      <w:bCs/>
    </w:rPr>
  </w:style>
  <w:style w:type="paragraph" w:styleId="affb">
    <w:name w:val="Normal (Web)"/>
    <w:basedOn w:val="a"/>
    <w:rsid w:val="000071DE"/>
    <w:pPr>
      <w:spacing w:before="100" w:after="119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C40E-8257-4EA5-87CE-AD13A561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2021-11-29T07:55:00Z</cp:lastPrinted>
  <dcterms:created xsi:type="dcterms:W3CDTF">2021-11-18T14:38:00Z</dcterms:created>
  <dcterms:modified xsi:type="dcterms:W3CDTF">2021-12-01T08:40:00Z</dcterms:modified>
</cp:coreProperties>
</file>