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7" w:rsidRPr="009B0207" w:rsidRDefault="009B0207" w:rsidP="009B0207">
      <w:pPr>
        <w:ind w:firstLine="5954"/>
        <w:rPr>
          <w:sz w:val="28"/>
          <w:szCs w:val="28"/>
        </w:rPr>
      </w:pPr>
      <w:r w:rsidRPr="009B0207">
        <w:rPr>
          <w:sz w:val="28"/>
          <w:szCs w:val="28"/>
        </w:rPr>
        <w:t xml:space="preserve">Додаток 3 до додатка </w:t>
      </w:r>
    </w:p>
    <w:p w:rsidR="009B0207" w:rsidRDefault="009B0207" w:rsidP="009B0207">
      <w:pPr>
        <w:ind w:firstLine="5954"/>
        <w:rPr>
          <w:b/>
          <w:sz w:val="28"/>
          <w:szCs w:val="28"/>
        </w:rPr>
      </w:pPr>
      <w:r w:rsidRPr="009B0207">
        <w:rPr>
          <w:sz w:val="28"/>
          <w:szCs w:val="28"/>
        </w:rPr>
        <w:t>до рішення обласної ради</w:t>
      </w:r>
    </w:p>
    <w:p w:rsidR="009B0207" w:rsidRDefault="009B0207" w:rsidP="00B679DC">
      <w:pPr>
        <w:jc w:val="center"/>
        <w:rPr>
          <w:b/>
          <w:sz w:val="28"/>
          <w:szCs w:val="28"/>
        </w:rPr>
      </w:pPr>
    </w:p>
    <w:p w:rsidR="009B0207" w:rsidRDefault="009B0207" w:rsidP="00B679DC">
      <w:pPr>
        <w:jc w:val="center"/>
        <w:rPr>
          <w:b/>
          <w:sz w:val="28"/>
          <w:szCs w:val="28"/>
        </w:rPr>
      </w:pPr>
    </w:p>
    <w:p w:rsidR="00907711" w:rsidRPr="005C363A" w:rsidRDefault="006A0077" w:rsidP="00B679DC">
      <w:pPr>
        <w:jc w:val="center"/>
        <w:rPr>
          <w:b/>
          <w:sz w:val="28"/>
          <w:szCs w:val="28"/>
        </w:rPr>
      </w:pPr>
      <w:r w:rsidRPr="005C363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8D9B7" wp14:editId="43B4F927">
                <wp:simplePos x="0" y="0"/>
                <wp:positionH relativeFrom="column">
                  <wp:posOffset>2777490</wp:posOffset>
                </wp:positionH>
                <wp:positionV relativeFrom="paragraph">
                  <wp:posOffset>-501015</wp:posOffset>
                </wp:positionV>
                <wp:extent cx="552450" cy="4572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77" w:rsidRDefault="006A0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8.7pt;margin-top:-39.45pt;width:43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" fillcolor="white [3201]" stroked="f" strokeweight=".5pt">
                <v:textbox>
                  <w:txbxContent>
                    <w:p w:rsidR="006A0077" w:rsidRDefault="006A0077"/>
                  </w:txbxContent>
                </v:textbox>
              </v:shape>
            </w:pict>
          </mc:Fallback>
        </mc:AlternateContent>
      </w:r>
      <w:r w:rsidR="00907711" w:rsidRPr="005C363A">
        <w:rPr>
          <w:b/>
          <w:sz w:val="28"/>
          <w:szCs w:val="28"/>
        </w:rPr>
        <w:t>ПАСПОРТ</w:t>
      </w:r>
    </w:p>
    <w:p w:rsidR="00907711" w:rsidRPr="005C363A" w:rsidRDefault="00907711" w:rsidP="00B679DC">
      <w:pPr>
        <w:pStyle w:val="2"/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5C363A">
        <w:rPr>
          <w:b/>
          <w:sz w:val="28"/>
          <w:szCs w:val="28"/>
          <w:lang w:eastAsia="uk-UA"/>
        </w:rPr>
        <w:t>регіональної цільової соціальної програми</w:t>
      </w:r>
    </w:p>
    <w:p w:rsidR="00907711" w:rsidRDefault="00907711" w:rsidP="00907711">
      <w:pPr>
        <w:pStyle w:val="2"/>
        <w:tabs>
          <w:tab w:val="left" w:pos="993"/>
        </w:tabs>
        <w:spacing w:after="0" w:line="240" w:lineRule="auto"/>
        <w:ind w:firstLine="709"/>
        <w:jc w:val="center"/>
        <w:rPr>
          <w:b/>
          <w:sz w:val="12"/>
          <w:szCs w:val="12"/>
          <w:lang w:eastAsia="uk-UA"/>
        </w:rPr>
      </w:pPr>
    </w:p>
    <w:p w:rsidR="009B0207" w:rsidRPr="009E2E9F" w:rsidRDefault="009B0207" w:rsidP="00907711">
      <w:pPr>
        <w:pStyle w:val="2"/>
        <w:tabs>
          <w:tab w:val="left" w:pos="993"/>
        </w:tabs>
        <w:spacing w:after="0" w:line="240" w:lineRule="auto"/>
        <w:ind w:firstLine="709"/>
        <w:jc w:val="center"/>
        <w:rPr>
          <w:b/>
          <w:sz w:val="12"/>
          <w:szCs w:val="12"/>
          <w:lang w:eastAsia="uk-UA"/>
        </w:rPr>
      </w:pPr>
    </w:p>
    <w:p w:rsidR="00907711" w:rsidRPr="005C363A" w:rsidRDefault="00907711" w:rsidP="005F2A25">
      <w:pPr>
        <w:pStyle w:val="2"/>
        <w:tabs>
          <w:tab w:val="left" w:pos="0"/>
        </w:tabs>
        <w:spacing w:after="0" w:line="252" w:lineRule="auto"/>
        <w:ind w:firstLine="567"/>
        <w:jc w:val="both"/>
        <w:rPr>
          <w:sz w:val="28"/>
          <w:szCs w:val="28"/>
        </w:rPr>
      </w:pPr>
      <w:r w:rsidRPr="005C363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2570" wp14:editId="42F3EC1D">
                <wp:simplePos x="0" y="0"/>
                <wp:positionH relativeFrom="column">
                  <wp:posOffset>7406640</wp:posOffset>
                </wp:positionH>
                <wp:positionV relativeFrom="paragraph">
                  <wp:posOffset>346710</wp:posOffset>
                </wp:positionV>
                <wp:extent cx="152400" cy="31432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11" w:rsidRDefault="00907711" w:rsidP="0090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83.2pt;margin-top:27.3pt;width:1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" stroked="f">
                <v:textbox>
                  <w:txbxContent>
                    <w:p w:rsidR="00907711" w:rsidRDefault="00907711" w:rsidP="00907711"/>
                  </w:txbxContent>
                </v:textbox>
              </v:shape>
            </w:pict>
          </mc:Fallback>
        </mc:AlternateContent>
      </w:r>
      <w:r w:rsidRPr="005C363A">
        <w:rPr>
          <w:sz w:val="28"/>
          <w:szCs w:val="28"/>
        </w:rPr>
        <w:t xml:space="preserve">1. Назва: регіональна цільова соціальна програма </w:t>
      </w:r>
      <w:r w:rsidR="009F4CE5">
        <w:rPr>
          <w:sz w:val="28"/>
          <w:szCs w:val="28"/>
        </w:rPr>
        <w:t>р</w:t>
      </w:r>
      <w:r w:rsidRPr="005C363A">
        <w:rPr>
          <w:sz w:val="28"/>
          <w:szCs w:val="28"/>
        </w:rPr>
        <w:t>озвит</w:t>
      </w:r>
      <w:r w:rsidR="009F4CE5">
        <w:rPr>
          <w:sz w:val="28"/>
          <w:szCs w:val="28"/>
        </w:rPr>
        <w:t>ку</w:t>
      </w:r>
      <w:r w:rsidRPr="005C363A">
        <w:rPr>
          <w:sz w:val="28"/>
          <w:szCs w:val="28"/>
        </w:rPr>
        <w:t xml:space="preserve"> сімейної та гендерної політики у Дніпропетровській області на 2012 − 2022 роки</w:t>
      </w:r>
      <w:r w:rsidR="00737E86">
        <w:rPr>
          <w:sz w:val="28"/>
          <w:szCs w:val="28"/>
        </w:rPr>
        <w:t xml:space="preserve"> (зі змінами, далі – </w:t>
      </w:r>
      <w:r w:rsidR="000D4580">
        <w:rPr>
          <w:sz w:val="28"/>
          <w:szCs w:val="28"/>
        </w:rPr>
        <w:t>п</w:t>
      </w:r>
      <w:r w:rsidR="00737E86">
        <w:rPr>
          <w:sz w:val="28"/>
          <w:szCs w:val="28"/>
        </w:rPr>
        <w:t>рограма)</w:t>
      </w:r>
      <w:r w:rsidRPr="005C363A">
        <w:rPr>
          <w:sz w:val="28"/>
          <w:szCs w:val="28"/>
        </w:rPr>
        <w:t>.</w:t>
      </w:r>
    </w:p>
    <w:p w:rsidR="00907711" w:rsidRPr="009E2E9F" w:rsidRDefault="00907711" w:rsidP="005F2A25">
      <w:pPr>
        <w:pStyle w:val="2"/>
        <w:tabs>
          <w:tab w:val="left" w:pos="993"/>
        </w:tabs>
        <w:spacing w:after="0" w:line="252" w:lineRule="auto"/>
        <w:ind w:firstLine="567"/>
        <w:jc w:val="both"/>
        <w:rPr>
          <w:sz w:val="12"/>
          <w:szCs w:val="12"/>
        </w:rPr>
      </w:pPr>
    </w:p>
    <w:p w:rsidR="00907711" w:rsidRPr="005C363A" w:rsidRDefault="00907711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 xml:space="preserve">2. Підстава для розроблення: закони України </w:t>
      </w:r>
      <w:proofErr w:type="spellStart"/>
      <w:r w:rsidR="009F4CE5">
        <w:rPr>
          <w:sz w:val="28"/>
          <w:szCs w:val="28"/>
        </w:rPr>
        <w:t>„</w:t>
      </w:r>
      <w:r w:rsidRPr="005C363A">
        <w:rPr>
          <w:sz w:val="28"/>
          <w:szCs w:val="28"/>
        </w:rPr>
        <w:t>Про</w:t>
      </w:r>
      <w:proofErr w:type="spellEnd"/>
      <w:r w:rsidRPr="005C363A">
        <w:rPr>
          <w:sz w:val="28"/>
          <w:szCs w:val="28"/>
        </w:rPr>
        <w:t xml:space="preserve"> забезпечення рівних прав та можливостей жінок і чоловіків”, </w:t>
      </w:r>
      <w:proofErr w:type="spellStart"/>
      <w:r w:rsidR="009F4CE5">
        <w:rPr>
          <w:sz w:val="28"/>
          <w:szCs w:val="28"/>
        </w:rPr>
        <w:t>„</w:t>
      </w:r>
      <w:r w:rsidRPr="005C363A">
        <w:rPr>
          <w:sz w:val="28"/>
          <w:szCs w:val="28"/>
        </w:rPr>
        <w:t>Про</w:t>
      </w:r>
      <w:proofErr w:type="spellEnd"/>
      <w:r w:rsidRPr="005C363A">
        <w:rPr>
          <w:sz w:val="28"/>
          <w:szCs w:val="28"/>
        </w:rPr>
        <w:t xml:space="preserve"> протидію торгівлі людьми”, </w:t>
      </w:r>
      <w:proofErr w:type="spellStart"/>
      <w:r w:rsidR="009F4CE5">
        <w:rPr>
          <w:sz w:val="28"/>
          <w:szCs w:val="28"/>
        </w:rPr>
        <w:t>„</w:t>
      </w:r>
      <w:r w:rsidRPr="005C363A">
        <w:rPr>
          <w:sz w:val="28"/>
          <w:szCs w:val="28"/>
        </w:rPr>
        <w:t>Про</w:t>
      </w:r>
      <w:proofErr w:type="spellEnd"/>
      <w:r w:rsidRPr="005C363A">
        <w:rPr>
          <w:sz w:val="28"/>
          <w:szCs w:val="28"/>
        </w:rPr>
        <w:t xml:space="preserve"> забезпечення рівних прав та можливостей жінок і чоловіків”,</w:t>
      </w:r>
      <w:r w:rsidRPr="005C363A">
        <w:t xml:space="preserve"> </w:t>
      </w:r>
      <w:proofErr w:type="spellStart"/>
      <w:r w:rsidR="009F4CE5">
        <w:t>„</w:t>
      </w:r>
      <w:r w:rsidRPr="005C363A">
        <w:rPr>
          <w:sz w:val="28"/>
          <w:szCs w:val="28"/>
        </w:rPr>
        <w:t>Про</w:t>
      </w:r>
      <w:proofErr w:type="spellEnd"/>
      <w:r w:rsidRPr="005C363A">
        <w:rPr>
          <w:sz w:val="28"/>
          <w:szCs w:val="28"/>
        </w:rPr>
        <w:t xml:space="preserve"> запобігання та протидію домашньому насильству”.</w:t>
      </w:r>
    </w:p>
    <w:p w:rsidR="00907711" w:rsidRPr="009E2E9F" w:rsidRDefault="00907711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sz w:val="12"/>
          <w:szCs w:val="12"/>
        </w:rPr>
      </w:pPr>
    </w:p>
    <w:p w:rsidR="00907711" w:rsidRPr="005C363A" w:rsidRDefault="00907711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 xml:space="preserve">3. Регіональний замовник </w:t>
      </w:r>
      <w:r w:rsidR="000D4580">
        <w:rPr>
          <w:sz w:val="28"/>
          <w:szCs w:val="28"/>
        </w:rPr>
        <w:t>п</w:t>
      </w:r>
      <w:r w:rsidRPr="005C363A">
        <w:rPr>
          <w:sz w:val="28"/>
          <w:szCs w:val="28"/>
        </w:rPr>
        <w:t>рограми або координатор: департамент соціального захисту населення облдержадміністрації.</w:t>
      </w:r>
    </w:p>
    <w:p w:rsidR="009F4E9E" w:rsidRPr="009E2E9F" w:rsidRDefault="009F4E9E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sz w:val="12"/>
          <w:szCs w:val="12"/>
        </w:rPr>
      </w:pPr>
    </w:p>
    <w:p w:rsidR="00907711" w:rsidRPr="005C363A" w:rsidRDefault="00907711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 xml:space="preserve">4. </w:t>
      </w:r>
      <w:proofErr w:type="spellStart"/>
      <w:r w:rsidRPr="005C363A">
        <w:rPr>
          <w:sz w:val="28"/>
          <w:szCs w:val="28"/>
        </w:rPr>
        <w:t>Співзамовники</w:t>
      </w:r>
      <w:proofErr w:type="spellEnd"/>
      <w:r w:rsidRPr="005C363A">
        <w:rPr>
          <w:sz w:val="28"/>
          <w:szCs w:val="28"/>
        </w:rPr>
        <w:t xml:space="preserve"> </w:t>
      </w:r>
      <w:r w:rsidR="000D4580">
        <w:rPr>
          <w:sz w:val="28"/>
          <w:szCs w:val="28"/>
        </w:rPr>
        <w:t>п</w:t>
      </w:r>
      <w:r w:rsidRPr="005C363A">
        <w:rPr>
          <w:sz w:val="28"/>
          <w:szCs w:val="28"/>
        </w:rPr>
        <w:t>рограми: відсутні.</w:t>
      </w:r>
    </w:p>
    <w:p w:rsidR="00907711" w:rsidRPr="009E2E9F" w:rsidRDefault="00907711" w:rsidP="005F2A25">
      <w:pPr>
        <w:tabs>
          <w:tab w:val="left" w:pos="993"/>
        </w:tabs>
        <w:spacing w:line="252" w:lineRule="auto"/>
        <w:ind w:firstLine="567"/>
        <w:jc w:val="both"/>
        <w:rPr>
          <w:sz w:val="12"/>
          <w:szCs w:val="12"/>
        </w:rPr>
      </w:pPr>
    </w:p>
    <w:p w:rsidR="00907711" w:rsidRPr="005C363A" w:rsidRDefault="00907711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5C363A">
        <w:rPr>
          <w:sz w:val="28"/>
          <w:szCs w:val="28"/>
        </w:rPr>
        <w:t>5.</w:t>
      </w:r>
      <w:r w:rsidRPr="005C363A">
        <w:rPr>
          <w:sz w:val="28"/>
          <w:szCs w:val="28"/>
        </w:rPr>
        <w:tab/>
      </w:r>
      <w:r w:rsidRPr="005C363A">
        <w:rPr>
          <w:color w:val="000000"/>
          <w:sz w:val="28"/>
          <w:szCs w:val="28"/>
        </w:rPr>
        <w:t xml:space="preserve">Відповідальні за виконання: Дніпропетровська обласна рада, департамент соціального захисту населення облдержадміністрації, департамент охорони здоров’я облдержадміністрації, департамент освіти і науки облдержадміністрації, управління культури, туризму, національностей і релігій  облдержадміністрації, департамент молоді і спорту облдержадміністрації, департамент інформаційної діяльності та комунікацій з громадськістю облдержадміністрації, управління персоналу апарату облдержадміністрації, управління взаємодії з правоохоронними органами та оборонної роботи облдержадміністрації, служба у справах дітей облдержадміністрації, райдержадміністрації, </w:t>
      </w:r>
      <w:r w:rsidRPr="005C363A">
        <w:rPr>
          <w:sz w:val="28"/>
          <w:szCs w:val="28"/>
        </w:rPr>
        <w:t>сільські, селищні, міські ради</w:t>
      </w:r>
      <w:r w:rsidR="009E2E9F">
        <w:rPr>
          <w:sz w:val="28"/>
          <w:szCs w:val="28"/>
        </w:rPr>
        <w:t>.</w:t>
      </w:r>
      <w:r w:rsidRPr="005C363A">
        <w:rPr>
          <w:sz w:val="28"/>
          <w:szCs w:val="28"/>
        </w:rPr>
        <w:t xml:space="preserve"> </w:t>
      </w:r>
    </w:p>
    <w:p w:rsidR="00907711" w:rsidRPr="009E2E9F" w:rsidRDefault="00907711" w:rsidP="005F2A25">
      <w:pPr>
        <w:tabs>
          <w:tab w:val="left" w:pos="993"/>
        </w:tabs>
        <w:spacing w:line="252" w:lineRule="auto"/>
        <w:ind w:firstLine="567"/>
        <w:jc w:val="both"/>
        <w:rPr>
          <w:color w:val="000000"/>
          <w:sz w:val="12"/>
          <w:szCs w:val="12"/>
        </w:rPr>
      </w:pPr>
    </w:p>
    <w:p w:rsidR="00907711" w:rsidRPr="005C363A" w:rsidRDefault="00907711" w:rsidP="005F2A25">
      <w:pPr>
        <w:tabs>
          <w:tab w:val="left" w:pos="567"/>
          <w:tab w:val="left" w:pos="993"/>
        </w:tabs>
        <w:spacing w:line="252" w:lineRule="auto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>6. Мета: забезпечення реалізації державної сімейної та гендерної політики.</w:t>
      </w:r>
    </w:p>
    <w:p w:rsidR="009F4E9E" w:rsidRPr="009E2E9F" w:rsidRDefault="009F4E9E" w:rsidP="005F2A25">
      <w:pPr>
        <w:tabs>
          <w:tab w:val="left" w:pos="567"/>
        </w:tabs>
        <w:spacing w:line="252" w:lineRule="auto"/>
        <w:ind w:firstLine="567"/>
        <w:jc w:val="both"/>
        <w:rPr>
          <w:sz w:val="12"/>
          <w:szCs w:val="12"/>
        </w:rPr>
      </w:pPr>
    </w:p>
    <w:p w:rsidR="00907711" w:rsidRDefault="00907711" w:rsidP="005F2A25">
      <w:pPr>
        <w:tabs>
          <w:tab w:val="left" w:pos="567"/>
        </w:tabs>
        <w:spacing w:line="252" w:lineRule="auto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>7. Початок: січень 2012 року; закінчення: грудень 2022 року.</w:t>
      </w:r>
    </w:p>
    <w:p w:rsidR="00621DE7" w:rsidRPr="009E2E9F" w:rsidRDefault="00621DE7" w:rsidP="005F2A25">
      <w:pPr>
        <w:tabs>
          <w:tab w:val="left" w:pos="567"/>
        </w:tabs>
        <w:spacing w:line="252" w:lineRule="auto"/>
        <w:ind w:firstLine="567"/>
        <w:jc w:val="both"/>
        <w:rPr>
          <w:sz w:val="12"/>
          <w:szCs w:val="12"/>
        </w:rPr>
      </w:pPr>
    </w:p>
    <w:p w:rsidR="00907711" w:rsidRDefault="00907711" w:rsidP="005F2A25">
      <w:pPr>
        <w:tabs>
          <w:tab w:val="left" w:pos="567"/>
        </w:tabs>
        <w:spacing w:line="252" w:lineRule="auto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>8. Етапи виконання: І етап – 2012 – 2016 роки, ІІ етап – 2017 – 2021 роки, ІІІ етап – 2022 рік.</w:t>
      </w:r>
    </w:p>
    <w:p w:rsidR="009E2E9F" w:rsidRPr="009E2E9F" w:rsidRDefault="009E2E9F" w:rsidP="005F2A25">
      <w:pPr>
        <w:tabs>
          <w:tab w:val="left" w:pos="567"/>
        </w:tabs>
        <w:spacing w:line="252" w:lineRule="auto"/>
        <w:ind w:firstLine="567"/>
        <w:jc w:val="both"/>
        <w:rPr>
          <w:sz w:val="12"/>
          <w:szCs w:val="12"/>
        </w:rPr>
      </w:pPr>
    </w:p>
    <w:p w:rsidR="00907711" w:rsidRPr="005C363A" w:rsidRDefault="00907711" w:rsidP="00B679D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>9. Загальні обсяги фінансування:</w:t>
      </w:r>
    </w:p>
    <w:p w:rsidR="00907711" w:rsidRPr="009E2E9F" w:rsidRDefault="00907711" w:rsidP="00907711">
      <w:pPr>
        <w:ind w:firstLine="709"/>
        <w:jc w:val="both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843"/>
        <w:gridCol w:w="1701"/>
      </w:tblGrid>
      <w:tr w:rsidR="00907711" w:rsidRPr="005C363A" w:rsidTr="009F4CE5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5F" w:rsidRPr="005C363A" w:rsidRDefault="00907711" w:rsidP="007F1108">
            <w:pPr>
              <w:spacing w:line="228" w:lineRule="auto"/>
              <w:ind w:left="-108" w:right="-108"/>
              <w:jc w:val="center"/>
              <w:rPr>
                <w:b/>
              </w:rPr>
            </w:pPr>
            <w:r w:rsidRPr="005C363A">
              <w:rPr>
                <w:b/>
              </w:rPr>
              <w:t xml:space="preserve">Джерела </w:t>
            </w:r>
          </w:p>
          <w:p w:rsidR="00907711" w:rsidRPr="005C363A" w:rsidRDefault="00907711" w:rsidP="007F1108">
            <w:pPr>
              <w:spacing w:line="228" w:lineRule="auto"/>
              <w:ind w:left="-108" w:right="-108"/>
              <w:jc w:val="center"/>
              <w:rPr>
                <w:b/>
              </w:rPr>
            </w:pPr>
            <w:r w:rsidRPr="005C363A">
              <w:rPr>
                <w:b/>
              </w:rPr>
              <w:t>фінансування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ind w:left="-108" w:right="-108"/>
              <w:jc w:val="center"/>
              <w:rPr>
                <w:b/>
              </w:rPr>
            </w:pPr>
            <w:r w:rsidRPr="005C363A">
              <w:rPr>
                <w:b/>
              </w:rPr>
              <w:t>Обсяг         фінансування</w:t>
            </w:r>
            <w:r w:rsidR="000D4580">
              <w:rPr>
                <w:b/>
              </w:rPr>
              <w:t>,</w:t>
            </w:r>
          </w:p>
          <w:p w:rsidR="00907711" w:rsidRPr="005C363A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усього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>За роками виконання, тис. грн</w:t>
            </w:r>
          </w:p>
        </w:tc>
      </w:tr>
      <w:tr w:rsidR="00907711" w:rsidRPr="005C363A" w:rsidTr="009F4CE5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11" w:rsidRPr="005C363A" w:rsidRDefault="00907711" w:rsidP="007F1108">
            <w:pPr>
              <w:spacing w:line="228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11" w:rsidRPr="005C363A" w:rsidRDefault="00907711" w:rsidP="007F1108">
            <w:pPr>
              <w:spacing w:line="228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ind w:left="-57" w:right="-57"/>
              <w:jc w:val="center"/>
              <w:rPr>
                <w:b/>
              </w:rPr>
            </w:pPr>
            <w:r w:rsidRPr="005C363A">
              <w:rPr>
                <w:b/>
              </w:rPr>
              <w:t xml:space="preserve">Усього </w:t>
            </w:r>
          </w:p>
          <w:p w:rsidR="00621DE7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I етап </w:t>
            </w:r>
          </w:p>
          <w:p w:rsidR="00907711" w:rsidRPr="005C363A" w:rsidRDefault="00907711" w:rsidP="00621DE7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2012 </w:t>
            </w:r>
            <w:r w:rsidR="009F4CE5">
              <w:rPr>
                <w:b/>
              </w:rPr>
              <w:t>–</w:t>
            </w:r>
            <w:r w:rsidRPr="005C363A">
              <w:rPr>
                <w:b/>
              </w:rPr>
              <w:t xml:space="preserve"> 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Усього </w:t>
            </w:r>
          </w:p>
          <w:p w:rsidR="00621DE7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II етап </w:t>
            </w:r>
          </w:p>
          <w:p w:rsidR="00907711" w:rsidRPr="005C363A" w:rsidRDefault="00907711" w:rsidP="00621DE7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2017 − 2021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Усього </w:t>
            </w:r>
          </w:p>
          <w:p w:rsidR="00621DE7" w:rsidRDefault="00907711" w:rsidP="007F1108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III етап </w:t>
            </w:r>
          </w:p>
          <w:p w:rsidR="00907711" w:rsidRPr="005C363A" w:rsidRDefault="00907711" w:rsidP="00621DE7">
            <w:pPr>
              <w:spacing w:line="228" w:lineRule="auto"/>
              <w:jc w:val="center"/>
              <w:rPr>
                <w:b/>
              </w:rPr>
            </w:pPr>
            <w:r w:rsidRPr="005C363A">
              <w:rPr>
                <w:b/>
              </w:rPr>
              <w:t xml:space="preserve">2022 </w:t>
            </w:r>
          </w:p>
        </w:tc>
      </w:tr>
      <w:tr w:rsidR="009B0207" w:rsidRPr="005C363A" w:rsidTr="009F4CE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7" w:rsidRPr="005C363A" w:rsidRDefault="009B0207" w:rsidP="009B0207">
            <w:pPr>
              <w:spacing w:line="228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5C363A" w:rsidRDefault="009B0207" w:rsidP="009B020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5C363A" w:rsidRDefault="009B0207" w:rsidP="009B020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5C363A" w:rsidRDefault="009B0207" w:rsidP="009B020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5C363A" w:rsidRDefault="009B0207" w:rsidP="009B0207">
            <w:pPr>
              <w:jc w:val="center"/>
            </w:pPr>
            <w:r>
              <w:t>5</w:t>
            </w:r>
          </w:p>
        </w:tc>
      </w:tr>
      <w:tr w:rsidR="00907711" w:rsidRPr="005C363A" w:rsidTr="009F4CE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5F" w:rsidRPr="005C363A" w:rsidRDefault="00907711" w:rsidP="007F1108">
            <w:pPr>
              <w:spacing w:line="228" w:lineRule="auto"/>
              <w:ind w:right="-108"/>
              <w:rPr>
                <w:b/>
              </w:rPr>
            </w:pPr>
            <w:r w:rsidRPr="005C363A">
              <w:rPr>
                <w:b/>
              </w:rPr>
              <w:t xml:space="preserve">Державний </w:t>
            </w:r>
          </w:p>
          <w:p w:rsidR="000B3702" w:rsidRDefault="009B0207" w:rsidP="009E2E9F">
            <w:pPr>
              <w:spacing w:line="228" w:lineRule="auto"/>
              <w:ind w:right="-108"/>
              <w:rPr>
                <w:b/>
              </w:rPr>
            </w:pPr>
            <w:r>
              <w:rPr>
                <w:b/>
              </w:rPr>
              <w:t>б</w:t>
            </w:r>
            <w:r w:rsidR="00907711" w:rsidRPr="005C363A">
              <w:rPr>
                <w:b/>
              </w:rPr>
              <w:t>юджет</w:t>
            </w:r>
          </w:p>
          <w:p w:rsidR="009B0207" w:rsidRDefault="009B0207" w:rsidP="009E2E9F">
            <w:pPr>
              <w:spacing w:line="228" w:lineRule="auto"/>
              <w:ind w:right="-108"/>
              <w:rPr>
                <w:b/>
              </w:rPr>
            </w:pPr>
          </w:p>
          <w:p w:rsidR="009B0207" w:rsidRPr="009E2E9F" w:rsidRDefault="009B0207" w:rsidP="009E2E9F">
            <w:pPr>
              <w:spacing w:line="228" w:lineRule="auto"/>
              <w:ind w:right="-108"/>
              <w:rPr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</w:tr>
      <w:tr w:rsidR="009B0207" w:rsidRPr="005C363A" w:rsidTr="009F4C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9B0207" w:rsidRDefault="009B0207" w:rsidP="009B0207">
            <w:pPr>
              <w:spacing w:line="228" w:lineRule="auto"/>
              <w:ind w:right="-108"/>
              <w:jc w:val="center"/>
            </w:pPr>
            <w:r w:rsidRPr="009B0207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9B0207" w:rsidRDefault="009B0207" w:rsidP="009B02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B020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9B0207" w:rsidRDefault="009B0207" w:rsidP="009B02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B020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9B0207" w:rsidRDefault="009B0207" w:rsidP="009B02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B020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7" w:rsidRPr="009B0207" w:rsidRDefault="009B0207" w:rsidP="009B02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B0207">
              <w:rPr>
                <w:sz w:val="22"/>
                <w:szCs w:val="22"/>
              </w:rPr>
              <w:t>5</w:t>
            </w:r>
          </w:p>
        </w:tc>
      </w:tr>
      <w:tr w:rsidR="00907711" w:rsidRPr="005C363A" w:rsidTr="009F4C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ind w:right="-108"/>
              <w:jc w:val="both"/>
              <w:rPr>
                <w:b/>
              </w:rPr>
            </w:pPr>
            <w:r w:rsidRPr="005C363A">
              <w:rPr>
                <w:b/>
              </w:rPr>
              <w:t xml:space="preserve">Обласний </w:t>
            </w:r>
          </w:p>
          <w:p w:rsidR="008A465F" w:rsidRPr="009E2E9F" w:rsidRDefault="00907711" w:rsidP="009E2E9F">
            <w:pPr>
              <w:spacing w:line="228" w:lineRule="auto"/>
              <w:ind w:right="-108"/>
              <w:jc w:val="both"/>
              <w:rPr>
                <w:b/>
                <w:sz w:val="8"/>
                <w:szCs w:val="8"/>
              </w:rPr>
            </w:pPr>
            <w:r w:rsidRPr="005C363A">
              <w:rPr>
                <w:b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8549,41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1596,4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6846,81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106,2</w:t>
            </w:r>
          </w:p>
        </w:tc>
      </w:tr>
      <w:tr w:rsidR="00907711" w:rsidRPr="005C363A" w:rsidTr="009F4C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ind w:right="-108"/>
              <w:jc w:val="both"/>
              <w:rPr>
                <w:b/>
              </w:rPr>
            </w:pPr>
            <w:r w:rsidRPr="005C363A">
              <w:rPr>
                <w:b/>
              </w:rPr>
              <w:t xml:space="preserve">Місцевий </w:t>
            </w:r>
          </w:p>
          <w:p w:rsidR="008A465F" w:rsidRPr="009E2E9F" w:rsidRDefault="00907711" w:rsidP="009E2E9F">
            <w:pPr>
              <w:spacing w:line="228" w:lineRule="auto"/>
              <w:ind w:right="-108"/>
              <w:jc w:val="both"/>
              <w:rPr>
                <w:b/>
                <w:sz w:val="8"/>
                <w:szCs w:val="8"/>
              </w:rPr>
            </w:pPr>
            <w:r w:rsidRPr="005C363A">
              <w:rPr>
                <w:b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</w:tr>
      <w:tr w:rsidR="00907711" w:rsidRPr="005C363A" w:rsidTr="009F4CE5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ind w:right="-108"/>
              <w:jc w:val="both"/>
              <w:rPr>
                <w:b/>
              </w:rPr>
            </w:pPr>
            <w:r w:rsidRPr="005C363A">
              <w:rPr>
                <w:b/>
              </w:rPr>
              <w:t xml:space="preserve">Інші </w:t>
            </w:r>
          </w:p>
          <w:p w:rsidR="008A465F" w:rsidRPr="009E2E9F" w:rsidRDefault="00907711" w:rsidP="009E2E9F">
            <w:pPr>
              <w:spacing w:line="228" w:lineRule="auto"/>
              <w:ind w:right="-108"/>
              <w:jc w:val="both"/>
              <w:rPr>
                <w:b/>
                <w:sz w:val="8"/>
                <w:szCs w:val="8"/>
              </w:rPr>
            </w:pPr>
            <w:r w:rsidRPr="005C363A">
              <w:rPr>
                <w:b/>
              </w:rPr>
              <w:t>джерела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jc w:val="center"/>
            </w:pPr>
            <w:r w:rsidRPr="005C363A">
              <w:t>–</w:t>
            </w:r>
          </w:p>
        </w:tc>
      </w:tr>
      <w:tr w:rsidR="00907711" w:rsidRPr="005C363A" w:rsidTr="009F4CE5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0B3702" w:rsidRDefault="00907711" w:rsidP="008A465F">
            <w:pPr>
              <w:spacing w:line="228" w:lineRule="auto"/>
              <w:rPr>
                <w:sz w:val="16"/>
                <w:szCs w:val="16"/>
              </w:rPr>
            </w:pPr>
            <w:r w:rsidRPr="005C363A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8549,41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1596,4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6846,81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5C363A" w:rsidRDefault="00907711" w:rsidP="007F110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C363A">
              <w:rPr>
                <w:sz w:val="22"/>
                <w:szCs w:val="22"/>
              </w:rPr>
              <w:t>106,2</w:t>
            </w:r>
          </w:p>
          <w:p w:rsidR="008A465F" w:rsidRPr="000B3702" w:rsidRDefault="008A465F" w:rsidP="007F110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</w:tbl>
    <w:p w:rsidR="00907711" w:rsidRPr="005C363A" w:rsidRDefault="00907711" w:rsidP="00907711">
      <w:pPr>
        <w:spacing w:line="228" w:lineRule="auto"/>
        <w:jc w:val="center"/>
        <w:rPr>
          <w:sz w:val="22"/>
          <w:szCs w:val="22"/>
        </w:rPr>
      </w:pPr>
    </w:p>
    <w:p w:rsidR="00907711" w:rsidRPr="005C363A" w:rsidRDefault="00907711" w:rsidP="00C50659">
      <w:pPr>
        <w:ind w:firstLine="567"/>
        <w:jc w:val="both"/>
        <w:rPr>
          <w:spacing w:val="-2"/>
          <w:sz w:val="28"/>
          <w:szCs w:val="28"/>
        </w:rPr>
      </w:pPr>
      <w:r w:rsidRPr="005C363A">
        <w:rPr>
          <w:spacing w:val="-2"/>
          <w:sz w:val="28"/>
          <w:szCs w:val="28"/>
        </w:rPr>
        <w:t xml:space="preserve">10. Очікувані кінцеві результати виконання </w:t>
      </w:r>
      <w:r w:rsidR="000D4580">
        <w:rPr>
          <w:spacing w:val="-2"/>
          <w:sz w:val="28"/>
          <w:szCs w:val="28"/>
        </w:rPr>
        <w:t>п</w:t>
      </w:r>
      <w:r w:rsidR="00737E86">
        <w:rPr>
          <w:spacing w:val="-2"/>
          <w:sz w:val="28"/>
          <w:szCs w:val="28"/>
        </w:rPr>
        <w:t>рограми</w:t>
      </w:r>
      <w:r w:rsidRPr="005C363A">
        <w:rPr>
          <w:spacing w:val="-2"/>
          <w:sz w:val="28"/>
          <w:szCs w:val="28"/>
        </w:rPr>
        <w:t>:</w:t>
      </w:r>
    </w:p>
    <w:p w:rsidR="00907711" w:rsidRPr="005C363A" w:rsidRDefault="00907711" w:rsidP="00907711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834"/>
        <w:gridCol w:w="1559"/>
        <w:gridCol w:w="1276"/>
        <w:gridCol w:w="1134"/>
      </w:tblGrid>
      <w:tr w:rsidR="00493AAB" w:rsidRPr="005C363A" w:rsidTr="000D4580">
        <w:trPr>
          <w:trHeight w:val="504"/>
        </w:trPr>
        <w:tc>
          <w:tcPr>
            <w:tcW w:w="1695" w:type="dxa"/>
            <w:vMerge w:val="restart"/>
            <w:shd w:val="clear" w:color="auto" w:fill="auto"/>
          </w:tcPr>
          <w:p w:rsidR="00493AAB" w:rsidRPr="005C363A" w:rsidRDefault="00493AAB" w:rsidP="000D4580">
            <w:pPr>
              <w:spacing w:line="235" w:lineRule="auto"/>
              <w:ind w:right="-108"/>
              <w:jc w:val="center"/>
              <w:rPr>
                <w:b/>
              </w:rPr>
            </w:pPr>
            <w:r w:rsidRPr="005C363A">
              <w:rPr>
                <w:b/>
              </w:rPr>
              <w:t xml:space="preserve">Напрями показників </w:t>
            </w:r>
            <w:r w:rsidR="000D4580">
              <w:rPr>
                <w:b/>
              </w:rPr>
              <w:t>п</w:t>
            </w:r>
            <w:r w:rsidRPr="005C363A">
              <w:rPr>
                <w:b/>
              </w:rPr>
              <w:t>рограми</w:t>
            </w:r>
          </w:p>
        </w:tc>
        <w:tc>
          <w:tcPr>
            <w:tcW w:w="3834" w:type="dxa"/>
            <w:vMerge w:val="restart"/>
            <w:shd w:val="clear" w:color="auto" w:fill="auto"/>
          </w:tcPr>
          <w:p w:rsidR="00493AAB" w:rsidRPr="005C363A" w:rsidRDefault="00493AAB" w:rsidP="00B1112B">
            <w:pPr>
              <w:spacing w:line="235" w:lineRule="auto"/>
              <w:ind w:right="-108"/>
              <w:jc w:val="center"/>
              <w:rPr>
                <w:b/>
              </w:rPr>
            </w:pPr>
            <w:r w:rsidRPr="005C363A">
              <w:rPr>
                <w:b/>
              </w:rPr>
              <w:t xml:space="preserve">Найменування показників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3AAB" w:rsidRPr="005C363A" w:rsidRDefault="00493AAB" w:rsidP="00B1112B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>Значення показників</w:t>
            </w:r>
          </w:p>
          <w:p w:rsidR="00493AAB" w:rsidRPr="005C363A" w:rsidRDefault="00493AAB" w:rsidP="00B1112B">
            <w:pPr>
              <w:spacing w:line="235" w:lineRule="auto"/>
              <w:ind w:left="-108" w:right="-97"/>
              <w:jc w:val="center"/>
              <w:rPr>
                <w:b/>
              </w:rPr>
            </w:pPr>
          </w:p>
        </w:tc>
      </w:tr>
      <w:tr w:rsidR="000D4580" w:rsidRPr="005C363A" w:rsidTr="000D4580">
        <w:trPr>
          <w:trHeight w:val="827"/>
        </w:trPr>
        <w:tc>
          <w:tcPr>
            <w:tcW w:w="1695" w:type="dxa"/>
            <w:vMerge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ind w:right="-108"/>
              <w:jc w:val="center"/>
              <w:rPr>
                <w:b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 xml:space="preserve">Усього </w:t>
            </w:r>
          </w:p>
          <w:p w:rsidR="000D4580" w:rsidRPr="005C363A" w:rsidRDefault="000D4580" w:rsidP="00B1112B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 xml:space="preserve">I етап </w:t>
            </w:r>
          </w:p>
          <w:p w:rsidR="000D4580" w:rsidRDefault="000D4580" w:rsidP="00737E86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>2012 – 2016</w:t>
            </w:r>
          </w:p>
          <w:p w:rsidR="000D4580" w:rsidRPr="005C363A" w:rsidRDefault="000D4580" w:rsidP="00737E86">
            <w:pPr>
              <w:spacing w:line="235" w:lineRule="auto"/>
              <w:ind w:left="-108" w:right="-97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 xml:space="preserve">Усього </w:t>
            </w:r>
          </w:p>
          <w:p w:rsidR="000D4580" w:rsidRPr="005C363A" w:rsidRDefault="000D4580" w:rsidP="00B1112B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 xml:space="preserve">II етап </w:t>
            </w:r>
          </w:p>
          <w:p w:rsidR="000D4580" w:rsidRPr="005C363A" w:rsidRDefault="000D4580" w:rsidP="00621DE7">
            <w:pPr>
              <w:spacing w:line="235" w:lineRule="auto"/>
              <w:ind w:left="-108" w:right="-97"/>
              <w:jc w:val="center"/>
              <w:rPr>
                <w:b/>
              </w:rPr>
            </w:pPr>
            <w:r w:rsidRPr="005C363A">
              <w:rPr>
                <w:b/>
              </w:rPr>
              <w:t xml:space="preserve">2017 – 2021 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ind w:right="-97"/>
              <w:jc w:val="center"/>
              <w:rPr>
                <w:b/>
              </w:rPr>
            </w:pPr>
            <w:r w:rsidRPr="005C363A">
              <w:rPr>
                <w:b/>
              </w:rPr>
              <w:t>Усього</w:t>
            </w:r>
          </w:p>
          <w:p w:rsidR="000D4580" w:rsidRPr="005C363A" w:rsidRDefault="000D4580" w:rsidP="00737E86">
            <w:pPr>
              <w:spacing w:line="235" w:lineRule="auto"/>
              <w:ind w:right="-97"/>
              <w:jc w:val="center"/>
              <w:rPr>
                <w:b/>
              </w:rPr>
            </w:pPr>
            <w:r w:rsidRPr="005C363A">
              <w:rPr>
                <w:b/>
              </w:rPr>
              <w:t>III етап 2022</w:t>
            </w:r>
          </w:p>
        </w:tc>
      </w:tr>
      <w:tr w:rsidR="000D4580" w:rsidRPr="005C363A" w:rsidTr="000D4580">
        <w:trPr>
          <w:trHeight w:val="227"/>
        </w:trPr>
        <w:tc>
          <w:tcPr>
            <w:tcW w:w="1695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>Соціальні</w:t>
            </w:r>
          </w:p>
        </w:tc>
        <w:tc>
          <w:tcPr>
            <w:tcW w:w="3834" w:type="dxa"/>
            <w:shd w:val="clear" w:color="auto" w:fill="auto"/>
          </w:tcPr>
          <w:p w:rsidR="000D4580" w:rsidRDefault="000D4580" w:rsidP="003E0FD9">
            <w:pPr>
              <w:spacing w:before="40" w:after="60" w:line="235" w:lineRule="auto"/>
            </w:pPr>
            <w:r w:rsidRPr="005C363A">
              <w:t>Кількість охоплених осіб</w:t>
            </w:r>
          </w:p>
          <w:p w:rsidR="000D4580" w:rsidRPr="00621DE7" w:rsidRDefault="000D4580" w:rsidP="003E0FD9">
            <w:pPr>
              <w:spacing w:before="40" w:after="60" w:line="235" w:lineRule="auto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:rsidR="000D4580" w:rsidRPr="00621DE7" w:rsidRDefault="000D4580" w:rsidP="00B1112B">
            <w:pPr>
              <w:spacing w:line="235" w:lineRule="auto"/>
              <w:jc w:val="center"/>
            </w:pPr>
            <w:r w:rsidRPr="00621DE7">
              <w:t>3749981</w:t>
            </w:r>
          </w:p>
        </w:tc>
        <w:tc>
          <w:tcPr>
            <w:tcW w:w="1276" w:type="dxa"/>
            <w:shd w:val="clear" w:color="auto" w:fill="auto"/>
          </w:tcPr>
          <w:p w:rsidR="000D4580" w:rsidRPr="00621DE7" w:rsidRDefault="000D4580" w:rsidP="00B1112B">
            <w:pPr>
              <w:spacing w:line="235" w:lineRule="auto"/>
              <w:jc w:val="center"/>
            </w:pPr>
            <w:r w:rsidRPr="00621DE7">
              <w:t>4007772</w:t>
            </w:r>
          </w:p>
        </w:tc>
        <w:tc>
          <w:tcPr>
            <w:tcW w:w="1134" w:type="dxa"/>
            <w:shd w:val="clear" w:color="auto" w:fill="auto"/>
          </w:tcPr>
          <w:p w:rsidR="000D4580" w:rsidRPr="00621DE7" w:rsidRDefault="000D4580" w:rsidP="00B1112B">
            <w:pPr>
              <w:spacing w:line="235" w:lineRule="auto"/>
              <w:jc w:val="center"/>
            </w:pPr>
            <w:r w:rsidRPr="00621DE7">
              <w:t>17500</w:t>
            </w:r>
          </w:p>
        </w:tc>
      </w:tr>
      <w:tr w:rsidR="000D4580" w:rsidRPr="005C363A" w:rsidTr="000D4580">
        <w:tc>
          <w:tcPr>
            <w:tcW w:w="1695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 xml:space="preserve">Соціальні </w:t>
            </w:r>
          </w:p>
        </w:tc>
        <w:tc>
          <w:tcPr>
            <w:tcW w:w="3834" w:type="dxa"/>
            <w:shd w:val="clear" w:color="auto" w:fill="auto"/>
          </w:tcPr>
          <w:p w:rsidR="000D4580" w:rsidRDefault="000D4580" w:rsidP="003E0FD9">
            <w:pPr>
              <w:spacing w:before="40" w:after="60" w:line="235" w:lineRule="auto"/>
            </w:pPr>
            <w:r w:rsidRPr="005C363A">
              <w:t>Кількість кандидатів</w:t>
            </w:r>
            <w:r w:rsidR="009E2E9F">
              <w:t xml:space="preserve"> </w:t>
            </w:r>
            <w:r w:rsidRPr="005C363A">
              <w:t>у прийомні батьки та батьки-вихователі, які пройшли навчання</w:t>
            </w:r>
          </w:p>
          <w:p w:rsidR="000D4580" w:rsidRPr="00621DE7" w:rsidRDefault="000D4580" w:rsidP="003E0FD9">
            <w:pPr>
              <w:spacing w:before="40" w:after="60" w:line="235" w:lineRule="auto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392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431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150</w:t>
            </w:r>
          </w:p>
        </w:tc>
      </w:tr>
      <w:tr w:rsidR="000D4580" w:rsidRPr="005C363A" w:rsidTr="000D4580">
        <w:trPr>
          <w:trHeight w:val="404"/>
        </w:trPr>
        <w:tc>
          <w:tcPr>
            <w:tcW w:w="1695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>Соціальні</w:t>
            </w:r>
          </w:p>
        </w:tc>
        <w:tc>
          <w:tcPr>
            <w:tcW w:w="3834" w:type="dxa"/>
            <w:shd w:val="clear" w:color="auto" w:fill="auto"/>
          </w:tcPr>
          <w:p w:rsidR="000D4580" w:rsidRDefault="000D4580" w:rsidP="003E0FD9">
            <w:pPr>
              <w:spacing w:before="40" w:after="60" w:line="235" w:lineRule="auto"/>
            </w:pPr>
            <w:r w:rsidRPr="005C363A">
              <w:t>Кількість заброньованих робочих місць</w:t>
            </w:r>
          </w:p>
          <w:p w:rsidR="000D4580" w:rsidRPr="00621DE7" w:rsidRDefault="000D4580" w:rsidP="003E0FD9">
            <w:pPr>
              <w:spacing w:before="40" w:after="60" w:line="235" w:lineRule="auto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25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25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7</w:t>
            </w:r>
          </w:p>
        </w:tc>
      </w:tr>
      <w:tr w:rsidR="000D4580" w:rsidRPr="005C363A" w:rsidTr="000D4580">
        <w:tc>
          <w:tcPr>
            <w:tcW w:w="1695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>Соціальні</w:t>
            </w:r>
          </w:p>
        </w:tc>
        <w:tc>
          <w:tcPr>
            <w:tcW w:w="3834" w:type="dxa"/>
            <w:shd w:val="clear" w:color="auto" w:fill="auto"/>
          </w:tcPr>
          <w:p w:rsidR="000D4580" w:rsidRDefault="000D4580" w:rsidP="003E0FD9">
            <w:pPr>
              <w:spacing w:before="40" w:after="60" w:line="235" w:lineRule="auto"/>
            </w:pPr>
            <w:r w:rsidRPr="005C363A">
              <w:t>Кількість виготовлених та розповсюджених книг, довідників, соціальної реклами</w:t>
            </w:r>
          </w:p>
          <w:p w:rsidR="000D4580" w:rsidRPr="00621DE7" w:rsidRDefault="000D4580" w:rsidP="003E0FD9">
            <w:pPr>
              <w:spacing w:before="40" w:after="60" w:line="235" w:lineRule="auto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14645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17888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2000</w:t>
            </w:r>
          </w:p>
        </w:tc>
      </w:tr>
      <w:tr w:rsidR="000D4580" w:rsidRPr="005C363A" w:rsidTr="000D4580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>Соціальні</w:t>
            </w:r>
          </w:p>
        </w:tc>
        <w:tc>
          <w:tcPr>
            <w:tcW w:w="3834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 xml:space="preserve">Кількість проведених заходів, у тому числі: </w:t>
            </w: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2553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3082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260</w:t>
            </w:r>
          </w:p>
        </w:tc>
      </w:tr>
      <w:tr w:rsidR="000D4580" w:rsidRPr="005C363A" w:rsidTr="000D4580">
        <w:tc>
          <w:tcPr>
            <w:tcW w:w="1695" w:type="dxa"/>
            <w:vMerge w:val="restart"/>
            <w:tcBorders>
              <w:top w:val="nil"/>
            </w:tcBorders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</w:p>
        </w:tc>
        <w:tc>
          <w:tcPr>
            <w:tcW w:w="3834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proofErr w:type="spellStart"/>
            <w:r w:rsidRPr="005C363A">
              <w:t>освітньо-виховних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1040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1065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70</w:t>
            </w:r>
          </w:p>
        </w:tc>
      </w:tr>
      <w:tr w:rsidR="000D4580" w:rsidRPr="005C363A" w:rsidTr="000D4580">
        <w:tc>
          <w:tcPr>
            <w:tcW w:w="1695" w:type="dxa"/>
            <w:vMerge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</w:p>
        </w:tc>
        <w:tc>
          <w:tcPr>
            <w:tcW w:w="3834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>культурологічних</w:t>
            </w: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754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1006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90</w:t>
            </w:r>
          </w:p>
        </w:tc>
      </w:tr>
      <w:tr w:rsidR="000D4580" w:rsidRPr="005C363A" w:rsidTr="000D4580">
        <w:tc>
          <w:tcPr>
            <w:tcW w:w="1695" w:type="dxa"/>
            <w:vMerge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</w:p>
        </w:tc>
        <w:tc>
          <w:tcPr>
            <w:tcW w:w="3834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>інформаційних</w:t>
            </w: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459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530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50</w:t>
            </w:r>
          </w:p>
        </w:tc>
      </w:tr>
      <w:tr w:rsidR="000D4580" w:rsidRPr="005C363A" w:rsidTr="000D4580">
        <w:tc>
          <w:tcPr>
            <w:tcW w:w="1695" w:type="dxa"/>
            <w:vMerge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</w:p>
        </w:tc>
        <w:tc>
          <w:tcPr>
            <w:tcW w:w="3834" w:type="dxa"/>
            <w:shd w:val="clear" w:color="auto" w:fill="auto"/>
          </w:tcPr>
          <w:p w:rsidR="000D4580" w:rsidRPr="005C363A" w:rsidRDefault="000D4580" w:rsidP="003E0FD9">
            <w:pPr>
              <w:spacing w:before="40" w:after="60" w:line="235" w:lineRule="auto"/>
            </w:pPr>
            <w:r w:rsidRPr="005C363A">
              <w:t xml:space="preserve">науково-методичних                  </w:t>
            </w:r>
          </w:p>
        </w:tc>
        <w:tc>
          <w:tcPr>
            <w:tcW w:w="1559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300</w:t>
            </w:r>
          </w:p>
        </w:tc>
        <w:tc>
          <w:tcPr>
            <w:tcW w:w="1276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481</w:t>
            </w:r>
          </w:p>
        </w:tc>
        <w:tc>
          <w:tcPr>
            <w:tcW w:w="1134" w:type="dxa"/>
            <w:shd w:val="clear" w:color="auto" w:fill="auto"/>
          </w:tcPr>
          <w:p w:rsidR="000D4580" w:rsidRPr="005C363A" w:rsidRDefault="000D4580" w:rsidP="00B1112B">
            <w:pPr>
              <w:spacing w:line="235" w:lineRule="auto"/>
              <w:jc w:val="center"/>
            </w:pPr>
            <w:r w:rsidRPr="005C363A">
              <w:t>50</w:t>
            </w:r>
          </w:p>
        </w:tc>
      </w:tr>
    </w:tbl>
    <w:p w:rsidR="009F4CE5" w:rsidRDefault="009F4CE5" w:rsidP="00107400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907711" w:rsidRPr="005C363A" w:rsidRDefault="00907711" w:rsidP="00107400">
      <w:pPr>
        <w:pStyle w:val="3"/>
        <w:spacing w:after="0"/>
        <w:ind w:firstLine="567"/>
        <w:jc w:val="both"/>
        <w:rPr>
          <w:sz w:val="28"/>
          <w:szCs w:val="28"/>
        </w:rPr>
      </w:pPr>
      <w:r w:rsidRPr="005C363A">
        <w:rPr>
          <w:sz w:val="28"/>
          <w:szCs w:val="28"/>
        </w:rPr>
        <w:t xml:space="preserve">11. Координацію виконання </w:t>
      </w:r>
      <w:r w:rsidR="007765EF">
        <w:rPr>
          <w:sz w:val="28"/>
          <w:szCs w:val="28"/>
        </w:rPr>
        <w:t>п</w:t>
      </w:r>
      <w:r w:rsidRPr="005C363A">
        <w:rPr>
          <w:sz w:val="28"/>
          <w:szCs w:val="28"/>
        </w:rPr>
        <w:t>рограми здійснює її регіональний</w:t>
      </w:r>
      <w:r w:rsidR="00107400">
        <w:rPr>
          <w:sz w:val="28"/>
          <w:szCs w:val="28"/>
        </w:rPr>
        <w:t xml:space="preserve"> </w:t>
      </w:r>
      <w:r w:rsidRPr="005C363A">
        <w:rPr>
          <w:sz w:val="28"/>
          <w:szCs w:val="28"/>
        </w:rPr>
        <w:t xml:space="preserve">замовник – департамент соціального захисту населення облдержадміністрації. Контроль за ходом виконання </w:t>
      </w:r>
      <w:r w:rsidR="007765EF">
        <w:rPr>
          <w:sz w:val="28"/>
          <w:szCs w:val="28"/>
        </w:rPr>
        <w:t>п</w:t>
      </w:r>
      <w:r w:rsidRPr="005C363A">
        <w:rPr>
          <w:sz w:val="28"/>
          <w:szCs w:val="28"/>
        </w:rPr>
        <w:t xml:space="preserve">рограми здійснює постійна комісія обласної ради з питань </w:t>
      </w:r>
      <w:r w:rsidR="009F4CE5">
        <w:rPr>
          <w:sz w:val="28"/>
          <w:szCs w:val="28"/>
        </w:rPr>
        <w:t>сім’ї, молоді та спорту</w:t>
      </w:r>
      <w:r w:rsidRPr="005C363A">
        <w:rPr>
          <w:sz w:val="28"/>
          <w:szCs w:val="28"/>
        </w:rPr>
        <w:t xml:space="preserve">. Строки та форми звітності передбачають інформування обласної ради та облдержадміністрації про хід виконання </w:t>
      </w:r>
      <w:r w:rsidR="007765EF">
        <w:rPr>
          <w:sz w:val="28"/>
          <w:szCs w:val="28"/>
        </w:rPr>
        <w:t>п</w:t>
      </w:r>
      <w:r w:rsidRPr="005C363A">
        <w:rPr>
          <w:sz w:val="28"/>
          <w:szCs w:val="28"/>
        </w:rPr>
        <w:t>рограми щокварталу до 15 числа місяця, що настає за звітним періодом.</w:t>
      </w:r>
    </w:p>
    <w:p w:rsidR="00907711" w:rsidRDefault="00907711" w:rsidP="00F33075">
      <w:pPr>
        <w:pStyle w:val="3"/>
        <w:spacing w:after="0"/>
        <w:jc w:val="both"/>
        <w:rPr>
          <w:sz w:val="28"/>
          <w:szCs w:val="28"/>
        </w:rPr>
      </w:pPr>
    </w:p>
    <w:p w:rsidR="00F33075" w:rsidRDefault="00F33075" w:rsidP="00F33075">
      <w:pPr>
        <w:pStyle w:val="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F4CE5" w:rsidRPr="009F4CE5" w:rsidRDefault="009F4CE5" w:rsidP="009F4CE5">
      <w:pPr>
        <w:suppressAutoHyphens/>
        <w:ind w:right="-130"/>
        <w:rPr>
          <w:b/>
          <w:bCs/>
          <w:sz w:val="28"/>
          <w:szCs w:val="28"/>
          <w:lang w:eastAsia="zh-CN"/>
        </w:rPr>
      </w:pPr>
      <w:r w:rsidRPr="009F4CE5">
        <w:rPr>
          <w:b/>
          <w:bCs/>
          <w:sz w:val="28"/>
          <w:szCs w:val="28"/>
          <w:lang w:eastAsia="zh-CN"/>
        </w:rPr>
        <w:t xml:space="preserve">Перший заступник </w:t>
      </w:r>
    </w:p>
    <w:p w:rsidR="00907711" w:rsidRPr="005C363A" w:rsidRDefault="009F4CE5" w:rsidP="009F4CE5">
      <w:pPr>
        <w:jc w:val="both"/>
        <w:rPr>
          <w:sz w:val="20"/>
          <w:szCs w:val="20"/>
        </w:rPr>
      </w:pPr>
      <w:r w:rsidRPr="009F4CE5">
        <w:rPr>
          <w:b/>
          <w:bCs/>
          <w:sz w:val="28"/>
          <w:szCs w:val="28"/>
          <w:lang w:eastAsia="zh-CN"/>
        </w:rPr>
        <w:t xml:space="preserve">голови обласної ради   </w:t>
      </w:r>
      <w:r w:rsidRPr="009F4CE5">
        <w:rPr>
          <w:b/>
          <w:bCs/>
          <w:sz w:val="28"/>
          <w:szCs w:val="28"/>
          <w:lang w:eastAsia="zh-CN"/>
        </w:rPr>
        <w:tab/>
      </w:r>
      <w:r w:rsidRPr="009F4CE5">
        <w:rPr>
          <w:b/>
          <w:bCs/>
          <w:sz w:val="28"/>
          <w:szCs w:val="28"/>
          <w:lang w:eastAsia="zh-CN"/>
        </w:rPr>
        <w:tab/>
      </w:r>
      <w:r w:rsidRPr="009F4CE5">
        <w:rPr>
          <w:b/>
          <w:bCs/>
          <w:sz w:val="28"/>
          <w:szCs w:val="28"/>
          <w:lang w:eastAsia="zh-CN"/>
        </w:rPr>
        <w:tab/>
      </w:r>
      <w:r w:rsidRPr="009F4CE5"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 xml:space="preserve">           </w:t>
      </w:r>
      <w:r w:rsidRPr="009F4CE5">
        <w:rPr>
          <w:b/>
          <w:bCs/>
          <w:sz w:val="28"/>
          <w:szCs w:val="28"/>
          <w:lang w:eastAsia="zh-CN"/>
        </w:rPr>
        <w:tab/>
        <w:t xml:space="preserve"> Г. </w:t>
      </w:r>
      <w:proofErr w:type="spellStart"/>
      <w:r w:rsidRPr="009F4CE5">
        <w:rPr>
          <w:b/>
          <w:bCs/>
          <w:sz w:val="28"/>
          <w:szCs w:val="28"/>
          <w:lang w:eastAsia="zh-CN"/>
        </w:rPr>
        <w:t>ГУФМАН</w:t>
      </w:r>
      <w:proofErr w:type="spellEnd"/>
    </w:p>
    <w:p w:rsidR="00096A2C" w:rsidRPr="005C363A" w:rsidRDefault="00096A2C"/>
    <w:sectPr w:rsidR="00096A2C" w:rsidRPr="005C363A" w:rsidSect="003E0FD9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1" w:rsidRDefault="00852A01" w:rsidP="00D86527">
      <w:r>
        <w:separator/>
      </w:r>
    </w:p>
  </w:endnote>
  <w:endnote w:type="continuationSeparator" w:id="0">
    <w:p w:rsidR="00852A01" w:rsidRDefault="00852A01" w:rsidP="00D8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1" w:rsidRDefault="00852A01" w:rsidP="00D86527">
      <w:r>
        <w:separator/>
      </w:r>
    </w:p>
  </w:footnote>
  <w:footnote w:type="continuationSeparator" w:id="0">
    <w:p w:rsidR="00852A01" w:rsidRDefault="00852A01" w:rsidP="00D8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AE" w:rsidRPr="00A557AE" w:rsidRDefault="00A557AE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1"/>
    <w:rsid w:val="00096A2C"/>
    <w:rsid w:val="000B3702"/>
    <w:rsid w:val="000D4580"/>
    <w:rsid w:val="000F044F"/>
    <w:rsid w:val="00107400"/>
    <w:rsid w:val="00152802"/>
    <w:rsid w:val="00154551"/>
    <w:rsid w:val="001B280E"/>
    <w:rsid w:val="002A4062"/>
    <w:rsid w:val="00327A97"/>
    <w:rsid w:val="003E0FD9"/>
    <w:rsid w:val="00493AAB"/>
    <w:rsid w:val="00494E8A"/>
    <w:rsid w:val="004B26C3"/>
    <w:rsid w:val="004D701F"/>
    <w:rsid w:val="005C363A"/>
    <w:rsid w:val="005F2A25"/>
    <w:rsid w:val="00621DE7"/>
    <w:rsid w:val="00672629"/>
    <w:rsid w:val="006A0077"/>
    <w:rsid w:val="0072032C"/>
    <w:rsid w:val="00737E86"/>
    <w:rsid w:val="007765EF"/>
    <w:rsid w:val="007C05DC"/>
    <w:rsid w:val="00852A01"/>
    <w:rsid w:val="00886E67"/>
    <w:rsid w:val="008A465F"/>
    <w:rsid w:val="00907711"/>
    <w:rsid w:val="00981958"/>
    <w:rsid w:val="009B0207"/>
    <w:rsid w:val="009E2E9F"/>
    <w:rsid w:val="009F3AE9"/>
    <w:rsid w:val="009F4CE5"/>
    <w:rsid w:val="009F4E9E"/>
    <w:rsid w:val="00A557AE"/>
    <w:rsid w:val="00AC4507"/>
    <w:rsid w:val="00AE4790"/>
    <w:rsid w:val="00B1112B"/>
    <w:rsid w:val="00B679DC"/>
    <w:rsid w:val="00C32544"/>
    <w:rsid w:val="00C4239D"/>
    <w:rsid w:val="00C50659"/>
    <w:rsid w:val="00D86527"/>
    <w:rsid w:val="00E16705"/>
    <w:rsid w:val="00EF58C1"/>
    <w:rsid w:val="00F33075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1"/>
    <w:pPr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711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907711"/>
    <w:rPr>
      <w:rFonts w:eastAsia="Times New Roman" w:cs="Times New Roman"/>
      <w:sz w:val="24"/>
      <w:szCs w:val="24"/>
      <w:lang w:val="uk-UA" w:eastAsia="x-none"/>
    </w:rPr>
  </w:style>
  <w:style w:type="paragraph" w:styleId="3">
    <w:name w:val="Body Text 3"/>
    <w:basedOn w:val="a"/>
    <w:link w:val="30"/>
    <w:rsid w:val="00907711"/>
    <w:pPr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907711"/>
    <w:rPr>
      <w:rFonts w:eastAsia="Times New Roman" w:cs="Times New Roman"/>
      <w:sz w:val="16"/>
      <w:szCs w:val="16"/>
      <w:lang w:val="uk-UA" w:eastAsia="x-none"/>
    </w:rPr>
  </w:style>
  <w:style w:type="paragraph" w:styleId="a3">
    <w:name w:val="header"/>
    <w:basedOn w:val="a"/>
    <w:link w:val="a4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27"/>
    <w:rPr>
      <w:rFonts w:eastAsia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527"/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1"/>
    <w:pPr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711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907711"/>
    <w:rPr>
      <w:rFonts w:eastAsia="Times New Roman" w:cs="Times New Roman"/>
      <w:sz w:val="24"/>
      <w:szCs w:val="24"/>
      <w:lang w:val="uk-UA" w:eastAsia="x-none"/>
    </w:rPr>
  </w:style>
  <w:style w:type="paragraph" w:styleId="3">
    <w:name w:val="Body Text 3"/>
    <w:basedOn w:val="a"/>
    <w:link w:val="30"/>
    <w:rsid w:val="00907711"/>
    <w:pPr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907711"/>
    <w:rPr>
      <w:rFonts w:eastAsia="Times New Roman" w:cs="Times New Roman"/>
      <w:sz w:val="16"/>
      <w:szCs w:val="16"/>
      <w:lang w:val="uk-UA" w:eastAsia="x-none"/>
    </w:rPr>
  </w:style>
  <w:style w:type="paragraph" w:styleId="a3">
    <w:name w:val="header"/>
    <w:basedOn w:val="a"/>
    <w:link w:val="a4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27"/>
    <w:rPr>
      <w:rFonts w:eastAsia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527"/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0BE0-12E6-4068-9A0F-BE3DDA8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User</cp:lastModifiedBy>
  <cp:revision>34</cp:revision>
  <cp:lastPrinted>2021-11-25T12:00:00Z</cp:lastPrinted>
  <dcterms:created xsi:type="dcterms:W3CDTF">2021-11-10T14:08:00Z</dcterms:created>
  <dcterms:modified xsi:type="dcterms:W3CDTF">2021-11-29T08:06:00Z</dcterms:modified>
</cp:coreProperties>
</file>