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7" w:rsidRPr="00CA4ACF" w:rsidRDefault="00420AF7" w:rsidP="00E827AA">
      <w:pPr>
        <w:tabs>
          <w:tab w:val="left" w:pos="200"/>
          <w:tab w:val="left" w:pos="9540"/>
        </w:tabs>
        <w:ind w:left="10773"/>
        <w:rPr>
          <w:sz w:val="28"/>
          <w:szCs w:val="28"/>
        </w:rPr>
      </w:pPr>
      <w:r w:rsidRPr="00CA4ACF">
        <w:rPr>
          <w:sz w:val="28"/>
          <w:szCs w:val="28"/>
        </w:rPr>
        <w:t xml:space="preserve">Додаток </w:t>
      </w:r>
      <w:r w:rsidR="005F2F90">
        <w:rPr>
          <w:sz w:val="28"/>
          <w:szCs w:val="28"/>
        </w:rPr>
        <w:t>2 до додатк</w:t>
      </w:r>
      <w:r w:rsidR="004B7529">
        <w:rPr>
          <w:sz w:val="28"/>
          <w:szCs w:val="28"/>
        </w:rPr>
        <w:t>а</w:t>
      </w:r>
      <w:bookmarkStart w:id="0" w:name="_GoBack"/>
      <w:bookmarkEnd w:id="0"/>
      <w:r w:rsidR="005F2F90">
        <w:rPr>
          <w:sz w:val="28"/>
          <w:szCs w:val="28"/>
        </w:rPr>
        <w:t xml:space="preserve"> 1</w:t>
      </w:r>
      <w:r w:rsidRPr="00CA4ACF">
        <w:rPr>
          <w:sz w:val="28"/>
          <w:szCs w:val="28"/>
        </w:rPr>
        <w:t xml:space="preserve"> </w:t>
      </w:r>
    </w:p>
    <w:p w:rsidR="007A4B5F" w:rsidRPr="00B00026" w:rsidRDefault="007A4B5F" w:rsidP="00E827AA">
      <w:pPr>
        <w:tabs>
          <w:tab w:val="left" w:pos="200"/>
          <w:tab w:val="left" w:pos="5940"/>
        </w:tabs>
        <w:ind w:left="10773"/>
        <w:rPr>
          <w:sz w:val="28"/>
          <w:szCs w:val="28"/>
          <w:lang w:val="ru-RU"/>
        </w:rPr>
      </w:pPr>
      <w:r w:rsidRPr="004546B0">
        <w:rPr>
          <w:sz w:val="28"/>
          <w:szCs w:val="28"/>
        </w:rPr>
        <w:t xml:space="preserve">до </w:t>
      </w:r>
      <w:proofErr w:type="spellStart"/>
      <w:r w:rsidR="00E827AA">
        <w:rPr>
          <w:sz w:val="28"/>
          <w:szCs w:val="28"/>
          <w:lang w:val="ru-RU"/>
        </w:rPr>
        <w:t>рішення</w:t>
      </w:r>
      <w:proofErr w:type="spellEnd"/>
      <w:r w:rsidR="00E827AA">
        <w:rPr>
          <w:sz w:val="28"/>
          <w:szCs w:val="28"/>
          <w:lang w:val="ru-RU"/>
        </w:rPr>
        <w:t xml:space="preserve"> </w:t>
      </w:r>
      <w:proofErr w:type="spellStart"/>
      <w:r w:rsidR="00E827AA">
        <w:rPr>
          <w:sz w:val="28"/>
          <w:szCs w:val="28"/>
          <w:lang w:val="ru-RU"/>
        </w:rPr>
        <w:t>обласної</w:t>
      </w:r>
      <w:proofErr w:type="spellEnd"/>
      <w:r w:rsidR="00E827AA">
        <w:rPr>
          <w:sz w:val="28"/>
          <w:szCs w:val="28"/>
          <w:lang w:val="ru-RU"/>
        </w:rPr>
        <w:t xml:space="preserve"> ради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ПОКАЗНИК</w:t>
      </w:r>
      <w:r w:rsidR="008268BA" w:rsidRPr="00CA4ACF">
        <w:rPr>
          <w:b/>
          <w:sz w:val="28"/>
          <w:szCs w:val="28"/>
        </w:rPr>
        <w:t>И</w:t>
      </w:r>
      <w:r w:rsidRPr="00CA4ACF">
        <w:rPr>
          <w:b/>
          <w:sz w:val="28"/>
          <w:szCs w:val="28"/>
        </w:rPr>
        <w:t xml:space="preserve"> 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оцінки ефективності виконання Програми сприяння розвитку громадянського суспільства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у Дніпропе</w:t>
      </w:r>
      <w:r w:rsidR="007A4B5F">
        <w:rPr>
          <w:b/>
          <w:sz w:val="28"/>
          <w:szCs w:val="28"/>
        </w:rPr>
        <w:t>тровській області на 2017 – 2023</w:t>
      </w:r>
      <w:r w:rsidRPr="00CA4ACF">
        <w:rPr>
          <w:b/>
          <w:sz w:val="28"/>
          <w:szCs w:val="28"/>
        </w:rPr>
        <w:t xml:space="preserve"> роки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І. Кількісні показники виконання Програми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47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7"/>
        <w:gridCol w:w="4819"/>
        <w:gridCol w:w="1275"/>
        <w:gridCol w:w="1134"/>
        <w:gridCol w:w="907"/>
        <w:gridCol w:w="934"/>
        <w:gridCol w:w="764"/>
        <w:gridCol w:w="680"/>
        <w:gridCol w:w="725"/>
      </w:tblGrid>
      <w:tr w:rsidR="007A4B5F" w:rsidRPr="008303A6" w:rsidTr="00CF19E3">
        <w:trPr>
          <w:trHeight w:val="741"/>
          <w:tblHeader/>
        </w:trPr>
        <w:tc>
          <w:tcPr>
            <w:tcW w:w="353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481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Найменування показника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Одиниця виміру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 xml:space="preserve">Усього за </w:t>
            </w:r>
            <w:proofErr w:type="spellStart"/>
            <w:r w:rsidRPr="008303A6">
              <w:rPr>
                <w:b/>
                <w:szCs w:val="22"/>
              </w:rPr>
              <w:t>Програ-мою</w:t>
            </w:r>
            <w:proofErr w:type="spellEnd"/>
            <w:r w:rsidRPr="008303A6">
              <w:rPr>
                <w:b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 xml:space="preserve">Усього за </w:t>
            </w:r>
            <w:r>
              <w:rPr>
                <w:b/>
                <w:szCs w:val="22"/>
              </w:rPr>
              <w:t>І етап</w:t>
            </w:r>
          </w:p>
        </w:tc>
        <w:tc>
          <w:tcPr>
            <w:tcW w:w="93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7A4B5F">
              <w:rPr>
                <w:b/>
                <w:szCs w:val="22"/>
              </w:rPr>
              <w:t>Усього за І</w:t>
            </w:r>
            <w:r>
              <w:rPr>
                <w:b/>
                <w:szCs w:val="22"/>
              </w:rPr>
              <w:t>І</w:t>
            </w:r>
            <w:r w:rsidRPr="007A4B5F">
              <w:rPr>
                <w:b/>
                <w:szCs w:val="22"/>
              </w:rPr>
              <w:t xml:space="preserve"> етап</w:t>
            </w:r>
          </w:p>
        </w:tc>
        <w:tc>
          <w:tcPr>
            <w:tcW w:w="76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2021</w:t>
            </w:r>
          </w:p>
        </w:tc>
        <w:tc>
          <w:tcPr>
            <w:tcW w:w="680" w:type="dxa"/>
            <w:tcBorders>
              <w:bottom w:val="single" w:sz="4" w:space="0" w:color="FFFFFF" w:themeColor="background1"/>
            </w:tcBorders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</w:t>
            </w:r>
            <w:r w:rsidRPr="008303A6">
              <w:rPr>
                <w:b/>
                <w:szCs w:val="22"/>
              </w:rPr>
              <w:t>022</w:t>
            </w:r>
          </w:p>
        </w:tc>
        <w:tc>
          <w:tcPr>
            <w:tcW w:w="725" w:type="dxa"/>
            <w:tcBorders>
              <w:bottom w:val="single" w:sz="4" w:space="0" w:color="FFFFFF" w:themeColor="background1"/>
            </w:tcBorders>
          </w:tcPr>
          <w:p w:rsidR="007A4B5F" w:rsidRPr="008303A6" w:rsidRDefault="007A4B5F" w:rsidP="00CD6E0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F19E3" w:rsidRPr="008303A6" w:rsidTr="00CF19E3">
        <w:trPr>
          <w:trHeight w:val="20"/>
          <w:tblHeader/>
        </w:trPr>
        <w:tc>
          <w:tcPr>
            <w:tcW w:w="353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</w:tcBorders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FFFFFF" w:themeColor="background1"/>
            </w:tcBorders>
          </w:tcPr>
          <w:p w:rsidR="00CF19E3" w:rsidRPr="008303A6" w:rsidRDefault="00CF19E3" w:rsidP="007A4B5F">
            <w:pPr>
              <w:spacing w:line="216" w:lineRule="auto"/>
              <w:rPr>
                <w:b/>
              </w:rPr>
            </w:pPr>
          </w:p>
        </w:tc>
      </w:tr>
      <w:tr w:rsidR="007A4B5F" w:rsidRPr="008303A6" w:rsidTr="00CF19E3">
        <w:tc>
          <w:tcPr>
            <w:tcW w:w="3537" w:type="dxa"/>
            <w:vMerge w:val="restart"/>
            <w:shd w:val="clear" w:color="auto" w:fill="auto"/>
          </w:tcPr>
          <w:p w:rsidR="007A4B5F" w:rsidRPr="008303A6" w:rsidRDefault="007A4B5F" w:rsidP="00CD6E07">
            <w:pPr>
              <w:spacing w:line="216" w:lineRule="auto"/>
              <w:rPr>
                <w:rStyle w:val="FontStyle25"/>
                <w:rFonts w:eastAsia="Calibri"/>
                <w:bCs/>
                <w:sz w:val="24"/>
                <w:lang w:eastAsia="uk-UA"/>
              </w:rPr>
            </w:pPr>
            <w:r w:rsidRPr="008303A6">
              <w:rPr>
                <w:rStyle w:val="FontStyle25"/>
                <w:bCs/>
                <w:sz w:val="24"/>
                <w:szCs w:val="22"/>
                <w:lang w:eastAsia="uk-UA"/>
              </w:rPr>
              <w:t>1. </w:t>
            </w: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>Створення системи ресурсного, інформаційного, нормативно-правового забезпечення сталої діяльності та розвитку інститутів г</w:t>
            </w:r>
            <w:r w:rsidR="00E756DC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 xml:space="preserve">ромадянського суспільства  (далі </w:t>
            </w: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>– ІГС)</w:t>
            </w:r>
          </w:p>
          <w:p w:rsidR="007A4B5F" w:rsidRPr="008303A6" w:rsidRDefault="007A4B5F" w:rsidP="00CD6E07">
            <w:pPr>
              <w:spacing w:line="216" w:lineRule="auto"/>
              <w:rPr>
                <w:rStyle w:val="FontStyle25"/>
                <w:bCs/>
                <w:sz w:val="24"/>
                <w:lang w:eastAsia="uk-UA"/>
              </w:rPr>
            </w:pPr>
          </w:p>
          <w:p w:rsidR="007A4B5F" w:rsidRPr="008303A6" w:rsidRDefault="007A4B5F" w:rsidP="00CD6E07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A4B5F" w:rsidRDefault="007A4B5F" w:rsidP="00E827AA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1.1.</w:t>
            </w:r>
            <w:r w:rsidRPr="008303A6">
              <w:rPr>
                <w:color w:val="FFFFFF"/>
                <w:szCs w:val="22"/>
              </w:rPr>
              <w:t xml:space="preserve"> </w:t>
            </w:r>
            <w:r w:rsidRPr="008303A6">
              <w:rPr>
                <w:szCs w:val="22"/>
              </w:rPr>
              <w:t>Розробка Порядку проведення структурними підрозділами облдержадміністрації консультацій з громадськістю</w:t>
            </w:r>
          </w:p>
          <w:p w:rsidR="00E827AA" w:rsidRPr="008303A6" w:rsidRDefault="00E827AA" w:rsidP="00E827AA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680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725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</w:tr>
      <w:tr w:rsidR="007A4B5F" w:rsidRPr="008303A6" w:rsidTr="00CF19E3">
        <w:tc>
          <w:tcPr>
            <w:tcW w:w="3537" w:type="dxa"/>
            <w:vMerge/>
            <w:shd w:val="clear" w:color="auto" w:fill="auto"/>
          </w:tcPr>
          <w:p w:rsidR="007A4B5F" w:rsidRPr="008303A6" w:rsidRDefault="007A4B5F" w:rsidP="00CD6E07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A4B5F" w:rsidRDefault="007A4B5F" w:rsidP="00E827AA">
            <w:pPr>
              <w:spacing w:line="216" w:lineRule="auto"/>
              <w:rPr>
                <w:bCs/>
                <w:szCs w:val="22"/>
              </w:rPr>
            </w:pPr>
            <w:r w:rsidRPr="008303A6">
              <w:rPr>
                <w:bCs/>
                <w:szCs w:val="22"/>
              </w:rPr>
              <w:t xml:space="preserve">1.2. Створення та інформаційне наповнення рубрик „Громадськості” та „Громадська активність”  у розділі  </w:t>
            </w:r>
            <w:proofErr w:type="spellStart"/>
            <w:r w:rsidRPr="008303A6">
              <w:rPr>
                <w:bCs/>
                <w:szCs w:val="22"/>
              </w:rPr>
              <w:t>„Новини</w:t>
            </w:r>
            <w:proofErr w:type="spellEnd"/>
            <w:r w:rsidRPr="008303A6">
              <w:rPr>
                <w:bCs/>
                <w:szCs w:val="22"/>
              </w:rPr>
              <w:t>” на офіційному вебсайті облдержадміністрації</w:t>
            </w:r>
          </w:p>
          <w:p w:rsidR="00E827AA" w:rsidRPr="008303A6" w:rsidRDefault="00E827AA" w:rsidP="00E827AA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680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725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</w:tr>
      <w:tr w:rsidR="007A4B5F" w:rsidRPr="008303A6" w:rsidTr="00CF19E3">
        <w:tc>
          <w:tcPr>
            <w:tcW w:w="3537" w:type="dxa"/>
            <w:vMerge/>
            <w:shd w:val="clear" w:color="auto" w:fill="auto"/>
          </w:tcPr>
          <w:p w:rsidR="007A4B5F" w:rsidRPr="008303A6" w:rsidRDefault="007A4B5F" w:rsidP="00CD6E07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A4B5F" w:rsidRDefault="007A4B5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 xml:space="preserve">1.3. Створення та інформаційне наповнення на офіційних </w:t>
            </w:r>
            <w:proofErr w:type="spellStart"/>
            <w:r w:rsidRPr="008303A6">
              <w:rPr>
                <w:szCs w:val="22"/>
              </w:rPr>
              <w:t>вебсайтах</w:t>
            </w:r>
            <w:proofErr w:type="spellEnd"/>
            <w:r w:rsidRPr="008303A6">
              <w:rPr>
                <w:szCs w:val="22"/>
              </w:rPr>
              <w:t xml:space="preserve"> райдержадміністрацій розділу </w:t>
            </w:r>
            <w:proofErr w:type="spellStart"/>
            <w:r w:rsidRPr="008303A6">
              <w:rPr>
                <w:szCs w:val="22"/>
              </w:rPr>
              <w:t>„Громадськості</w:t>
            </w:r>
            <w:proofErr w:type="spellEnd"/>
            <w:r w:rsidRPr="008303A6">
              <w:rPr>
                <w:szCs w:val="22"/>
              </w:rPr>
              <w:t xml:space="preserve">”  та підрозділу „Консультації з громадськістю”  </w:t>
            </w:r>
          </w:p>
          <w:p w:rsidR="00E827AA" w:rsidRPr="008303A6" w:rsidRDefault="00E827AA" w:rsidP="00CD6E07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B5F" w:rsidRPr="008303A6" w:rsidRDefault="005A2FD5" w:rsidP="00CD6E07">
            <w:pPr>
              <w:spacing w:line="216" w:lineRule="auto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4B5F" w:rsidRPr="008303A6" w:rsidRDefault="005A2FD5" w:rsidP="00CD6E07">
            <w:pPr>
              <w:spacing w:line="216" w:lineRule="auto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680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725" w:type="dxa"/>
            <w:vAlign w:val="center"/>
          </w:tcPr>
          <w:p w:rsidR="007A4B5F" w:rsidRPr="008303A6" w:rsidRDefault="007A4B5F" w:rsidP="00CD6E07">
            <w:pPr>
              <w:spacing w:line="216" w:lineRule="auto"/>
              <w:jc w:val="center"/>
            </w:pPr>
            <w:r w:rsidRPr="007A4B5F">
              <w:t>–</w:t>
            </w:r>
          </w:p>
        </w:tc>
      </w:tr>
      <w:tr w:rsidR="00F22CA7" w:rsidRPr="008303A6" w:rsidTr="00CF19E3">
        <w:tc>
          <w:tcPr>
            <w:tcW w:w="3537" w:type="dxa"/>
            <w:vMerge w:val="restart"/>
            <w:shd w:val="clear" w:color="auto" w:fill="auto"/>
          </w:tcPr>
          <w:p w:rsidR="00F22CA7" w:rsidRPr="008303A6" w:rsidRDefault="00F22CA7" w:rsidP="00CD6E07">
            <w:pPr>
              <w:pStyle w:val="af7"/>
              <w:spacing w:line="216" w:lineRule="auto"/>
              <w:ind w:left="0"/>
              <w:rPr>
                <w:sz w:val="24"/>
                <w:szCs w:val="22"/>
                <w:lang w:val="uk-UA"/>
              </w:rPr>
            </w:pPr>
            <w:r w:rsidRPr="008303A6">
              <w:rPr>
                <w:sz w:val="24"/>
                <w:szCs w:val="22"/>
                <w:lang w:val="uk-UA"/>
              </w:rPr>
              <w:t>2. Удосконалення механізмів співпраці органів влади з ІГС у вирішенні пріоритетних проблем розвитку області.</w:t>
            </w:r>
          </w:p>
          <w:p w:rsidR="00F22CA7" w:rsidRPr="008303A6" w:rsidRDefault="00F22CA7" w:rsidP="00CD6E07">
            <w:pPr>
              <w:pStyle w:val="af7"/>
              <w:spacing w:line="216" w:lineRule="auto"/>
              <w:ind w:left="0"/>
              <w:rPr>
                <w:sz w:val="24"/>
                <w:szCs w:val="22"/>
                <w:lang w:val="uk-UA"/>
              </w:rPr>
            </w:pPr>
            <w:r w:rsidRPr="008303A6">
              <w:rPr>
                <w:sz w:val="24"/>
                <w:szCs w:val="22"/>
                <w:lang w:val="uk-UA"/>
              </w:rPr>
              <w:t xml:space="preserve">Підвищення рівня громадянської, </w:t>
            </w:r>
            <w:r w:rsidRPr="008303A6">
              <w:rPr>
                <w:sz w:val="24"/>
                <w:szCs w:val="22"/>
                <w:lang w:val="uk-UA"/>
              </w:rPr>
              <w:lastRenderedPageBreak/>
              <w:t>політичної та правової культури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F22CA7" w:rsidRPr="008303A6" w:rsidRDefault="00F22CA7" w:rsidP="00CD6E07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F22CA7" w:rsidRPr="008303A6" w:rsidRDefault="00F22CA7" w:rsidP="00CD6E07">
            <w:pPr>
              <w:spacing w:line="216" w:lineRule="auto"/>
            </w:pPr>
            <w:r w:rsidRPr="008303A6">
              <w:rPr>
                <w:szCs w:val="22"/>
              </w:rPr>
              <w:lastRenderedPageBreak/>
              <w:t>2.1. Проведення консультацій з громадськістю, навчальних тренінгів, семінарів, навчань, лекцій,</w:t>
            </w:r>
          </w:p>
          <w:p w:rsidR="00F22CA7" w:rsidRPr="008303A6" w:rsidRDefault="00F22CA7" w:rsidP="00CD6E07">
            <w:pPr>
              <w:spacing w:line="216" w:lineRule="auto"/>
            </w:pPr>
            <w:r w:rsidRPr="008303A6">
              <w:rPr>
                <w:szCs w:val="22"/>
              </w:rPr>
              <w:t xml:space="preserve">форумів, виставок, ярмарків, конгресів, фестивалів, конкурсів, круглих столів, </w:t>
            </w:r>
            <w:r w:rsidRPr="008303A6">
              <w:rPr>
                <w:color w:val="000000"/>
                <w:szCs w:val="22"/>
              </w:rPr>
              <w:lastRenderedPageBreak/>
              <w:t>конференцій, г</w:t>
            </w:r>
            <w:r w:rsidRPr="008303A6">
              <w:rPr>
                <w:szCs w:val="22"/>
              </w:rPr>
              <w:t xml:space="preserve">ромадських обговорень та слухань, </w:t>
            </w:r>
            <w:r w:rsidRPr="008303A6">
              <w:rPr>
                <w:color w:val="000000"/>
                <w:szCs w:val="22"/>
              </w:rPr>
              <w:t xml:space="preserve">електронних консультацій, </w:t>
            </w:r>
            <w:proofErr w:type="spellStart"/>
            <w:r w:rsidRPr="008303A6">
              <w:rPr>
                <w:color w:val="000000"/>
                <w:szCs w:val="22"/>
              </w:rPr>
              <w:t>відеоконференцій</w:t>
            </w:r>
            <w:proofErr w:type="spellEnd"/>
            <w:r w:rsidRPr="008303A6">
              <w:rPr>
                <w:color w:val="000000"/>
                <w:szCs w:val="22"/>
              </w:rPr>
              <w:t xml:space="preserve"> </w:t>
            </w:r>
            <w:r w:rsidRPr="008303A6">
              <w:rPr>
                <w:szCs w:val="22"/>
              </w:rPr>
              <w:t>тощо</w:t>
            </w:r>
          </w:p>
          <w:p w:rsidR="00F22CA7" w:rsidRPr="008303A6" w:rsidRDefault="00F22CA7" w:rsidP="00CD6E07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2CA7" w:rsidRPr="008303A6" w:rsidRDefault="00F22CA7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lastRenderedPageBreak/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CA7" w:rsidRPr="008303A6" w:rsidRDefault="00F22CA7" w:rsidP="00CD6E07">
            <w:pPr>
              <w:spacing w:line="216" w:lineRule="auto"/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22CA7" w:rsidRPr="008303A6" w:rsidRDefault="00F22CA7" w:rsidP="00CD6E07">
            <w:pPr>
              <w:spacing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22CA7" w:rsidRPr="008303A6" w:rsidRDefault="00F22CA7" w:rsidP="00AD0AD1">
            <w:pPr>
              <w:spacing w:line="216" w:lineRule="auto"/>
              <w:jc w:val="center"/>
            </w:pPr>
            <w:r w:rsidRPr="00AD0AD1"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22CA7" w:rsidRPr="008303A6" w:rsidRDefault="00F22CA7" w:rsidP="00CD6E07">
            <w:pPr>
              <w:spacing w:line="216" w:lineRule="auto"/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F22CA7" w:rsidRPr="008303A6" w:rsidRDefault="00F22CA7" w:rsidP="00AD0AD1">
            <w:pPr>
              <w:spacing w:line="216" w:lineRule="auto"/>
              <w:jc w:val="center"/>
            </w:pPr>
            <w:r w:rsidRPr="00AD0AD1">
              <w:t>–</w:t>
            </w:r>
          </w:p>
        </w:tc>
        <w:tc>
          <w:tcPr>
            <w:tcW w:w="725" w:type="dxa"/>
            <w:vAlign w:val="center"/>
          </w:tcPr>
          <w:p w:rsidR="00F22CA7" w:rsidRPr="008303A6" w:rsidRDefault="00F22CA7" w:rsidP="00CD6E07">
            <w:pPr>
              <w:spacing w:line="216" w:lineRule="auto"/>
              <w:jc w:val="center"/>
            </w:pPr>
            <w:r w:rsidRPr="00AD0AD1">
              <w:t>–</w:t>
            </w:r>
          </w:p>
        </w:tc>
      </w:tr>
      <w:tr w:rsidR="00F22CA7" w:rsidRPr="008303A6" w:rsidTr="00CF19E3">
        <w:tc>
          <w:tcPr>
            <w:tcW w:w="3537" w:type="dxa"/>
            <w:vMerge/>
            <w:shd w:val="clear" w:color="auto" w:fill="auto"/>
          </w:tcPr>
          <w:p w:rsidR="00F22CA7" w:rsidRPr="008303A6" w:rsidRDefault="00F22CA7" w:rsidP="00957F63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F22CA7" w:rsidRPr="008303A6" w:rsidRDefault="00F22CA7" w:rsidP="00957F63">
            <w:pPr>
              <w:spacing w:line="216" w:lineRule="auto"/>
            </w:pPr>
            <w:r w:rsidRPr="008303A6">
              <w:rPr>
                <w:szCs w:val="22"/>
              </w:rPr>
              <w:t>2.2. Сприяння проведенню щорічних</w:t>
            </w:r>
          </w:p>
          <w:p w:rsidR="00F22CA7" w:rsidRDefault="00F22CA7" w:rsidP="00957F63">
            <w:pPr>
              <w:spacing w:line="216" w:lineRule="auto"/>
            </w:pPr>
            <w:r w:rsidRPr="008303A6">
              <w:rPr>
                <w:szCs w:val="22"/>
              </w:rPr>
              <w:t xml:space="preserve">обласних фестивалів </w:t>
            </w:r>
            <w:r w:rsidR="00CF19E3">
              <w:rPr>
                <w:szCs w:val="22"/>
              </w:rPr>
              <w:t>ІГС</w:t>
            </w:r>
          </w:p>
          <w:p w:rsidR="00F22CA7" w:rsidRPr="008303A6" w:rsidRDefault="00F22CA7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2CA7" w:rsidRPr="008303A6" w:rsidRDefault="00F22CA7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F22CA7" w:rsidRPr="008303A6" w:rsidTr="00CF19E3">
        <w:tc>
          <w:tcPr>
            <w:tcW w:w="3537" w:type="dxa"/>
            <w:vMerge/>
            <w:shd w:val="clear" w:color="auto" w:fill="auto"/>
          </w:tcPr>
          <w:p w:rsidR="00F22CA7" w:rsidRPr="008303A6" w:rsidRDefault="00F22CA7" w:rsidP="00957F63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F22CA7" w:rsidRPr="008303A6" w:rsidRDefault="00F22CA7" w:rsidP="00957F63">
            <w:pPr>
              <w:spacing w:line="216" w:lineRule="auto"/>
            </w:pPr>
            <w:r w:rsidRPr="008303A6">
              <w:t>2.3. Створення  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  <w:p w:rsidR="00F22CA7" w:rsidRPr="008303A6" w:rsidRDefault="00F22CA7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2CA7" w:rsidRPr="008303A6" w:rsidRDefault="00F22CA7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4E0C0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E0C0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ind w:left="-187" w:right="-177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E0C09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</w:tr>
      <w:tr w:rsidR="00F22CA7" w:rsidRPr="008303A6" w:rsidTr="00CF19E3">
        <w:tc>
          <w:tcPr>
            <w:tcW w:w="3537" w:type="dxa"/>
            <w:vMerge/>
            <w:shd w:val="clear" w:color="auto" w:fill="auto"/>
          </w:tcPr>
          <w:p w:rsidR="00F22CA7" w:rsidRPr="008303A6" w:rsidRDefault="00F22CA7" w:rsidP="00957F63">
            <w:pPr>
              <w:spacing w:line="216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F22CA7" w:rsidRPr="008303A6" w:rsidRDefault="00F22CA7" w:rsidP="00957F63">
            <w:pPr>
              <w:spacing w:line="216" w:lineRule="auto"/>
            </w:pPr>
            <w:r>
              <w:t>2.4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2CA7" w:rsidRPr="008303A6" w:rsidRDefault="00F22CA7" w:rsidP="00957F6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Default="00F22CA7" w:rsidP="00957F6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Default="00F22CA7" w:rsidP="00957F6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Default="00F22CA7" w:rsidP="00957F63">
            <w:pPr>
              <w:suppressAutoHyphens/>
              <w:ind w:left="-187" w:right="-177"/>
              <w:jc w:val="center"/>
              <w:rPr>
                <w:color w:val="000000" w:themeColor="text1"/>
              </w:rPr>
            </w:pPr>
            <w:r w:rsidRPr="00F22CA7">
              <w:rPr>
                <w:color w:val="000000" w:themeColor="text1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Pr="004E0C09" w:rsidRDefault="00F22CA7" w:rsidP="00957F63">
            <w:pPr>
              <w:suppressAutoHyphens/>
              <w:jc w:val="center"/>
              <w:rPr>
                <w:color w:val="000000" w:themeColor="text1"/>
              </w:rPr>
            </w:pPr>
            <w:r w:rsidRPr="00F22CA7">
              <w:rPr>
                <w:color w:val="000000" w:themeColor="text1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Default="00F22CA7" w:rsidP="00957F63">
            <w:pPr>
              <w:suppressAutoHyphens/>
              <w:jc w:val="center"/>
              <w:rPr>
                <w:color w:val="000000" w:themeColor="text1"/>
              </w:rPr>
            </w:pPr>
            <w:r w:rsidRPr="00F22CA7">
              <w:rPr>
                <w:color w:val="000000" w:themeColor="text1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A7" w:rsidRDefault="00F22CA7" w:rsidP="00957F63">
            <w:pPr>
              <w:suppressAutoHyphens/>
              <w:jc w:val="center"/>
              <w:rPr>
                <w:color w:val="000000" w:themeColor="text1"/>
              </w:rPr>
            </w:pPr>
            <w:r w:rsidRPr="00F22CA7">
              <w:rPr>
                <w:color w:val="000000" w:themeColor="text1"/>
              </w:rPr>
              <w:t>–</w:t>
            </w:r>
          </w:p>
        </w:tc>
      </w:tr>
      <w:tr w:rsidR="00957F63" w:rsidRPr="008303A6" w:rsidTr="00CF19E3">
        <w:trPr>
          <w:trHeight w:val="1236"/>
        </w:trPr>
        <w:tc>
          <w:tcPr>
            <w:tcW w:w="3537" w:type="dxa"/>
            <w:vMerge w:val="restart"/>
            <w:shd w:val="clear" w:color="auto" w:fill="auto"/>
          </w:tcPr>
          <w:p w:rsidR="00957F63" w:rsidRPr="008303A6" w:rsidRDefault="00957F63" w:rsidP="00957F63">
            <w:pPr>
              <w:spacing w:line="216" w:lineRule="auto"/>
              <w:rPr>
                <w:bCs/>
                <w:lang w:eastAsia="uk-UA"/>
              </w:rPr>
            </w:pP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r w:rsidRPr="008303A6">
              <w:rPr>
                <w:bCs/>
                <w:szCs w:val="22"/>
                <w:lang w:eastAsia="uk-UA"/>
              </w:rPr>
              <w:t>самоврядування.</w:t>
            </w:r>
          </w:p>
          <w:p w:rsidR="00957F63" w:rsidRPr="008303A6" w:rsidRDefault="00957F63" w:rsidP="00957F63">
            <w:pPr>
              <w:spacing w:line="216" w:lineRule="auto"/>
              <w:rPr>
                <w:bCs/>
                <w:lang w:eastAsia="uk-UA"/>
              </w:rPr>
            </w:pPr>
            <w:r w:rsidRPr="008303A6">
              <w:rPr>
                <w:bCs/>
                <w:szCs w:val="22"/>
                <w:lang w:eastAsia="uk-UA"/>
              </w:rPr>
              <w:t>Підтримка ініціатив</w:t>
            </w:r>
          </w:p>
          <w:p w:rsidR="00957F63" w:rsidRPr="008303A6" w:rsidRDefault="00957F63" w:rsidP="00957F63">
            <w:pPr>
              <w:spacing w:line="216" w:lineRule="auto"/>
              <w:rPr>
                <w:bCs/>
                <w:lang w:eastAsia="uk-UA"/>
              </w:rPr>
            </w:pPr>
            <w:r w:rsidRPr="008303A6">
              <w:rPr>
                <w:bCs/>
                <w:szCs w:val="22"/>
                <w:lang w:eastAsia="uk-UA"/>
              </w:rPr>
              <w:t>суб’єктів громадянського</w:t>
            </w:r>
          </w:p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bCs/>
                <w:szCs w:val="22"/>
                <w:lang w:eastAsia="uk-UA"/>
              </w:rPr>
              <w:t>суспільства</w:t>
            </w: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E827A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303A6">
              <w:rPr>
                <w:szCs w:val="22"/>
              </w:rPr>
              <w:t>3.1. Організація і проведення соціологічних досліджень, анкетувань, онлайн-опитувань з метою вивчення громадської думки</w:t>
            </w:r>
            <w:r w:rsidRPr="008303A6">
              <w:rPr>
                <w:color w:val="000000"/>
                <w:szCs w:val="22"/>
              </w:rPr>
              <w:t xml:space="preserve"> щодо стану розвитку громадянського суспільства, </w:t>
            </w:r>
            <w:r w:rsidRPr="008303A6">
              <w:rPr>
                <w:szCs w:val="22"/>
              </w:rPr>
              <w:t xml:space="preserve">визначення рейтингу регіональних проблем, які потребують першочергового розв’язання, </w:t>
            </w:r>
            <w:r w:rsidRPr="008303A6">
              <w:rPr>
                <w:color w:val="000000"/>
                <w:szCs w:val="22"/>
              </w:rPr>
              <w:t>оцінки діяльності місцевих органів виконавчої влади та органів місцевого самоврядування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7F63" w:rsidRPr="008303A6" w:rsidTr="00CF19E3">
        <w:trPr>
          <w:trHeight w:val="1115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303A6">
              <w:rPr>
                <w:szCs w:val="22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7F63" w:rsidRPr="008303A6" w:rsidTr="00CF19E3">
        <w:trPr>
          <w:trHeight w:val="465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tabs>
                <w:tab w:val="left" w:pos="929"/>
              </w:tabs>
              <w:spacing w:line="216" w:lineRule="auto"/>
            </w:pPr>
            <w:r w:rsidRPr="008303A6">
              <w:rPr>
                <w:szCs w:val="22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957F63" w:rsidRPr="008303A6" w:rsidRDefault="00957F63" w:rsidP="00957F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57F63" w:rsidRPr="008303A6" w:rsidTr="00CF19E3">
        <w:trPr>
          <w:trHeight w:val="813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iCs/>
                <w:szCs w:val="22"/>
              </w:rPr>
              <w:t xml:space="preserve">3.4. </w:t>
            </w:r>
            <w:r w:rsidRPr="008303A6">
              <w:rPr>
                <w:szCs w:val="22"/>
              </w:rPr>
              <w:t xml:space="preserve">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8303A6">
              <w:rPr>
                <w:szCs w:val="22"/>
              </w:rPr>
              <w:t>історико-краєзнавчого</w:t>
            </w:r>
            <w:proofErr w:type="spellEnd"/>
            <w:r w:rsidRPr="008303A6">
              <w:rPr>
                <w:szCs w:val="22"/>
              </w:rPr>
              <w:t>, військово-патріотичного розвитку області (організація та проведення виставок, концертів, презентацій, фестивалів, форумів,  ярмарків тощо)</w:t>
            </w:r>
          </w:p>
          <w:p w:rsidR="00957F63" w:rsidRPr="008303A6" w:rsidRDefault="00957F63" w:rsidP="00957F63">
            <w:pPr>
              <w:spacing w:line="216" w:lineRule="auto"/>
              <w:rPr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7F63" w:rsidRPr="008303A6" w:rsidTr="00CF19E3">
        <w:trPr>
          <w:trHeight w:val="813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  <w:r w:rsidRPr="008303A6">
              <w:rPr>
                <w:iCs/>
                <w:szCs w:val="22"/>
              </w:rPr>
              <w:t>3.5.  Видання друкованої, аудіо</w:t>
            </w:r>
            <w:r w:rsidR="00215A5F">
              <w:rPr>
                <w:iCs/>
                <w:szCs w:val="22"/>
              </w:rPr>
              <w:t>-</w:t>
            </w:r>
            <w:r w:rsidRPr="008303A6">
              <w:rPr>
                <w:iCs/>
                <w:szCs w:val="22"/>
              </w:rPr>
              <w:t>, електронної</w:t>
            </w:r>
            <w:r w:rsidR="00CF19E3">
              <w:rPr>
                <w:iCs/>
                <w:szCs w:val="22"/>
              </w:rPr>
              <w:t>,</w:t>
            </w:r>
            <w:r w:rsidRPr="008303A6">
              <w:rPr>
                <w:iCs/>
                <w:szCs w:val="22"/>
              </w:rPr>
              <w:t xml:space="preserve"> книжкової продукції, соціально-економічного, суспільно-політичного, історико-правового, культурно-мистецького, інформаційно-просвітницького, </w:t>
            </w:r>
            <w:r w:rsidRPr="008303A6">
              <w:rPr>
                <w:bCs/>
                <w:color w:val="000000"/>
                <w:szCs w:val="22"/>
              </w:rPr>
              <w:t>національно-патріотичного</w:t>
            </w:r>
            <w:r w:rsidRPr="008303A6">
              <w:rPr>
                <w:b/>
                <w:bCs/>
                <w:color w:val="000000"/>
                <w:szCs w:val="22"/>
              </w:rPr>
              <w:t xml:space="preserve"> </w:t>
            </w:r>
            <w:r w:rsidRPr="008303A6">
              <w:rPr>
                <w:bCs/>
                <w:color w:val="000000"/>
                <w:szCs w:val="22"/>
              </w:rPr>
              <w:t>с</w:t>
            </w:r>
            <w:r w:rsidRPr="008303A6">
              <w:rPr>
                <w:iCs/>
                <w:szCs w:val="22"/>
              </w:rPr>
              <w:t>прямування</w:t>
            </w:r>
          </w:p>
          <w:p w:rsidR="00957F63" w:rsidRPr="008303A6" w:rsidRDefault="00957F63" w:rsidP="00957F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957F6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E827AA" w:rsidP="00E827AA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‒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957F6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957F63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7F63" w:rsidRPr="008303A6" w:rsidTr="00CF19E3">
        <w:trPr>
          <w:trHeight w:val="966"/>
        </w:trPr>
        <w:tc>
          <w:tcPr>
            <w:tcW w:w="3537" w:type="dxa"/>
            <w:vMerge w:val="restart"/>
            <w:shd w:val="clear" w:color="auto" w:fill="auto"/>
          </w:tcPr>
          <w:p w:rsidR="00957F63" w:rsidRPr="008303A6" w:rsidRDefault="00957F63" w:rsidP="00957F63">
            <w:pPr>
              <w:spacing w:line="216" w:lineRule="auto"/>
              <w:rPr>
                <w:bCs/>
              </w:rPr>
            </w:pPr>
            <w:r w:rsidRPr="008303A6">
              <w:rPr>
                <w:bCs/>
                <w:szCs w:val="22"/>
              </w:rPr>
              <w:t xml:space="preserve">4. Стимулювання громадської активності, налагодження ефективної взаємодії </w:t>
            </w:r>
            <w:r w:rsidRPr="008303A6">
              <w:rPr>
                <w:szCs w:val="22"/>
              </w:rPr>
              <w:t>ІГС</w:t>
            </w:r>
            <w:r w:rsidRPr="008303A6">
              <w:rPr>
                <w:bCs/>
                <w:szCs w:val="22"/>
              </w:rPr>
              <w:t xml:space="preserve"> з місцевими органами виконавчої влади та органами місцевого самоврядування</w:t>
            </w:r>
          </w:p>
          <w:p w:rsidR="00957F63" w:rsidRPr="008303A6" w:rsidRDefault="00957F63" w:rsidP="00957F63">
            <w:pPr>
              <w:spacing w:line="216" w:lineRule="auto"/>
            </w:pPr>
          </w:p>
          <w:p w:rsidR="00957F63" w:rsidRPr="008303A6" w:rsidRDefault="00957F63" w:rsidP="00957F63">
            <w:pPr>
              <w:spacing w:line="216" w:lineRule="auto"/>
            </w:pPr>
          </w:p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303A6">
              <w:rPr>
                <w:szCs w:val="22"/>
              </w:rPr>
              <w:t>4.1. Започаткування та проведення на території області Дня громадянського суспільства</w:t>
            </w:r>
          </w:p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7F63" w:rsidRPr="008303A6" w:rsidTr="00CF19E3">
        <w:trPr>
          <w:trHeight w:val="706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szCs w:val="22"/>
              </w:rPr>
              <w:t>4.2. 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szCs w:val="22"/>
              </w:rPr>
              <w:t>4.3. Матеріально-технічне забезпечення проведення засідань громадської ради при облдержадміністрації</w:t>
            </w:r>
          </w:p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E0C09">
              <w:rPr>
                <w:color w:val="000000" w:themeColor="text1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172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szCs w:val="22"/>
                <w:lang w:eastAsia="en-US"/>
              </w:rPr>
              <w:t>4.4. Організація та проведення щорічного обласного форуму волонтерів з обміну досвідом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  <w:rPr>
                <w:lang w:eastAsia="en-US"/>
              </w:rPr>
            </w:pPr>
            <w:r w:rsidRPr="008303A6">
              <w:rPr>
                <w:szCs w:val="22"/>
                <w:lang w:eastAsia="en-US"/>
              </w:rPr>
              <w:t>4.5. Проведення щорічних заходів до Міжнародного дня толерантності (16 листопада) із залученням представників національних меншин,  громадських  та релігійних організацій області</w:t>
            </w:r>
          </w:p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E827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 w:val="restart"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  <w:r w:rsidRPr="008303A6">
              <w:rPr>
                <w:szCs w:val="22"/>
              </w:rPr>
              <w:t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</w:t>
            </w:r>
            <w:r>
              <w:rPr>
                <w:szCs w:val="22"/>
              </w:rPr>
              <w:t>о-</w:t>
            </w:r>
            <w:r w:rsidRPr="008303A6">
              <w:rPr>
                <w:szCs w:val="22"/>
              </w:rPr>
              <w:t>правових цінностей, подолання правового нігілізму. Виховання поваги до історії України й рідного краю, державних символів, державних органів, органів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Гідності, проведення антитерористичної операції та ООС на сході України</w:t>
            </w: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957F63">
            <w:pPr>
              <w:spacing w:line="216" w:lineRule="auto"/>
              <w:ind w:right="-28"/>
            </w:pPr>
            <w:r w:rsidRPr="008303A6">
              <w:rPr>
                <w:szCs w:val="22"/>
              </w:rPr>
              <w:t>5.1. Виготовлення та розміщення на радіо, телебаченні та в інших засобах масової інформації аудіо-, відеороликів, документальних, навчальних, науково-популярних фільмів, передач,</w:t>
            </w:r>
            <w:r w:rsidR="00E756DC">
              <w:t xml:space="preserve"> </w:t>
            </w:r>
            <w:r w:rsidRPr="008303A6">
              <w:rPr>
                <w:szCs w:val="22"/>
              </w:rPr>
              <w:t>інформаційних сюжетів соціального значення тощо</w:t>
            </w:r>
          </w:p>
          <w:p w:rsidR="00957F63" w:rsidRPr="008303A6" w:rsidRDefault="00957F63" w:rsidP="00957F63">
            <w:pPr>
              <w:spacing w:line="216" w:lineRule="auto"/>
              <w:ind w:right="-28"/>
            </w:pPr>
            <w:r w:rsidRPr="008303A6">
              <w:rPr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 xml:space="preserve">5.2. Виготовлення та розміщення об’єктів зовнішньої соціальної реклами </w:t>
            </w:r>
            <w:r w:rsidRPr="008303A6">
              <w:rPr>
                <w:rStyle w:val="af6"/>
                <w:b w:val="0"/>
                <w:szCs w:val="22"/>
              </w:rPr>
              <w:t>(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 xml:space="preserve">плакатів,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>5.3. Придбання, виготовлення, монтаж, розміщення, установлення, технічне обслуговування, поточний</w:t>
            </w:r>
            <w:r>
              <w:rPr>
                <w:szCs w:val="22"/>
              </w:rPr>
              <w:t xml:space="preserve"> та капітальний ремонт,  оренда</w:t>
            </w:r>
            <w:r w:rsidRPr="008303A6">
              <w:rPr>
                <w:szCs w:val="22"/>
              </w:rPr>
              <w:t xml:space="preserve"> зовнішніх рекламних конструкцій (</w:t>
            </w:r>
            <w:proofErr w:type="spellStart"/>
            <w:r w:rsidRPr="008303A6">
              <w:rPr>
                <w:szCs w:val="22"/>
              </w:rPr>
              <w:t>білбордів</w:t>
            </w:r>
            <w:proofErr w:type="spellEnd"/>
            <w:r w:rsidRPr="008303A6">
              <w:rPr>
                <w:szCs w:val="22"/>
              </w:rPr>
              <w:t xml:space="preserve">, </w:t>
            </w:r>
            <w:proofErr w:type="spellStart"/>
            <w:r w:rsidRPr="008303A6">
              <w:rPr>
                <w:szCs w:val="22"/>
              </w:rPr>
              <w:t>сітілайтів</w:t>
            </w:r>
            <w:proofErr w:type="spellEnd"/>
            <w:r w:rsidRPr="008303A6">
              <w:rPr>
                <w:szCs w:val="22"/>
              </w:rPr>
              <w:t xml:space="preserve">, </w:t>
            </w:r>
            <w:proofErr w:type="spellStart"/>
            <w:r w:rsidRPr="008303A6">
              <w:rPr>
                <w:szCs w:val="22"/>
              </w:rPr>
              <w:t>лайтбоксів</w:t>
            </w:r>
            <w:proofErr w:type="spellEnd"/>
            <w:r w:rsidRPr="008303A6">
              <w:rPr>
                <w:szCs w:val="22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>5.4. Виготовлення оригінал-макетів об’єктів  соціальної реклами (</w:t>
            </w:r>
            <w:proofErr w:type="spellStart"/>
            <w:r w:rsidRPr="008303A6">
              <w:rPr>
                <w:szCs w:val="22"/>
              </w:rPr>
              <w:t>постерів</w:t>
            </w:r>
            <w:proofErr w:type="spellEnd"/>
            <w:r w:rsidRPr="008303A6">
              <w:rPr>
                <w:szCs w:val="22"/>
              </w:rPr>
              <w:t xml:space="preserve">, плакатів, брошур, буклетів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</w:tr>
      <w:tr w:rsidR="00957F63" w:rsidRPr="008303A6" w:rsidTr="00CF19E3">
        <w:trPr>
          <w:trHeight w:val="604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46106F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957F63" w:rsidRPr="008303A6" w:rsidTr="00CF19E3">
        <w:trPr>
          <w:trHeight w:val="276"/>
        </w:trPr>
        <w:tc>
          <w:tcPr>
            <w:tcW w:w="3537" w:type="dxa"/>
            <w:vMerge/>
            <w:shd w:val="clear" w:color="auto" w:fill="auto"/>
          </w:tcPr>
          <w:p w:rsidR="00957F63" w:rsidRPr="008303A6" w:rsidRDefault="00957F63" w:rsidP="00957F63">
            <w:pPr>
              <w:spacing w:line="216" w:lineRule="auto"/>
            </w:pPr>
          </w:p>
        </w:tc>
        <w:tc>
          <w:tcPr>
            <w:tcW w:w="4819" w:type="dxa"/>
            <w:shd w:val="clear" w:color="auto" w:fill="auto"/>
          </w:tcPr>
          <w:p w:rsidR="00957F63" w:rsidRPr="008303A6" w:rsidRDefault="00957F63" w:rsidP="005B798C">
            <w:pPr>
              <w:spacing w:after="60" w:line="216" w:lineRule="auto"/>
            </w:pPr>
            <w:r w:rsidRPr="008303A6">
              <w:rPr>
                <w:szCs w:val="22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F63" w:rsidRPr="008303A6" w:rsidRDefault="00957F63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Pr="004E0C09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3" w:rsidRDefault="00957F63" w:rsidP="005B798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</w:tr>
    </w:tbl>
    <w:p w:rsidR="00CA68B3" w:rsidRPr="00CA68B3" w:rsidRDefault="00CA68B3" w:rsidP="00CA68B3">
      <w:pPr>
        <w:spacing w:line="216" w:lineRule="auto"/>
        <w:jc w:val="center"/>
        <w:rPr>
          <w:b/>
          <w:sz w:val="28"/>
        </w:rPr>
      </w:pPr>
      <w:r w:rsidRPr="00CA68B3">
        <w:rPr>
          <w:b/>
          <w:sz w:val="28"/>
        </w:rPr>
        <w:t>ІІ. Якісні показники виконання Програми</w:t>
      </w:r>
    </w:p>
    <w:p w:rsidR="00CA68B3" w:rsidRDefault="00CA68B3" w:rsidP="005B1747">
      <w:pPr>
        <w:spacing w:line="216" w:lineRule="auto"/>
      </w:pP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Виконання завдань і заходів Програми дозволить: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створити умови для набуття громадянами знань із законодавства про вибори і референдуми, навиків у їх застосуванні та підвищити рівень правової культури учасників виборчого процесу;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забезпечити: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ефективність системи управління процесами реалізації державної політики на регіональному рівні; прозорість та відкритість діяльності органів виконавчої влади, органів місцевого самоврядування;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розвиток цінностей громадянського суспільства та їх упровадження в сучасних умовах розбудови демократичної правової держави;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утвердження ідей міжнаціональної злагоди, толерантності, взаємоповаги та порозуміння;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сприяння здійсненню громадського контролю за діяльністю органів виконавчої влади, органів місцевого самоврядування, оприлюднення ставлення громадян до процесів, які відбуваються в суспільстві;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поліпшити: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систему інформування населення стосовно політики Президента України, Кабінету Міністрів України та суспільно-політичних процесів, які відбуваються в державі та області;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ефективність взаємодії місцевих органів виконавчої влади, органів місцевого самоврядування з регіональними громадськими організаціями.</w:t>
      </w:r>
    </w:p>
    <w:p w:rsidR="00CA68B3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Реалізація Програми сприятиме підвищенню рівня політичної культури як окремих громадян, так і суспільства загалом.</w:t>
      </w:r>
    </w:p>
    <w:p w:rsidR="007C6983" w:rsidRDefault="007C6983" w:rsidP="00064FBE">
      <w:pPr>
        <w:spacing w:line="216" w:lineRule="auto"/>
        <w:ind w:firstLine="709"/>
        <w:jc w:val="both"/>
        <w:rPr>
          <w:sz w:val="28"/>
        </w:rPr>
      </w:pPr>
    </w:p>
    <w:p w:rsidR="0062048F" w:rsidRPr="005B798C" w:rsidRDefault="0062048F" w:rsidP="005B1747">
      <w:pPr>
        <w:spacing w:line="216" w:lineRule="auto"/>
        <w:rPr>
          <w:b/>
          <w:sz w:val="28"/>
        </w:rPr>
      </w:pPr>
    </w:p>
    <w:p w:rsidR="005B798C" w:rsidRPr="005B798C" w:rsidRDefault="005B798C" w:rsidP="005B798C">
      <w:pPr>
        <w:spacing w:line="216" w:lineRule="auto"/>
        <w:rPr>
          <w:b/>
          <w:sz w:val="28"/>
        </w:rPr>
      </w:pPr>
      <w:r w:rsidRPr="005B798C">
        <w:rPr>
          <w:b/>
          <w:sz w:val="28"/>
        </w:rPr>
        <w:t>Перший заступник</w:t>
      </w:r>
    </w:p>
    <w:p w:rsidR="005B798C" w:rsidRPr="005B798C" w:rsidRDefault="005B798C" w:rsidP="005B798C">
      <w:pPr>
        <w:spacing w:line="216" w:lineRule="auto"/>
        <w:rPr>
          <w:b/>
          <w:sz w:val="28"/>
        </w:rPr>
      </w:pPr>
      <w:r w:rsidRPr="005B798C">
        <w:rPr>
          <w:b/>
          <w:sz w:val="28"/>
        </w:rPr>
        <w:t>голови обласної ради                                                                                                                           Г. ГУФМАН</w:t>
      </w:r>
    </w:p>
    <w:sectPr w:rsidR="005B798C" w:rsidRPr="005B798C" w:rsidSect="00A6461F">
      <w:headerReference w:type="default" r:id="rId8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AD" w:rsidRDefault="00383BAD">
      <w:r>
        <w:separator/>
      </w:r>
    </w:p>
  </w:endnote>
  <w:endnote w:type="continuationSeparator" w:id="0">
    <w:p w:rsidR="00383BAD" w:rsidRDefault="003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AD" w:rsidRDefault="00383BAD">
      <w:r>
        <w:separator/>
      </w:r>
    </w:p>
  </w:footnote>
  <w:footnote w:type="continuationSeparator" w:id="0">
    <w:p w:rsidR="00383BAD" w:rsidRDefault="0038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04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A4ACF" w:rsidRPr="007C6983" w:rsidRDefault="00347FE3">
        <w:pPr>
          <w:pStyle w:val="a7"/>
          <w:jc w:val="center"/>
          <w:rPr>
            <w:sz w:val="28"/>
          </w:rPr>
        </w:pPr>
        <w:r w:rsidRPr="007C6983">
          <w:rPr>
            <w:sz w:val="28"/>
          </w:rPr>
          <w:fldChar w:fldCharType="begin"/>
        </w:r>
        <w:r w:rsidR="00CA4ACF" w:rsidRPr="007C6983">
          <w:rPr>
            <w:sz w:val="28"/>
          </w:rPr>
          <w:instrText>PAGE   \* MERGEFORMAT</w:instrText>
        </w:r>
        <w:r w:rsidRPr="007C6983">
          <w:rPr>
            <w:sz w:val="28"/>
          </w:rPr>
          <w:fldChar w:fldCharType="separate"/>
        </w:r>
        <w:r w:rsidR="004B7529" w:rsidRPr="004B7529">
          <w:rPr>
            <w:noProof/>
            <w:sz w:val="28"/>
            <w:lang w:val="ru-RU"/>
          </w:rPr>
          <w:t>6</w:t>
        </w:r>
        <w:r w:rsidRPr="007C6983">
          <w:rPr>
            <w:sz w:val="28"/>
          </w:rPr>
          <w:fldChar w:fldCharType="end"/>
        </w:r>
      </w:p>
    </w:sdtContent>
  </w:sdt>
  <w:p w:rsidR="00DC0216" w:rsidRPr="00CA4ACF" w:rsidRDefault="00DC0216" w:rsidP="00CA4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30005"/>
    <w:rsid w:val="00037234"/>
    <w:rsid w:val="000442E5"/>
    <w:rsid w:val="00046F52"/>
    <w:rsid w:val="00064FBE"/>
    <w:rsid w:val="000658AE"/>
    <w:rsid w:val="00071598"/>
    <w:rsid w:val="00072F3A"/>
    <w:rsid w:val="000901AF"/>
    <w:rsid w:val="00097081"/>
    <w:rsid w:val="000A64AD"/>
    <w:rsid w:val="000C0967"/>
    <w:rsid w:val="000C6302"/>
    <w:rsid w:val="000D37D7"/>
    <w:rsid w:val="000F17F1"/>
    <w:rsid w:val="00101E6A"/>
    <w:rsid w:val="00111FD0"/>
    <w:rsid w:val="00172874"/>
    <w:rsid w:val="0017730D"/>
    <w:rsid w:val="001A10DC"/>
    <w:rsid w:val="001A6DF9"/>
    <w:rsid w:val="001B7252"/>
    <w:rsid w:val="001C6E20"/>
    <w:rsid w:val="001E5B52"/>
    <w:rsid w:val="001E623B"/>
    <w:rsid w:val="001F0BEA"/>
    <w:rsid w:val="002134E2"/>
    <w:rsid w:val="00215A5F"/>
    <w:rsid w:val="00221046"/>
    <w:rsid w:val="0023392D"/>
    <w:rsid w:val="0024320E"/>
    <w:rsid w:val="00251F75"/>
    <w:rsid w:val="002716DD"/>
    <w:rsid w:val="002C0F06"/>
    <w:rsid w:val="002C1B22"/>
    <w:rsid w:val="002E5F90"/>
    <w:rsid w:val="002F3261"/>
    <w:rsid w:val="002F5A05"/>
    <w:rsid w:val="00315C21"/>
    <w:rsid w:val="0032097B"/>
    <w:rsid w:val="003406D2"/>
    <w:rsid w:val="003472A2"/>
    <w:rsid w:val="00347FE3"/>
    <w:rsid w:val="003638DB"/>
    <w:rsid w:val="003734EF"/>
    <w:rsid w:val="003736F9"/>
    <w:rsid w:val="003758E1"/>
    <w:rsid w:val="00383BAD"/>
    <w:rsid w:val="003B5B9A"/>
    <w:rsid w:val="003C02AF"/>
    <w:rsid w:val="003C1EDD"/>
    <w:rsid w:val="003D4C90"/>
    <w:rsid w:val="003E2E5F"/>
    <w:rsid w:val="003E3D80"/>
    <w:rsid w:val="003E59EB"/>
    <w:rsid w:val="003F66A5"/>
    <w:rsid w:val="00417F79"/>
    <w:rsid w:val="00420AF7"/>
    <w:rsid w:val="00431B98"/>
    <w:rsid w:val="00437B21"/>
    <w:rsid w:val="00446077"/>
    <w:rsid w:val="0046106F"/>
    <w:rsid w:val="00470933"/>
    <w:rsid w:val="004864B8"/>
    <w:rsid w:val="00495C7E"/>
    <w:rsid w:val="004B2D2B"/>
    <w:rsid w:val="004B6C2E"/>
    <w:rsid w:val="004B7529"/>
    <w:rsid w:val="004C258C"/>
    <w:rsid w:val="004E5698"/>
    <w:rsid w:val="004F012A"/>
    <w:rsid w:val="00514C39"/>
    <w:rsid w:val="005840A8"/>
    <w:rsid w:val="00586D1B"/>
    <w:rsid w:val="005A2FD5"/>
    <w:rsid w:val="005A658F"/>
    <w:rsid w:val="005B1747"/>
    <w:rsid w:val="005B44A5"/>
    <w:rsid w:val="005B798C"/>
    <w:rsid w:val="005C2B90"/>
    <w:rsid w:val="005F2F90"/>
    <w:rsid w:val="0060453F"/>
    <w:rsid w:val="006108A9"/>
    <w:rsid w:val="0062048F"/>
    <w:rsid w:val="00642792"/>
    <w:rsid w:val="00650CB3"/>
    <w:rsid w:val="00671CD8"/>
    <w:rsid w:val="006906E6"/>
    <w:rsid w:val="00695ABE"/>
    <w:rsid w:val="006C3896"/>
    <w:rsid w:val="006E0761"/>
    <w:rsid w:val="006F112B"/>
    <w:rsid w:val="00711D87"/>
    <w:rsid w:val="0071209E"/>
    <w:rsid w:val="007221CC"/>
    <w:rsid w:val="007332A2"/>
    <w:rsid w:val="007336D7"/>
    <w:rsid w:val="00741988"/>
    <w:rsid w:val="00752B3B"/>
    <w:rsid w:val="00772E43"/>
    <w:rsid w:val="007A362A"/>
    <w:rsid w:val="007A4B5F"/>
    <w:rsid w:val="007C6983"/>
    <w:rsid w:val="007D73C3"/>
    <w:rsid w:val="007F2EB1"/>
    <w:rsid w:val="007F59D5"/>
    <w:rsid w:val="00815A96"/>
    <w:rsid w:val="008204B3"/>
    <w:rsid w:val="008234D4"/>
    <w:rsid w:val="008268BA"/>
    <w:rsid w:val="008303A6"/>
    <w:rsid w:val="008503D4"/>
    <w:rsid w:val="00862325"/>
    <w:rsid w:val="00871ECF"/>
    <w:rsid w:val="0087445E"/>
    <w:rsid w:val="008751F6"/>
    <w:rsid w:val="00882B84"/>
    <w:rsid w:val="0089788C"/>
    <w:rsid w:val="008A1E7C"/>
    <w:rsid w:val="008A7AC5"/>
    <w:rsid w:val="008C65FB"/>
    <w:rsid w:val="008D5344"/>
    <w:rsid w:val="009159E2"/>
    <w:rsid w:val="009161E5"/>
    <w:rsid w:val="009313DA"/>
    <w:rsid w:val="00940FC8"/>
    <w:rsid w:val="00957F63"/>
    <w:rsid w:val="009621FD"/>
    <w:rsid w:val="009A24CC"/>
    <w:rsid w:val="009B5C09"/>
    <w:rsid w:val="009C1569"/>
    <w:rsid w:val="009C579C"/>
    <w:rsid w:val="009C76BA"/>
    <w:rsid w:val="009D143A"/>
    <w:rsid w:val="009D51D7"/>
    <w:rsid w:val="00A2676B"/>
    <w:rsid w:val="00A517E5"/>
    <w:rsid w:val="00A6461F"/>
    <w:rsid w:val="00A6520E"/>
    <w:rsid w:val="00A81AD0"/>
    <w:rsid w:val="00AA1D16"/>
    <w:rsid w:val="00AB3AD5"/>
    <w:rsid w:val="00AD0AD1"/>
    <w:rsid w:val="00AE668B"/>
    <w:rsid w:val="00B04C66"/>
    <w:rsid w:val="00B14A4C"/>
    <w:rsid w:val="00B207BE"/>
    <w:rsid w:val="00B210AB"/>
    <w:rsid w:val="00B55753"/>
    <w:rsid w:val="00B577E1"/>
    <w:rsid w:val="00B751B3"/>
    <w:rsid w:val="00BC516C"/>
    <w:rsid w:val="00BC602B"/>
    <w:rsid w:val="00BF0714"/>
    <w:rsid w:val="00BF514D"/>
    <w:rsid w:val="00C05FC7"/>
    <w:rsid w:val="00C11FA1"/>
    <w:rsid w:val="00C12C06"/>
    <w:rsid w:val="00C46754"/>
    <w:rsid w:val="00C54A83"/>
    <w:rsid w:val="00C60180"/>
    <w:rsid w:val="00C721F4"/>
    <w:rsid w:val="00C77445"/>
    <w:rsid w:val="00C83428"/>
    <w:rsid w:val="00C94538"/>
    <w:rsid w:val="00CA0E0C"/>
    <w:rsid w:val="00CA22BC"/>
    <w:rsid w:val="00CA4ACF"/>
    <w:rsid w:val="00CA68B3"/>
    <w:rsid w:val="00CB37A5"/>
    <w:rsid w:val="00CC1993"/>
    <w:rsid w:val="00CD6E07"/>
    <w:rsid w:val="00CE2AA7"/>
    <w:rsid w:val="00CE3877"/>
    <w:rsid w:val="00CF19E3"/>
    <w:rsid w:val="00D1069E"/>
    <w:rsid w:val="00D216AB"/>
    <w:rsid w:val="00D300B6"/>
    <w:rsid w:val="00D37398"/>
    <w:rsid w:val="00D46B96"/>
    <w:rsid w:val="00D512E3"/>
    <w:rsid w:val="00D61229"/>
    <w:rsid w:val="00D73214"/>
    <w:rsid w:val="00D75A31"/>
    <w:rsid w:val="00D906C2"/>
    <w:rsid w:val="00DA6FBA"/>
    <w:rsid w:val="00DB0731"/>
    <w:rsid w:val="00DB3DDC"/>
    <w:rsid w:val="00DC0216"/>
    <w:rsid w:val="00DE67E2"/>
    <w:rsid w:val="00DE71C8"/>
    <w:rsid w:val="00E01AEF"/>
    <w:rsid w:val="00E02DB9"/>
    <w:rsid w:val="00E56F98"/>
    <w:rsid w:val="00E756DC"/>
    <w:rsid w:val="00E827AA"/>
    <w:rsid w:val="00EA5BCE"/>
    <w:rsid w:val="00ED4271"/>
    <w:rsid w:val="00EE38BE"/>
    <w:rsid w:val="00F05D8C"/>
    <w:rsid w:val="00F16C82"/>
    <w:rsid w:val="00F22CA7"/>
    <w:rsid w:val="00F2376F"/>
    <w:rsid w:val="00F3726A"/>
    <w:rsid w:val="00F42023"/>
    <w:rsid w:val="00F63CD4"/>
    <w:rsid w:val="00F80187"/>
    <w:rsid w:val="00F906EF"/>
    <w:rsid w:val="00FA2E54"/>
    <w:rsid w:val="00FA3550"/>
    <w:rsid w:val="00FC2BFE"/>
    <w:rsid w:val="00FC5A28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5578</Words>
  <Characters>3181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17</cp:revision>
  <cp:lastPrinted>2022-07-21T08:18:00Z</cp:lastPrinted>
  <dcterms:created xsi:type="dcterms:W3CDTF">2022-07-15T05:35:00Z</dcterms:created>
  <dcterms:modified xsi:type="dcterms:W3CDTF">2022-07-21T08:45:00Z</dcterms:modified>
</cp:coreProperties>
</file>