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insideH w:val="single" w:sz="2" w:space="0" w:color="auto"/>
        </w:tblBorders>
        <w:tblCellMar>
          <w:left w:w="0" w:type="dxa"/>
          <w:right w:w="0" w:type="dxa"/>
        </w:tblCellMar>
        <w:tblLook w:val="04A0" w:firstRow="1" w:lastRow="0" w:firstColumn="1" w:lastColumn="0" w:noHBand="0" w:noVBand="1"/>
      </w:tblPr>
      <w:tblGrid>
        <w:gridCol w:w="4484"/>
        <w:gridCol w:w="5155"/>
      </w:tblGrid>
      <w:tr w:rsidR="0050403A" w:rsidRPr="0013312A" w:rsidTr="00857A8F">
        <w:tc>
          <w:tcPr>
            <w:tcW w:w="2000" w:type="pct"/>
            <w:hideMark/>
          </w:tcPr>
          <w:p w:rsidR="0050403A" w:rsidRPr="0013312A" w:rsidRDefault="0050403A" w:rsidP="00857A8F">
            <w:pPr>
              <w:spacing w:before="150" w:after="150"/>
              <w:rPr>
                <w:sz w:val="28"/>
                <w:szCs w:val="28"/>
                <w:lang w:val="en-US" w:eastAsia="en-US"/>
              </w:rPr>
            </w:pPr>
          </w:p>
        </w:tc>
        <w:tc>
          <w:tcPr>
            <w:tcW w:w="2300" w:type="pct"/>
            <w:hideMark/>
          </w:tcPr>
          <w:p w:rsidR="0050403A" w:rsidRPr="0013312A" w:rsidRDefault="0050403A" w:rsidP="0013312A">
            <w:pPr>
              <w:spacing w:before="150" w:after="150"/>
              <w:ind w:left="1612"/>
              <w:rPr>
                <w:sz w:val="28"/>
                <w:szCs w:val="28"/>
                <w:lang w:eastAsia="en-US"/>
              </w:rPr>
            </w:pPr>
            <w:proofErr w:type="spellStart"/>
            <w:r w:rsidRPr="0013312A">
              <w:rPr>
                <w:sz w:val="28"/>
                <w:szCs w:val="28"/>
                <w:lang w:val="ru-RU" w:eastAsia="en-US"/>
              </w:rPr>
              <w:t>Додаток</w:t>
            </w:r>
            <w:proofErr w:type="spellEnd"/>
            <w:r w:rsidRPr="0013312A">
              <w:rPr>
                <w:sz w:val="28"/>
                <w:szCs w:val="28"/>
                <w:lang w:val="ru-RU" w:eastAsia="en-US"/>
              </w:rPr>
              <w:t xml:space="preserve"> 2</w:t>
            </w:r>
            <w:r w:rsidRPr="0013312A">
              <w:rPr>
                <w:sz w:val="28"/>
                <w:szCs w:val="28"/>
                <w:lang w:eastAsia="en-US"/>
              </w:rPr>
              <w:t xml:space="preserve"> до додатка</w:t>
            </w:r>
            <w:r w:rsidRPr="0013312A">
              <w:rPr>
                <w:sz w:val="28"/>
                <w:szCs w:val="28"/>
                <w:lang w:val="ru-RU" w:eastAsia="en-US"/>
              </w:rPr>
              <w:br/>
            </w:r>
            <w:bookmarkStart w:id="0" w:name="_GoBack"/>
            <w:bookmarkEnd w:id="0"/>
            <w:r w:rsidRPr="0013312A">
              <w:rPr>
                <w:sz w:val="28"/>
                <w:szCs w:val="28"/>
                <w:lang w:val="ru-RU" w:eastAsia="en-US"/>
              </w:rPr>
              <w:t xml:space="preserve">до </w:t>
            </w:r>
            <w:proofErr w:type="gramStart"/>
            <w:r w:rsidRPr="0013312A">
              <w:rPr>
                <w:sz w:val="28"/>
                <w:szCs w:val="28"/>
                <w:lang w:eastAsia="en-US"/>
              </w:rPr>
              <w:t>р</w:t>
            </w:r>
            <w:proofErr w:type="gramEnd"/>
            <w:r w:rsidRPr="0013312A">
              <w:rPr>
                <w:sz w:val="28"/>
                <w:szCs w:val="28"/>
                <w:lang w:eastAsia="en-US"/>
              </w:rPr>
              <w:t>ішення обласної ради</w:t>
            </w:r>
          </w:p>
        </w:tc>
      </w:tr>
    </w:tbl>
    <w:p w:rsidR="0050403A" w:rsidRPr="0013312A" w:rsidRDefault="0050403A" w:rsidP="0050403A">
      <w:pPr>
        <w:shd w:val="clear" w:color="auto" w:fill="FFFFFF"/>
        <w:spacing w:before="150" w:after="150"/>
        <w:ind w:left="450" w:right="450"/>
        <w:jc w:val="center"/>
        <w:rPr>
          <w:sz w:val="28"/>
          <w:szCs w:val="28"/>
          <w:lang w:val="ru-RU" w:eastAsia="en-US"/>
        </w:rPr>
      </w:pPr>
      <w:bookmarkStart w:id="1" w:name="n79"/>
      <w:bookmarkEnd w:id="1"/>
      <w:r w:rsidRPr="0013312A">
        <w:rPr>
          <w:bCs/>
          <w:sz w:val="28"/>
          <w:szCs w:val="28"/>
          <w:lang w:val="ru-RU" w:eastAsia="en-US"/>
        </w:rPr>
        <w:t>ОРЕНДНІ</w:t>
      </w:r>
      <w:r w:rsidRPr="0013312A">
        <w:rPr>
          <w:sz w:val="28"/>
          <w:szCs w:val="28"/>
          <w:lang w:val="ru-RU" w:eastAsia="en-US"/>
        </w:rPr>
        <w:br/>
      </w:r>
      <w:r w:rsidRPr="0013312A">
        <w:rPr>
          <w:bCs/>
          <w:sz w:val="28"/>
          <w:szCs w:val="28"/>
          <w:lang w:val="ru-RU" w:eastAsia="en-US"/>
        </w:rPr>
        <w:t xml:space="preserve">ставки </w:t>
      </w:r>
      <w:proofErr w:type="gramStart"/>
      <w:r w:rsidRPr="0013312A">
        <w:rPr>
          <w:bCs/>
          <w:sz w:val="28"/>
          <w:szCs w:val="28"/>
          <w:lang w:val="ru-RU" w:eastAsia="en-US"/>
        </w:rPr>
        <w:t>для</w:t>
      </w:r>
      <w:proofErr w:type="gramEnd"/>
      <w:r w:rsidRPr="0013312A">
        <w:rPr>
          <w:bCs/>
          <w:sz w:val="28"/>
          <w:szCs w:val="28"/>
          <w:lang w:val="ru-RU" w:eastAsia="en-US"/>
        </w:rPr>
        <w:t xml:space="preserve"> </w:t>
      </w:r>
      <w:proofErr w:type="spellStart"/>
      <w:r w:rsidRPr="0013312A">
        <w:rPr>
          <w:bCs/>
          <w:sz w:val="28"/>
          <w:szCs w:val="28"/>
          <w:lang w:val="ru-RU" w:eastAsia="en-US"/>
        </w:rPr>
        <w:t>договорів</w:t>
      </w:r>
      <w:proofErr w:type="spellEnd"/>
      <w:r w:rsidRPr="0013312A">
        <w:rPr>
          <w:bCs/>
          <w:sz w:val="28"/>
          <w:szCs w:val="28"/>
          <w:lang w:val="ru-RU" w:eastAsia="en-US"/>
        </w:rPr>
        <w:t xml:space="preserve"> </w:t>
      </w:r>
      <w:proofErr w:type="spellStart"/>
      <w:r w:rsidRPr="0013312A">
        <w:rPr>
          <w:bCs/>
          <w:sz w:val="28"/>
          <w:szCs w:val="28"/>
          <w:lang w:val="ru-RU" w:eastAsia="en-US"/>
        </w:rPr>
        <w:t>оренди</w:t>
      </w:r>
      <w:proofErr w:type="spellEnd"/>
      <w:r w:rsidRPr="0013312A">
        <w:rPr>
          <w:bCs/>
          <w:sz w:val="28"/>
          <w:szCs w:val="28"/>
          <w:lang w:val="ru-RU" w:eastAsia="en-US"/>
        </w:rPr>
        <w:t xml:space="preserve">, </w:t>
      </w:r>
      <w:proofErr w:type="spellStart"/>
      <w:r w:rsidRPr="0013312A">
        <w:rPr>
          <w:bCs/>
          <w:sz w:val="28"/>
          <w:szCs w:val="28"/>
          <w:lang w:val="ru-RU" w:eastAsia="en-US"/>
        </w:rPr>
        <w:t>які</w:t>
      </w:r>
      <w:proofErr w:type="spellEnd"/>
      <w:r w:rsidRPr="0013312A">
        <w:rPr>
          <w:bCs/>
          <w:sz w:val="28"/>
          <w:szCs w:val="28"/>
          <w:lang w:val="ru-RU" w:eastAsia="en-US"/>
        </w:rPr>
        <w:t xml:space="preserve"> </w:t>
      </w:r>
      <w:proofErr w:type="spellStart"/>
      <w:r w:rsidRPr="0013312A">
        <w:rPr>
          <w:bCs/>
          <w:sz w:val="28"/>
          <w:szCs w:val="28"/>
          <w:lang w:val="ru-RU" w:eastAsia="en-US"/>
        </w:rPr>
        <w:t>продовжуються</w:t>
      </w:r>
      <w:proofErr w:type="spellEnd"/>
      <w:r w:rsidRPr="0013312A">
        <w:rPr>
          <w:bCs/>
          <w:sz w:val="28"/>
          <w:szCs w:val="28"/>
          <w:lang w:val="ru-RU" w:eastAsia="en-US"/>
        </w:rPr>
        <w:t xml:space="preserve"> </w:t>
      </w:r>
      <w:proofErr w:type="spellStart"/>
      <w:r w:rsidRPr="0013312A">
        <w:rPr>
          <w:bCs/>
          <w:sz w:val="28"/>
          <w:szCs w:val="28"/>
          <w:lang w:val="ru-RU" w:eastAsia="en-US"/>
        </w:rPr>
        <w:t>вперше</w:t>
      </w:r>
      <w:proofErr w:type="spellEnd"/>
    </w:p>
    <w:tbl>
      <w:tblPr>
        <w:tblW w:w="5000" w:type="pct"/>
        <w:tblCellMar>
          <w:top w:w="15" w:type="dxa"/>
          <w:left w:w="15" w:type="dxa"/>
          <w:bottom w:w="15" w:type="dxa"/>
          <w:right w:w="15" w:type="dxa"/>
        </w:tblCellMar>
        <w:tblLook w:val="04A0" w:firstRow="1" w:lastRow="0" w:firstColumn="1" w:lastColumn="0" w:noHBand="0" w:noVBand="1"/>
      </w:tblPr>
      <w:tblGrid>
        <w:gridCol w:w="7422"/>
        <w:gridCol w:w="2247"/>
      </w:tblGrid>
      <w:tr w:rsidR="0050403A" w:rsidRPr="0013312A" w:rsidTr="00857A8F">
        <w:tc>
          <w:tcPr>
            <w:tcW w:w="3800" w:type="pct"/>
            <w:hideMark/>
          </w:tcPr>
          <w:p w:rsidR="0050403A" w:rsidRPr="0013312A" w:rsidRDefault="0050403A" w:rsidP="00857A8F">
            <w:pPr>
              <w:spacing w:before="150" w:after="150"/>
              <w:jc w:val="center"/>
              <w:rPr>
                <w:sz w:val="28"/>
                <w:szCs w:val="28"/>
                <w:lang w:val="en-US" w:eastAsia="en-US"/>
              </w:rPr>
            </w:pPr>
            <w:bookmarkStart w:id="2" w:name="n80"/>
            <w:bookmarkEnd w:id="2"/>
            <w:proofErr w:type="spellStart"/>
            <w:r w:rsidRPr="0013312A">
              <w:rPr>
                <w:sz w:val="28"/>
                <w:szCs w:val="28"/>
                <w:lang w:val="en-US" w:eastAsia="en-US"/>
              </w:rPr>
              <w:t>Найменування</w:t>
            </w:r>
            <w:proofErr w:type="spellEnd"/>
          </w:p>
        </w:tc>
        <w:tc>
          <w:tcPr>
            <w:tcW w:w="1150" w:type="pct"/>
            <w:hideMark/>
          </w:tcPr>
          <w:p w:rsidR="0050403A" w:rsidRPr="0013312A" w:rsidRDefault="0050403A" w:rsidP="00857A8F">
            <w:pPr>
              <w:spacing w:before="150" w:after="150"/>
              <w:jc w:val="center"/>
              <w:rPr>
                <w:sz w:val="28"/>
                <w:szCs w:val="28"/>
                <w:lang w:val="en-US" w:eastAsia="en-US"/>
              </w:rPr>
            </w:pPr>
            <w:proofErr w:type="spellStart"/>
            <w:r w:rsidRPr="0013312A">
              <w:rPr>
                <w:sz w:val="28"/>
                <w:szCs w:val="28"/>
                <w:lang w:val="en-US" w:eastAsia="en-US"/>
              </w:rPr>
              <w:t>Орендна</w:t>
            </w:r>
            <w:proofErr w:type="spellEnd"/>
            <w:r w:rsidRPr="0013312A">
              <w:rPr>
                <w:sz w:val="28"/>
                <w:szCs w:val="28"/>
                <w:lang w:val="en-US" w:eastAsia="en-US"/>
              </w:rPr>
              <w:t xml:space="preserve"> </w:t>
            </w:r>
            <w:proofErr w:type="spellStart"/>
            <w:r w:rsidRPr="0013312A">
              <w:rPr>
                <w:sz w:val="28"/>
                <w:szCs w:val="28"/>
                <w:lang w:val="en-US" w:eastAsia="en-US"/>
              </w:rPr>
              <w:t>ставка</w:t>
            </w:r>
            <w:proofErr w:type="spellEnd"/>
            <w:r w:rsidRPr="0013312A">
              <w:rPr>
                <w:sz w:val="28"/>
                <w:szCs w:val="28"/>
                <w:lang w:val="en-US" w:eastAsia="en-US"/>
              </w:rPr>
              <w:t xml:space="preserve">, </w:t>
            </w:r>
            <w:proofErr w:type="spellStart"/>
            <w:r w:rsidRPr="0013312A">
              <w:rPr>
                <w:sz w:val="28"/>
                <w:szCs w:val="28"/>
                <w:lang w:val="en-US" w:eastAsia="en-US"/>
              </w:rPr>
              <w:t>відсотків</w:t>
            </w:r>
            <w:proofErr w:type="spellEnd"/>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1. </w:t>
            </w:r>
            <w:proofErr w:type="spellStart"/>
            <w:r w:rsidRPr="0013312A">
              <w:rPr>
                <w:sz w:val="28"/>
                <w:szCs w:val="28"/>
                <w:lang w:val="ru-RU" w:eastAsia="en-US"/>
              </w:rPr>
              <w:t>Використання</w:t>
            </w:r>
            <w:proofErr w:type="spellEnd"/>
            <w:r w:rsidRPr="0013312A">
              <w:rPr>
                <w:sz w:val="28"/>
                <w:szCs w:val="28"/>
                <w:lang w:val="ru-RU" w:eastAsia="en-US"/>
              </w:rPr>
              <w:t xml:space="preserve"> </w:t>
            </w:r>
            <w:proofErr w:type="spellStart"/>
            <w:r w:rsidRPr="0013312A">
              <w:rPr>
                <w:sz w:val="28"/>
                <w:szCs w:val="28"/>
                <w:lang w:val="ru-RU" w:eastAsia="en-US"/>
              </w:rPr>
              <w:t>єдиних</w:t>
            </w:r>
            <w:proofErr w:type="spellEnd"/>
            <w:r w:rsidRPr="0013312A">
              <w:rPr>
                <w:sz w:val="28"/>
                <w:szCs w:val="28"/>
                <w:lang w:val="ru-RU" w:eastAsia="en-US"/>
              </w:rPr>
              <w:t xml:space="preserve"> </w:t>
            </w:r>
            <w:proofErr w:type="spellStart"/>
            <w:r w:rsidRPr="0013312A">
              <w:rPr>
                <w:sz w:val="28"/>
                <w:szCs w:val="28"/>
                <w:lang w:val="ru-RU" w:eastAsia="en-US"/>
              </w:rPr>
              <w:t>майнових</w:t>
            </w:r>
            <w:proofErr w:type="spellEnd"/>
            <w:r w:rsidRPr="0013312A">
              <w:rPr>
                <w:sz w:val="28"/>
                <w:szCs w:val="28"/>
                <w:lang w:val="ru-RU" w:eastAsia="en-US"/>
              </w:rPr>
              <w:t xml:space="preserve"> </w:t>
            </w:r>
            <w:proofErr w:type="spellStart"/>
            <w:r w:rsidRPr="0013312A">
              <w:rPr>
                <w:sz w:val="28"/>
                <w:szCs w:val="28"/>
                <w:lang w:val="ru-RU" w:eastAsia="en-US"/>
              </w:rPr>
              <w:t>комплексів</w:t>
            </w:r>
            <w:proofErr w:type="spellEnd"/>
            <w:r w:rsidRPr="0013312A">
              <w:rPr>
                <w:sz w:val="28"/>
                <w:szCs w:val="28"/>
                <w:lang w:val="ru-RU" w:eastAsia="en-US"/>
              </w:rPr>
              <w:t xml:space="preserve"> </w:t>
            </w:r>
            <w:proofErr w:type="spellStart"/>
            <w:r w:rsidRPr="0013312A">
              <w:rPr>
                <w:sz w:val="28"/>
                <w:szCs w:val="28"/>
                <w:lang w:val="ru-RU" w:eastAsia="en-US"/>
              </w:rPr>
              <w:t>державних</w:t>
            </w:r>
            <w:proofErr w:type="spellEnd"/>
            <w:r w:rsidRPr="0013312A">
              <w:rPr>
                <w:sz w:val="28"/>
                <w:szCs w:val="28"/>
                <w:lang w:val="ru-RU" w:eastAsia="en-US"/>
              </w:rPr>
              <w:t xml:space="preserve"> </w:t>
            </w:r>
            <w:proofErr w:type="spellStart"/>
            <w:proofErr w:type="gramStart"/>
            <w:r w:rsidRPr="0013312A">
              <w:rPr>
                <w:sz w:val="28"/>
                <w:szCs w:val="28"/>
                <w:lang w:val="ru-RU" w:eastAsia="en-US"/>
              </w:rPr>
              <w:t>п</w:t>
            </w:r>
            <w:proofErr w:type="gramEnd"/>
            <w:r w:rsidRPr="0013312A">
              <w:rPr>
                <w:sz w:val="28"/>
                <w:szCs w:val="28"/>
                <w:lang w:val="ru-RU" w:eastAsia="en-US"/>
              </w:rPr>
              <w:t>ідприємств</w:t>
            </w:r>
            <w:proofErr w:type="spellEnd"/>
            <w:r w:rsidRPr="0013312A">
              <w:rPr>
                <w:sz w:val="28"/>
                <w:szCs w:val="28"/>
                <w:lang w:val="ru-RU" w:eastAsia="en-US"/>
              </w:rPr>
              <w:t xml:space="preserve">, </w:t>
            </w:r>
            <w:proofErr w:type="spellStart"/>
            <w:r w:rsidRPr="0013312A">
              <w:rPr>
                <w:sz w:val="28"/>
                <w:szCs w:val="28"/>
                <w:lang w:val="ru-RU" w:eastAsia="en-US"/>
              </w:rPr>
              <w:t>їх</w:t>
            </w:r>
            <w:proofErr w:type="spellEnd"/>
            <w:r w:rsidRPr="0013312A">
              <w:rPr>
                <w:sz w:val="28"/>
                <w:szCs w:val="28"/>
                <w:lang w:val="ru-RU" w:eastAsia="en-US"/>
              </w:rPr>
              <w:t xml:space="preserve"> </w:t>
            </w:r>
            <w:proofErr w:type="spellStart"/>
            <w:r w:rsidRPr="0013312A">
              <w:rPr>
                <w:sz w:val="28"/>
                <w:szCs w:val="28"/>
                <w:lang w:val="ru-RU" w:eastAsia="en-US"/>
              </w:rPr>
              <w:t>відокремлених</w:t>
            </w:r>
            <w:proofErr w:type="spellEnd"/>
            <w:r w:rsidRPr="0013312A">
              <w:rPr>
                <w:sz w:val="28"/>
                <w:szCs w:val="28"/>
                <w:lang w:val="ru-RU" w:eastAsia="en-US"/>
              </w:rPr>
              <w:t xml:space="preserve"> </w:t>
            </w:r>
            <w:proofErr w:type="spellStart"/>
            <w:r w:rsidRPr="0013312A">
              <w:rPr>
                <w:sz w:val="28"/>
                <w:szCs w:val="28"/>
                <w:lang w:val="ru-RU" w:eastAsia="en-US"/>
              </w:rPr>
              <w:t>структурних</w:t>
            </w:r>
            <w:proofErr w:type="spellEnd"/>
            <w:r w:rsidRPr="0013312A">
              <w:rPr>
                <w:sz w:val="28"/>
                <w:szCs w:val="28"/>
                <w:lang w:val="ru-RU" w:eastAsia="en-US"/>
              </w:rPr>
              <w:t xml:space="preserve"> </w:t>
            </w:r>
            <w:proofErr w:type="spellStart"/>
            <w:r w:rsidRPr="0013312A">
              <w:rPr>
                <w:sz w:val="28"/>
                <w:szCs w:val="28"/>
                <w:lang w:val="ru-RU" w:eastAsia="en-US"/>
              </w:rPr>
              <w:t>підрозділів</w:t>
            </w:r>
            <w:proofErr w:type="spellEnd"/>
            <w:r w:rsidRPr="0013312A">
              <w:rPr>
                <w:sz w:val="28"/>
                <w:szCs w:val="28"/>
                <w:lang w:val="ru-RU" w:eastAsia="en-US"/>
              </w:rPr>
              <w:t xml:space="preserve"> для:</w:t>
            </w:r>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1) тютюнової промисловості, лікеро-горілчаної та виноробної промисловості, радгоспів заводів, що виробляють виноробну продукцію;</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25</w:t>
            </w: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2) виробництва електричного та електронного устаткування, деревини та виробів з деревини, меблів, організації концертно-видовищної діяльності та виставкової діяльності, ресторанів, морського, залізничного та автомобільного транспорту, торгівлі, випуску лотерейних білетів та проведення лотерей, кольорової металургії, нафтогазодобувної промисловості;</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20</w:t>
            </w: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3) електроенергетики, газової, хімічної і нафтохімічної промисловості, чорної металургії, зв’язку, швейної та текстильної промисловості, ресторанного господарства (крім ресторанів), виробництва транспортних засобів, устаткування та їх ремонту, виробництва машин та устаткування, призначеного для механічного, термічного оброблення матеріалів або здійснення інших операцій, виробництва гумових та пластмасових виробів, лісового господарства, рибного господарства, целюлозно-паперової промисловості, переробки відходів, видобування неенергетичних матеріалів, надання додаткових транспортних послуг та допоміжних операцій, паливної промисловості, побутового обслуговування;</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16</w:t>
            </w: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4) сільського господарства, харчової промисловості (крім лікеро-горілчаної та виноробної промисловості), радгоспів заводів (крім тих, що виробляють виноробну продукцію), металообробки, освіти, науки та охорони здоров’я, легкої (крім швейної та текстильної) промисловості, виробництва будівельних матеріалів;</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12</w:t>
            </w: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r w:rsidRPr="0013312A">
              <w:rPr>
                <w:sz w:val="28"/>
                <w:szCs w:val="28"/>
                <w:lang w:val="en-US" w:eastAsia="en-US"/>
              </w:rPr>
              <w:lastRenderedPageBreak/>
              <w:t xml:space="preserve">5) </w:t>
            </w:r>
            <w:proofErr w:type="spellStart"/>
            <w:r w:rsidRPr="0013312A">
              <w:rPr>
                <w:sz w:val="28"/>
                <w:szCs w:val="28"/>
                <w:lang w:val="en-US" w:eastAsia="en-US"/>
              </w:rPr>
              <w:t>використання</w:t>
            </w:r>
            <w:proofErr w:type="spellEnd"/>
            <w:r w:rsidRPr="0013312A">
              <w:rPr>
                <w:sz w:val="28"/>
                <w:szCs w:val="28"/>
                <w:lang w:val="en-US" w:eastAsia="en-US"/>
              </w:rPr>
              <w:t xml:space="preserve"> </w:t>
            </w:r>
            <w:proofErr w:type="spellStart"/>
            <w:r w:rsidRPr="0013312A">
              <w:rPr>
                <w:sz w:val="28"/>
                <w:szCs w:val="28"/>
                <w:lang w:val="en-US" w:eastAsia="en-US"/>
              </w:rPr>
              <w:t>інших</w:t>
            </w:r>
            <w:proofErr w:type="spellEnd"/>
            <w:r w:rsidRPr="0013312A">
              <w:rPr>
                <w:sz w:val="28"/>
                <w:szCs w:val="28"/>
                <w:lang w:val="en-US" w:eastAsia="en-US"/>
              </w:rPr>
              <w:t xml:space="preserve"> </w:t>
            </w:r>
            <w:proofErr w:type="spellStart"/>
            <w:r w:rsidRPr="0013312A">
              <w:rPr>
                <w:sz w:val="28"/>
                <w:szCs w:val="28"/>
                <w:lang w:val="en-US" w:eastAsia="en-US"/>
              </w:rPr>
              <w:t>об’єктів</w:t>
            </w:r>
            <w:proofErr w:type="spellEnd"/>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10</w:t>
            </w: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2. </w:t>
            </w:r>
            <w:proofErr w:type="spellStart"/>
            <w:r w:rsidRPr="0013312A">
              <w:rPr>
                <w:sz w:val="28"/>
                <w:szCs w:val="28"/>
                <w:lang w:val="ru-RU" w:eastAsia="en-US"/>
              </w:rPr>
              <w:t>Використання</w:t>
            </w:r>
            <w:proofErr w:type="spellEnd"/>
            <w:r w:rsidRPr="0013312A">
              <w:rPr>
                <w:sz w:val="28"/>
                <w:szCs w:val="28"/>
                <w:lang w:val="ru-RU" w:eastAsia="en-US"/>
              </w:rPr>
              <w:t xml:space="preserve"> </w:t>
            </w:r>
            <w:proofErr w:type="spellStart"/>
            <w:r w:rsidRPr="0013312A">
              <w:rPr>
                <w:sz w:val="28"/>
                <w:szCs w:val="28"/>
                <w:lang w:val="ru-RU" w:eastAsia="en-US"/>
              </w:rPr>
              <w:t>нерухомого</w:t>
            </w:r>
            <w:proofErr w:type="spellEnd"/>
            <w:r w:rsidRPr="0013312A">
              <w:rPr>
                <w:sz w:val="28"/>
                <w:szCs w:val="28"/>
                <w:lang w:val="ru-RU" w:eastAsia="en-US"/>
              </w:rPr>
              <w:t xml:space="preserve"> майна за </w:t>
            </w:r>
            <w:proofErr w:type="spellStart"/>
            <w:r w:rsidRPr="0013312A">
              <w:rPr>
                <w:sz w:val="28"/>
                <w:szCs w:val="28"/>
                <w:lang w:val="ru-RU" w:eastAsia="en-US"/>
              </w:rPr>
              <w:t>цільовим</w:t>
            </w:r>
            <w:proofErr w:type="spellEnd"/>
            <w:r w:rsidRPr="0013312A">
              <w:rPr>
                <w:sz w:val="28"/>
                <w:szCs w:val="28"/>
                <w:lang w:val="ru-RU" w:eastAsia="en-US"/>
              </w:rPr>
              <w:t xml:space="preserve"> </w:t>
            </w:r>
            <w:proofErr w:type="spellStart"/>
            <w:r w:rsidRPr="0013312A">
              <w:rPr>
                <w:sz w:val="28"/>
                <w:szCs w:val="28"/>
                <w:lang w:val="ru-RU" w:eastAsia="en-US"/>
              </w:rPr>
              <w:t>призначенням</w:t>
            </w:r>
            <w:proofErr w:type="spellEnd"/>
            <w:r w:rsidRPr="0013312A">
              <w:rPr>
                <w:sz w:val="28"/>
                <w:szCs w:val="28"/>
                <w:lang w:val="ru-RU" w:eastAsia="en-US"/>
              </w:rPr>
              <w:t>:</w:t>
            </w:r>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1) </w:t>
            </w:r>
            <w:proofErr w:type="spellStart"/>
            <w:r w:rsidRPr="0013312A">
              <w:rPr>
                <w:sz w:val="28"/>
                <w:szCs w:val="28"/>
                <w:lang w:val="ru-RU" w:eastAsia="en-US"/>
              </w:rPr>
              <w:t>розміщення</w:t>
            </w:r>
            <w:proofErr w:type="spellEnd"/>
            <w:r w:rsidRPr="0013312A">
              <w:rPr>
                <w:sz w:val="28"/>
                <w:szCs w:val="28"/>
                <w:lang w:val="ru-RU" w:eastAsia="en-US"/>
              </w:rPr>
              <w:t xml:space="preserve"> казино, </w:t>
            </w:r>
            <w:proofErr w:type="spellStart"/>
            <w:r w:rsidRPr="0013312A">
              <w:rPr>
                <w:sz w:val="28"/>
                <w:szCs w:val="28"/>
                <w:lang w:val="ru-RU" w:eastAsia="en-US"/>
              </w:rPr>
              <w:t>інших</w:t>
            </w:r>
            <w:proofErr w:type="spellEnd"/>
            <w:r w:rsidRPr="0013312A">
              <w:rPr>
                <w:sz w:val="28"/>
                <w:szCs w:val="28"/>
                <w:lang w:val="ru-RU" w:eastAsia="en-US"/>
              </w:rPr>
              <w:t xml:space="preserve"> </w:t>
            </w:r>
            <w:proofErr w:type="spellStart"/>
            <w:r w:rsidRPr="0013312A">
              <w:rPr>
                <w:sz w:val="28"/>
                <w:szCs w:val="28"/>
                <w:lang w:val="ru-RU" w:eastAsia="en-US"/>
              </w:rPr>
              <w:t>гральних</w:t>
            </w:r>
            <w:proofErr w:type="spellEnd"/>
            <w:r w:rsidRPr="0013312A">
              <w:rPr>
                <w:sz w:val="28"/>
                <w:szCs w:val="28"/>
                <w:lang w:val="ru-RU" w:eastAsia="en-US"/>
              </w:rPr>
              <w:t xml:space="preserve"> </w:t>
            </w:r>
            <w:proofErr w:type="spellStart"/>
            <w:r w:rsidRPr="0013312A">
              <w:rPr>
                <w:sz w:val="28"/>
                <w:szCs w:val="28"/>
                <w:lang w:val="ru-RU" w:eastAsia="en-US"/>
              </w:rPr>
              <w:t>закладів</w:t>
            </w:r>
            <w:proofErr w:type="spellEnd"/>
            <w:r w:rsidRPr="0013312A">
              <w:rPr>
                <w:sz w:val="28"/>
                <w:szCs w:val="28"/>
                <w:lang w:val="ru-RU" w:eastAsia="en-US"/>
              </w:rPr>
              <w:t xml:space="preserve">, </w:t>
            </w:r>
            <w:proofErr w:type="spellStart"/>
            <w:r w:rsidRPr="0013312A">
              <w:rPr>
                <w:sz w:val="28"/>
                <w:szCs w:val="28"/>
                <w:lang w:val="ru-RU" w:eastAsia="en-US"/>
              </w:rPr>
              <w:t>гральних</w:t>
            </w:r>
            <w:proofErr w:type="spellEnd"/>
            <w:r w:rsidRPr="0013312A">
              <w:rPr>
                <w:sz w:val="28"/>
                <w:szCs w:val="28"/>
                <w:lang w:val="ru-RU" w:eastAsia="en-US"/>
              </w:rPr>
              <w:t xml:space="preserve"> </w:t>
            </w:r>
            <w:proofErr w:type="spellStart"/>
            <w:r w:rsidRPr="0013312A">
              <w:rPr>
                <w:sz w:val="28"/>
                <w:szCs w:val="28"/>
                <w:lang w:val="ru-RU" w:eastAsia="en-US"/>
              </w:rPr>
              <w:t>автоматі</w:t>
            </w:r>
            <w:proofErr w:type="gramStart"/>
            <w:r w:rsidRPr="0013312A">
              <w:rPr>
                <w:sz w:val="28"/>
                <w:szCs w:val="28"/>
                <w:lang w:val="ru-RU" w:eastAsia="en-US"/>
              </w:rPr>
              <w:t>в</w:t>
            </w:r>
            <w:proofErr w:type="spellEnd"/>
            <w:proofErr w:type="gramEnd"/>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100</w:t>
            </w: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2) розміщення пунктів продажу лотерейних білетів, пунктів обміну валюти</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45</w:t>
            </w: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r w:rsidRPr="0013312A">
              <w:rPr>
                <w:sz w:val="28"/>
                <w:szCs w:val="28"/>
                <w:lang w:val="en-US" w:eastAsia="en-US"/>
              </w:rPr>
              <w:t xml:space="preserve">3) </w:t>
            </w:r>
            <w:proofErr w:type="spellStart"/>
            <w:r w:rsidRPr="0013312A">
              <w:rPr>
                <w:sz w:val="28"/>
                <w:szCs w:val="28"/>
                <w:lang w:val="en-US" w:eastAsia="en-US"/>
              </w:rPr>
              <w:t>розміщення</w:t>
            </w:r>
            <w:proofErr w:type="spellEnd"/>
            <w:r w:rsidRPr="0013312A">
              <w:rPr>
                <w:sz w:val="28"/>
                <w:szCs w:val="28"/>
                <w:lang w:val="en-US" w:eastAsia="en-US"/>
              </w:rPr>
              <w:t>:</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40</w:t>
            </w: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proofErr w:type="spellStart"/>
            <w:r w:rsidRPr="0013312A">
              <w:rPr>
                <w:sz w:val="28"/>
                <w:szCs w:val="28"/>
                <w:lang w:val="en-US" w:eastAsia="en-US"/>
              </w:rPr>
              <w:t>банкоматів</w:t>
            </w:r>
            <w:proofErr w:type="spellEnd"/>
          </w:p>
        </w:tc>
        <w:tc>
          <w:tcPr>
            <w:tcW w:w="1150" w:type="pct"/>
            <w:hideMark/>
          </w:tcPr>
          <w:p w:rsidR="0050403A" w:rsidRPr="0013312A" w:rsidRDefault="0050403A" w:rsidP="00857A8F">
            <w:pPr>
              <w:spacing w:before="150" w:after="150"/>
              <w:jc w:val="center"/>
              <w:rPr>
                <w:sz w:val="28"/>
                <w:szCs w:val="28"/>
                <w:lang w:val="en-US"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ресторанів</w:t>
            </w:r>
            <w:proofErr w:type="spellEnd"/>
            <w:r w:rsidRPr="0013312A">
              <w:rPr>
                <w:sz w:val="28"/>
                <w:szCs w:val="28"/>
                <w:lang w:val="ru-RU" w:eastAsia="en-US"/>
              </w:rPr>
              <w:t xml:space="preserve"> з </w:t>
            </w:r>
            <w:proofErr w:type="spellStart"/>
            <w:r w:rsidRPr="0013312A">
              <w:rPr>
                <w:sz w:val="28"/>
                <w:szCs w:val="28"/>
                <w:lang w:val="ru-RU" w:eastAsia="en-US"/>
              </w:rPr>
              <w:t>нічним</w:t>
            </w:r>
            <w:proofErr w:type="spellEnd"/>
            <w:r w:rsidRPr="0013312A">
              <w:rPr>
                <w:sz w:val="28"/>
                <w:szCs w:val="28"/>
                <w:lang w:val="ru-RU" w:eastAsia="en-US"/>
              </w:rPr>
              <w:t xml:space="preserve"> режимом </w:t>
            </w:r>
            <w:proofErr w:type="spellStart"/>
            <w:r w:rsidRPr="0013312A">
              <w:rPr>
                <w:sz w:val="28"/>
                <w:szCs w:val="28"/>
                <w:lang w:val="ru-RU" w:eastAsia="en-US"/>
              </w:rPr>
              <w:t>роботи</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відділень</w:t>
            </w:r>
            <w:proofErr w:type="spellEnd"/>
            <w:r w:rsidRPr="0013312A">
              <w:rPr>
                <w:sz w:val="28"/>
                <w:szCs w:val="28"/>
                <w:lang w:val="ru-RU" w:eastAsia="en-US"/>
              </w:rPr>
              <w:t xml:space="preserve"> </w:t>
            </w:r>
            <w:proofErr w:type="spellStart"/>
            <w:r w:rsidRPr="0013312A">
              <w:rPr>
                <w:sz w:val="28"/>
                <w:szCs w:val="28"/>
                <w:lang w:val="ru-RU" w:eastAsia="en-US"/>
              </w:rPr>
              <w:t>банків</w:t>
            </w:r>
            <w:proofErr w:type="spellEnd"/>
            <w:r w:rsidRPr="0013312A">
              <w:rPr>
                <w:sz w:val="28"/>
                <w:szCs w:val="28"/>
                <w:lang w:val="ru-RU" w:eastAsia="en-US"/>
              </w:rPr>
              <w:t xml:space="preserve">, </w:t>
            </w:r>
            <w:proofErr w:type="spellStart"/>
            <w:r w:rsidRPr="0013312A">
              <w:rPr>
                <w:sz w:val="28"/>
                <w:szCs w:val="28"/>
                <w:lang w:val="ru-RU" w:eastAsia="en-US"/>
              </w:rPr>
              <w:t>фінансових</w:t>
            </w:r>
            <w:proofErr w:type="spellEnd"/>
            <w:r w:rsidRPr="0013312A">
              <w:rPr>
                <w:sz w:val="28"/>
                <w:szCs w:val="28"/>
                <w:lang w:val="ru-RU" w:eastAsia="en-US"/>
              </w:rPr>
              <w:t xml:space="preserve"> </w:t>
            </w:r>
            <w:proofErr w:type="spellStart"/>
            <w:r w:rsidRPr="0013312A">
              <w:rPr>
                <w:sz w:val="28"/>
                <w:szCs w:val="28"/>
                <w:lang w:val="ru-RU" w:eastAsia="en-US"/>
              </w:rPr>
              <w:t>установ</w:t>
            </w:r>
            <w:proofErr w:type="spellEnd"/>
            <w:r w:rsidRPr="0013312A">
              <w:rPr>
                <w:sz w:val="28"/>
                <w:szCs w:val="28"/>
                <w:lang w:val="ru-RU" w:eastAsia="en-US"/>
              </w:rPr>
              <w:t xml:space="preserve">, </w:t>
            </w:r>
            <w:proofErr w:type="spellStart"/>
            <w:r w:rsidRPr="0013312A">
              <w:rPr>
                <w:sz w:val="28"/>
                <w:szCs w:val="28"/>
                <w:lang w:val="ru-RU" w:eastAsia="en-US"/>
              </w:rPr>
              <w:t>ломбардів</w:t>
            </w:r>
            <w:proofErr w:type="spellEnd"/>
            <w:r w:rsidRPr="0013312A">
              <w:rPr>
                <w:sz w:val="28"/>
                <w:szCs w:val="28"/>
                <w:lang w:val="ru-RU" w:eastAsia="en-US"/>
              </w:rPr>
              <w:t xml:space="preserve">, </w:t>
            </w:r>
            <w:proofErr w:type="spellStart"/>
            <w:r w:rsidRPr="0013312A">
              <w:rPr>
                <w:sz w:val="28"/>
                <w:szCs w:val="28"/>
                <w:lang w:val="ru-RU" w:eastAsia="en-US"/>
              </w:rPr>
              <w:t>бірж</w:t>
            </w:r>
            <w:proofErr w:type="spellEnd"/>
            <w:r w:rsidRPr="0013312A">
              <w:rPr>
                <w:sz w:val="28"/>
                <w:szCs w:val="28"/>
                <w:lang w:val="ru-RU" w:eastAsia="en-US"/>
              </w:rPr>
              <w:t xml:space="preserve">, </w:t>
            </w:r>
            <w:proofErr w:type="spellStart"/>
            <w:r w:rsidRPr="0013312A">
              <w:rPr>
                <w:sz w:val="28"/>
                <w:szCs w:val="28"/>
                <w:lang w:val="ru-RU" w:eastAsia="en-US"/>
              </w:rPr>
              <w:t>брокерських</w:t>
            </w:r>
            <w:proofErr w:type="spellEnd"/>
            <w:r w:rsidRPr="0013312A">
              <w:rPr>
                <w:sz w:val="28"/>
                <w:szCs w:val="28"/>
                <w:lang w:val="ru-RU" w:eastAsia="en-US"/>
              </w:rPr>
              <w:t xml:space="preserve">, </w:t>
            </w:r>
            <w:proofErr w:type="spellStart"/>
            <w:r w:rsidRPr="0013312A">
              <w:rPr>
                <w:sz w:val="28"/>
                <w:szCs w:val="28"/>
                <w:lang w:val="ru-RU" w:eastAsia="en-US"/>
              </w:rPr>
              <w:t>дилерських</w:t>
            </w:r>
            <w:proofErr w:type="spellEnd"/>
            <w:r w:rsidRPr="0013312A">
              <w:rPr>
                <w:sz w:val="28"/>
                <w:szCs w:val="28"/>
                <w:lang w:val="ru-RU" w:eastAsia="en-US"/>
              </w:rPr>
              <w:t xml:space="preserve">, </w:t>
            </w:r>
            <w:proofErr w:type="spellStart"/>
            <w:r w:rsidRPr="0013312A">
              <w:rPr>
                <w:sz w:val="28"/>
                <w:szCs w:val="28"/>
                <w:lang w:val="ru-RU" w:eastAsia="en-US"/>
              </w:rPr>
              <w:t>маклерських</w:t>
            </w:r>
            <w:proofErr w:type="spellEnd"/>
            <w:r w:rsidRPr="0013312A">
              <w:rPr>
                <w:sz w:val="28"/>
                <w:szCs w:val="28"/>
                <w:lang w:val="ru-RU" w:eastAsia="en-US"/>
              </w:rPr>
              <w:t xml:space="preserve">, </w:t>
            </w:r>
            <w:proofErr w:type="spellStart"/>
            <w:proofErr w:type="gramStart"/>
            <w:r w:rsidRPr="0013312A">
              <w:rPr>
                <w:sz w:val="28"/>
                <w:szCs w:val="28"/>
                <w:lang w:val="ru-RU" w:eastAsia="en-US"/>
              </w:rPr>
              <w:t>р</w:t>
            </w:r>
            <w:proofErr w:type="gramEnd"/>
            <w:r w:rsidRPr="0013312A">
              <w:rPr>
                <w:sz w:val="28"/>
                <w:szCs w:val="28"/>
                <w:lang w:val="ru-RU" w:eastAsia="en-US"/>
              </w:rPr>
              <w:t>ієлторських</w:t>
            </w:r>
            <w:proofErr w:type="spellEnd"/>
            <w:r w:rsidRPr="0013312A">
              <w:rPr>
                <w:sz w:val="28"/>
                <w:szCs w:val="28"/>
                <w:lang w:val="ru-RU" w:eastAsia="en-US"/>
              </w:rPr>
              <w:t xml:space="preserve"> контор (агентств </w:t>
            </w:r>
            <w:proofErr w:type="spellStart"/>
            <w:r w:rsidRPr="0013312A">
              <w:rPr>
                <w:sz w:val="28"/>
                <w:szCs w:val="28"/>
                <w:lang w:val="ru-RU" w:eastAsia="en-US"/>
              </w:rPr>
              <w:t>нерухомості</w:t>
            </w:r>
            <w:proofErr w:type="spellEnd"/>
            <w:r w:rsidRPr="0013312A">
              <w:rPr>
                <w:sz w:val="28"/>
                <w:szCs w:val="28"/>
                <w:lang w:val="ru-RU" w:eastAsia="en-US"/>
              </w:rPr>
              <w:t>)</w:t>
            </w:r>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 xml:space="preserve">торговельних об’єктів з продажу ювелірних виробів, </w:t>
            </w:r>
            <w:proofErr w:type="spellStart"/>
            <w:r w:rsidRPr="0013312A">
              <w:rPr>
                <w:sz w:val="28"/>
                <w:szCs w:val="28"/>
                <w:lang w:eastAsia="en-US"/>
              </w:rPr>
              <w:t>виробів</w:t>
            </w:r>
            <w:proofErr w:type="spellEnd"/>
            <w:r w:rsidRPr="0013312A">
              <w:rPr>
                <w:sz w:val="28"/>
                <w:szCs w:val="28"/>
                <w:lang w:eastAsia="en-US"/>
              </w:rPr>
              <w:t xml:space="preserve"> з дорогоцінних металів та дорогоцінного каміння, антикваріату, зброї</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r w:rsidRPr="0013312A">
              <w:rPr>
                <w:sz w:val="28"/>
                <w:szCs w:val="28"/>
                <w:lang w:val="en-US" w:eastAsia="en-US"/>
              </w:rPr>
              <w:t xml:space="preserve">4) </w:t>
            </w:r>
            <w:proofErr w:type="spellStart"/>
            <w:r w:rsidRPr="0013312A">
              <w:rPr>
                <w:sz w:val="28"/>
                <w:szCs w:val="28"/>
                <w:lang w:val="en-US" w:eastAsia="en-US"/>
              </w:rPr>
              <w:t>розміщення</w:t>
            </w:r>
            <w:proofErr w:type="spellEnd"/>
            <w:r w:rsidRPr="0013312A">
              <w:rPr>
                <w:sz w:val="28"/>
                <w:szCs w:val="28"/>
                <w:lang w:val="en-US" w:eastAsia="en-US"/>
              </w:rPr>
              <w:t>:</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30</w:t>
            </w: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proofErr w:type="spellStart"/>
            <w:r w:rsidRPr="0013312A">
              <w:rPr>
                <w:sz w:val="28"/>
                <w:szCs w:val="28"/>
                <w:lang w:val="en-US" w:eastAsia="en-US"/>
              </w:rPr>
              <w:t>виробників</w:t>
            </w:r>
            <w:proofErr w:type="spellEnd"/>
            <w:r w:rsidRPr="0013312A">
              <w:rPr>
                <w:sz w:val="28"/>
                <w:szCs w:val="28"/>
                <w:lang w:val="en-US" w:eastAsia="en-US"/>
              </w:rPr>
              <w:t xml:space="preserve"> </w:t>
            </w:r>
            <w:proofErr w:type="spellStart"/>
            <w:r w:rsidRPr="0013312A">
              <w:rPr>
                <w:sz w:val="28"/>
                <w:szCs w:val="28"/>
                <w:lang w:val="en-US" w:eastAsia="en-US"/>
              </w:rPr>
              <w:t>реклами</w:t>
            </w:r>
            <w:proofErr w:type="spellEnd"/>
          </w:p>
        </w:tc>
        <w:tc>
          <w:tcPr>
            <w:tcW w:w="1150" w:type="pct"/>
            <w:hideMark/>
          </w:tcPr>
          <w:p w:rsidR="0050403A" w:rsidRPr="0013312A" w:rsidRDefault="0050403A" w:rsidP="00857A8F">
            <w:pPr>
              <w:spacing w:before="150" w:after="150"/>
              <w:jc w:val="center"/>
              <w:rPr>
                <w:sz w:val="28"/>
                <w:szCs w:val="28"/>
                <w:lang w:val="en-US"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саун, </w:t>
            </w:r>
            <w:proofErr w:type="spellStart"/>
            <w:r w:rsidRPr="0013312A">
              <w:rPr>
                <w:sz w:val="28"/>
                <w:szCs w:val="28"/>
                <w:lang w:val="ru-RU" w:eastAsia="en-US"/>
              </w:rPr>
              <w:t>турецьких</w:t>
            </w:r>
            <w:proofErr w:type="spellEnd"/>
            <w:r w:rsidRPr="0013312A">
              <w:rPr>
                <w:sz w:val="28"/>
                <w:szCs w:val="28"/>
                <w:lang w:val="ru-RU" w:eastAsia="en-US"/>
              </w:rPr>
              <w:t xml:space="preserve"> </w:t>
            </w:r>
            <w:proofErr w:type="spellStart"/>
            <w:r w:rsidRPr="0013312A">
              <w:rPr>
                <w:sz w:val="28"/>
                <w:szCs w:val="28"/>
                <w:lang w:val="ru-RU" w:eastAsia="en-US"/>
              </w:rPr>
              <w:t>лазень</w:t>
            </w:r>
            <w:proofErr w:type="spellEnd"/>
            <w:r w:rsidRPr="0013312A">
              <w:rPr>
                <w:sz w:val="28"/>
                <w:szCs w:val="28"/>
                <w:lang w:val="ru-RU" w:eastAsia="en-US"/>
              </w:rPr>
              <w:t xml:space="preserve">, </w:t>
            </w:r>
            <w:proofErr w:type="spellStart"/>
            <w:r w:rsidRPr="0013312A">
              <w:rPr>
                <w:sz w:val="28"/>
                <w:szCs w:val="28"/>
                <w:lang w:val="ru-RU" w:eastAsia="en-US"/>
              </w:rPr>
              <w:t>соляріїв</w:t>
            </w:r>
            <w:proofErr w:type="spellEnd"/>
            <w:r w:rsidRPr="0013312A">
              <w:rPr>
                <w:sz w:val="28"/>
                <w:szCs w:val="28"/>
                <w:lang w:val="ru-RU" w:eastAsia="en-US"/>
              </w:rPr>
              <w:t xml:space="preserve">, </w:t>
            </w:r>
            <w:proofErr w:type="spellStart"/>
            <w:r w:rsidRPr="0013312A">
              <w:rPr>
                <w:sz w:val="28"/>
                <w:szCs w:val="28"/>
                <w:lang w:val="ru-RU" w:eastAsia="en-US"/>
              </w:rPr>
              <w:t>кабінетів</w:t>
            </w:r>
            <w:proofErr w:type="spellEnd"/>
            <w:r w:rsidRPr="0013312A">
              <w:rPr>
                <w:sz w:val="28"/>
                <w:szCs w:val="28"/>
                <w:lang w:val="ru-RU" w:eastAsia="en-US"/>
              </w:rPr>
              <w:t xml:space="preserve"> </w:t>
            </w:r>
            <w:proofErr w:type="spellStart"/>
            <w:r w:rsidRPr="0013312A">
              <w:rPr>
                <w:sz w:val="28"/>
                <w:szCs w:val="28"/>
                <w:lang w:val="ru-RU" w:eastAsia="en-US"/>
              </w:rPr>
              <w:t>масажу</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торговельних</w:t>
            </w:r>
            <w:proofErr w:type="spellEnd"/>
            <w:r w:rsidRPr="0013312A">
              <w:rPr>
                <w:sz w:val="28"/>
                <w:szCs w:val="28"/>
                <w:lang w:val="ru-RU" w:eastAsia="en-US"/>
              </w:rPr>
              <w:t xml:space="preserve"> </w:t>
            </w:r>
            <w:proofErr w:type="spellStart"/>
            <w:r w:rsidRPr="0013312A">
              <w:rPr>
                <w:sz w:val="28"/>
                <w:szCs w:val="28"/>
                <w:lang w:val="ru-RU" w:eastAsia="en-US"/>
              </w:rPr>
              <w:t>об’єктів</w:t>
            </w:r>
            <w:proofErr w:type="spellEnd"/>
            <w:r w:rsidRPr="0013312A">
              <w:rPr>
                <w:sz w:val="28"/>
                <w:szCs w:val="28"/>
                <w:lang w:val="ru-RU" w:eastAsia="en-US"/>
              </w:rPr>
              <w:t xml:space="preserve"> з продажу </w:t>
            </w:r>
            <w:proofErr w:type="spellStart"/>
            <w:r w:rsidRPr="0013312A">
              <w:rPr>
                <w:sz w:val="28"/>
                <w:szCs w:val="28"/>
                <w:lang w:val="ru-RU" w:eastAsia="en-US"/>
              </w:rPr>
              <w:t>автомобілі</w:t>
            </w:r>
            <w:proofErr w:type="gramStart"/>
            <w:r w:rsidRPr="0013312A">
              <w:rPr>
                <w:sz w:val="28"/>
                <w:szCs w:val="28"/>
                <w:lang w:val="ru-RU" w:eastAsia="en-US"/>
              </w:rPr>
              <w:t>в</w:t>
            </w:r>
            <w:proofErr w:type="spellEnd"/>
            <w:proofErr w:type="gram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зовнішньої</w:t>
            </w:r>
            <w:proofErr w:type="spellEnd"/>
            <w:r w:rsidRPr="0013312A">
              <w:rPr>
                <w:sz w:val="28"/>
                <w:szCs w:val="28"/>
                <w:lang w:val="ru-RU" w:eastAsia="en-US"/>
              </w:rPr>
              <w:t xml:space="preserve"> </w:t>
            </w:r>
            <w:proofErr w:type="spellStart"/>
            <w:r w:rsidRPr="0013312A">
              <w:rPr>
                <w:sz w:val="28"/>
                <w:szCs w:val="28"/>
                <w:lang w:val="ru-RU" w:eastAsia="en-US"/>
              </w:rPr>
              <w:t>реклами</w:t>
            </w:r>
            <w:proofErr w:type="spellEnd"/>
            <w:r w:rsidRPr="0013312A">
              <w:rPr>
                <w:sz w:val="28"/>
                <w:szCs w:val="28"/>
                <w:lang w:val="ru-RU" w:eastAsia="en-US"/>
              </w:rPr>
              <w:t xml:space="preserve"> на </w:t>
            </w:r>
            <w:proofErr w:type="spellStart"/>
            <w:r w:rsidRPr="0013312A">
              <w:rPr>
                <w:sz w:val="28"/>
                <w:szCs w:val="28"/>
                <w:lang w:val="ru-RU" w:eastAsia="en-US"/>
              </w:rPr>
              <w:t>будівлях</w:t>
            </w:r>
            <w:proofErr w:type="spellEnd"/>
            <w:r w:rsidRPr="0013312A">
              <w:rPr>
                <w:sz w:val="28"/>
                <w:szCs w:val="28"/>
                <w:lang w:val="ru-RU" w:eastAsia="en-US"/>
              </w:rPr>
              <w:t xml:space="preserve"> і </w:t>
            </w:r>
            <w:proofErr w:type="spellStart"/>
            <w:r w:rsidRPr="0013312A">
              <w:rPr>
                <w:sz w:val="28"/>
                <w:szCs w:val="28"/>
                <w:lang w:val="ru-RU" w:eastAsia="en-US"/>
              </w:rPr>
              <w:t>спорудах</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5) організація концертів та іншої видовищно-розважальної діяльності</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25</w:t>
            </w: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6) </w:t>
            </w:r>
            <w:proofErr w:type="spellStart"/>
            <w:r w:rsidRPr="0013312A">
              <w:rPr>
                <w:sz w:val="28"/>
                <w:szCs w:val="28"/>
                <w:lang w:val="ru-RU" w:eastAsia="en-US"/>
              </w:rPr>
              <w:t>розміщення</w:t>
            </w:r>
            <w:proofErr w:type="spellEnd"/>
            <w:r w:rsidRPr="0013312A">
              <w:rPr>
                <w:sz w:val="28"/>
                <w:szCs w:val="28"/>
                <w:lang w:val="ru-RU" w:eastAsia="en-US"/>
              </w:rPr>
              <w:t xml:space="preserve"> </w:t>
            </w:r>
            <w:proofErr w:type="spellStart"/>
            <w:r w:rsidRPr="0013312A">
              <w:rPr>
                <w:sz w:val="28"/>
                <w:szCs w:val="28"/>
                <w:lang w:val="ru-RU" w:eastAsia="en-US"/>
              </w:rPr>
              <w:t>суб’єктів</w:t>
            </w:r>
            <w:proofErr w:type="spellEnd"/>
            <w:r w:rsidRPr="0013312A">
              <w:rPr>
                <w:sz w:val="28"/>
                <w:szCs w:val="28"/>
                <w:lang w:val="ru-RU" w:eastAsia="en-US"/>
              </w:rPr>
              <w:t xml:space="preserve"> </w:t>
            </w:r>
            <w:proofErr w:type="spellStart"/>
            <w:r w:rsidRPr="0013312A">
              <w:rPr>
                <w:sz w:val="28"/>
                <w:szCs w:val="28"/>
                <w:lang w:val="ru-RU" w:eastAsia="en-US"/>
              </w:rPr>
              <w:t>господарювання</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провадять</w:t>
            </w:r>
            <w:proofErr w:type="spellEnd"/>
            <w:r w:rsidRPr="0013312A">
              <w:rPr>
                <w:sz w:val="28"/>
                <w:szCs w:val="28"/>
                <w:lang w:val="ru-RU" w:eastAsia="en-US"/>
              </w:rPr>
              <w:t xml:space="preserve"> </w:t>
            </w:r>
            <w:proofErr w:type="spellStart"/>
            <w:r w:rsidRPr="0013312A">
              <w:rPr>
                <w:sz w:val="28"/>
                <w:szCs w:val="28"/>
                <w:lang w:val="ru-RU" w:eastAsia="en-US"/>
              </w:rPr>
              <w:t>туроператорську</w:t>
            </w:r>
            <w:proofErr w:type="spellEnd"/>
            <w:r w:rsidRPr="0013312A">
              <w:rPr>
                <w:sz w:val="28"/>
                <w:szCs w:val="28"/>
                <w:lang w:val="ru-RU" w:eastAsia="en-US"/>
              </w:rPr>
              <w:t xml:space="preserve"> та </w:t>
            </w:r>
            <w:proofErr w:type="spellStart"/>
            <w:r w:rsidRPr="0013312A">
              <w:rPr>
                <w:sz w:val="28"/>
                <w:szCs w:val="28"/>
                <w:lang w:val="ru-RU" w:eastAsia="en-US"/>
              </w:rPr>
              <w:t>турагентську</w:t>
            </w:r>
            <w:proofErr w:type="spellEnd"/>
            <w:r w:rsidRPr="0013312A">
              <w:rPr>
                <w:sz w:val="28"/>
                <w:szCs w:val="28"/>
                <w:lang w:val="ru-RU" w:eastAsia="en-US"/>
              </w:rPr>
              <w:t xml:space="preserve"> </w:t>
            </w:r>
            <w:proofErr w:type="spellStart"/>
            <w:r w:rsidRPr="0013312A">
              <w:rPr>
                <w:sz w:val="28"/>
                <w:szCs w:val="28"/>
                <w:lang w:val="ru-RU" w:eastAsia="en-US"/>
              </w:rPr>
              <w:t>діяльність</w:t>
            </w:r>
            <w:proofErr w:type="spellEnd"/>
            <w:r w:rsidRPr="0013312A">
              <w:rPr>
                <w:sz w:val="28"/>
                <w:szCs w:val="28"/>
                <w:lang w:val="ru-RU" w:eastAsia="en-US"/>
              </w:rPr>
              <w:t xml:space="preserve">, </w:t>
            </w:r>
            <w:proofErr w:type="spellStart"/>
            <w:r w:rsidRPr="0013312A">
              <w:rPr>
                <w:sz w:val="28"/>
                <w:szCs w:val="28"/>
                <w:lang w:val="ru-RU" w:eastAsia="en-US"/>
              </w:rPr>
              <w:t>готелі</w:t>
            </w:r>
            <w:proofErr w:type="gramStart"/>
            <w:r w:rsidRPr="0013312A">
              <w:rPr>
                <w:sz w:val="28"/>
                <w:szCs w:val="28"/>
                <w:lang w:val="ru-RU" w:eastAsia="en-US"/>
              </w:rPr>
              <w:t>в</w:t>
            </w:r>
            <w:proofErr w:type="spellEnd"/>
            <w:proofErr w:type="gramEnd"/>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22</w:t>
            </w: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r w:rsidRPr="0013312A">
              <w:rPr>
                <w:sz w:val="28"/>
                <w:szCs w:val="28"/>
                <w:lang w:val="en-US" w:eastAsia="en-US"/>
              </w:rPr>
              <w:t xml:space="preserve">7) </w:t>
            </w:r>
            <w:proofErr w:type="spellStart"/>
            <w:r w:rsidRPr="0013312A">
              <w:rPr>
                <w:sz w:val="28"/>
                <w:szCs w:val="28"/>
                <w:lang w:val="en-US" w:eastAsia="en-US"/>
              </w:rPr>
              <w:t>розміщення</w:t>
            </w:r>
            <w:proofErr w:type="spellEnd"/>
            <w:r w:rsidRPr="0013312A">
              <w:rPr>
                <w:sz w:val="28"/>
                <w:szCs w:val="28"/>
                <w:lang w:val="en-US" w:eastAsia="en-US"/>
              </w:rPr>
              <w:t>:</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20</w:t>
            </w: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майстерень</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здійснюють</w:t>
            </w:r>
            <w:proofErr w:type="spellEnd"/>
            <w:r w:rsidRPr="0013312A">
              <w:rPr>
                <w:sz w:val="28"/>
                <w:szCs w:val="28"/>
                <w:lang w:val="ru-RU" w:eastAsia="en-US"/>
              </w:rPr>
              <w:t xml:space="preserve"> </w:t>
            </w:r>
            <w:proofErr w:type="spellStart"/>
            <w:proofErr w:type="gramStart"/>
            <w:r w:rsidRPr="0013312A">
              <w:rPr>
                <w:sz w:val="28"/>
                <w:szCs w:val="28"/>
                <w:lang w:val="ru-RU" w:eastAsia="en-US"/>
              </w:rPr>
              <w:t>техн</w:t>
            </w:r>
            <w:proofErr w:type="gramEnd"/>
            <w:r w:rsidRPr="0013312A">
              <w:rPr>
                <w:sz w:val="28"/>
                <w:szCs w:val="28"/>
                <w:lang w:val="ru-RU" w:eastAsia="en-US"/>
              </w:rPr>
              <w:t>ічне</w:t>
            </w:r>
            <w:proofErr w:type="spellEnd"/>
            <w:r w:rsidRPr="0013312A">
              <w:rPr>
                <w:sz w:val="28"/>
                <w:szCs w:val="28"/>
                <w:lang w:val="ru-RU" w:eastAsia="en-US"/>
              </w:rPr>
              <w:t xml:space="preserve"> </w:t>
            </w:r>
            <w:proofErr w:type="spellStart"/>
            <w:r w:rsidRPr="0013312A">
              <w:rPr>
                <w:sz w:val="28"/>
                <w:szCs w:val="28"/>
                <w:lang w:val="ru-RU" w:eastAsia="en-US"/>
              </w:rPr>
              <w:t>обслуговування</w:t>
            </w:r>
            <w:proofErr w:type="spellEnd"/>
            <w:r w:rsidRPr="0013312A">
              <w:rPr>
                <w:sz w:val="28"/>
                <w:szCs w:val="28"/>
                <w:lang w:val="ru-RU" w:eastAsia="en-US"/>
              </w:rPr>
              <w:t xml:space="preserve"> та </w:t>
            </w:r>
            <w:r w:rsidRPr="0013312A">
              <w:rPr>
                <w:sz w:val="28"/>
                <w:szCs w:val="28"/>
                <w:lang w:val="ru-RU" w:eastAsia="en-US"/>
              </w:rPr>
              <w:lastRenderedPageBreak/>
              <w:t xml:space="preserve">ремонт </w:t>
            </w:r>
            <w:proofErr w:type="spellStart"/>
            <w:r w:rsidRPr="0013312A">
              <w:rPr>
                <w:sz w:val="28"/>
                <w:szCs w:val="28"/>
                <w:lang w:val="ru-RU" w:eastAsia="en-US"/>
              </w:rPr>
              <w:t>автомобілів</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lastRenderedPageBreak/>
              <w:t>майстерень</w:t>
            </w:r>
            <w:proofErr w:type="spellEnd"/>
            <w:r w:rsidRPr="0013312A">
              <w:rPr>
                <w:sz w:val="28"/>
                <w:szCs w:val="28"/>
                <w:lang w:val="ru-RU" w:eastAsia="en-US"/>
              </w:rPr>
              <w:t xml:space="preserve"> з ремонту </w:t>
            </w:r>
            <w:proofErr w:type="spellStart"/>
            <w:r w:rsidRPr="0013312A">
              <w:rPr>
                <w:sz w:val="28"/>
                <w:szCs w:val="28"/>
                <w:lang w:val="ru-RU" w:eastAsia="en-US"/>
              </w:rPr>
              <w:t>ювелірних</w:t>
            </w:r>
            <w:proofErr w:type="spellEnd"/>
            <w:r w:rsidRPr="0013312A">
              <w:rPr>
                <w:sz w:val="28"/>
                <w:szCs w:val="28"/>
                <w:lang w:val="ru-RU" w:eastAsia="en-US"/>
              </w:rPr>
              <w:t xml:space="preserve"> </w:t>
            </w:r>
            <w:proofErr w:type="spellStart"/>
            <w:r w:rsidRPr="0013312A">
              <w:rPr>
                <w:sz w:val="28"/>
                <w:szCs w:val="28"/>
                <w:lang w:val="ru-RU" w:eastAsia="en-US"/>
              </w:rPr>
              <w:t>виробі</w:t>
            </w:r>
            <w:proofErr w:type="gramStart"/>
            <w:r w:rsidRPr="0013312A">
              <w:rPr>
                <w:sz w:val="28"/>
                <w:szCs w:val="28"/>
                <w:lang w:val="ru-RU" w:eastAsia="en-US"/>
              </w:rPr>
              <w:t>в</w:t>
            </w:r>
            <w:proofErr w:type="spellEnd"/>
            <w:proofErr w:type="gram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аптек у </w:t>
            </w:r>
            <w:proofErr w:type="spellStart"/>
            <w:r w:rsidRPr="0013312A">
              <w:rPr>
                <w:sz w:val="28"/>
                <w:szCs w:val="28"/>
                <w:lang w:val="ru-RU" w:eastAsia="en-US"/>
              </w:rPr>
              <w:t>приміщеннях</w:t>
            </w:r>
            <w:proofErr w:type="spellEnd"/>
            <w:r w:rsidRPr="0013312A">
              <w:rPr>
                <w:sz w:val="28"/>
                <w:szCs w:val="28"/>
                <w:lang w:val="ru-RU" w:eastAsia="en-US"/>
              </w:rPr>
              <w:t xml:space="preserve"> </w:t>
            </w:r>
            <w:proofErr w:type="spellStart"/>
            <w:r w:rsidRPr="0013312A">
              <w:rPr>
                <w:sz w:val="28"/>
                <w:szCs w:val="28"/>
                <w:lang w:val="ru-RU" w:eastAsia="en-US"/>
              </w:rPr>
              <w:t>лікувально-профілактичних</w:t>
            </w:r>
            <w:proofErr w:type="spellEnd"/>
            <w:r w:rsidRPr="0013312A">
              <w:rPr>
                <w:sz w:val="28"/>
                <w:szCs w:val="28"/>
                <w:lang w:val="ru-RU" w:eastAsia="en-US"/>
              </w:rPr>
              <w:t xml:space="preserve"> </w:t>
            </w:r>
            <w:proofErr w:type="spellStart"/>
            <w:r w:rsidRPr="0013312A">
              <w:rPr>
                <w:sz w:val="28"/>
                <w:szCs w:val="28"/>
                <w:lang w:val="ru-RU" w:eastAsia="en-US"/>
              </w:rPr>
              <w:t>закладі</w:t>
            </w:r>
            <w:proofErr w:type="gramStart"/>
            <w:r w:rsidRPr="0013312A">
              <w:rPr>
                <w:sz w:val="28"/>
                <w:szCs w:val="28"/>
                <w:lang w:val="ru-RU" w:eastAsia="en-US"/>
              </w:rPr>
              <w:t>в</w:t>
            </w:r>
            <w:proofErr w:type="spellEnd"/>
            <w:proofErr w:type="gram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proofErr w:type="spellStart"/>
            <w:r w:rsidRPr="0013312A">
              <w:rPr>
                <w:sz w:val="28"/>
                <w:szCs w:val="28"/>
                <w:lang w:val="en-US" w:eastAsia="en-US"/>
              </w:rPr>
              <w:t>приватних</w:t>
            </w:r>
            <w:proofErr w:type="spellEnd"/>
            <w:r w:rsidRPr="0013312A">
              <w:rPr>
                <w:sz w:val="28"/>
                <w:szCs w:val="28"/>
                <w:lang w:val="en-US" w:eastAsia="en-US"/>
              </w:rPr>
              <w:t xml:space="preserve"> </w:t>
            </w:r>
            <w:proofErr w:type="spellStart"/>
            <w:r w:rsidRPr="0013312A">
              <w:rPr>
                <w:sz w:val="28"/>
                <w:szCs w:val="28"/>
                <w:lang w:val="en-US" w:eastAsia="en-US"/>
              </w:rPr>
              <w:t>закладів</w:t>
            </w:r>
            <w:proofErr w:type="spellEnd"/>
            <w:r w:rsidRPr="0013312A">
              <w:rPr>
                <w:sz w:val="28"/>
                <w:szCs w:val="28"/>
                <w:lang w:val="en-US" w:eastAsia="en-US"/>
              </w:rPr>
              <w:t xml:space="preserve"> </w:t>
            </w:r>
            <w:proofErr w:type="spellStart"/>
            <w:r w:rsidRPr="0013312A">
              <w:rPr>
                <w:sz w:val="28"/>
                <w:szCs w:val="28"/>
                <w:lang w:val="en-US" w:eastAsia="en-US"/>
              </w:rPr>
              <w:t>охорони</w:t>
            </w:r>
            <w:proofErr w:type="spellEnd"/>
            <w:r w:rsidRPr="0013312A">
              <w:rPr>
                <w:sz w:val="28"/>
                <w:szCs w:val="28"/>
                <w:lang w:val="en-US" w:eastAsia="en-US"/>
              </w:rPr>
              <w:t xml:space="preserve"> </w:t>
            </w:r>
            <w:proofErr w:type="spellStart"/>
            <w:r w:rsidRPr="0013312A">
              <w:rPr>
                <w:sz w:val="28"/>
                <w:szCs w:val="28"/>
                <w:lang w:val="en-US" w:eastAsia="en-US"/>
              </w:rPr>
              <w:t>здоров’я</w:t>
            </w:r>
            <w:proofErr w:type="spellEnd"/>
          </w:p>
        </w:tc>
        <w:tc>
          <w:tcPr>
            <w:tcW w:w="1150" w:type="pct"/>
            <w:hideMark/>
          </w:tcPr>
          <w:p w:rsidR="0050403A" w:rsidRPr="0013312A" w:rsidRDefault="0050403A" w:rsidP="00857A8F">
            <w:pPr>
              <w:spacing w:before="150" w:after="150"/>
              <w:jc w:val="center"/>
              <w:rPr>
                <w:sz w:val="28"/>
                <w:szCs w:val="28"/>
                <w:lang w:val="en-US"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суб’єктів</w:t>
            </w:r>
            <w:proofErr w:type="spellEnd"/>
            <w:r w:rsidRPr="0013312A">
              <w:rPr>
                <w:sz w:val="28"/>
                <w:szCs w:val="28"/>
                <w:lang w:val="ru-RU" w:eastAsia="en-US"/>
              </w:rPr>
              <w:t xml:space="preserve"> </w:t>
            </w:r>
            <w:proofErr w:type="spellStart"/>
            <w:r w:rsidRPr="0013312A">
              <w:rPr>
                <w:sz w:val="28"/>
                <w:szCs w:val="28"/>
                <w:lang w:val="ru-RU" w:eastAsia="en-US"/>
              </w:rPr>
              <w:t>господарювання</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діють</w:t>
            </w:r>
            <w:proofErr w:type="spellEnd"/>
            <w:r w:rsidRPr="0013312A">
              <w:rPr>
                <w:sz w:val="28"/>
                <w:szCs w:val="28"/>
                <w:lang w:val="ru-RU" w:eastAsia="en-US"/>
              </w:rPr>
              <w:t xml:space="preserve"> </w:t>
            </w:r>
            <w:proofErr w:type="gramStart"/>
            <w:r w:rsidRPr="0013312A">
              <w:rPr>
                <w:sz w:val="28"/>
                <w:szCs w:val="28"/>
                <w:lang w:val="ru-RU" w:eastAsia="en-US"/>
              </w:rPr>
              <w:t>на</w:t>
            </w:r>
            <w:proofErr w:type="gramEnd"/>
            <w:r w:rsidRPr="0013312A">
              <w:rPr>
                <w:sz w:val="28"/>
                <w:szCs w:val="28"/>
                <w:lang w:val="ru-RU" w:eastAsia="en-US"/>
              </w:rPr>
              <w:t xml:space="preserve"> </w:t>
            </w:r>
            <w:proofErr w:type="spellStart"/>
            <w:proofErr w:type="gramStart"/>
            <w:r w:rsidRPr="0013312A">
              <w:rPr>
                <w:sz w:val="28"/>
                <w:szCs w:val="28"/>
                <w:lang w:val="ru-RU" w:eastAsia="en-US"/>
              </w:rPr>
              <w:t>основ</w:t>
            </w:r>
            <w:proofErr w:type="gramEnd"/>
            <w:r w:rsidRPr="0013312A">
              <w:rPr>
                <w:sz w:val="28"/>
                <w:szCs w:val="28"/>
                <w:lang w:val="ru-RU" w:eastAsia="en-US"/>
              </w:rPr>
              <w:t>і</w:t>
            </w:r>
            <w:proofErr w:type="spellEnd"/>
            <w:r w:rsidRPr="0013312A">
              <w:rPr>
                <w:sz w:val="28"/>
                <w:szCs w:val="28"/>
                <w:lang w:val="ru-RU" w:eastAsia="en-US"/>
              </w:rPr>
              <w:t xml:space="preserve"> </w:t>
            </w:r>
            <w:proofErr w:type="spellStart"/>
            <w:r w:rsidRPr="0013312A">
              <w:rPr>
                <w:sz w:val="28"/>
                <w:szCs w:val="28"/>
                <w:lang w:val="ru-RU" w:eastAsia="en-US"/>
              </w:rPr>
              <w:t>приватної</w:t>
            </w:r>
            <w:proofErr w:type="spellEnd"/>
            <w:r w:rsidRPr="0013312A">
              <w:rPr>
                <w:sz w:val="28"/>
                <w:szCs w:val="28"/>
                <w:lang w:val="ru-RU" w:eastAsia="en-US"/>
              </w:rPr>
              <w:t xml:space="preserve"> </w:t>
            </w:r>
            <w:proofErr w:type="spellStart"/>
            <w:r w:rsidRPr="0013312A">
              <w:rPr>
                <w:sz w:val="28"/>
                <w:szCs w:val="28"/>
                <w:lang w:val="ru-RU" w:eastAsia="en-US"/>
              </w:rPr>
              <w:t>власності</w:t>
            </w:r>
            <w:proofErr w:type="spellEnd"/>
            <w:r w:rsidRPr="0013312A">
              <w:rPr>
                <w:sz w:val="28"/>
                <w:szCs w:val="28"/>
                <w:lang w:val="ru-RU" w:eastAsia="en-US"/>
              </w:rPr>
              <w:t xml:space="preserve"> і </w:t>
            </w:r>
            <w:proofErr w:type="spellStart"/>
            <w:r w:rsidRPr="0013312A">
              <w:rPr>
                <w:sz w:val="28"/>
                <w:szCs w:val="28"/>
                <w:lang w:val="ru-RU" w:eastAsia="en-US"/>
              </w:rPr>
              <w:t>провадять</w:t>
            </w:r>
            <w:proofErr w:type="spellEnd"/>
            <w:r w:rsidRPr="0013312A">
              <w:rPr>
                <w:sz w:val="28"/>
                <w:szCs w:val="28"/>
                <w:lang w:val="ru-RU" w:eastAsia="en-US"/>
              </w:rPr>
              <w:t xml:space="preserve"> </w:t>
            </w:r>
            <w:proofErr w:type="spellStart"/>
            <w:r w:rsidRPr="0013312A">
              <w:rPr>
                <w:sz w:val="28"/>
                <w:szCs w:val="28"/>
                <w:lang w:val="ru-RU" w:eastAsia="en-US"/>
              </w:rPr>
              <w:t>господарську</w:t>
            </w:r>
            <w:proofErr w:type="spellEnd"/>
            <w:r w:rsidRPr="0013312A">
              <w:rPr>
                <w:sz w:val="28"/>
                <w:szCs w:val="28"/>
                <w:lang w:val="ru-RU" w:eastAsia="en-US"/>
              </w:rPr>
              <w:t xml:space="preserve"> </w:t>
            </w:r>
            <w:proofErr w:type="spellStart"/>
            <w:r w:rsidRPr="0013312A">
              <w:rPr>
                <w:sz w:val="28"/>
                <w:szCs w:val="28"/>
                <w:lang w:val="ru-RU" w:eastAsia="en-US"/>
              </w:rPr>
              <w:t>діяльність</w:t>
            </w:r>
            <w:proofErr w:type="spellEnd"/>
            <w:r w:rsidRPr="0013312A">
              <w:rPr>
                <w:sz w:val="28"/>
                <w:szCs w:val="28"/>
                <w:lang w:val="ru-RU" w:eastAsia="en-US"/>
              </w:rPr>
              <w:t xml:space="preserve"> з </w:t>
            </w:r>
            <w:proofErr w:type="spellStart"/>
            <w:r w:rsidRPr="0013312A">
              <w:rPr>
                <w:sz w:val="28"/>
                <w:szCs w:val="28"/>
                <w:lang w:val="ru-RU" w:eastAsia="en-US"/>
              </w:rPr>
              <w:t>медичної</w:t>
            </w:r>
            <w:proofErr w:type="spellEnd"/>
            <w:r w:rsidRPr="0013312A">
              <w:rPr>
                <w:sz w:val="28"/>
                <w:szCs w:val="28"/>
                <w:lang w:val="ru-RU" w:eastAsia="en-US"/>
              </w:rPr>
              <w:t xml:space="preserve"> практики</w:t>
            </w:r>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торговельних</w:t>
            </w:r>
            <w:proofErr w:type="spellEnd"/>
            <w:r w:rsidRPr="0013312A">
              <w:rPr>
                <w:sz w:val="28"/>
                <w:szCs w:val="28"/>
                <w:lang w:val="ru-RU" w:eastAsia="en-US"/>
              </w:rPr>
              <w:t xml:space="preserve"> </w:t>
            </w:r>
            <w:proofErr w:type="spellStart"/>
            <w:r w:rsidRPr="0013312A">
              <w:rPr>
                <w:sz w:val="28"/>
                <w:szCs w:val="28"/>
                <w:lang w:val="ru-RU" w:eastAsia="en-US"/>
              </w:rPr>
              <w:t>об’єктів</w:t>
            </w:r>
            <w:proofErr w:type="spellEnd"/>
            <w:r w:rsidRPr="0013312A">
              <w:rPr>
                <w:sz w:val="28"/>
                <w:szCs w:val="28"/>
                <w:lang w:val="ru-RU" w:eastAsia="en-US"/>
              </w:rPr>
              <w:t xml:space="preserve"> з продажу </w:t>
            </w:r>
            <w:proofErr w:type="spellStart"/>
            <w:r w:rsidRPr="0013312A">
              <w:rPr>
                <w:sz w:val="28"/>
                <w:szCs w:val="28"/>
                <w:lang w:val="ru-RU" w:eastAsia="en-US"/>
              </w:rPr>
              <w:t>окулярів</w:t>
            </w:r>
            <w:proofErr w:type="spellEnd"/>
            <w:r w:rsidRPr="0013312A">
              <w:rPr>
                <w:sz w:val="28"/>
                <w:szCs w:val="28"/>
                <w:lang w:val="ru-RU" w:eastAsia="en-US"/>
              </w:rPr>
              <w:t xml:space="preserve">, </w:t>
            </w:r>
            <w:proofErr w:type="spellStart"/>
            <w:r w:rsidRPr="0013312A">
              <w:rPr>
                <w:sz w:val="28"/>
                <w:szCs w:val="28"/>
                <w:lang w:val="ru-RU" w:eastAsia="en-US"/>
              </w:rPr>
              <w:t>лінз</w:t>
            </w:r>
            <w:proofErr w:type="spellEnd"/>
            <w:r w:rsidRPr="0013312A">
              <w:rPr>
                <w:sz w:val="28"/>
                <w:szCs w:val="28"/>
                <w:lang w:val="ru-RU" w:eastAsia="en-US"/>
              </w:rPr>
              <w:t xml:space="preserve">, </w:t>
            </w:r>
            <w:proofErr w:type="spellStart"/>
            <w:r w:rsidRPr="0013312A">
              <w:rPr>
                <w:sz w:val="28"/>
                <w:szCs w:val="28"/>
                <w:lang w:val="ru-RU" w:eastAsia="en-US"/>
              </w:rPr>
              <w:t>скелець</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proofErr w:type="spellStart"/>
            <w:r w:rsidRPr="0013312A">
              <w:rPr>
                <w:sz w:val="28"/>
                <w:szCs w:val="28"/>
                <w:lang w:val="en-US" w:eastAsia="en-US"/>
              </w:rPr>
              <w:t>редакцій</w:t>
            </w:r>
            <w:proofErr w:type="spellEnd"/>
            <w:r w:rsidRPr="0013312A">
              <w:rPr>
                <w:sz w:val="28"/>
                <w:szCs w:val="28"/>
                <w:lang w:val="en-US" w:eastAsia="en-US"/>
              </w:rPr>
              <w:t xml:space="preserve"> </w:t>
            </w:r>
            <w:proofErr w:type="spellStart"/>
            <w:r w:rsidRPr="0013312A">
              <w:rPr>
                <w:sz w:val="28"/>
                <w:szCs w:val="28"/>
                <w:lang w:val="en-US" w:eastAsia="en-US"/>
              </w:rPr>
              <w:t>засобів</w:t>
            </w:r>
            <w:proofErr w:type="spellEnd"/>
            <w:r w:rsidRPr="0013312A">
              <w:rPr>
                <w:sz w:val="28"/>
                <w:szCs w:val="28"/>
                <w:lang w:val="en-US" w:eastAsia="en-US"/>
              </w:rPr>
              <w:t xml:space="preserve"> </w:t>
            </w:r>
            <w:proofErr w:type="spellStart"/>
            <w:r w:rsidRPr="0013312A">
              <w:rPr>
                <w:sz w:val="28"/>
                <w:szCs w:val="28"/>
                <w:lang w:val="en-US" w:eastAsia="en-US"/>
              </w:rPr>
              <w:t>масової</w:t>
            </w:r>
            <w:proofErr w:type="spellEnd"/>
            <w:r w:rsidRPr="0013312A">
              <w:rPr>
                <w:sz w:val="28"/>
                <w:szCs w:val="28"/>
                <w:lang w:val="en-US" w:eastAsia="en-US"/>
              </w:rPr>
              <w:t xml:space="preserve"> </w:t>
            </w:r>
            <w:proofErr w:type="spellStart"/>
            <w:r w:rsidRPr="0013312A">
              <w:rPr>
                <w:sz w:val="28"/>
                <w:szCs w:val="28"/>
                <w:lang w:val="en-US" w:eastAsia="en-US"/>
              </w:rPr>
              <w:t>інформації</w:t>
            </w:r>
            <w:proofErr w:type="spellEnd"/>
            <w:r w:rsidRPr="0013312A">
              <w:rPr>
                <w:sz w:val="28"/>
                <w:szCs w:val="28"/>
                <w:lang w:val="en-US" w:eastAsia="en-US"/>
              </w:rPr>
              <w:t>:</w:t>
            </w:r>
          </w:p>
        </w:tc>
        <w:tc>
          <w:tcPr>
            <w:tcW w:w="1150" w:type="pct"/>
            <w:hideMark/>
          </w:tcPr>
          <w:p w:rsidR="0050403A" w:rsidRPr="0013312A" w:rsidRDefault="0050403A" w:rsidP="00857A8F">
            <w:pPr>
              <w:spacing w:before="150" w:after="150"/>
              <w:jc w:val="center"/>
              <w:rPr>
                <w:sz w:val="28"/>
                <w:szCs w:val="28"/>
                <w:lang w:val="en-US"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r w:rsidRPr="0013312A">
              <w:rPr>
                <w:sz w:val="28"/>
                <w:szCs w:val="28"/>
                <w:lang w:val="en-US" w:eastAsia="en-US"/>
              </w:rPr>
              <w:t xml:space="preserve">- </w:t>
            </w:r>
            <w:proofErr w:type="spellStart"/>
            <w:r w:rsidRPr="0013312A">
              <w:rPr>
                <w:sz w:val="28"/>
                <w:szCs w:val="28"/>
                <w:lang w:val="en-US" w:eastAsia="en-US"/>
              </w:rPr>
              <w:t>рекламного</w:t>
            </w:r>
            <w:proofErr w:type="spellEnd"/>
            <w:r w:rsidRPr="0013312A">
              <w:rPr>
                <w:sz w:val="28"/>
                <w:szCs w:val="28"/>
                <w:lang w:val="en-US" w:eastAsia="en-US"/>
              </w:rPr>
              <w:t xml:space="preserve"> </w:t>
            </w:r>
            <w:proofErr w:type="spellStart"/>
            <w:r w:rsidRPr="0013312A">
              <w:rPr>
                <w:sz w:val="28"/>
                <w:szCs w:val="28"/>
                <w:lang w:val="en-US" w:eastAsia="en-US"/>
              </w:rPr>
              <w:t>та</w:t>
            </w:r>
            <w:proofErr w:type="spellEnd"/>
            <w:r w:rsidRPr="0013312A">
              <w:rPr>
                <w:sz w:val="28"/>
                <w:szCs w:val="28"/>
                <w:lang w:val="en-US" w:eastAsia="en-US"/>
              </w:rPr>
              <w:t xml:space="preserve"> </w:t>
            </w:r>
            <w:proofErr w:type="spellStart"/>
            <w:r w:rsidRPr="0013312A">
              <w:rPr>
                <w:sz w:val="28"/>
                <w:szCs w:val="28"/>
                <w:lang w:val="en-US" w:eastAsia="en-US"/>
              </w:rPr>
              <w:t>еротичного</w:t>
            </w:r>
            <w:proofErr w:type="spellEnd"/>
            <w:r w:rsidRPr="0013312A">
              <w:rPr>
                <w:sz w:val="28"/>
                <w:szCs w:val="28"/>
                <w:lang w:val="en-US" w:eastAsia="en-US"/>
              </w:rPr>
              <w:t xml:space="preserve"> </w:t>
            </w:r>
            <w:proofErr w:type="spellStart"/>
            <w:r w:rsidRPr="0013312A">
              <w:rPr>
                <w:sz w:val="28"/>
                <w:szCs w:val="28"/>
                <w:lang w:val="en-US" w:eastAsia="en-US"/>
              </w:rPr>
              <w:t>характеру</w:t>
            </w:r>
            <w:proofErr w:type="spellEnd"/>
          </w:p>
        </w:tc>
        <w:tc>
          <w:tcPr>
            <w:tcW w:w="1150" w:type="pct"/>
            <w:hideMark/>
          </w:tcPr>
          <w:p w:rsidR="0050403A" w:rsidRPr="0013312A" w:rsidRDefault="0050403A" w:rsidP="00857A8F">
            <w:pPr>
              <w:spacing w:before="150" w:after="150"/>
              <w:jc w:val="center"/>
              <w:rPr>
                <w:sz w:val="28"/>
                <w:szCs w:val="28"/>
                <w:lang w:val="en-US"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 тих,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засновані</w:t>
            </w:r>
            <w:proofErr w:type="spellEnd"/>
            <w:r w:rsidRPr="0013312A">
              <w:rPr>
                <w:sz w:val="28"/>
                <w:szCs w:val="28"/>
                <w:lang w:val="ru-RU" w:eastAsia="en-US"/>
              </w:rPr>
              <w:t xml:space="preserve"> в </w:t>
            </w:r>
            <w:proofErr w:type="spellStart"/>
            <w:r w:rsidRPr="0013312A">
              <w:rPr>
                <w:sz w:val="28"/>
                <w:szCs w:val="28"/>
                <w:lang w:val="ru-RU" w:eastAsia="en-US"/>
              </w:rPr>
              <w:t>Україні</w:t>
            </w:r>
            <w:proofErr w:type="spellEnd"/>
            <w:r w:rsidRPr="0013312A">
              <w:rPr>
                <w:sz w:val="28"/>
                <w:szCs w:val="28"/>
                <w:lang w:val="ru-RU" w:eastAsia="en-US"/>
              </w:rPr>
              <w:t xml:space="preserve"> </w:t>
            </w:r>
            <w:proofErr w:type="spellStart"/>
            <w:proofErr w:type="gramStart"/>
            <w:r w:rsidRPr="0013312A">
              <w:rPr>
                <w:sz w:val="28"/>
                <w:szCs w:val="28"/>
                <w:lang w:val="ru-RU" w:eastAsia="en-US"/>
              </w:rPr>
              <w:t>м</w:t>
            </w:r>
            <w:proofErr w:type="gramEnd"/>
            <w:r w:rsidRPr="0013312A">
              <w:rPr>
                <w:sz w:val="28"/>
                <w:szCs w:val="28"/>
                <w:lang w:val="ru-RU" w:eastAsia="en-US"/>
              </w:rPr>
              <w:t>іжнародними</w:t>
            </w:r>
            <w:proofErr w:type="spellEnd"/>
            <w:r w:rsidRPr="0013312A">
              <w:rPr>
                <w:sz w:val="28"/>
                <w:szCs w:val="28"/>
                <w:lang w:val="ru-RU" w:eastAsia="en-US"/>
              </w:rPr>
              <w:t xml:space="preserve"> </w:t>
            </w:r>
            <w:proofErr w:type="spellStart"/>
            <w:r w:rsidRPr="0013312A">
              <w:rPr>
                <w:sz w:val="28"/>
                <w:szCs w:val="28"/>
                <w:lang w:val="ru-RU" w:eastAsia="en-US"/>
              </w:rPr>
              <w:t>організаціями</w:t>
            </w:r>
            <w:proofErr w:type="spellEnd"/>
            <w:r w:rsidRPr="0013312A">
              <w:rPr>
                <w:sz w:val="28"/>
                <w:szCs w:val="28"/>
                <w:lang w:val="ru-RU" w:eastAsia="en-US"/>
              </w:rPr>
              <w:t xml:space="preserve"> </w:t>
            </w:r>
            <w:proofErr w:type="spellStart"/>
            <w:r w:rsidRPr="0013312A">
              <w:rPr>
                <w:sz w:val="28"/>
                <w:szCs w:val="28"/>
                <w:lang w:val="ru-RU" w:eastAsia="en-US"/>
              </w:rPr>
              <w:t>або</w:t>
            </w:r>
            <w:proofErr w:type="spellEnd"/>
            <w:r w:rsidRPr="0013312A">
              <w:rPr>
                <w:sz w:val="28"/>
                <w:szCs w:val="28"/>
                <w:lang w:val="ru-RU" w:eastAsia="en-US"/>
              </w:rPr>
              <w:t xml:space="preserve"> за </w:t>
            </w:r>
            <w:proofErr w:type="spellStart"/>
            <w:r w:rsidRPr="0013312A">
              <w:rPr>
                <w:sz w:val="28"/>
                <w:szCs w:val="28"/>
                <w:lang w:val="ru-RU" w:eastAsia="en-US"/>
              </w:rPr>
              <w:t>участю</w:t>
            </w:r>
            <w:proofErr w:type="spellEnd"/>
            <w:r w:rsidRPr="0013312A">
              <w:rPr>
                <w:sz w:val="28"/>
                <w:szCs w:val="28"/>
                <w:lang w:val="ru-RU" w:eastAsia="en-US"/>
              </w:rPr>
              <w:t xml:space="preserve"> </w:t>
            </w:r>
            <w:proofErr w:type="spellStart"/>
            <w:r w:rsidRPr="0013312A">
              <w:rPr>
                <w:sz w:val="28"/>
                <w:szCs w:val="28"/>
                <w:lang w:val="ru-RU" w:eastAsia="en-US"/>
              </w:rPr>
              <w:t>юридичних</w:t>
            </w:r>
            <w:proofErr w:type="spellEnd"/>
            <w:r w:rsidRPr="0013312A">
              <w:rPr>
                <w:sz w:val="28"/>
                <w:szCs w:val="28"/>
                <w:lang w:val="ru-RU" w:eastAsia="en-US"/>
              </w:rPr>
              <w:t xml:space="preserve"> </w:t>
            </w:r>
            <w:proofErr w:type="spellStart"/>
            <w:r w:rsidRPr="0013312A">
              <w:rPr>
                <w:sz w:val="28"/>
                <w:szCs w:val="28"/>
                <w:lang w:val="ru-RU" w:eastAsia="en-US"/>
              </w:rPr>
              <w:t>чи</w:t>
            </w:r>
            <w:proofErr w:type="spellEnd"/>
            <w:r w:rsidRPr="0013312A">
              <w:rPr>
                <w:sz w:val="28"/>
                <w:szCs w:val="28"/>
                <w:lang w:val="ru-RU" w:eastAsia="en-US"/>
              </w:rPr>
              <w:t xml:space="preserve"> </w:t>
            </w:r>
            <w:proofErr w:type="spellStart"/>
            <w:r w:rsidRPr="0013312A">
              <w:rPr>
                <w:sz w:val="28"/>
                <w:szCs w:val="28"/>
                <w:lang w:val="ru-RU" w:eastAsia="en-US"/>
              </w:rPr>
              <w:t>фізичних</w:t>
            </w:r>
            <w:proofErr w:type="spellEnd"/>
            <w:r w:rsidRPr="0013312A">
              <w:rPr>
                <w:sz w:val="28"/>
                <w:szCs w:val="28"/>
                <w:lang w:val="ru-RU" w:eastAsia="en-US"/>
              </w:rPr>
              <w:t xml:space="preserve"> </w:t>
            </w:r>
            <w:proofErr w:type="spellStart"/>
            <w:r w:rsidRPr="0013312A">
              <w:rPr>
                <w:sz w:val="28"/>
                <w:szCs w:val="28"/>
                <w:lang w:val="ru-RU" w:eastAsia="en-US"/>
              </w:rPr>
              <w:t>осіб</w:t>
            </w:r>
            <w:proofErr w:type="spellEnd"/>
            <w:r w:rsidRPr="0013312A">
              <w:rPr>
                <w:sz w:val="28"/>
                <w:szCs w:val="28"/>
                <w:lang w:val="ru-RU" w:eastAsia="en-US"/>
              </w:rPr>
              <w:t xml:space="preserve"> </w:t>
            </w:r>
            <w:proofErr w:type="spellStart"/>
            <w:r w:rsidRPr="0013312A">
              <w:rPr>
                <w:sz w:val="28"/>
                <w:szCs w:val="28"/>
                <w:lang w:val="ru-RU" w:eastAsia="en-US"/>
              </w:rPr>
              <w:t>інших</w:t>
            </w:r>
            <w:proofErr w:type="spellEnd"/>
            <w:r w:rsidRPr="0013312A">
              <w:rPr>
                <w:sz w:val="28"/>
                <w:szCs w:val="28"/>
                <w:lang w:val="ru-RU" w:eastAsia="en-US"/>
              </w:rPr>
              <w:t xml:space="preserve"> держав, </w:t>
            </w:r>
            <w:proofErr w:type="spellStart"/>
            <w:r w:rsidRPr="0013312A">
              <w:rPr>
                <w:sz w:val="28"/>
                <w:szCs w:val="28"/>
                <w:lang w:val="ru-RU" w:eastAsia="en-US"/>
              </w:rPr>
              <w:t>осіб</w:t>
            </w:r>
            <w:proofErr w:type="spellEnd"/>
            <w:r w:rsidRPr="0013312A">
              <w:rPr>
                <w:sz w:val="28"/>
                <w:szCs w:val="28"/>
                <w:lang w:val="ru-RU" w:eastAsia="en-US"/>
              </w:rPr>
              <w:t xml:space="preserve"> без </w:t>
            </w:r>
            <w:proofErr w:type="spellStart"/>
            <w:r w:rsidRPr="0013312A">
              <w:rPr>
                <w:sz w:val="28"/>
                <w:szCs w:val="28"/>
                <w:lang w:val="ru-RU" w:eastAsia="en-US"/>
              </w:rPr>
              <w:t>громадянства</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 тих, де </w:t>
            </w:r>
            <w:proofErr w:type="spellStart"/>
            <w:r w:rsidRPr="0013312A">
              <w:rPr>
                <w:sz w:val="28"/>
                <w:szCs w:val="28"/>
                <w:lang w:val="ru-RU" w:eastAsia="en-US"/>
              </w:rPr>
              <w:t>понад</w:t>
            </w:r>
            <w:proofErr w:type="spellEnd"/>
            <w:r w:rsidRPr="0013312A">
              <w:rPr>
                <w:sz w:val="28"/>
                <w:szCs w:val="28"/>
                <w:lang w:val="ru-RU" w:eastAsia="en-US"/>
              </w:rPr>
              <w:t xml:space="preserve"> 50 </w:t>
            </w:r>
            <w:proofErr w:type="spellStart"/>
            <w:r w:rsidRPr="0013312A">
              <w:rPr>
                <w:sz w:val="28"/>
                <w:szCs w:val="28"/>
                <w:lang w:val="ru-RU" w:eastAsia="en-US"/>
              </w:rPr>
              <w:t>відсотків</w:t>
            </w:r>
            <w:proofErr w:type="spellEnd"/>
            <w:r w:rsidRPr="0013312A">
              <w:rPr>
                <w:sz w:val="28"/>
                <w:szCs w:val="28"/>
                <w:lang w:val="ru-RU" w:eastAsia="en-US"/>
              </w:rPr>
              <w:t xml:space="preserve"> </w:t>
            </w:r>
            <w:proofErr w:type="spellStart"/>
            <w:r w:rsidRPr="0013312A">
              <w:rPr>
                <w:sz w:val="28"/>
                <w:szCs w:val="28"/>
                <w:lang w:val="ru-RU" w:eastAsia="en-US"/>
              </w:rPr>
              <w:t>загального</w:t>
            </w:r>
            <w:proofErr w:type="spellEnd"/>
            <w:r w:rsidRPr="0013312A">
              <w:rPr>
                <w:sz w:val="28"/>
                <w:szCs w:val="28"/>
                <w:lang w:val="ru-RU" w:eastAsia="en-US"/>
              </w:rPr>
              <w:t xml:space="preserve"> </w:t>
            </w:r>
            <w:proofErr w:type="spellStart"/>
            <w:r w:rsidRPr="0013312A">
              <w:rPr>
                <w:sz w:val="28"/>
                <w:szCs w:val="28"/>
                <w:lang w:val="ru-RU" w:eastAsia="en-US"/>
              </w:rPr>
              <w:t>обсягу</w:t>
            </w:r>
            <w:proofErr w:type="spellEnd"/>
            <w:r w:rsidRPr="0013312A">
              <w:rPr>
                <w:sz w:val="28"/>
                <w:szCs w:val="28"/>
                <w:lang w:val="ru-RU" w:eastAsia="en-US"/>
              </w:rPr>
              <w:t xml:space="preserve"> </w:t>
            </w:r>
            <w:proofErr w:type="spellStart"/>
            <w:r w:rsidRPr="0013312A">
              <w:rPr>
                <w:sz w:val="28"/>
                <w:szCs w:val="28"/>
                <w:lang w:val="ru-RU" w:eastAsia="en-US"/>
              </w:rPr>
              <w:t>випуску</w:t>
            </w:r>
            <w:proofErr w:type="spellEnd"/>
            <w:r w:rsidRPr="0013312A">
              <w:rPr>
                <w:sz w:val="28"/>
                <w:szCs w:val="28"/>
                <w:lang w:val="ru-RU" w:eastAsia="en-US"/>
              </w:rPr>
              <w:t xml:space="preserve"> </w:t>
            </w:r>
            <w:proofErr w:type="spellStart"/>
            <w:r w:rsidRPr="0013312A">
              <w:rPr>
                <w:sz w:val="28"/>
                <w:szCs w:val="28"/>
                <w:lang w:val="ru-RU" w:eastAsia="en-US"/>
              </w:rPr>
              <w:t>становлять</w:t>
            </w:r>
            <w:proofErr w:type="spellEnd"/>
            <w:r w:rsidRPr="0013312A">
              <w:rPr>
                <w:sz w:val="28"/>
                <w:szCs w:val="28"/>
                <w:lang w:val="ru-RU" w:eastAsia="en-US"/>
              </w:rPr>
              <w:t xml:space="preserve"> </w:t>
            </w:r>
            <w:proofErr w:type="spellStart"/>
            <w:r w:rsidRPr="0013312A">
              <w:rPr>
                <w:sz w:val="28"/>
                <w:szCs w:val="28"/>
                <w:lang w:val="ru-RU" w:eastAsia="en-US"/>
              </w:rPr>
              <w:t>матеріали</w:t>
            </w:r>
            <w:proofErr w:type="spellEnd"/>
            <w:r w:rsidRPr="0013312A">
              <w:rPr>
                <w:sz w:val="28"/>
                <w:szCs w:val="28"/>
                <w:lang w:val="ru-RU" w:eastAsia="en-US"/>
              </w:rPr>
              <w:t xml:space="preserve"> </w:t>
            </w:r>
            <w:proofErr w:type="spellStart"/>
            <w:r w:rsidRPr="0013312A">
              <w:rPr>
                <w:sz w:val="28"/>
                <w:szCs w:val="28"/>
                <w:lang w:val="ru-RU" w:eastAsia="en-US"/>
              </w:rPr>
              <w:t>іноземних</w:t>
            </w:r>
            <w:proofErr w:type="spellEnd"/>
            <w:r w:rsidRPr="0013312A">
              <w:rPr>
                <w:sz w:val="28"/>
                <w:szCs w:val="28"/>
                <w:lang w:val="ru-RU" w:eastAsia="en-US"/>
              </w:rPr>
              <w:t xml:space="preserve"> </w:t>
            </w:r>
            <w:proofErr w:type="spellStart"/>
            <w:r w:rsidRPr="0013312A">
              <w:rPr>
                <w:sz w:val="28"/>
                <w:szCs w:val="28"/>
                <w:lang w:val="ru-RU" w:eastAsia="en-US"/>
              </w:rPr>
              <w:t>засобів</w:t>
            </w:r>
            <w:proofErr w:type="spellEnd"/>
            <w:r w:rsidRPr="0013312A">
              <w:rPr>
                <w:sz w:val="28"/>
                <w:szCs w:val="28"/>
                <w:lang w:val="ru-RU" w:eastAsia="en-US"/>
              </w:rPr>
              <w:t xml:space="preserve"> </w:t>
            </w:r>
            <w:proofErr w:type="spellStart"/>
            <w:r w:rsidRPr="0013312A">
              <w:rPr>
                <w:sz w:val="28"/>
                <w:szCs w:val="28"/>
                <w:lang w:val="ru-RU" w:eastAsia="en-US"/>
              </w:rPr>
              <w:t>масової</w:t>
            </w:r>
            <w:proofErr w:type="spellEnd"/>
            <w:r w:rsidRPr="0013312A">
              <w:rPr>
                <w:sz w:val="28"/>
                <w:szCs w:val="28"/>
                <w:lang w:val="ru-RU" w:eastAsia="en-US"/>
              </w:rPr>
              <w:t xml:space="preserve"> </w:t>
            </w:r>
            <w:proofErr w:type="spellStart"/>
            <w:r w:rsidRPr="0013312A">
              <w:rPr>
                <w:sz w:val="28"/>
                <w:szCs w:val="28"/>
                <w:lang w:val="ru-RU" w:eastAsia="en-US"/>
              </w:rPr>
              <w:t>інформації</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r w:rsidRPr="0013312A">
              <w:rPr>
                <w:sz w:val="28"/>
                <w:szCs w:val="28"/>
                <w:lang w:val="en-US" w:eastAsia="en-US"/>
              </w:rPr>
              <w:t xml:space="preserve">8) </w:t>
            </w:r>
            <w:proofErr w:type="spellStart"/>
            <w:r w:rsidRPr="0013312A">
              <w:rPr>
                <w:sz w:val="28"/>
                <w:szCs w:val="28"/>
                <w:lang w:val="en-US" w:eastAsia="en-US"/>
              </w:rPr>
              <w:t>розміщення</w:t>
            </w:r>
            <w:proofErr w:type="spellEnd"/>
            <w:r w:rsidRPr="0013312A">
              <w:rPr>
                <w:sz w:val="28"/>
                <w:szCs w:val="28"/>
                <w:lang w:val="en-US" w:eastAsia="en-US"/>
              </w:rPr>
              <w:t>:</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18</w:t>
            </w: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турбаз, мотелів, кемпінгів, літніх будиночків</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торговельних</w:t>
            </w:r>
            <w:proofErr w:type="spellEnd"/>
            <w:r w:rsidRPr="0013312A">
              <w:rPr>
                <w:sz w:val="28"/>
                <w:szCs w:val="28"/>
                <w:lang w:val="ru-RU" w:eastAsia="en-US"/>
              </w:rPr>
              <w:t xml:space="preserve"> </w:t>
            </w:r>
            <w:proofErr w:type="spellStart"/>
            <w:r w:rsidRPr="0013312A">
              <w:rPr>
                <w:sz w:val="28"/>
                <w:szCs w:val="28"/>
                <w:lang w:val="ru-RU" w:eastAsia="en-US"/>
              </w:rPr>
              <w:t>об’єктів</w:t>
            </w:r>
            <w:proofErr w:type="spellEnd"/>
            <w:r w:rsidRPr="0013312A">
              <w:rPr>
                <w:sz w:val="28"/>
                <w:szCs w:val="28"/>
                <w:lang w:val="ru-RU" w:eastAsia="en-US"/>
              </w:rPr>
              <w:t xml:space="preserve"> з продажу </w:t>
            </w:r>
            <w:proofErr w:type="spellStart"/>
            <w:r w:rsidRPr="0013312A">
              <w:rPr>
                <w:sz w:val="28"/>
                <w:szCs w:val="28"/>
                <w:lang w:val="ru-RU" w:eastAsia="en-US"/>
              </w:rPr>
              <w:t>непродовольчих</w:t>
            </w:r>
            <w:proofErr w:type="spellEnd"/>
            <w:r w:rsidRPr="0013312A">
              <w:rPr>
                <w:sz w:val="28"/>
                <w:szCs w:val="28"/>
                <w:lang w:val="ru-RU" w:eastAsia="en-US"/>
              </w:rPr>
              <w:t xml:space="preserve"> </w:t>
            </w:r>
            <w:proofErr w:type="spellStart"/>
            <w:r w:rsidRPr="0013312A">
              <w:rPr>
                <w:sz w:val="28"/>
                <w:szCs w:val="28"/>
                <w:lang w:val="ru-RU" w:eastAsia="en-US"/>
              </w:rPr>
              <w:t>товарів</w:t>
            </w:r>
            <w:proofErr w:type="spellEnd"/>
            <w:r w:rsidRPr="0013312A">
              <w:rPr>
                <w:sz w:val="28"/>
                <w:szCs w:val="28"/>
                <w:lang w:val="ru-RU" w:eastAsia="en-US"/>
              </w:rPr>
              <w:t xml:space="preserve">, </w:t>
            </w:r>
            <w:proofErr w:type="spellStart"/>
            <w:r w:rsidRPr="0013312A">
              <w:rPr>
                <w:sz w:val="28"/>
                <w:szCs w:val="28"/>
                <w:lang w:val="ru-RU" w:eastAsia="en-US"/>
              </w:rPr>
              <w:t>алкогольних</w:t>
            </w:r>
            <w:proofErr w:type="spellEnd"/>
            <w:r w:rsidRPr="0013312A">
              <w:rPr>
                <w:sz w:val="28"/>
                <w:szCs w:val="28"/>
                <w:lang w:val="ru-RU" w:eastAsia="en-US"/>
              </w:rPr>
              <w:t xml:space="preserve"> та </w:t>
            </w:r>
            <w:proofErr w:type="spellStart"/>
            <w:r w:rsidRPr="0013312A">
              <w:rPr>
                <w:sz w:val="28"/>
                <w:szCs w:val="28"/>
                <w:lang w:val="ru-RU" w:eastAsia="en-US"/>
              </w:rPr>
              <w:t>тютюнових</w:t>
            </w:r>
            <w:proofErr w:type="spellEnd"/>
            <w:r w:rsidRPr="0013312A">
              <w:rPr>
                <w:sz w:val="28"/>
                <w:szCs w:val="28"/>
                <w:lang w:val="ru-RU" w:eastAsia="en-US"/>
              </w:rPr>
              <w:t xml:space="preserve"> </w:t>
            </w:r>
            <w:proofErr w:type="spellStart"/>
            <w:r w:rsidRPr="0013312A">
              <w:rPr>
                <w:sz w:val="28"/>
                <w:szCs w:val="28"/>
                <w:lang w:val="ru-RU" w:eastAsia="en-US"/>
              </w:rPr>
              <w:t>виробі</w:t>
            </w:r>
            <w:proofErr w:type="gramStart"/>
            <w:r w:rsidRPr="0013312A">
              <w:rPr>
                <w:sz w:val="28"/>
                <w:szCs w:val="28"/>
                <w:lang w:val="ru-RU" w:eastAsia="en-US"/>
              </w:rPr>
              <w:t>в</w:t>
            </w:r>
            <w:proofErr w:type="spellEnd"/>
            <w:proofErr w:type="gramEnd"/>
            <w:r w:rsidRPr="0013312A">
              <w:rPr>
                <w:sz w:val="28"/>
                <w:szCs w:val="28"/>
                <w:lang w:val="ru-RU" w:eastAsia="en-US"/>
              </w:rPr>
              <w:t>*</w:t>
            </w:r>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 xml:space="preserve">офісних приміщень (крім відділень банків, фінансових установ, ломбардів, бірж, брокерських, дилерських, маклерських, </w:t>
            </w:r>
            <w:proofErr w:type="spellStart"/>
            <w:r w:rsidRPr="0013312A">
              <w:rPr>
                <w:sz w:val="28"/>
                <w:szCs w:val="28"/>
                <w:lang w:eastAsia="en-US"/>
              </w:rPr>
              <w:t>рієлторських</w:t>
            </w:r>
            <w:proofErr w:type="spellEnd"/>
            <w:r w:rsidRPr="0013312A">
              <w:rPr>
                <w:sz w:val="28"/>
                <w:szCs w:val="28"/>
                <w:lang w:eastAsia="en-US"/>
              </w:rPr>
              <w:t xml:space="preserve"> контор (агентств нерухомості)</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суб’єктів</w:t>
            </w:r>
            <w:proofErr w:type="spellEnd"/>
            <w:r w:rsidRPr="0013312A">
              <w:rPr>
                <w:sz w:val="28"/>
                <w:szCs w:val="28"/>
                <w:lang w:val="ru-RU" w:eastAsia="en-US"/>
              </w:rPr>
              <w:t xml:space="preserve"> </w:t>
            </w:r>
            <w:proofErr w:type="spellStart"/>
            <w:r w:rsidRPr="0013312A">
              <w:rPr>
                <w:sz w:val="28"/>
                <w:szCs w:val="28"/>
                <w:lang w:val="ru-RU" w:eastAsia="en-US"/>
              </w:rPr>
              <w:t>господарювання</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надають</w:t>
            </w:r>
            <w:proofErr w:type="spellEnd"/>
            <w:r w:rsidRPr="0013312A">
              <w:rPr>
                <w:sz w:val="28"/>
                <w:szCs w:val="28"/>
                <w:lang w:val="ru-RU" w:eastAsia="en-US"/>
              </w:rPr>
              <w:t xml:space="preserve"> </w:t>
            </w:r>
            <w:proofErr w:type="spellStart"/>
            <w:r w:rsidRPr="0013312A">
              <w:rPr>
                <w:sz w:val="28"/>
                <w:szCs w:val="28"/>
                <w:lang w:val="ru-RU" w:eastAsia="en-US"/>
              </w:rPr>
              <w:t>послуги</w:t>
            </w:r>
            <w:proofErr w:type="spellEnd"/>
            <w:r w:rsidRPr="0013312A">
              <w:rPr>
                <w:sz w:val="28"/>
                <w:szCs w:val="28"/>
                <w:lang w:val="ru-RU" w:eastAsia="en-US"/>
              </w:rPr>
              <w:t xml:space="preserve">, </w:t>
            </w:r>
            <w:proofErr w:type="spellStart"/>
            <w:proofErr w:type="gramStart"/>
            <w:r w:rsidRPr="0013312A">
              <w:rPr>
                <w:sz w:val="28"/>
                <w:szCs w:val="28"/>
                <w:lang w:val="ru-RU" w:eastAsia="en-US"/>
              </w:rPr>
              <w:t>пов’язан</w:t>
            </w:r>
            <w:proofErr w:type="gramEnd"/>
            <w:r w:rsidRPr="0013312A">
              <w:rPr>
                <w:sz w:val="28"/>
                <w:szCs w:val="28"/>
                <w:lang w:val="ru-RU" w:eastAsia="en-US"/>
              </w:rPr>
              <w:t>і</w:t>
            </w:r>
            <w:proofErr w:type="spellEnd"/>
            <w:r w:rsidRPr="0013312A">
              <w:rPr>
                <w:sz w:val="28"/>
                <w:szCs w:val="28"/>
                <w:lang w:val="ru-RU" w:eastAsia="en-US"/>
              </w:rPr>
              <w:t xml:space="preserve"> з </w:t>
            </w:r>
            <w:proofErr w:type="spellStart"/>
            <w:r w:rsidRPr="0013312A">
              <w:rPr>
                <w:sz w:val="28"/>
                <w:szCs w:val="28"/>
                <w:lang w:val="ru-RU" w:eastAsia="en-US"/>
              </w:rPr>
              <w:t>переказом</w:t>
            </w:r>
            <w:proofErr w:type="spellEnd"/>
            <w:r w:rsidRPr="0013312A">
              <w:rPr>
                <w:sz w:val="28"/>
                <w:szCs w:val="28"/>
                <w:lang w:val="ru-RU" w:eastAsia="en-US"/>
              </w:rPr>
              <w:t xml:space="preserve"> грошей</w:t>
            </w:r>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lastRenderedPageBreak/>
              <w:t>суб’єктів</w:t>
            </w:r>
            <w:proofErr w:type="spellEnd"/>
            <w:r w:rsidRPr="0013312A">
              <w:rPr>
                <w:sz w:val="28"/>
                <w:szCs w:val="28"/>
                <w:lang w:val="ru-RU" w:eastAsia="en-US"/>
              </w:rPr>
              <w:t xml:space="preserve"> </w:t>
            </w:r>
            <w:proofErr w:type="spellStart"/>
            <w:r w:rsidRPr="0013312A">
              <w:rPr>
                <w:sz w:val="28"/>
                <w:szCs w:val="28"/>
                <w:lang w:val="ru-RU" w:eastAsia="en-US"/>
              </w:rPr>
              <w:t>господарювання</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провадять</w:t>
            </w:r>
            <w:proofErr w:type="spellEnd"/>
            <w:r w:rsidRPr="0013312A">
              <w:rPr>
                <w:sz w:val="28"/>
                <w:szCs w:val="28"/>
                <w:lang w:val="ru-RU" w:eastAsia="en-US"/>
              </w:rPr>
              <w:t xml:space="preserve"> </w:t>
            </w:r>
            <w:proofErr w:type="spellStart"/>
            <w:r w:rsidRPr="0013312A">
              <w:rPr>
                <w:sz w:val="28"/>
                <w:szCs w:val="28"/>
                <w:lang w:val="ru-RU" w:eastAsia="en-US"/>
              </w:rPr>
              <w:t>діяльність</w:t>
            </w:r>
            <w:proofErr w:type="spellEnd"/>
            <w:r w:rsidRPr="0013312A">
              <w:rPr>
                <w:sz w:val="28"/>
                <w:szCs w:val="28"/>
                <w:lang w:val="ru-RU" w:eastAsia="en-US"/>
              </w:rPr>
              <w:t xml:space="preserve"> у </w:t>
            </w:r>
            <w:proofErr w:type="spellStart"/>
            <w:r w:rsidRPr="0013312A">
              <w:rPr>
                <w:sz w:val="28"/>
                <w:szCs w:val="28"/>
                <w:lang w:val="ru-RU" w:eastAsia="en-US"/>
              </w:rPr>
              <w:t>сфері</w:t>
            </w:r>
            <w:proofErr w:type="spellEnd"/>
            <w:r w:rsidRPr="0013312A">
              <w:rPr>
                <w:sz w:val="28"/>
                <w:szCs w:val="28"/>
                <w:lang w:val="ru-RU" w:eastAsia="en-US"/>
              </w:rPr>
              <w:t xml:space="preserve"> права, </w:t>
            </w:r>
            <w:proofErr w:type="spellStart"/>
            <w:r w:rsidRPr="0013312A">
              <w:rPr>
                <w:sz w:val="28"/>
                <w:szCs w:val="28"/>
                <w:lang w:val="ru-RU" w:eastAsia="en-US"/>
              </w:rPr>
              <w:t>бухгалтерського</w:t>
            </w:r>
            <w:proofErr w:type="spellEnd"/>
            <w:r w:rsidRPr="0013312A">
              <w:rPr>
                <w:sz w:val="28"/>
                <w:szCs w:val="28"/>
                <w:lang w:val="ru-RU" w:eastAsia="en-US"/>
              </w:rPr>
              <w:t xml:space="preserve"> </w:t>
            </w:r>
            <w:proofErr w:type="spellStart"/>
            <w:proofErr w:type="gramStart"/>
            <w:r w:rsidRPr="0013312A">
              <w:rPr>
                <w:sz w:val="28"/>
                <w:szCs w:val="28"/>
                <w:lang w:val="ru-RU" w:eastAsia="en-US"/>
              </w:rPr>
              <w:t>обл</w:t>
            </w:r>
            <w:proofErr w:type="gramEnd"/>
            <w:r w:rsidRPr="0013312A">
              <w:rPr>
                <w:sz w:val="28"/>
                <w:szCs w:val="28"/>
                <w:lang w:val="ru-RU" w:eastAsia="en-US"/>
              </w:rPr>
              <w:t>іку</w:t>
            </w:r>
            <w:proofErr w:type="spellEnd"/>
            <w:r w:rsidRPr="0013312A">
              <w:rPr>
                <w:sz w:val="28"/>
                <w:szCs w:val="28"/>
                <w:lang w:val="ru-RU" w:eastAsia="en-US"/>
              </w:rPr>
              <w:t xml:space="preserve"> та </w:t>
            </w:r>
            <w:proofErr w:type="spellStart"/>
            <w:r w:rsidRPr="0013312A">
              <w:rPr>
                <w:sz w:val="28"/>
                <w:szCs w:val="28"/>
                <w:lang w:val="ru-RU" w:eastAsia="en-US"/>
              </w:rPr>
              <w:t>оподаткування</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 xml:space="preserve">антен, технічних засобів і антен операторів </w:t>
            </w:r>
            <w:proofErr w:type="spellStart"/>
            <w:r w:rsidRPr="0013312A">
              <w:rPr>
                <w:sz w:val="28"/>
                <w:szCs w:val="28"/>
                <w:lang w:eastAsia="en-US"/>
              </w:rPr>
              <w:t>телекомунікацій</w:t>
            </w:r>
            <w:proofErr w:type="spellEnd"/>
            <w:r w:rsidRPr="0013312A">
              <w:rPr>
                <w:sz w:val="28"/>
                <w:szCs w:val="28"/>
                <w:lang w:eastAsia="en-US"/>
              </w:rPr>
              <w:t xml:space="preserve">, які надають послуги рухомого (мобільного) зв’язку, операторів та провайдерів </w:t>
            </w:r>
            <w:proofErr w:type="spellStart"/>
            <w:r w:rsidRPr="0013312A">
              <w:rPr>
                <w:sz w:val="28"/>
                <w:szCs w:val="28"/>
                <w:lang w:eastAsia="en-US"/>
              </w:rPr>
              <w:t>телекомунікацій</w:t>
            </w:r>
            <w:proofErr w:type="spellEnd"/>
            <w:r w:rsidRPr="0013312A">
              <w:rPr>
                <w:sz w:val="28"/>
                <w:szCs w:val="28"/>
                <w:lang w:eastAsia="en-US"/>
              </w:rPr>
              <w:t>, які надають послуги доступу до Інтернету</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r w:rsidRPr="0013312A">
              <w:rPr>
                <w:sz w:val="28"/>
                <w:szCs w:val="28"/>
                <w:lang w:val="en-US" w:eastAsia="en-US"/>
              </w:rPr>
              <w:t xml:space="preserve">9) </w:t>
            </w:r>
            <w:proofErr w:type="spellStart"/>
            <w:r w:rsidRPr="0013312A">
              <w:rPr>
                <w:sz w:val="28"/>
                <w:szCs w:val="28"/>
                <w:lang w:val="en-US" w:eastAsia="en-US"/>
              </w:rPr>
              <w:t>розміщення</w:t>
            </w:r>
            <w:proofErr w:type="spellEnd"/>
            <w:r w:rsidRPr="0013312A">
              <w:rPr>
                <w:sz w:val="28"/>
                <w:szCs w:val="28"/>
                <w:lang w:val="en-US" w:eastAsia="en-US"/>
              </w:rPr>
              <w:t>:</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15</w:t>
            </w: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ресторанів, кафе, барів, закусочних, буфетів, кафетеріїв, що здійснюють продаж товарів підакцизної групи*</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ветеринарних</w:t>
            </w:r>
            <w:proofErr w:type="spellEnd"/>
            <w:r w:rsidRPr="0013312A">
              <w:rPr>
                <w:sz w:val="28"/>
                <w:szCs w:val="28"/>
                <w:lang w:val="ru-RU" w:eastAsia="en-US"/>
              </w:rPr>
              <w:t xml:space="preserve"> </w:t>
            </w:r>
            <w:proofErr w:type="spellStart"/>
            <w:r w:rsidRPr="0013312A">
              <w:rPr>
                <w:sz w:val="28"/>
                <w:szCs w:val="28"/>
                <w:lang w:val="ru-RU" w:eastAsia="en-US"/>
              </w:rPr>
              <w:t>лікарень</w:t>
            </w:r>
            <w:proofErr w:type="spellEnd"/>
            <w:r w:rsidRPr="0013312A">
              <w:rPr>
                <w:sz w:val="28"/>
                <w:szCs w:val="28"/>
                <w:lang w:val="ru-RU" w:eastAsia="en-US"/>
              </w:rPr>
              <w:t xml:space="preserve"> (</w:t>
            </w:r>
            <w:proofErr w:type="spellStart"/>
            <w:r w:rsidRPr="0013312A">
              <w:rPr>
                <w:sz w:val="28"/>
                <w:szCs w:val="28"/>
                <w:lang w:val="ru-RU" w:eastAsia="en-US"/>
              </w:rPr>
              <w:t>клінік</w:t>
            </w:r>
            <w:proofErr w:type="spellEnd"/>
            <w:r w:rsidRPr="0013312A">
              <w:rPr>
                <w:sz w:val="28"/>
                <w:szCs w:val="28"/>
                <w:lang w:val="ru-RU" w:eastAsia="en-US"/>
              </w:rPr>
              <w:t xml:space="preserve">), </w:t>
            </w:r>
            <w:proofErr w:type="spellStart"/>
            <w:r w:rsidRPr="0013312A">
              <w:rPr>
                <w:sz w:val="28"/>
                <w:szCs w:val="28"/>
                <w:lang w:val="ru-RU" w:eastAsia="en-US"/>
              </w:rPr>
              <w:t>лабораторій</w:t>
            </w:r>
            <w:proofErr w:type="spellEnd"/>
            <w:r w:rsidRPr="0013312A">
              <w:rPr>
                <w:sz w:val="28"/>
                <w:szCs w:val="28"/>
                <w:lang w:val="ru-RU" w:eastAsia="en-US"/>
              </w:rPr>
              <w:t xml:space="preserve"> </w:t>
            </w:r>
            <w:proofErr w:type="spellStart"/>
            <w:r w:rsidRPr="0013312A">
              <w:rPr>
                <w:sz w:val="28"/>
                <w:szCs w:val="28"/>
                <w:lang w:val="ru-RU" w:eastAsia="en-US"/>
              </w:rPr>
              <w:t>ветеринарної</w:t>
            </w:r>
            <w:proofErr w:type="spellEnd"/>
            <w:r w:rsidRPr="0013312A">
              <w:rPr>
                <w:sz w:val="28"/>
                <w:szCs w:val="28"/>
                <w:lang w:val="ru-RU" w:eastAsia="en-US"/>
              </w:rPr>
              <w:t xml:space="preserve"> </w:t>
            </w:r>
            <w:proofErr w:type="spellStart"/>
            <w:r w:rsidRPr="0013312A">
              <w:rPr>
                <w:sz w:val="28"/>
                <w:szCs w:val="28"/>
                <w:lang w:val="ru-RU" w:eastAsia="en-US"/>
              </w:rPr>
              <w:t>медицини</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суб’єктів господарювання, що провадять діяльність з організації шлюбних знайомств та весіль</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складів</w:t>
            </w:r>
            <w:proofErr w:type="spellEnd"/>
            <w:r w:rsidRPr="0013312A">
              <w:rPr>
                <w:sz w:val="28"/>
                <w:szCs w:val="28"/>
                <w:lang w:val="ru-RU" w:eastAsia="en-US"/>
              </w:rPr>
              <w:t xml:space="preserve">, </w:t>
            </w:r>
            <w:proofErr w:type="spellStart"/>
            <w:r w:rsidRPr="0013312A">
              <w:rPr>
                <w:sz w:val="28"/>
                <w:szCs w:val="28"/>
                <w:lang w:val="ru-RU" w:eastAsia="en-US"/>
              </w:rPr>
              <w:t>крамниць-складів</w:t>
            </w:r>
            <w:proofErr w:type="spellEnd"/>
            <w:r w:rsidRPr="0013312A">
              <w:rPr>
                <w:sz w:val="28"/>
                <w:szCs w:val="28"/>
                <w:lang w:val="ru-RU" w:eastAsia="en-US"/>
              </w:rPr>
              <w:t xml:space="preserve">, </w:t>
            </w:r>
            <w:proofErr w:type="spellStart"/>
            <w:r w:rsidRPr="0013312A">
              <w:rPr>
                <w:sz w:val="28"/>
                <w:szCs w:val="28"/>
                <w:lang w:val="ru-RU" w:eastAsia="en-US"/>
              </w:rPr>
              <w:t>магазинів-складі</w:t>
            </w:r>
            <w:proofErr w:type="gramStart"/>
            <w:r w:rsidRPr="0013312A">
              <w:rPr>
                <w:sz w:val="28"/>
                <w:szCs w:val="28"/>
                <w:lang w:val="ru-RU" w:eastAsia="en-US"/>
              </w:rPr>
              <w:t>в</w:t>
            </w:r>
            <w:proofErr w:type="spellEnd"/>
            <w:proofErr w:type="gram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proofErr w:type="spellStart"/>
            <w:r w:rsidRPr="0013312A">
              <w:rPr>
                <w:sz w:val="28"/>
                <w:szCs w:val="28"/>
                <w:lang w:val="en-US" w:eastAsia="en-US"/>
              </w:rPr>
              <w:t>приватних</w:t>
            </w:r>
            <w:proofErr w:type="spellEnd"/>
            <w:r w:rsidRPr="0013312A">
              <w:rPr>
                <w:sz w:val="28"/>
                <w:szCs w:val="28"/>
                <w:lang w:val="en-US" w:eastAsia="en-US"/>
              </w:rPr>
              <w:t xml:space="preserve"> </w:t>
            </w:r>
            <w:proofErr w:type="spellStart"/>
            <w:r w:rsidRPr="0013312A">
              <w:rPr>
                <w:sz w:val="28"/>
                <w:szCs w:val="28"/>
                <w:lang w:val="en-US" w:eastAsia="en-US"/>
              </w:rPr>
              <w:t>архівних</w:t>
            </w:r>
            <w:proofErr w:type="spellEnd"/>
            <w:r w:rsidRPr="0013312A">
              <w:rPr>
                <w:sz w:val="28"/>
                <w:szCs w:val="28"/>
                <w:lang w:val="en-US" w:eastAsia="en-US"/>
              </w:rPr>
              <w:t xml:space="preserve"> </w:t>
            </w:r>
            <w:proofErr w:type="spellStart"/>
            <w:r w:rsidRPr="0013312A">
              <w:rPr>
                <w:sz w:val="28"/>
                <w:szCs w:val="28"/>
                <w:lang w:val="en-US" w:eastAsia="en-US"/>
              </w:rPr>
              <w:t>установ</w:t>
            </w:r>
            <w:proofErr w:type="spellEnd"/>
          </w:p>
        </w:tc>
        <w:tc>
          <w:tcPr>
            <w:tcW w:w="1150" w:type="pct"/>
            <w:hideMark/>
          </w:tcPr>
          <w:p w:rsidR="0050403A" w:rsidRPr="0013312A" w:rsidRDefault="0050403A" w:rsidP="00857A8F">
            <w:pPr>
              <w:spacing w:before="150" w:after="150"/>
              <w:jc w:val="center"/>
              <w:rPr>
                <w:sz w:val="28"/>
                <w:szCs w:val="28"/>
                <w:lang w:val="en-US"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proofErr w:type="spellStart"/>
            <w:r w:rsidRPr="0013312A">
              <w:rPr>
                <w:sz w:val="28"/>
                <w:szCs w:val="28"/>
                <w:lang w:val="en-US" w:eastAsia="en-US"/>
              </w:rPr>
              <w:t>камер</w:t>
            </w:r>
            <w:proofErr w:type="spellEnd"/>
            <w:r w:rsidRPr="0013312A">
              <w:rPr>
                <w:sz w:val="28"/>
                <w:szCs w:val="28"/>
                <w:lang w:val="en-US" w:eastAsia="en-US"/>
              </w:rPr>
              <w:t xml:space="preserve"> </w:t>
            </w:r>
            <w:proofErr w:type="spellStart"/>
            <w:r w:rsidRPr="0013312A">
              <w:rPr>
                <w:sz w:val="28"/>
                <w:szCs w:val="28"/>
                <w:lang w:val="en-US" w:eastAsia="en-US"/>
              </w:rPr>
              <w:t>схову</w:t>
            </w:r>
            <w:proofErr w:type="spellEnd"/>
          </w:p>
        </w:tc>
        <w:tc>
          <w:tcPr>
            <w:tcW w:w="1150" w:type="pct"/>
            <w:hideMark/>
          </w:tcPr>
          <w:p w:rsidR="0050403A" w:rsidRPr="0013312A" w:rsidRDefault="0050403A" w:rsidP="00857A8F">
            <w:pPr>
              <w:spacing w:before="150" w:after="150"/>
              <w:jc w:val="center"/>
              <w:rPr>
                <w:sz w:val="28"/>
                <w:szCs w:val="28"/>
                <w:lang w:val="en-US"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proofErr w:type="spellStart"/>
            <w:r w:rsidRPr="0013312A">
              <w:rPr>
                <w:sz w:val="28"/>
                <w:szCs w:val="28"/>
                <w:lang w:val="en-US" w:eastAsia="en-US"/>
              </w:rPr>
              <w:t>стоянок</w:t>
            </w:r>
            <w:proofErr w:type="spellEnd"/>
            <w:r w:rsidRPr="0013312A">
              <w:rPr>
                <w:sz w:val="28"/>
                <w:szCs w:val="28"/>
                <w:lang w:val="en-US" w:eastAsia="en-US"/>
              </w:rPr>
              <w:t xml:space="preserve"> </w:t>
            </w:r>
            <w:proofErr w:type="spellStart"/>
            <w:r w:rsidRPr="0013312A">
              <w:rPr>
                <w:sz w:val="28"/>
                <w:szCs w:val="28"/>
                <w:lang w:val="en-US" w:eastAsia="en-US"/>
              </w:rPr>
              <w:t>для</w:t>
            </w:r>
            <w:proofErr w:type="spellEnd"/>
            <w:r w:rsidRPr="0013312A">
              <w:rPr>
                <w:sz w:val="28"/>
                <w:szCs w:val="28"/>
                <w:lang w:val="en-US" w:eastAsia="en-US"/>
              </w:rPr>
              <w:t xml:space="preserve"> </w:t>
            </w:r>
            <w:proofErr w:type="spellStart"/>
            <w:r w:rsidRPr="0013312A">
              <w:rPr>
                <w:sz w:val="28"/>
                <w:szCs w:val="28"/>
                <w:lang w:val="en-US" w:eastAsia="en-US"/>
              </w:rPr>
              <w:t>автомобілів</w:t>
            </w:r>
            <w:proofErr w:type="spellEnd"/>
            <w:r w:rsidRPr="0013312A">
              <w:rPr>
                <w:sz w:val="28"/>
                <w:szCs w:val="28"/>
                <w:lang w:val="en-US" w:eastAsia="en-US"/>
              </w:rPr>
              <w:t xml:space="preserve">, </w:t>
            </w:r>
            <w:proofErr w:type="spellStart"/>
            <w:r w:rsidRPr="0013312A">
              <w:rPr>
                <w:sz w:val="28"/>
                <w:szCs w:val="28"/>
                <w:lang w:val="en-US" w:eastAsia="en-US"/>
              </w:rPr>
              <w:t>паркінгів</w:t>
            </w:r>
            <w:proofErr w:type="spellEnd"/>
          </w:p>
        </w:tc>
        <w:tc>
          <w:tcPr>
            <w:tcW w:w="1150" w:type="pct"/>
            <w:hideMark/>
          </w:tcPr>
          <w:p w:rsidR="0050403A" w:rsidRPr="0013312A" w:rsidRDefault="0050403A" w:rsidP="00857A8F">
            <w:pPr>
              <w:spacing w:before="150" w:after="150"/>
              <w:jc w:val="center"/>
              <w:rPr>
                <w:sz w:val="28"/>
                <w:szCs w:val="28"/>
                <w:lang w:val="en-US" w:eastAsia="en-US"/>
              </w:rPr>
            </w:pP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суб’єктів господарювання, що провадять діяльність з вирощування квітів, грибів</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r w:rsidRPr="0013312A">
              <w:rPr>
                <w:sz w:val="28"/>
                <w:szCs w:val="28"/>
                <w:lang w:val="en-US" w:eastAsia="en-US"/>
              </w:rPr>
              <w:t xml:space="preserve">10) </w:t>
            </w:r>
            <w:proofErr w:type="spellStart"/>
            <w:r w:rsidRPr="0013312A">
              <w:rPr>
                <w:sz w:val="28"/>
                <w:szCs w:val="28"/>
                <w:lang w:val="en-US" w:eastAsia="en-US"/>
              </w:rPr>
              <w:t>розміщення</w:t>
            </w:r>
            <w:proofErr w:type="spellEnd"/>
            <w:r w:rsidRPr="0013312A">
              <w:rPr>
                <w:sz w:val="28"/>
                <w:szCs w:val="28"/>
                <w:lang w:val="en-US" w:eastAsia="en-US"/>
              </w:rPr>
              <w:t>:</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12</w:t>
            </w: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суб’єктів</w:t>
            </w:r>
            <w:proofErr w:type="spellEnd"/>
            <w:r w:rsidRPr="0013312A">
              <w:rPr>
                <w:sz w:val="28"/>
                <w:szCs w:val="28"/>
                <w:lang w:val="ru-RU" w:eastAsia="en-US"/>
              </w:rPr>
              <w:t xml:space="preserve"> </w:t>
            </w:r>
            <w:proofErr w:type="spellStart"/>
            <w:r w:rsidRPr="0013312A">
              <w:rPr>
                <w:sz w:val="28"/>
                <w:szCs w:val="28"/>
                <w:lang w:val="ru-RU" w:eastAsia="en-US"/>
              </w:rPr>
              <w:t>господарювання</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провадять</w:t>
            </w:r>
            <w:proofErr w:type="spellEnd"/>
            <w:r w:rsidRPr="0013312A">
              <w:rPr>
                <w:sz w:val="28"/>
                <w:szCs w:val="28"/>
                <w:lang w:val="ru-RU" w:eastAsia="en-US"/>
              </w:rPr>
              <w:t xml:space="preserve"> </w:t>
            </w:r>
            <w:proofErr w:type="spellStart"/>
            <w:r w:rsidRPr="0013312A">
              <w:rPr>
                <w:sz w:val="28"/>
                <w:szCs w:val="28"/>
                <w:lang w:val="ru-RU" w:eastAsia="en-US"/>
              </w:rPr>
              <w:t>виробничу</w:t>
            </w:r>
            <w:proofErr w:type="spellEnd"/>
            <w:r w:rsidRPr="0013312A">
              <w:rPr>
                <w:sz w:val="28"/>
                <w:szCs w:val="28"/>
                <w:lang w:val="ru-RU" w:eastAsia="en-US"/>
              </w:rPr>
              <w:t xml:space="preserve"> </w:t>
            </w:r>
            <w:proofErr w:type="spellStart"/>
            <w:r w:rsidRPr="0013312A">
              <w:rPr>
                <w:sz w:val="28"/>
                <w:szCs w:val="28"/>
                <w:lang w:val="ru-RU" w:eastAsia="en-US"/>
              </w:rPr>
              <w:t>діяльність</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комп’ютерних</w:t>
            </w:r>
            <w:proofErr w:type="spellEnd"/>
            <w:r w:rsidRPr="0013312A">
              <w:rPr>
                <w:sz w:val="28"/>
                <w:szCs w:val="28"/>
                <w:lang w:val="ru-RU" w:eastAsia="en-US"/>
              </w:rPr>
              <w:t xml:space="preserve"> </w:t>
            </w:r>
            <w:proofErr w:type="spellStart"/>
            <w:r w:rsidRPr="0013312A">
              <w:rPr>
                <w:sz w:val="28"/>
                <w:szCs w:val="28"/>
                <w:lang w:val="ru-RU" w:eastAsia="en-US"/>
              </w:rPr>
              <w:t>клубі</w:t>
            </w:r>
            <w:proofErr w:type="gramStart"/>
            <w:r w:rsidRPr="0013312A">
              <w:rPr>
                <w:sz w:val="28"/>
                <w:szCs w:val="28"/>
                <w:lang w:val="ru-RU" w:eastAsia="en-US"/>
              </w:rPr>
              <w:t>в</w:t>
            </w:r>
            <w:proofErr w:type="spellEnd"/>
            <w:proofErr w:type="gramEnd"/>
            <w:r w:rsidRPr="0013312A">
              <w:rPr>
                <w:sz w:val="28"/>
                <w:szCs w:val="28"/>
                <w:lang w:val="ru-RU" w:eastAsia="en-US"/>
              </w:rPr>
              <w:t xml:space="preserve"> та </w:t>
            </w:r>
            <w:proofErr w:type="spellStart"/>
            <w:r w:rsidRPr="0013312A">
              <w:rPr>
                <w:sz w:val="28"/>
                <w:szCs w:val="28"/>
                <w:lang w:val="ru-RU" w:eastAsia="en-US"/>
              </w:rPr>
              <w:t>інтернет</w:t>
            </w:r>
            <w:proofErr w:type="spellEnd"/>
            <w:r w:rsidRPr="0013312A">
              <w:rPr>
                <w:sz w:val="28"/>
                <w:szCs w:val="28"/>
                <w:lang w:val="ru-RU" w:eastAsia="en-US"/>
              </w:rPr>
              <w:t>-кафе</w:t>
            </w:r>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proofErr w:type="spellStart"/>
            <w:r w:rsidRPr="0013312A">
              <w:rPr>
                <w:sz w:val="28"/>
                <w:szCs w:val="28"/>
                <w:lang w:val="en-US" w:eastAsia="en-US"/>
              </w:rPr>
              <w:t>аптек</w:t>
            </w:r>
            <w:proofErr w:type="spellEnd"/>
            <w:r w:rsidRPr="0013312A">
              <w:rPr>
                <w:sz w:val="28"/>
                <w:szCs w:val="28"/>
                <w:lang w:val="en-US" w:eastAsia="en-US"/>
              </w:rPr>
              <w:t xml:space="preserve">, </w:t>
            </w:r>
            <w:proofErr w:type="spellStart"/>
            <w:r w:rsidRPr="0013312A">
              <w:rPr>
                <w:sz w:val="28"/>
                <w:szCs w:val="28"/>
                <w:lang w:val="en-US" w:eastAsia="en-US"/>
              </w:rPr>
              <w:t>ветеринарних</w:t>
            </w:r>
            <w:proofErr w:type="spellEnd"/>
            <w:r w:rsidRPr="0013312A">
              <w:rPr>
                <w:sz w:val="28"/>
                <w:szCs w:val="28"/>
                <w:lang w:val="en-US" w:eastAsia="en-US"/>
              </w:rPr>
              <w:t xml:space="preserve"> </w:t>
            </w:r>
            <w:proofErr w:type="spellStart"/>
            <w:r w:rsidRPr="0013312A">
              <w:rPr>
                <w:sz w:val="28"/>
                <w:szCs w:val="28"/>
                <w:lang w:val="en-US" w:eastAsia="en-US"/>
              </w:rPr>
              <w:t>аптек</w:t>
            </w:r>
            <w:proofErr w:type="spellEnd"/>
          </w:p>
        </w:tc>
        <w:tc>
          <w:tcPr>
            <w:tcW w:w="1150" w:type="pct"/>
            <w:hideMark/>
          </w:tcPr>
          <w:p w:rsidR="0050403A" w:rsidRPr="0013312A" w:rsidRDefault="0050403A" w:rsidP="00857A8F">
            <w:pPr>
              <w:spacing w:before="150" w:after="150"/>
              <w:jc w:val="center"/>
              <w:rPr>
                <w:sz w:val="28"/>
                <w:szCs w:val="28"/>
                <w:lang w:val="en-US"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proofErr w:type="spellStart"/>
            <w:r w:rsidRPr="0013312A">
              <w:rPr>
                <w:sz w:val="28"/>
                <w:szCs w:val="28"/>
                <w:lang w:val="en-US" w:eastAsia="en-US"/>
              </w:rPr>
              <w:t>рибних</w:t>
            </w:r>
            <w:proofErr w:type="spellEnd"/>
            <w:r w:rsidRPr="0013312A">
              <w:rPr>
                <w:sz w:val="28"/>
                <w:szCs w:val="28"/>
                <w:lang w:val="en-US" w:eastAsia="en-US"/>
              </w:rPr>
              <w:t xml:space="preserve"> </w:t>
            </w:r>
            <w:proofErr w:type="spellStart"/>
            <w:r w:rsidRPr="0013312A">
              <w:rPr>
                <w:sz w:val="28"/>
                <w:szCs w:val="28"/>
                <w:lang w:val="en-US" w:eastAsia="en-US"/>
              </w:rPr>
              <w:t>господарств</w:t>
            </w:r>
            <w:proofErr w:type="spellEnd"/>
          </w:p>
        </w:tc>
        <w:tc>
          <w:tcPr>
            <w:tcW w:w="1150" w:type="pct"/>
            <w:hideMark/>
          </w:tcPr>
          <w:p w:rsidR="0050403A" w:rsidRPr="0013312A" w:rsidRDefault="0050403A" w:rsidP="00857A8F">
            <w:pPr>
              <w:spacing w:before="150" w:after="150"/>
              <w:jc w:val="center"/>
              <w:rPr>
                <w:sz w:val="28"/>
                <w:szCs w:val="28"/>
                <w:lang w:val="en-US"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шкіл</w:t>
            </w:r>
            <w:proofErr w:type="spellEnd"/>
            <w:r w:rsidRPr="0013312A">
              <w:rPr>
                <w:sz w:val="28"/>
                <w:szCs w:val="28"/>
                <w:lang w:val="ru-RU" w:eastAsia="en-US"/>
              </w:rPr>
              <w:t xml:space="preserve">, </w:t>
            </w:r>
            <w:proofErr w:type="spellStart"/>
            <w:r w:rsidRPr="0013312A">
              <w:rPr>
                <w:sz w:val="28"/>
                <w:szCs w:val="28"/>
                <w:lang w:val="ru-RU" w:eastAsia="en-US"/>
              </w:rPr>
              <w:t>курсів</w:t>
            </w:r>
            <w:proofErr w:type="spellEnd"/>
            <w:r w:rsidRPr="0013312A">
              <w:rPr>
                <w:sz w:val="28"/>
                <w:szCs w:val="28"/>
                <w:lang w:val="ru-RU" w:eastAsia="en-US"/>
              </w:rPr>
              <w:t xml:space="preserve"> з </w:t>
            </w:r>
            <w:proofErr w:type="spellStart"/>
            <w:r w:rsidRPr="0013312A">
              <w:rPr>
                <w:sz w:val="28"/>
                <w:szCs w:val="28"/>
                <w:lang w:val="ru-RU" w:eastAsia="en-US"/>
              </w:rPr>
              <w:t>навчання</w:t>
            </w:r>
            <w:proofErr w:type="spellEnd"/>
            <w:r w:rsidRPr="0013312A">
              <w:rPr>
                <w:sz w:val="28"/>
                <w:szCs w:val="28"/>
                <w:lang w:val="ru-RU" w:eastAsia="en-US"/>
              </w:rPr>
              <w:t xml:space="preserve"> </w:t>
            </w:r>
            <w:proofErr w:type="spellStart"/>
            <w:r w:rsidRPr="0013312A">
              <w:rPr>
                <w:sz w:val="28"/>
                <w:szCs w:val="28"/>
                <w:lang w:val="ru-RU" w:eastAsia="en-US"/>
              </w:rPr>
              <w:t>водіїв</w:t>
            </w:r>
            <w:proofErr w:type="spellEnd"/>
            <w:r w:rsidRPr="0013312A">
              <w:rPr>
                <w:sz w:val="28"/>
                <w:szCs w:val="28"/>
                <w:lang w:val="ru-RU" w:eastAsia="en-US"/>
              </w:rPr>
              <w:t xml:space="preserve"> </w:t>
            </w:r>
            <w:proofErr w:type="spellStart"/>
            <w:r w:rsidRPr="0013312A">
              <w:rPr>
                <w:sz w:val="28"/>
                <w:szCs w:val="28"/>
                <w:lang w:val="ru-RU" w:eastAsia="en-US"/>
              </w:rPr>
              <w:t>автомобілі</w:t>
            </w:r>
            <w:proofErr w:type="gramStart"/>
            <w:r w:rsidRPr="0013312A">
              <w:rPr>
                <w:sz w:val="28"/>
                <w:szCs w:val="28"/>
                <w:lang w:val="ru-RU" w:eastAsia="en-US"/>
              </w:rPr>
              <w:t>в</w:t>
            </w:r>
            <w:proofErr w:type="spellEnd"/>
            <w:proofErr w:type="gram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 xml:space="preserve">суб’єктів господарювання, що здійснюють </w:t>
            </w:r>
            <w:proofErr w:type="spellStart"/>
            <w:r w:rsidRPr="0013312A">
              <w:rPr>
                <w:sz w:val="28"/>
                <w:szCs w:val="28"/>
                <w:lang w:eastAsia="en-US"/>
              </w:rPr>
              <w:t>проєктні</w:t>
            </w:r>
            <w:proofErr w:type="spellEnd"/>
            <w:r w:rsidRPr="0013312A">
              <w:rPr>
                <w:sz w:val="28"/>
                <w:szCs w:val="28"/>
                <w:lang w:eastAsia="en-US"/>
              </w:rPr>
              <w:t xml:space="preserve">, </w:t>
            </w:r>
            <w:proofErr w:type="spellStart"/>
            <w:r w:rsidRPr="0013312A">
              <w:rPr>
                <w:sz w:val="28"/>
                <w:szCs w:val="28"/>
                <w:lang w:eastAsia="en-US"/>
              </w:rPr>
              <w:lastRenderedPageBreak/>
              <w:t>проєктно-вишукувальні</w:t>
            </w:r>
            <w:proofErr w:type="spellEnd"/>
            <w:r w:rsidRPr="0013312A">
              <w:rPr>
                <w:sz w:val="28"/>
                <w:szCs w:val="28"/>
                <w:lang w:eastAsia="en-US"/>
              </w:rPr>
              <w:t xml:space="preserve">, </w:t>
            </w:r>
            <w:proofErr w:type="spellStart"/>
            <w:r w:rsidRPr="0013312A">
              <w:rPr>
                <w:sz w:val="28"/>
                <w:szCs w:val="28"/>
                <w:lang w:eastAsia="en-US"/>
              </w:rPr>
              <w:t>проєктно-конструкторські</w:t>
            </w:r>
            <w:proofErr w:type="spellEnd"/>
            <w:r w:rsidRPr="0013312A">
              <w:rPr>
                <w:sz w:val="28"/>
                <w:szCs w:val="28"/>
                <w:lang w:eastAsia="en-US"/>
              </w:rPr>
              <w:t xml:space="preserve"> роботи</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proofErr w:type="spellStart"/>
            <w:r w:rsidRPr="0013312A">
              <w:rPr>
                <w:sz w:val="28"/>
                <w:szCs w:val="28"/>
                <w:lang w:val="en-US" w:eastAsia="en-US"/>
              </w:rPr>
              <w:lastRenderedPageBreak/>
              <w:t>інформаційних</w:t>
            </w:r>
            <w:proofErr w:type="spellEnd"/>
            <w:r w:rsidRPr="0013312A">
              <w:rPr>
                <w:sz w:val="28"/>
                <w:szCs w:val="28"/>
                <w:lang w:val="en-US" w:eastAsia="en-US"/>
              </w:rPr>
              <w:t xml:space="preserve"> </w:t>
            </w:r>
            <w:proofErr w:type="spellStart"/>
            <w:r w:rsidRPr="0013312A">
              <w:rPr>
                <w:sz w:val="28"/>
                <w:szCs w:val="28"/>
                <w:lang w:val="en-US" w:eastAsia="en-US"/>
              </w:rPr>
              <w:t>агентств</w:t>
            </w:r>
            <w:proofErr w:type="spellEnd"/>
          </w:p>
        </w:tc>
        <w:tc>
          <w:tcPr>
            <w:tcW w:w="1150" w:type="pct"/>
            <w:hideMark/>
          </w:tcPr>
          <w:p w:rsidR="0050403A" w:rsidRPr="0013312A" w:rsidRDefault="0050403A" w:rsidP="00857A8F">
            <w:pPr>
              <w:spacing w:before="150" w:after="150"/>
              <w:jc w:val="center"/>
              <w:rPr>
                <w:sz w:val="28"/>
                <w:szCs w:val="28"/>
                <w:lang w:val="en-US"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виставок</w:t>
            </w:r>
            <w:proofErr w:type="spellEnd"/>
            <w:r w:rsidRPr="0013312A">
              <w:rPr>
                <w:sz w:val="28"/>
                <w:szCs w:val="28"/>
                <w:lang w:val="ru-RU" w:eastAsia="en-US"/>
              </w:rPr>
              <w:t xml:space="preserve"> </w:t>
            </w:r>
            <w:proofErr w:type="spellStart"/>
            <w:r w:rsidRPr="0013312A">
              <w:rPr>
                <w:sz w:val="28"/>
                <w:szCs w:val="28"/>
                <w:lang w:val="ru-RU" w:eastAsia="en-US"/>
              </w:rPr>
              <w:t>непродовольчих</w:t>
            </w:r>
            <w:proofErr w:type="spellEnd"/>
            <w:r w:rsidRPr="0013312A">
              <w:rPr>
                <w:sz w:val="28"/>
                <w:szCs w:val="28"/>
                <w:lang w:val="ru-RU" w:eastAsia="en-US"/>
              </w:rPr>
              <w:t xml:space="preserve"> </w:t>
            </w:r>
            <w:proofErr w:type="spellStart"/>
            <w:r w:rsidRPr="0013312A">
              <w:rPr>
                <w:sz w:val="28"/>
                <w:szCs w:val="28"/>
                <w:lang w:val="ru-RU" w:eastAsia="en-US"/>
              </w:rPr>
              <w:t>товарів</w:t>
            </w:r>
            <w:proofErr w:type="spellEnd"/>
            <w:r w:rsidRPr="0013312A">
              <w:rPr>
                <w:sz w:val="28"/>
                <w:szCs w:val="28"/>
                <w:lang w:val="ru-RU" w:eastAsia="en-US"/>
              </w:rPr>
              <w:t xml:space="preserve"> без </w:t>
            </w:r>
            <w:proofErr w:type="spellStart"/>
            <w:r w:rsidRPr="0013312A">
              <w:rPr>
                <w:sz w:val="28"/>
                <w:szCs w:val="28"/>
                <w:lang w:val="ru-RU" w:eastAsia="en-US"/>
              </w:rPr>
              <w:t>здійснення</w:t>
            </w:r>
            <w:proofErr w:type="spellEnd"/>
            <w:r w:rsidRPr="0013312A">
              <w:rPr>
                <w:sz w:val="28"/>
                <w:szCs w:val="28"/>
                <w:lang w:val="ru-RU" w:eastAsia="en-US"/>
              </w:rPr>
              <w:t xml:space="preserve"> </w:t>
            </w:r>
            <w:proofErr w:type="spellStart"/>
            <w:r w:rsidRPr="0013312A">
              <w:rPr>
                <w:sz w:val="28"/>
                <w:szCs w:val="28"/>
                <w:lang w:val="ru-RU" w:eastAsia="en-US"/>
              </w:rPr>
              <w:t>торгі</w:t>
            </w:r>
            <w:proofErr w:type="gramStart"/>
            <w:r w:rsidRPr="0013312A">
              <w:rPr>
                <w:sz w:val="28"/>
                <w:szCs w:val="28"/>
                <w:lang w:val="ru-RU" w:eastAsia="en-US"/>
              </w:rPr>
              <w:t>вл</w:t>
            </w:r>
            <w:proofErr w:type="gramEnd"/>
            <w:r w:rsidRPr="0013312A">
              <w:rPr>
                <w:sz w:val="28"/>
                <w:szCs w:val="28"/>
                <w:lang w:val="ru-RU" w:eastAsia="en-US"/>
              </w:rPr>
              <w:t>і</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кафе, </w:t>
            </w:r>
            <w:proofErr w:type="spellStart"/>
            <w:r w:rsidRPr="0013312A">
              <w:rPr>
                <w:sz w:val="28"/>
                <w:szCs w:val="28"/>
                <w:lang w:val="ru-RU" w:eastAsia="en-US"/>
              </w:rPr>
              <w:t>барів</w:t>
            </w:r>
            <w:proofErr w:type="spellEnd"/>
            <w:r w:rsidRPr="0013312A">
              <w:rPr>
                <w:sz w:val="28"/>
                <w:szCs w:val="28"/>
                <w:lang w:val="ru-RU" w:eastAsia="en-US"/>
              </w:rPr>
              <w:t xml:space="preserve">, </w:t>
            </w:r>
            <w:proofErr w:type="spellStart"/>
            <w:r w:rsidRPr="0013312A">
              <w:rPr>
                <w:sz w:val="28"/>
                <w:szCs w:val="28"/>
                <w:lang w:val="ru-RU" w:eastAsia="en-US"/>
              </w:rPr>
              <w:t>закусочних</w:t>
            </w:r>
            <w:proofErr w:type="spellEnd"/>
            <w:r w:rsidRPr="0013312A">
              <w:rPr>
                <w:sz w:val="28"/>
                <w:szCs w:val="28"/>
                <w:lang w:val="ru-RU" w:eastAsia="en-US"/>
              </w:rPr>
              <w:t xml:space="preserve">, </w:t>
            </w:r>
            <w:proofErr w:type="spellStart"/>
            <w:r w:rsidRPr="0013312A">
              <w:rPr>
                <w:sz w:val="28"/>
                <w:szCs w:val="28"/>
                <w:lang w:val="ru-RU" w:eastAsia="en-US"/>
              </w:rPr>
              <w:t>кафетеріїв</w:t>
            </w:r>
            <w:proofErr w:type="spellEnd"/>
            <w:r w:rsidRPr="0013312A">
              <w:rPr>
                <w:sz w:val="28"/>
                <w:szCs w:val="28"/>
                <w:lang w:val="ru-RU" w:eastAsia="en-US"/>
              </w:rPr>
              <w:t xml:space="preserve">, </w:t>
            </w:r>
            <w:proofErr w:type="spellStart"/>
            <w:r w:rsidRPr="0013312A">
              <w:rPr>
                <w:sz w:val="28"/>
                <w:szCs w:val="28"/>
                <w:lang w:val="ru-RU" w:eastAsia="en-US"/>
              </w:rPr>
              <w:t>їдалень</w:t>
            </w:r>
            <w:proofErr w:type="spellEnd"/>
            <w:r w:rsidRPr="0013312A">
              <w:rPr>
                <w:sz w:val="28"/>
                <w:szCs w:val="28"/>
                <w:lang w:val="ru-RU" w:eastAsia="en-US"/>
              </w:rPr>
              <w:t xml:space="preserve">, </w:t>
            </w:r>
            <w:proofErr w:type="spellStart"/>
            <w:r w:rsidRPr="0013312A">
              <w:rPr>
                <w:sz w:val="28"/>
                <w:szCs w:val="28"/>
                <w:lang w:val="ru-RU" w:eastAsia="en-US"/>
              </w:rPr>
              <w:t>буфетів</w:t>
            </w:r>
            <w:proofErr w:type="spellEnd"/>
            <w:r w:rsidRPr="0013312A">
              <w:rPr>
                <w:sz w:val="28"/>
                <w:szCs w:val="28"/>
                <w:lang w:val="ru-RU" w:eastAsia="en-US"/>
              </w:rPr>
              <w:t xml:space="preserve">, </w:t>
            </w:r>
            <w:proofErr w:type="spellStart"/>
            <w:r w:rsidRPr="0013312A">
              <w:rPr>
                <w:sz w:val="28"/>
                <w:szCs w:val="28"/>
                <w:lang w:val="ru-RU" w:eastAsia="en-US"/>
              </w:rPr>
              <w:t>які</w:t>
            </w:r>
            <w:proofErr w:type="spellEnd"/>
            <w:r w:rsidRPr="0013312A">
              <w:rPr>
                <w:sz w:val="28"/>
                <w:szCs w:val="28"/>
                <w:lang w:val="ru-RU" w:eastAsia="en-US"/>
              </w:rPr>
              <w:t xml:space="preserve"> не </w:t>
            </w:r>
            <w:proofErr w:type="spellStart"/>
            <w:r w:rsidRPr="0013312A">
              <w:rPr>
                <w:sz w:val="28"/>
                <w:szCs w:val="28"/>
                <w:lang w:val="ru-RU" w:eastAsia="en-US"/>
              </w:rPr>
              <w:t>здійснюють</w:t>
            </w:r>
            <w:proofErr w:type="spellEnd"/>
            <w:r w:rsidRPr="0013312A">
              <w:rPr>
                <w:sz w:val="28"/>
                <w:szCs w:val="28"/>
                <w:lang w:val="ru-RU" w:eastAsia="en-US"/>
              </w:rPr>
              <w:t xml:space="preserve"> продаж </w:t>
            </w:r>
            <w:proofErr w:type="spellStart"/>
            <w:r w:rsidRPr="0013312A">
              <w:rPr>
                <w:sz w:val="28"/>
                <w:szCs w:val="28"/>
                <w:lang w:val="ru-RU" w:eastAsia="en-US"/>
              </w:rPr>
              <w:t>товарів</w:t>
            </w:r>
            <w:proofErr w:type="spellEnd"/>
            <w:r w:rsidRPr="0013312A">
              <w:rPr>
                <w:sz w:val="28"/>
                <w:szCs w:val="28"/>
                <w:lang w:val="ru-RU" w:eastAsia="en-US"/>
              </w:rPr>
              <w:t xml:space="preserve"> </w:t>
            </w:r>
            <w:proofErr w:type="spellStart"/>
            <w:proofErr w:type="gramStart"/>
            <w:r w:rsidRPr="0013312A">
              <w:rPr>
                <w:sz w:val="28"/>
                <w:szCs w:val="28"/>
                <w:lang w:val="ru-RU" w:eastAsia="en-US"/>
              </w:rPr>
              <w:t>п</w:t>
            </w:r>
            <w:proofErr w:type="gramEnd"/>
            <w:r w:rsidRPr="0013312A">
              <w:rPr>
                <w:sz w:val="28"/>
                <w:szCs w:val="28"/>
                <w:lang w:val="ru-RU" w:eastAsia="en-US"/>
              </w:rPr>
              <w:t>ідакцизної</w:t>
            </w:r>
            <w:proofErr w:type="spellEnd"/>
            <w:r w:rsidRPr="0013312A">
              <w:rPr>
                <w:sz w:val="28"/>
                <w:szCs w:val="28"/>
                <w:lang w:val="ru-RU" w:eastAsia="en-US"/>
              </w:rPr>
              <w:t xml:space="preserve"> </w:t>
            </w:r>
            <w:proofErr w:type="spellStart"/>
            <w:r w:rsidRPr="0013312A">
              <w:rPr>
                <w:sz w:val="28"/>
                <w:szCs w:val="28"/>
                <w:lang w:val="ru-RU" w:eastAsia="en-US"/>
              </w:rPr>
              <w:t>групи</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суб’єктів підприємницької діяльності, що надають освітні послуги погодинно (курси, тренінги, семінари тощо)</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торговельних</w:t>
            </w:r>
            <w:proofErr w:type="spellEnd"/>
            <w:r w:rsidRPr="0013312A">
              <w:rPr>
                <w:sz w:val="28"/>
                <w:szCs w:val="28"/>
                <w:lang w:val="ru-RU" w:eastAsia="en-US"/>
              </w:rPr>
              <w:t xml:space="preserve"> </w:t>
            </w:r>
            <w:proofErr w:type="spellStart"/>
            <w:r w:rsidRPr="0013312A">
              <w:rPr>
                <w:sz w:val="28"/>
                <w:szCs w:val="28"/>
                <w:lang w:val="ru-RU" w:eastAsia="en-US"/>
              </w:rPr>
              <w:t>об’єктів</w:t>
            </w:r>
            <w:proofErr w:type="spellEnd"/>
            <w:r w:rsidRPr="0013312A">
              <w:rPr>
                <w:sz w:val="28"/>
                <w:szCs w:val="28"/>
                <w:lang w:val="ru-RU" w:eastAsia="en-US"/>
              </w:rPr>
              <w:t xml:space="preserve"> з продажу </w:t>
            </w:r>
            <w:proofErr w:type="spellStart"/>
            <w:r w:rsidRPr="0013312A">
              <w:rPr>
                <w:sz w:val="28"/>
                <w:szCs w:val="28"/>
                <w:lang w:val="ru-RU" w:eastAsia="en-US"/>
              </w:rPr>
              <w:t>продовольчих</w:t>
            </w:r>
            <w:proofErr w:type="spellEnd"/>
            <w:r w:rsidRPr="0013312A">
              <w:rPr>
                <w:sz w:val="28"/>
                <w:szCs w:val="28"/>
                <w:lang w:val="ru-RU" w:eastAsia="en-US"/>
              </w:rPr>
              <w:t xml:space="preserve"> </w:t>
            </w:r>
            <w:proofErr w:type="spellStart"/>
            <w:r w:rsidRPr="0013312A">
              <w:rPr>
                <w:sz w:val="28"/>
                <w:szCs w:val="28"/>
                <w:lang w:val="ru-RU" w:eastAsia="en-US"/>
              </w:rPr>
              <w:t>товарів</w:t>
            </w:r>
            <w:proofErr w:type="spellEnd"/>
            <w:r w:rsidRPr="0013312A">
              <w:rPr>
                <w:sz w:val="28"/>
                <w:szCs w:val="28"/>
                <w:lang w:val="ru-RU" w:eastAsia="en-US"/>
              </w:rPr>
              <w:t xml:space="preserve">, </w:t>
            </w:r>
            <w:proofErr w:type="spellStart"/>
            <w:proofErr w:type="gramStart"/>
            <w:r w:rsidRPr="0013312A">
              <w:rPr>
                <w:sz w:val="28"/>
                <w:szCs w:val="28"/>
                <w:lang w:val="ru-RU" w:eastAsia="en-US"/>
              </w:rPr>
              <w:t>кр</w:t>
            </w:r>
            <w:proofErr w:type="gramEnd"/>
            <w:r w:rsidRPr="0013312A">
              <w:rPr>
                <w:sz w:val="28"/>
                <w:szCs w:val="28"/>
                <w:lang w:val="ru-RU" w:eastAsia="en-US"/>
              </w:rPr>
              <w:t>ім</w:t>
            </w:r>
            <w:proofErr w:type="spellEnd"/>
            <w:r w:rsidRPr="0013312A">
              <w:rPr>
                <w:sz w:val="28"/>
                <w:szCs w:val="28"/>
                <w:lang w:val="ru-RU" w:eastAsia="en-US"/>
              </w:rPr>
              <w:t xml:space="preserve"> </w:t>
            </w:r>
            <w:proofErr w:type="spellStart"/>
            <w:r w:rsidRPr="0013312A">
              <w:rPr>
                <w:sz w:val="28"/>
                <w:szCs w:val="28"/>
                <w:lang w:val="ru-RU" w:eastAsia="en-US"/>
              </w:rPr>
              <w:t>товарів</w:t>
            </w:r>
            <w:proofErr w:type="spellEnd"/>
            <w:r w:rsidRPr="0013312A">
              <w:rPr>
                <w:sz w:val="28"/>
                <w:szCs w:val="28"/>
                <w:lang w:val="ru-RU" w:eastAsia="en-US"/>
              </w:rPr>
              <w:t xml:space="preserve"> </w:t>
            </w:r>
            <w:proofErr w:type="spellStart"/>
            <w:r w:rsidRPr="0013312A">
              <w:rPr>
                <w:sz w:val="28"/>
                <w:szCs w:val="28"/>
                <w:lang w:val="ru-RU" w:eastAsia="en-US"/>
              </w:rPr>
              <w:t>підакцизної</w:t>
            </w:r>
            <w:proofErr w:type="spellEnd"/>
            <w:r w:rsidRPr="0013312A">
              <w:rPr>
                <w:sz w:val="28"/>
                <w:szCs w:val="28"/>
                <w:lang w:val="ru-RU" w:eastAsia="en-US"/>
              </w:rPr>
              <w:t xml:space="preserve"> </w:t>
            </w:r>
            <w:proofErr w:type="spellStart"/>
            <w:r w:rsidRPr="0013312A">
              <w:rPr>
                <w:sz w:val="28"/>
                <w:szCs w:val="28"/>
                <w:lang w:val="ru-RU" w:eastAsia="en-US"/>
              </w:rPr>
              <w:t>групи</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r w:rsidRPr="0013312A">
              <w:rPr>
                <w:sz w:val="28"/>
                <w:szCs w:val="28"/>
                <w:lang w:val="en-US" w:eastAsia="en-US"/>
              </w:rPr>
              <w:t xml:space="preserve">11) </w:t>
            </w:r>
            <w:proofErr w:type="spellStart"/>
            <w:r w:rsidRPr="0013312A">
              <w:rPr>
                <w:sz w:val="28"/>
                <w:szCs w:val="28"/>
                <w:lang w:val="en-US" w:eastAsia="en-US"/>
              </w:rPr>
              <w:t>розміщення</w:t>
            </w:r>
            <w:proofErr w:type="spellEnd"/>
            <w:r w:rsidRPr="0013312A">
              <w:rPr>
                <w:sz w:val="28"/>
                <w:szCs w:val="28"/>
                <w:lang w:val="en-US" w:eastAsia="en-US"/>
              </w:rPr>
              <w:t>:</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10</w:t>
            </w: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proofErr w:type="spellStart"/>
            <w:r w:rsidRPr="0013312A">
              <w:rPr>
                <w:sz w:val="28"/>
                <w:szCs w:val="28"/>
                <w:lang w:val="en-US" w:eastAsia="en-US"/>
              </w:rPr>
              <w:t>редакцій</w:t>
            </w:r>
            <w:proofErr w:type="spellEnd"/>
            <w:r w:rsidRPr="0013312A">
              <w:rPr>
                <w:sz w:val="28"/>
                <w:szCs w:val="28"/>
                <w:lang w:val="en-US" w:eastAsia="en-US"/>
              </w:rPr>
              <w:t xml:space="preserve"> </w:t>
            </w:r>
            <w:proofErr w:type="spellStart"/>
            <w:r w:rsidRPr="0013312A">
              <w:rPr>
                <w:sz w:val="28"/>
                <w:szCs w:val="28"/>
                <w:lang w:val="en-US" w:eastAsia="en-US"/>
              </w:rPr>
              <w:t>засобів</w:t>
            </w:r>
            <w:proofErr w:type="spellEnd"/>
            <w:r w:rsidRPr="0013312A">
              <w:rPr>
                <w:sz w:val="28"/>
                <w:szCs w:val="28"/>
                <w:lang w:val="en-US" w:eastAsia="en-US"/>
              </w:rPr>
              <w:t xml:space="preserve"> </w:t>
            </w:r>
            <w:proofErr w:type="spellStart"/>
            <w:r w:rsidRPr="0013312A">
              <w:rPr>
                <w:sz w:val="28"/>
                <w:szCs w:val="28"/>
                <w:lang w:val="en-US" w:eastAsia="en-US"/>
              </w:rPr>
              <w:t>масової</w:t>
            </w:r>
            <w:proofErr w:type="spellEnd"/>
            <w:r w:rsidRPr="0013312A">
              <w:rPr>
                <w:sz w:val="28"/>
                <w:szCs w:val="28"/>
                <w:lang w:val="en-US" w:eastAsia="en-US"/>
              </w:rPr>
              <w:t xml:space="preserve"> </w:t>
            </w:r>
            <w:proofErr w:type="spellStart"/>
            <w:r w:rsidRPr="0013312A">
              <w:rPr>
                <w:sz w:val="28"/>
                <w:szCs w:val="28"/>
                <w:lang w:val="en-US" w:eastAsia="en-US"/>
              </w:rPr>
              <w:t>інформації</w:t>
            </w:r>
            <w:proofErr w:type="spellEnd"/>
          </w:p>
        </w:tc>
        <w:tc>
          <w:tcPr>
            <w:tcW w:w="1150" w:type="pct"/>
            <w:hideMark/>
          </w:tcPr>
          <w:p w:rsidR="0050403A" w:rsidRPr="0013312A" w:rsidRDefault="0050403A" w:rsidP="00857A8F">
            <w:pPr>
              <w:spacing w:before="150" w:after="150"/>
              <w:jc w:val="center"/>
              <w:rPr>
                <w:sz w:val="28"/>
                <w:szCs w:val="28"/>
                <w:lang w:val="en-US" w:eastAsia="en-US"/>
              </w:rPr>
            </w:pPr>
          </w:p>
        </w:tc>
      </w:tr>
      <w:tr w:rsidR="0050403A" w:rsidRPr="0013312A" w:rsidTr="00857A8F">
        <w:tc>
          <w:tcPr>
            <w:tcW w:w="3800" w:type="pct"/>
            <w:hideMark/>
          </w:tcPr>
          <w:p w:rsidR="0050403A" w:rsidRPr="0013312A" w:rsidRDefault="0050403A" w:rsidP="00857A8F">
            <w:pPr>
              <w:spacing w:before="150" w:after="150"/>
              <w:rPr>
                <w:sz w:val="28"/>
                <w:szCs w:val="28"/>
                <w:highlight w:val="yellow"/>
                <w:lang w:eastAsia="en-US"/>
              </w:rPr>
            </w:pPr>
            <w:r w:rsidRPr="0013312A">
              <w:rPr>
                <w:sz w:val="28"/>
                <w:szCs w:val="28"/>
                <w:lang w:eastAsia="en-US"/>
              </w:rPr>
              <w:t>приватних закладів освіти (суб’єктів підприємницької діяльності), які мають ліцензію на надання освітніх послуг у відповідній сфері (крім закладів освіти і суб’єктів підприємницької діяльності, визначених в абзаці четвертому підпункту 18 та абзаці третьому підпункту 20 цього пункту), на площі, що використовується для надання ліцензійних послуг</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12) </w:t>
            </w:r>
            <w:proofErr w:type="spellStart"/>
            <w:r w:rsidRPr="0013312A">
              <w:rPr>
                <w:sz w:val="28"/>
                <w:szCs w:val="28"/>
                <w:lang w:val="ru-RU" w:eastAsia="en-US"/>
              </w:rPr>
              <w:t>організація</w:t>
            </w:r>
            <w:proofErr w:type="spellEnd"/>
            <w:r w:rsidRPr="0013312A">
              <w:rPr>
                <w:sz w:val="28"/>
                <w:szCs w:val="28"/>
                <w:lang w:val="ru-RU" w:eastAsia="en-US"/>
              </w:rPr>
              <w:t xml:space="preserve"> та </w:t>
            </w:r>
            <w:proofErr w:type="spellStart"/>
            <w:r w:rsidRPr="0013312A">
              <w:rPr>
                <w:sz w:val="28"/>
                <w:szCs w:val="28"/>
                <w:lang w:val="ru-RU" w:eastAsia="en-US"/>
              </w:rPr>
              <w:t>проведення</w:t>
            </w:r>
            <w:proofErr w:type="spellEnd"/>
            <w:r w:rsidRPr="0013312A">
              <w:rPr>
                <w:sz w:val="28"/>
                <w:szCs w:val="28"/>
                <w:lang w:val="ru-RU" w:eastAsia="en-US"/>
              </w:rPr>
              <w:t xml:space="preserve"> </w:t>
            </w:r>
            <w:proofErr w:type="spellStart"/>
            <w:r w:rsidRPr="0013312A">
              <w:rPr>
                <w:sz w:val="28"/>
                <w:szCs w:val="28"/>
                <w:lang w:val="ru-RU" w:eastAsia="en-US"/>
              </w:rPr>
              <w:t>науково-практичних</w:t>
            </w:r>
            <w:proofErr w:type="spellEnd"/>
            <w:r w:rsidRPr="0013312A">
              <w:rPr>
                <w:sz w:val="28"/>
                <w:szCs w:val="28"/>
                <w:lang w:val="ru-RU" w:eastAsia="en-US"/>
              </w:rPr>
              <w:t xml:space="preserve">, </w:t>
            </w:r>
            <w:proofErr w:type="spellStart"/>
            <w:r w:rsidRPr="0013312A">
              <w:rPr>
                <w:sz w:val="28"/>
                <w:szCs w:val="28"/>
                <w:lang w:val="ru-RU" w:eastAsia="en-US"/>
              </w:rPr>
              <w:t>культурних</w:t>
            </w:r>
            <w:proofErr w:type="spellEnd"/>
            <w:r w:rsidRPr="0013312A">
              <w:rPr>
                <w:sz w:val="28"/>
                <w:szCs w:val="28"/>
                <w:lang w:val="ru-RU" w:eastAsia="en-US"/>
              </w:rPr>
              <w:t xml:space="preserve">, </w:t>
            </w:r>
            <w:proofErr w:type="spellStart"/>
            <w:r w:rsidRPr="0013312A">
              <w:rPr>
                <w:sz w:val="28"/>
                <w:szCs w:val="28"/>
                <w:lang w:val="ru-RU" w:eastAsia="en-US"/>
              </w:rPr>
              <w:t>мистецьких</w:t>
            </w:r>
            <w:proofErr w:type="spellEnd"/>
            <w:r w:rsidRPr="0013312A">
              <w:rPr>
                <w:sz w:val="28"/>
                <w:szCs w:val="28"/>
                <w:lang w:val="ru-RU" w:eastAsia="en-US"/>
              </w:rPr>
              <w:t xml:space="preserve">, </w:t>
            </w:r>
            <w:proofErr w:type="spellStart"/>
            <w:r w:rsidRPr="0013312A">
              <w:rPr>
                <w:sz w:val="28"/>
                <w:szCs w:val="28"/>
                <w:lang w:val="ru-RU" w:eastAsia="en-US"/>
              </w:rPr>
              <w:t>громадських</w:t>
            </w:r>
            <w:proofErr w:type="spellEnd"/>
            <w:r w:rsidRPr="0013312A">
              <w:rPr>
                <w:sz w:val="28"/>
                <w:szCs w:val="28"/>
                <w:lang w:val="ru-RU" w:eastAsia="en-US"/>
              </w:rPr>
              <w:t xml:space="preserve">, </w:t>
            </w:r>
            <w:proofErr w:type="spellStart"/>
            <w:r w:rsidRPr="0013312A">
              <w:rPr>
                <w:sz w:val="28"/>
                <w:szCs w:val="28"/>
                <w:lang w:val="ru-RU" w:eastAsia="en-US"/>
              </w:rPr>
              <w:t>суспільних</w:t>
            </w:r>
            <w:proofErr w:type="spellEnd"/>
            <w:r w:rsidRPr="0013312A">
              <w:rPr>
                <w:sz w:val="28"/>
                <w:szCs w:val="28"/>
                <w:lang w:val="ru-RU" w:eastAsia="en-US"/>
              </w:rPr>
              <w:t xml:space="preserve"> та </w:t>
            </w:r>
            <w:proofErr w:type="spellStart"/>
            <w:r w:rsidRPr="0013312A">
              <w:rPr>
                <w:sz w:val="28"/>
                <w:szCs w:val="28"/>
                <w:lang w:val="ru-RU" w:eastAsia="en-US"/>
              </w:rPr>
              <w:t>політичних</w:t>
            </w:r>
            <w:proofErr w:type="spellEnd"/>
            <w:r w:rsidRPr="0013312A">
              <w:rPr>
                <w:sz w:val="28"/>
                <w:szCs w:val="28"/>
                <w:lang w:val="ru-RU" w:eastAsia="en-US"/>
              </w:rPr>
              <w:t xml:space="preserve"> </w:t>
            </w:r>
            <w:proofErr w:type="spellStart"/>
            <w:r w:rsidRPr="0013312A">
              <w:rPr>
                <w:sz w:val="28"/>
                <w:szCs w:val="28"/>
                <w:lang w:val="ru-RU" w:eastAsia="en-US"/>
              </w:rPr>
              <w:t>заходів</w:t>
            </w:r>
            <w:proofErr w:type="spellEnd"/>
            <w:r w:rsidRPr="0013312A">
              <w:rPr>
                <w:sz w:val="28"/>
                <w:szCs w:val="28"/>
                <w:lang w:val="ru-RU" w:eastAsia="en-US"/>
              </w:rPr>
              <w:t xml:space="preserve"> на строк, </w:t>
            </w:r>
            <w:proofErr w:type="spellStart"/>
            <w:r w:rsidRPr="0013312A">
              <w:rPr>
                <w:sz w:val="28"/>
                <w:szCs w:val="28"/>
                <w:lang w:val="ru-RU" w:eastAsia="en-US"/>
              </w:rPr>
              <w:t>що</w:t>
            </w:r>
            <w:proofErr w:type="spellEnd"/>
            <w:r w:rsidRPr="0013312A">
              <w:rPr>
                <w:sz w:val="28"/>
                <w:szCs w:val="28"/>
                <w:lang w:val="ru-RU" w:eastAsia="en-US"/>
              </w:rPr>
              <w:t xml:space="preserve"> не </w:t>
            </w:r>
            <w:proofErr w:type="spellStart"/>
            <w:r w:rsidRPr="0013312A">
              <w:rPr>
                <w:sz w:val="28"/>
                <w:szCs w:val="28"/>
                <w:lang w:val="ru-RU" w:eastAsia="en-US"/>
              </w:rPr>
              <w:t>перевищує</w:t>
            </w:r>
            <w:proofErr w:type="spellEnd"/>
            <w:r w:rsidRPr="0013312A">
              <w:rPr>
                <w:sz w:val="28"/>
                <w:szCs w:val="28"/>
                <w:lang w:val="en-US" w:eastAsia="en-US"/>
              </w:rPr>
              <w:t> </w:t>
            </w:r>
            <w:r w:rsidRPr="0013312A">
              <w:rPr>
                <w:sz w:val="28"/>
                <w:szCs w:val="28"/>
                <w:lang w:val="ru-RU" w:eastAsia="en-US"/>
              </w:rPr>
              <w:t xml:space="preserve"> 30 </w:t>
            </w:r>
            <w:proofErr w:type="spellStart"/>
            <w:r w:rsidRPr="0013312A">
              <w:rPr>
                <w:sz w:val="28"/>
                <w:szCs w:val="28"/>
                <w:lang w:val="ru-RU" w:eastAsia="en-US"/>
              </w:rPr>
              <w:t>календарних</w:t>
            </w:r>
            <w:proofErr w:type="spellEnd"/>
            <w:r w:rsidRPr="0013312A">
              <w:rPr>
                <w:sz w:val="28"/>
                <w:szCs w:val="28"/>
                <w:lang w:val="ru-RU" w:eastAsia="en-US"/>
              </w:rPr>
              <w:t xml:space="preserve"> </w:t>
            </w:r>
            <w:proofErr w:type="spellStart"/>
            <w:r w:rsidRPr="0013312A">
              <w:rPr>
                <w:sz w:val="28"/>
                <w:szCs w:val="28"/>
                <w:lang w:val="ru-RU" w:eastAsia="en-US"/>
              </w:rPr>
              <w:t>днів</w:t>
            </w:r>
            <w:proofErr w:type="spellEnd"/>
            <w:r w:rsidRPr="0013312A">
              <w:rPr>
                <w:sz w:val="28"/>
                <w:szCs w:val="28"/>
                <w:lang w:val="ru-RU" w:eastAsia="en-US"/>
              </w:rPr>
              <w:t xml:space="preserve"> </w:t>
            </w:r>
            <w:proofErr w:type="spellStart"/>
            <w:r w:rsidRPr="0013312A">
              <w:rPr>
                <w:sz w:val="28"/>
                <w:szCs w:val="28"/>
                <w:lang w:val="ru-RU" w:eastAsia="en-US"/>
              </w:rPr>
              <w:t>протягом</w:t>
            </w:r>
            <w:proofErr w:type="spellEnd"/>
            <w:r w:rsidRPr="0013312A">
              <w:rPr>
                <w:sz w:val="28"/>
                <w:szCs w:val="28"/>
                <w:lang w:val="ru-RU" w:eastAsia="en-US"/>
              </w:rPr>
              <w:t xml:space="preserve"> одного року </w:t>
            </w:r>
            <w:proofErr w:type="spellStart"/>
            <w:r w:rsidRPr="0013312A">
              <w:rPr>
                <w:sz w:val="28"/>
                <w:szCs w:val="28"/>
                <w:lang w:val="ru-RU" w:eastAsia="en-US"/>
              </w:rPr>
              <w:t>щодо</w:t>
            </w:r>
            <w:proofErr w:type="spellEnd"/>
            <w:r w:rsidRPr="0013312A">
              <w:rPr>
                <w:sz w:val="28"/>
                <w:szCs w:val="28"/>
                <w:lang w:val="ru-RU" w:eastAsia="en-US"/>
              </w:rPr>
              <w:t xml:space="preserve"> кожного </w:t>
            </w:r>
            <w:proofErr w:type="spellStart"/>
            <w:r w:rsidRPr="0013312A">
              <w:rPr>
                <w:sz w:val="28"/>
                <w:szCs w:val="28"/>
                <w:lang w:val="ru-RU" w:eastAsia="en-US"/>
              </w:rPr>
              <w:t>орендаря</w:t>
            </w:r>
            <w:proofErr w:type="spellEnd"/>
            <w:r w:rsidRPr="0013312A">
              <w:rPr>
                <w:sz w:val="28"/>
                <w:szCs w:val="28"/>
                <w:lang w:val="ru-RU" w:eastAsia="en-US"/>
              </w:rPr>
              <w:t xml:space="preserve">, </w:t>
            </w:r>
            <w:proofErr w:type="spellStart"/>
            <w:r w:rsidRPr="0013312A">
              <w:rPr>
                <w:sz w:val="28"/>
                <w:szCs w:val="28"/>
                <w:lang w:val="ru-RU" w:eastAsia="en-US"/>
              </w:rPr>
              <w:t>якщо</w:t>
            </w:r>
            <w:proofErr w:type="spellEnd"/>
            <w:r w:rsidRPr="0013312A">
              <w:rPr>
                <w:sz w:val="28"/>
                <w:szCs w:val="28"/>
                <w:lang w:val="ru-RU" w:eastAsia="en-US"/>
              </w:rPr>
              <w:t xml:space="preserve"> </w:t>
            </w:r>
            <w:proofErr w:type="spellStart"/>
            <w:r w:rsidRPr="0013312A">
              <w:rPr>
                <w:sz w:val="28"/>
                <w:szCs w:val="28"/>
                <w:lang w:val="ru-RU" w:eastAsia="en-US"/>
              </w:rPr>
              <w:t>балансоутримувачем</w:t>
            </w:r>
            <w:proofErr w:type="spellEnd"/>
            <w:r w:rsidRPr="0013312A">
              <w:rPr>
                <w:sz w:val="28"/>
                <w:szCs w:val="28"/>
                <w:lang w:val="ru-RU" w:eastAsia="en-US"/>
              </w:rPr>
              <w:t xml:space="preserve"> є </w:t>
            </w:r>
            <w:proofErr w:type="spellStart"/>
            <w:r w:rsidRPr="0013312A">
              <w:rPr>
                <w:sz w:val="28"/>
                <w:szCs w:val="28"/>
                <w:lang w:val="ru-RU" w:eastAsia="en-US"/>
              </w:rPr>
              <w:t>державне</w:t>
            </w:r>
            <w:proofErr w:type="spellEnd"/>
            <w:r w:rsidRPr="0013312A">
              <w:rPr>
                <w:sz w:val="28"/>
                <w:szCs w:val="28"/>
                <w:lang w:val="ru-RU" w:eastAsia="en-US"/>
              </w:rPr>
              <w:t xml:space="preserve"> </w:t>
            </w:r>
            <w:proofErr w:type="spellStart"/>
            <w:r w:rsidRPr="0013312A">
              <w:rPr>
                <w:sz w:val="28"/>
                <w:szCs w:val="28"/>
                <w:lang w:val="ru-RU" w:eastAsia="en-US"/>
              </w:rPr>
              <w:t>або</w:t>
            </w:r>
            <w:proofErr w:type="spellEnd"/>
            <w:r w:rsidRPr="0013312A">
              <w:rPr>
                <w:sz w:val="28"/>
                <w:szCs w:val="28"/>
                <w:lang w:val="ru-RU" w:eastAsia="en-US"/>
              </w:rPr>
              <w:t xml:space="preserve"> </w:t>
            </w:r>
            <w:proofErr w:type="spellStart"/>
            <w:r w:rsidRPr="0013312A">
              <w:rPr>
                <w:sz w:val="28"/>
                <w:szCs w:val="28"/>
                <w:lang w:val="ru-RU" w:eastAsia="en-US"/>
              </w:rPr>
              <w:t>комунальне</w:t>
            </w:r>
            <w:proofErr w:type="spellEnd"/>
            <w:r w:rsidRPr="0013312A">
              <w:rPr>
                <w:sz w:val="28"/>
                <w:szCs w:val="28"/>
                <w:lang w:val="ru-RU" w:eastAsia="en-US"/>
              </w:rPr>
              <w:t xml:space="preserve"> </w:t>
            </w:r>
            <w:proofErr w:type="spellStart"/>
            <w:proofErr w:type="gramStart"/>
            <w:r w:rsidRPr="0013312A">
              <w:rPr>
                <w:sz w:val="28"/>
                <w:szCs w:val="28"/>
                <w:lang w:val="ru-RU" w:eastAsia="en-US"/>
              </w:rPr>
              <w:t>п</w:t>
            </w:r>
            <w:proofErr w:type="gramEnd"/>
            <w:r w:rsidRPr="0013312A">
              <w:rPr>
                <w:sz w:val="28"/>
                <w:szCs w:val="28"/>
                <w:lang w:val="ru-RU" w:eastAsia="en-US"/>
              </w:rPr>
              <w:t>ідприємство</w:t>
            </w:r>
            <w:proofErr w:type="spellEnd"/>
            <w:r w:rsidRPr="0013312A">
              <w:rPr>
                <w:sz w:val="28"/>
                <w:szCs w:val="28"/>
                <w:lang w:val="ru-RU" w:eastAsia="en-US"/>
              </w:rPr>
              <w:t xml:space="preserve">, </w:t>
            </w:r>
            <w:proofErr w:type="spellStart"/>
            <w:r w:rsidRPr="0013312A">
              <w:rPr>
                <w:sz w:val="28"/>
                <w:szCs w:val="28"/>
                <w:lang w:val="ru-RU" w:eastAsia="en-US"/>
              </w:rPr>
              <w:t>установа</w:t>
            </w:r>
            <w:proofErr w:type="spellEnd"/>
            <w:r w:rsidRPr="0013312A">
              <w:rPr>
                <w:sz w:val="28"/>
                <w:szCs w:val="28"/>
                <w:lang w:val="ru-RU" w:eastAsia="en-US"/>
              </w:rPr>
              <w:t xml:space="preserve">, </w:t>
            </w:r>
            <w:proofErr w:type="spellStart"/>
            <w:r w:rsidRPr="0013312A">
              <w:rPr>
                <w:sz w:val="28"/>
                <w:szCs w:val="28"/>
                <w:lang w:val="ru-RU" w:eastAsia="en-US"/>
              </w:rPr>
              <w:t>організація</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провадить</w:t>
            </w:r>
            <w:proofErr w:type="spellEnd"/>
            <w:r w:rsidRPr="0013312A">
              <w:rPr>
                <w:sz w:val="28"/>
                <w:szCs w:val="28"/>
                <w:lang w:val="ru-RU" w:eastAsia="en-US"/>
              </w:rPr>
              <w:t xml:space="preserve"> </w:t>
            </w:r>
            <w:proofErr w:type="spellStart"/>
            <w:r w:rsidRPr="0013312A">
              <w:rPr>
                <w:sz w:val="28"/>
                <w:szCs w:val="28"/>
                <w:lang w:val="ru-RU" w:eastAsia="en-US"/>
              </w:rPr>
              <w:t>діяльність</w:t>
            </w:r>
            <w:proofErr w:type="spellEnd"/>
            <w:r w:rsidRPr="0013312A">
              <w:rPr>
                <w:sz w:val="28"/>
                <w:szCs w:val="28"/>
                <w:lang w:val="ru-RU" w:eastAsia="en-US"/>
              </w:rPr>
              <w:t xml:space="preserve"> з </w:t>
            </w:r>
            <w:proofErr w:type="spellStart"/>
            <w:r w:rsidRPr="0013312A">
              <w:rPr>
                <w:sz w:val="28"/>
                <w:szCs w:val="28"/>
                <w:lang w:val="ru-RU" w:eastAsia="en-US"/>
              </w:rPr>
              <w:t>організації</w:t>
            </w:r>
            <w:proofErr w:type="spellEnd"/>
            <w:r w:rsidRPr="0013312A">
              <w:rPr>
                <w:sz w:val="28"/>
                <w:szCs w:val="28"/>
                <w:lang w:val="ru-RU" w:eastAsia="en-US"/>
              </w:rPr>
              <w:t xml:space="preserve"> </w:t>
            </w:r>
            <w:proofErr w:type="spellStart"/>
            <w:r w:rsidRPr="0013312A">
              <w:rPr>
                <w:sz w:val="28"/>
                <w:szCs w:val="28"/>
                <w:lang w:val="ru-RU" w:eastAsia="en-US"/>
              </w:rPr>
              <w:t>конгресів</w:t>
            </w:r>
            <w:proofErr w:type="spellEnd"/>
            <w:r w:rsidRPr="0013312A">
              <w:rPr>
                <w:sz w:val="28"/>
                <w:szCs w:val="28"/>
                <w:lang w:val="ru-RU" w:eastAsia="en-US"/>
              </w:rPr>
              <w:t xml:space="preserve"> і </w:t>
            </w:r>
            <w:proofErr w:type="spellStart"/>
            <w:r w:rsidRPr="0013312A">
              <w:rPr>
                <w:sz w:val="28"/>
                <w:szCs w:val="28"/>
                <w:lang w:val="ru-RU" w:eastAsia="en-US"/>
              </w:rPr>
              <w:t>торговельних</w:t>
            </w:r>
            <w:proofErr w:type="spellEnd"/>
            <w:r w:rsidRPr="0013312A">
              <w:rPr>
                <w:sz w:val="28"/>
                <w:szCs w:val="28"/>
                <w:lang w:val="ru-RU" w:eastAsia="en-US"/>
              </w:rPr>
              <w:t xml:space="preserve"> </w:t>
            </w:r>
            <w:proofErr w:type="spellStart"/>
            <w:r w:rsidRPr="0013312A">
              <w:rPr>
                <w:sz w:val="28"/>
                <w:szCs w:val="28"/>
                <w:lang w:val="ru-RU" w:eastAsia="en-US"/>
              </w:rPr>
              <w:t>виставок</w:t>
            </w:r>
            <w:proofErr w:type="spellEnd"/>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10</w:t>
            </w: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r w:rsidRPr="0013312A">
              <w:rPr>
                <w:sz w:val="28"/>
                <w:szCs w:val="28"/>
                <w:lang w:val="en-US" w:eastAsia="en-US"/>
              </w:rPr>
              <w:t xml:space="preserve">13) </w:t>
            </w:r>
            <w:proofErr w:type="spellStart"/>
            <w:r w:rsidRPr="0013312A">
              <w:rPr>
                <w:sz w:val="28"/>
                <w:szCs w:val="28"/>
                <w:lang w:val="en-US" w:eastAsia="en-US"/>
              </w:rPr>
              <w:t>розміщення</w:t>
            </w:r>
            <w:proofErr w:type="spellEnd"/>
            <w:r w:rsidRPr="0013312A">
              <w:rPr>
                <w:sz w:val="28"/>
                <w:szCs w:val="28"/>
                <w:lang w:val="en-US" w:eastAsia="en-US"/>
              </w:rPr>
              <w:t>:</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9</w:t>
            </w: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lastRenderedPageBreak/>
              <w:t>закладів фізичної культури і спорту, крім тих, які наведені в абзацах восьмому та дев’ятому підпункту 18 цього пункту</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суб’єктів підприємницької діяльності, що надають освітні послуги без отримання ліцензії</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суб’єктів</w:t>
            </w:r>
            <w:proofErr w:type="spellEnd"/>
            <w:r w:rsidRPr="0013312A">
              <w:rPr>
                <w:sz w:val="28"/>
                <w:szCs w:val="28"/>
                <w:lang w:val="ru-RU" w:eastAsia="en-US"/>
              </w:rPr>
              <w:t xml:space="preserve"> </w:t>
            </w:r>
            <w:proofErr w:type="spellStart"/>
            <w:r w:rsidRPr="0013312A">
              <w:rPr>
                <w:sz w:val="28"/>
                <w:szCs w:val="28"/>
                <w:lang w:val="ru-RU" w:eastAsia="en-US"/>
              </w:rPr>
              <w:t>господарювання</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здійснюють</w:t>
            </w:r>
            <w:proofErr w:type="spellEnd"/>
            <w:r w:rsidRPr="0013312A">
              <w:rPr>
                <w:sz w:val="28"/>
                <w:szCs w:val="28"/>
                <w:lang w:val="ru-RU" w:eastAsia="en-US"/>
              </w:rPr>
              <w:t xml:space="preserve"> </w:t>
            </w:r>
            <w:proofErr w:type="spellStart"/>
            <w:r w:rsidRPr="0013312A">
              <w:rPr>
                <w:sz w:val="28"/>
                <w:szCs w:val="28"/>
                <w:lang w:val="ru-RU" w:eastAsia="en-US"/>
              </w:rPr>
              <w:t>побутове</w:t>
            </w:r>
            <w:proofErr w:type="spellEnd"/>
            <w:r w:rsidRPr="0013312A">
              <w:rPr>
                <w:sz w:val="28"/>
                <w:szCs w:val="28"/>
                <w:lang w:val="ru-RU" w:eastAsia="en-US"/>
              </w:rPr>
              <w:t xml:space="preserve"> </w:t>
            </w:r>
            <w:proofErr w:type="spellStart"/>
            <w:r w:rsidRPr="0013312A">
              <w:rPr>
                <w:sz w:val="28"/>
                <w:szCs w:val="28"/>
                <w:lang w:val="ru-RU" w:eastAsia="en-US"/>
              </w:rPr>
              <w:t>обслуговування</w:t>
            </w:r>
            <w:proofErr w:type="spellEnd"/>
            <w:r w:rsidRPr="0013312A">
              <w:rPr>
                <w:sz w:val="28"/>
                <w:szCs w:val="28"/>
                <w:lang w:val="ru-RU" w:eastAsia="en-US"/>
              </w:rPr>
              <w:t xml:space="preserve"> </w:t>
            </w:r>
            <w:proofErr w:type="spellStart"/>
            <w:r w:rsidRPr="0013312A">
              <w:rPr>
                <w:sz w:val="28"/>
                <w:szCs w:val="28"/>
                <w:lang w:val="ru-RU" w:eastAsia="en-US"/>
              </w:rPr>
              <w:t>населення</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proofErr w:type="spellStart"/>
            <w:r w:rsidRPr="0013312A">
              <w:rPr>
                <w:sz w:val="28"/>
                <w:szCs w:val="28"/>
                <w:lang w:val="en-US" w:eastAsia="en-US"/>
              </w:rPr>
              <w:t>громадських</w:t>
            </w:r>
            <w:proofErr w:type="spellEnd"/>
            <w:r w:rsidRPr="0013312A">
              <w:rPr>
                <w:sz w:val="28"/>
                <w:szCs w:val="28"/>
                <w:lang w:val="en-US" w:eastAsia="en-US"/>
              </w:rPr>
              <w:t xml:space="preserve"> </w:t>
            </w:r>
            <w:proofErr w:type="spellStart"/>
            <w:r w:rsidRPr="0013312A">
              <w:rPr>
                <w:sz w:val="28"/>
                <w:szCs w:val="28"/>
                <w:lang w:val="en-US" w:eastAsia="en-US"/>
              </w:rPr>
              <w:t>вбиралень</w:t>
            </w:r>
            <w:proofErr w:type="spellEnd"/>
          </w:p>
        </w:tc>
        <w:tc>
          <w:tcPr>
            <w:tcW w:w="1150" w:type="pct"/>
            <w:hideMark/>
          </w:tcPr>
          <w:p w:rsidR="0050403A" w:rsidRPr="0013312A" w:rsidRDefault="0050403A" w:rsidP="00857A8F">
            <w:pPr>
              <w:spacing w:before="150" w:after="150"/>
              <w:jc w:val="center"/>
              <w:rPr>
                <w:sz w:val="28"/>
                <w:szCs w:val="28"/>
                <w:lang w:val="en-US"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виставок</w:t>
            </w:r>
            <w:proofErr w:type="spellEnd"/>
            <w:r w:rsidRPr="0013312A">
              <w:rPr>
                <w:sz w:val="28"/>
                <w:szCs w:val="28"/>
                <w:lang w:val="ru-RU" w:eastAsia="en-US"/>
              </w:rPr>
              <w:t xml:space="preserve"> </w:t>
            </w:r>
            <w:proofErr w:type="spellStart"/>
            <w:r w:rsidRPr="0013312A">
              <w:rPr>
                <w:sz w:val="28"/>
                <w:szCs w:val="28"/>
                <w:lang w:val="ru-RU" w:eastAsia="en-US"/>
              </w:rPr>
              <w:t>образотворчої</w:t>
            </w:r>
            <w:proofErr w:type="spellEnd"/>
            <w:r w:rsidRPr="0013312A">
              <w:rPr>
                <w:sz w:val="28"/>
                <w:szCs w:val="28"/>
                <w:lang w:val="ru-RU" w:eastAsia="en-US"/>
              </w:rPr>
              <w:t xml:space="preserve"> та </w:t>
            </w:r>
            <w:proofErr w:type="spellStart"/>
            <w:r w:rsidRPr="0013312A">
              <w:rPr>
                <w:sz w:val="28"/>
                <w:szCs w:val="28"/>
                <w:lang w:val="ru-RU" w:eastAsia="en-US"/>
              </w:rPr>
              <w:t>книжкової</w:t>
            </w:r>
            <w:proofErr w:type="spellEnd"/>
            <w:r w:rsidRPr="0013312A">
              <w:rPr>
                <w:sz w:val="28"/>
                <w:szCs w:val="28"/>
                <w:lang w:val="ru-RU" w:eastAsia="en-US"/>
              </w:rPr>
              <w:t xml:space="preserve"> </w:t>
            </w:r>
            <w:proofErr w:type="spellStart"/>
            <w:r w:rsidRPr="0013312A">
              <w:rPr>
                <w:sz w:val="28"/>
                <w:szCs w:val="28"/>
                <w:lang w:val="ru-RU" w:eastAsia="en-US"/>
              </w:rPr>
              <w:t>продукції</w:t>
            </w:r>
            <w:proofErr w:type="spellEnd"/>
            <w:r w:rsidRPr="0013312A">
              <w:rPr>
                <w:sz w:val="28"/>
                <w:szCs w:val="28"/>
                <w:lang w:val="ru-RU" w:eastAsia="en-US"/>
              </w:rPr>
              <w:t xml:space="preserve">, </w:t>
            </w:r>
            <w:proofErr w:type="spellStart"/>
            <w:r w:rsidRPr="0013312A">
              <w:rPr>
                <w:sz w:val="28"/>
                <w:szCs w:val="28"/>
                <w:lang w:val="ru-RU" w:eastAsia="en-US"/>
              </w:rPr>
              <w:t>виробленої</w:t>
            </w:r>
            <w:proofErr w:type="spellEnd"/>
            <w:r w:rsidRPr="0013312A">
              <w:rPr>
                <w:sz w:val="28"/>
                <w:szCs w:val="28"/>
                <w:lang w:val="ru-RU" w:eastAsia="en-US"/>
              </w:rPr>
              <w:t xml:space="preserve"> в </w:t>
            </w:r>
            <w:proofErr w:type="spellStart"/>
            <w:r w:rsidRPr="0013312A">
              <w:rPr>
                <w:sz w:val="28"/>
                <w:szCs w:val="28"/>
                <w:lang w:val="ru-RU" w:eastAsia="en-US"/>
              </w:rPr>
              <w:t>Україні</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14) організація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8</w:t>
            </w: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r w:rsidRPr="0013312A">
              <w:rPr>
                <w:sz w:val="28"/>
                <w:szCs w:val="28"/>
                <w:lang w:val="en-US" w:eastAsia="en-US"/>
              </w:rPr>
              <w:t xml:space="preserve">15) </w:t>
            </w:r>
            <w:proofErr w:type="spellStart"/>
            <w:r w:rsidRPr="0013312A">
              <w:rPr>
                <w:sz w:val="28"/>
                <w:szCs w:val="28"/>
                <w:lang w:val="en-US" w:eastAsia="en-US"/>
              </w:rPr>
              <w:t>розміщення</w:t>
            </w:r>
            <w:proofErr w:type="spellEnd"/>
            <w:r w:rsidRPr="0013312A">
              <w:rPr>
                <w:sz w:val="28"/>
                <w:szCs w:val="28"/>
                <w:lang w:val="en-US" w:eastAsia="en-US"/>
              </w:rPr>
              <w:t>:</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6</w:t>
            </w: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об’єктів</w:t>
            </w:r>
            <w:proofErr w:type="spellEnd"/>
            <w:r w:rsidRPr="0013312A">
              <w:rPr>
                <w:sz w:val="28"/>
                <w:szCs w:val="28"/>
                <w:lang w:val="ru-RU" w:eastAsia="en-US"/>
              </w:rPr>
              <w:t xml:space="preserve"> </w:t>
            </w:r>
            <w:proofErr w:type="spellStart"/>
            <w:r w:rsidRPr="0013312A">
              <w:rPr>
                <w:sz w:val="28"/>
                <w:szCs w:val="28"/>
                <w:lang w:val="ru-RU" w:eastAsia="en-US"/>
              </w:rPr>
              <w:t>поштового</w:t>
            </w:r>
            <w:proofErr w:type="spellEnd"/>
            <w:r w:rsidRPr="0013312A">
              <w:rPr>
                <w:sz w:val="28"/>
                <w:szCs w:val="28"/>
                <w:lang w:val="ru-RU" w:eastAsia="en-US"/>
              </w:rPr>
              <w:t xml:space="preserve"> </w:t>
            </w:r>
            <w:proofErr w:type="spellStart"/>
            <w:r w:rsidRPr="0013312A">
              <w:rPr>
                <w:sz w:val="28"/>
                <w:szCs w:val="28"/>
                <w:lang w:val="ru-RU" w:eastAsia="en-US"/>
              </w:rPr>
              <w:t>зв’язку</w:t>
            </w:r>
            <w:proofErr w:type="spellEnd"/>
            <w:r w:rsidRPr="0013312A">
              <w:rPr>
                <w:sz w:val="28"/>
                <w:szCs w:val="28"/>
                <w:lang w:val="ru-RU" w:eastAsia="en-US"/>
              </w:rPr>
              <w:t xml:space="preserve"> на </w:t>
            </w:r>
            <w:proofErr w:type="spellStart"/>
            <w:r w:rsidRPr="0013312A">
              <w:rPr>
                <w:sz w:val="28"/>
                <w:szCs w:val="28"/>
                <w:lang w:val="ru-RU" w:eastAsia="en-US"/>
              </w:rPr>
              <w:t>площі</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використовується</w:t>
            </w:r>
            <w:proofErr w:type="spellEnd"/>
            <w:r w:rsidRPr="0013312A">
              <w:rPr>
                <w:sz w:val="28"/>
                <w:szCs w:val="28"/>
                <w:lang w:val="ru-RU" w:eastAsia="en-US"/>
              </w:rPr>
              <w:t xml:space="preserve"> для </w:t>
            </w:r>
            <w:proofErr w:type="spellStart"/>
            <w:r w:rsidRPr="0013312A">
              <w:rPr>
                <w:sz w:val="28"/>
                <w:szCs w:val="28"/>
                <w:lang w:val="ru-RU" w:eastAsia="en-US"/>
              </w:rPr>
              <w:t>надання</w:t>
            </w:r>
            <w:proofErr w:type="spellEnd"/>
            <w:r w:rsidRPr="0013312A">
              <w:rPr>
                <w:sz w:val="28"/>
                <w:szCs w:val="28"/>
                <w:lang w:val="ru-RU" w:eastAsia="en-US"/>
              </w:rPr>
              <w:t xml:space="preserve"> </w:t>
            </w:r>
            <w:proofErr w:type="spellStart"/>
            <w:r w:rsidRPr="0013312A">
              <w:rPr>
                <w:sz w:val="28"/>
                <w:szCs w:val="28"/>
                <w:lang w:val="ru-RU" w:eastAsia="en-US"/>
              </w:rPr>
              <w:t>послуг</w:t>
            </w:r>
            <w:proofErr w:type="spellEnd"/>
            <w:r w:rsidRPr="0013312A">
              <w:rPr>
                <w:sz w:val="28"/>
                <w:szCs w:val="28"/>
                <w:lang w:val="ru-RU" w:eastAsia="en-US"/>
              </w:rPr>
              <w:t xml:space="preserve"> </w:t>
            </w:r>
            <w:proofErr w:type="spellStart"/>
            <w:r w:rsidRPr="0013312A">
              <w:rPr>
                <w:sz w:val="28"/>
                <w:szCs w:val="28"/>
                <w:lang w:val="ru-RU" w:eastAsia="en-US"/>
              </w:rPr>
              <w:t>поштового</w:t>
            </w:r>
            <w:proofErr w:type="spellEnd"/>
            <w:r w:rsidRPr="0013312A">
              <w:rPr>
                <w:sz w:val="28"/>
                <w:szCs w:val="28"/>
                <w:lang w:val="ru-RU" w:eastAsia="en-US"/>
              </w:rPr>
              <w:t xml:space="preserve"> </w:t>
            </w:r>
            <w:proofErr w:type="spellStart"/>
            <w:r w:rsidRPr="0013312A">
              <w:rPr>
                <w:sz w:val="28"/>
                <w:szCs w:val="28"/>
                <w:lang w:val="ru-RU" w:eastAsia="en-US"/>
              </w:rPr>
              <w:t>зв’язку</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суб’єктів</w:t>
            </w:r>
            <w:proofErr w:type="spellEnd"/>
            <w:r w:rsidRPr="0013312A">
              <w:rPr>
                <w:sz w:val="28"/>
                <w:szCs w:val="28"/>
                <w:lang w:val="ru-RU" w:eastAsia="en-US"/>
              </w:rPr>
              <w:t xml:space="preserve"> </w:t>
            </w:r>
            <w:proofErr w:type="spellStart"/>
            <w:r w:rsidRPr="0013312A">
              <w:rPr>
                <w:sz w:val="28"/>
                <w:szCs w:val="28"/>
                <w:lang w:val="ru-RU" w:eastAsia="en-US"/>
              </w:rPr>
              <w:t>господарювання</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надають</w:t>
            </w:r>
            <w:proofErr w:type="spellEnd"/>
            <w:r w:rsidRPr="0013312A">
              <w:rPr>
                <w:sz w:val="28"/>
                <w:szCs w:val="28"/>
                <w:lang w:val="ru-RU" w:eastAsia="en-US"/>
              </w:rPr>
              <w:t xml:space="preserve"> </w:t>
            </w:r>
            <w:proofErr w:type="spellStart"/>
            <w:r w:rsidRPr="0013312A">
              <w:rPr>
                <w:sz w:val="28"/>
                <w:szCs w:val="28"/>
                <w:lang w:val="ru-RU" w:eastAsia="en-US"/>
              </w:rPr>
              <w:t>послуги</w:t>
            </w:r>
            <w:proofErr w:type="spellEnd"/>
            <w:r w:rsidRPr="0013312A">
              <w:rPr>
                <w:sz w:val="28"/>
                <w:szCs w:val="28"/>
                <w:lang w:val="ru-RU" w:eastAsia="en-US"/>
              </w:rPr>
              <w:t xml:space="preserve"> з </w:t>
            </w:r>
            <w:proofErr w:type="spellStart"/>
            <w:r w:rsidRPr="0013312A">
              <w:rPr>
                <w:sz w:val="28"/>
                <w:szCs w:val="28"/>
                <w:lang w:val="ru-RU" w:eastAsia="en-US"/>
              </w:rPr>
              <w:t>перевезення</w:t>
            </w:r>
            <w:proofErr w:type="spellEnd"/>
            <w:r w:rsidRPr="0013312A">
              <w:rPr>
                <w:sz w:val="28"/>
                <w:szCs w:val="28"/>
                <w:lang w:val="ru-RU" w:eastAsia="en-US"/>
              </w:rPr>
              <w:t xml:space="preserve"> та доставки (</w:t>
            </w:r>
            <w:proofErr w:type="spellStart"/>
            <w:r w:rsidRPr="0013312A">
              <w:rPr>
                <w:sz w:val="28"/>
                <w:szCs w:val="28"/>
                <w:lang w:val="ru-RU" w:eastAsia="en-US"/>
              </w:rPr>
              <w:t>вручення</w:t>
            </w:r>
            <w:proofErr w:type="spellEnd"/>
            <w:r w:rsidRPr="0013312A">
              <w:rPr>
                <w:sz w:val="28"/>
                <w:szCs w:val="28"/>
                <w:lang w:val="ru-RU" w:eastAsia="en-US"/>
              </w:rPr>
              <w:t xml:space="preserve">) </w:t>
            </w:r>
            <w:proofErr w:type="spellStart"/>
            <w:r w:rsidRPr="0013312A">
              <w:rPr>
                <w:sz w:val="28"/>
                <w:szCs w:val="28"/>
                <w:lang w:val="ru-RU" w:eastAsia="en-US"/>
              </w:rPr>
              <w:t>поштових</w:t>
            </w:r>
            <w:proofErr w:type="spellEnd"/>
            <w:r w:rsidRPr="0013312A">
              <w:rPr>
                <w:sz w:val="28"/>
                <w:szCs w:val="28"/>
                <w:lang w:val="ru-RU" w:eastAsia="en-US"/>
              </w:rPr>
              <w:t xml:space="preserve"> </w:t>
            </w:r>
            <w:proofErr w:type="spellStart"/>
            <w:r w:rsidRPr="0013312A">
              <w:rPr>
                <w:sz w:val="28"/>
                <w:szCs w:val="28"/>
                <w:lang w:val="ru-RU" w:eastAsia="en-US"/>
              </w:rPr>
              <w:t>відправлень</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proofErr w:type="spellStart"/>
            <w:r w:rsidRPr="0013312A">
              <w:rPr>
                <w:sz w:val="28"/>
                <w:szCs w:val="28"/>
                <w:lang w:val="en-US" w:eastAsia="en-US"/>
              </w:rPr>
              <w:t>кінотеатрів</w:t>
            </w:r>
            <w:proofErr w:type="spellEnd"/>
            <w:r w:rsidRPr="0013312A">
              <w:rPr>
                <w:sz w:val="28"/>
                <w:szCs w:val="28"/>
                <w:lang w:val="en-US" w:eastAsia="en-US"/>
              </w:rPr>
              <w:t xml:space="preserve">, </w:t>
            </w:r>
            <w:proofErr w:type="spellStart"/>
            <w:r w:rsidRPr="0013312A">
              <w:rPr>
                <w:sz w:val="28"/>
                <w:szCs w:val="28"/>
                <w:lang w:val="en-US" w:eastAsia="en-US"/>
              </w:rPr>
              <w:t>бібліотек</w:t>
            </w:r>
            <w:proofErr w:type="spellEnd"/>
            <w:r w:rsidRPr="0013312A">
              <w:rPr>
                <w:sz w:val="28"/>
                <w:szCs w:val="28"/>
                <w:lang w:val="en-US" w:eastAsia="en-US"/>
              </w:rPr>
              <w:t xml:space="preserve">, </w:t>
            </w:r>
            <w:proofErr w:type="spellStart"/>
            <w:r w:rsidRPr="0013312A">
              <w:rPr>
                <w:sz w:val="28"/>
                <w:szCs w:val="28"/>
                <w:lang w:val="en-US" w:eastAsia="en-US"/>
              </w:rPr>
              <w:t>театрів</w:t>
            </w:r>
            <w:proofErr w:type="spellEnd"/>
          </w:p>
        </w:tc>
        <w:tc>
          <w:tcPr>
            <w:tcW w:w="1150" w:type="pct"/>
            <w:hideMark/>
          </w:tcPr>
          <w:p w:rsidR="0050403A" w:rsidRPr="0013312A" w:rsidRDefault="0050403A" w:rsidP="00857A8F">
            <w:pPr>
              <w:spacing w:before="150" w:after="150"/>
              <w:jc w:val="center"/>
              <w:rPr>
                <w:sz w:val="28"/>
                <w:szCs w:val="28"/>
                <w:lang w:val="en-US"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r w:rsidRPr="0013312A">
              <w:rPr>
                <w:sz w:val="28"/>
                <w:szCs w:val="28"/>
                <w:lang w:val="en-US" w:eastAsia="en-US"/>
              </w:rPr>
              <w:t xml:space="preserve">16) </w:t>
            </w:r>
            <w:proofErr w:type="spellStart"/>
            <w:r w:rsidRPr="0013312A">
              <w:rPr>
                <w:sz w:val="28"/>
                <w:szCs w:val="28"/>
                <w:lang w:val="en-US" w:eastAsia="en-US"/>
              </w:rPr>
              <w:t>розміщення</w:t>
            </w:r>
            <w:proofErr w:type="spellEnd"/>
            <w:r w:rsidRPr="0013312A">
              <w:rPr>
                <w:sz w:val="28"/>
                <w:szCs w:val="28"/>
                <w:lang w:val="en-US" w:eastAsia="en-US"/>
              </w:rPr>
              <w:t>:</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5</w:t>
            </w: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державних</w:t>
            </w:r>
            <w:proofErr w:type="spellEnd"/>
            <w:r w:rsidRPr="0013312A">
              <w:rPr>
                <w:sz w:val="28"/>
                <w:szCs w:val="28"/>
                <w:lang w:val="ru-RU" w:eastAsia="en-US"/>
              </w:rPr>
              <w:t xml:space="preserve"> та </w:t>
            </w:r>
            <w:proofErr w:type="spellStart"/>
            <w:r w:rsidRPr="0013312A">
              <w:rPr>
                <w:sz w:val="28"/>
                <w:szCs w:val="28"/>
                <w:lang w:val="ru-RU" w:eastAsia="en-US"/>
              </w:rPr>
              <w:t>комунальних</w:t>
            </w:r>
            <w:proofErr w:type="spellEnd"/>
            <w:r w:rsidRPr="0013312A">
              <w:rPr>
                <w:sz w:val="28"/>
                <w:szCs w:val="28"/>
                <w:lang w:val="ru-RU" w:eastAsia="en-US"/>
              </w:rPr>
              <w:t xml:space="preserve"> </w:t>
            </w:r>
            <w:proofErr w:type="spellStart"/>
            <w:r w:rsidRPr="0013312A">
              <w:rPr>
                <w:sz w:val="28"/>
                <w:szCs w:val="28"/>
                <w:lang w:val="ru-RU" w:eastAsia="en-US"/>
              </w:rPr>
              <w:t>закладів</w:t>
            </w:r>
            <w:proofErr w:type="spellEnd"/>
            <w:r w:rsidRPr="0013312A">
              <w:rPr>
                <w:sz w:val="28"/>
                <w:szCs w:val="28"/>
                <w:lang w:val="ru-RU" w:eastAsia="en-US"/>
              </w:rPr>
              <w:t xml:space="preserve"> </w:t>
            </w:r>
            <w:proofErr w:type="spellStart"/>
            <w:r w:rsidRPr="0013312A">
              <w:rPr>
                <w:sz w:val="28"/>
                <w:szCs w:val="28"/>
                <w:lang w:val="ru-RU" w:eastAsia="en-US"/>
              </w:rPr>
              <w:t>охорони</w:t>
            </w:r>
            <w:proofErr w:type="spellEnd"/>
            <w:r w:rsidRPr="0013312A">
              <w:rPr>
                <w:sz w:val="28"/>
                <w:szCs w:val="28"/>
                <w:lang w:val="ru-RU" w:eastAsia="en-US"/>
              </w:rPr>
              <w:t xml:space="preserve"> </w:t>
            </w:r>
            <w:proofErr w:type="spellStart"/>
            <w:r w:rsidRPr="0013312A">
              <w:rPr>
                <w:sz w:val="28"/>
                <w:szCs w:val="28"/>
                <w:lang w:val="ru-RU" w:eastAsia="en-US"/>
              </w:rPr>
              <w:t>здоров’я</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частково</w:t>
            </w:r>
            <w:proofErr w:type="spellEnd"/>
            <w:r w:rsidRPr="0013312A">
              <w:rPr>
                <w:sz w:val="28"/>
                <w:szCs w:val="28"/>
                <w:lang w:val="ru-RU" w:eastAsia="en-US"/>
              </w:rPr>
              <w:t xml:space="preserve"> </w:t>
            </w:r>
            <w:proofErr w:type="spellStart"/>
            <w:r w:rsidRPr="0013312A">
              <w:rPr>
                <w:sz w:val="28"/>
                <w:szCs w:val="28"/>
                <w:lang w:val="ru-RU" w:eastAsia="en-US"/>
              </w:rPr>
              <w:t>фінансуються</w:t>
            </w:r>
            <w:proofErr w:type="spellEnd"/>
            <w:r w:rsidRPr="0013312A">
              <w:rPr>
                <w:sz w:val="28"/>
                <w:szCs w:val="28"/>
                <w:lang w:val="ru-RU" w:eastAsia="en-US"/>
              </w:rPr>
              <w:t xml:space="preserve"> за </w:t>
            </w:r>
            <w:proofErr w:type="spellStart"/>
            <w:r w:rsidRPr="0013312A">
              <w:rPr>
                <w:sz w:val="28"/>
                <w:szCs w:val="28"/>
                <w:lang w:val="ru-RU" w:eastAsia="en-US"/>
              </w:rPr>
              <w:t>рахунок</w:t>
            </w:r>
            <w:proofErr w:type="spellEnd"/>
            <w:r w:rsidRPr="0013312A">
              <w:rPr>
                <w:sz w:val="28"/>
                <w:szCs w:val="28"/>
                <w:lang w:val="ru-RU" w:eastAsia="en-US"/>
              </w:rPr>
              <w:t xml:space="preserve"> </w:t>
            </w:r>
            <w:proofErr w:type="gramStart"/>
            <w:r w:rsidRPr="0013312A">
              <w:rPr>
                <w:sz w:val="28"/>
                <w:szCs w:val="28"/>
                <w:lang w:val="ru-RU" w:eastAsia="en-US"/>
              </w:rPr>
              <w:t>державного</w:t>
            </w:r>
            <w:proofErr w:type="gramEnd"/>
            <w:r w:rsidRPr="0013312A">
              <w:rPr>
                <w:sz w:val="28"/>
                <w:szCs w:val="28"/>
                <w:lang w:val="ru-RU" w:eastAsia="en-US"/>
              </w:rPr>
              <w:t xml:space="preserve"> та </w:t>
            </w:r>
            <w:proofErr w:type="spellStart"/>
            <w:r w:rsidRPr="0013312A">
              <w:rPr>
                <w:sz w:val="28"/>
                <w:szCs w:val="28"/>
                <w:lang w:val="ru-RU" w:eastAsia="en-US"/>
              </w:rPr>
              <w:t>місцевих</w:t>
            </w:r>
            <w:proofErr w:type="spellEnd"/>
            <w:r w:rsidRPr="0013312A">
              <w:rPr>
                <w:sz w:val="28"/>
                <w:szCs w:val="28"/>
                <w:lang w:val="ru-RU" w:eastAsia="en-US"/>
              </w:rPr>
              <w:t xml:space="preserve"> </w:t>
            </w:r>
            <w:proofErr w:type="spellStart"/>
            <w:r w:rsidRPr="0013312A">
              <w:rPr>
                <w:sz w:val="28"/>
                <w:szCs w:val="28"/>
                <w:lang w:val="ru-RU" w:eastAsia="en-US"/>
              </w:rPr>
              <w:t>бюджетів</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торговельних</w:t>
            </w:r>
            <w:proofErr w:type="spellEnd"/>
            <w:r w:rsidRPr="0013312A">
              <w:rPr>
                <w:sz w:val="28"/>
                <w:szCs w:val="28"/>
                <w:lang w:val="ru-RU" w:eastAsia="en-US"/>
              </w:rPr>
              <w:t xml:space="preserve"> </w:t>
            </w:r>
            <w:proofErr w:type="spellStart"/>
            <w:r w:rsidRPr="0013312A">
              <w:rPr>
                <w:sz w:val="28"/>
                <w:szCs w:val="28"/>
                <w:lang w:val="ru-RU" w:eastAsia="en-US"/>
              </w:rPr>
              <w:t>об’єктів</w:t>
            </w:r>
            <w:proofErr w:type="spellEnd"/>
            <w:r w:rsidRPr="0013312A">
              <w:rPr>
                <w:sz w:val="28"/>
                <w:szCs w:val="28"/>
                <w:lang w:val="ru-RU" w:eastAsia="en-US"/>
              </w:rPr>
              <w:t xml:space="preserve"> з продажу книг, газет і </w:t>
            </w:r>
            <w:proofErr w:type="spellStart"/>
            <w:r w:rsidRPr="0013312A">
              <w:rPr>
                <w:sz w:val="28"/>
                <w:szCs w:val="28"/>
                <w:lang w:val="ru-RU" w:eastAsia="en-US"/>
              </w:rPr>
              <w:t>журналі</w:t>
            </w:r>
            <w:proofErr w:type="gramStart"/>
            <w:r w:rsidRPr="0013312A">
              <w:rPr>
                <w:sz w:val="28"/>
                <w:szCs w:val="28"/>
                <w:lang w:val="ru-RU" w:eastAsia="en-US"/>
              </w:rPr>
              <w:t>в</w:t>
            </w:r>
            <w:proofErr w:type="spellEnd"/>
            <w:proofErr w:type="gram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видавництв</w:t>
            </w:r>
            <w:proofErr w:type="spellEnd"/>
            <w:r w:rsidRPr="0013312A">
              <w:rPr>
                <w:sz w:val="28"/>
                <w:szCs w:val="28"/>
                <w:lang w:val="ru-RU" w:eastAsia="en-US"/>
              </w:rPr>
              <w:t xml:space="preserve"> </w:t>
            </w:r>
            <w:proofErr w:type="spellStart"/>
            <w:r w:rsidRPr="0013312A">
              <w:rPr>
                <w:sz w:val="28"/>
                <w:szCs w:val="28"/>
                <w:lang w:val="ru-RU" w:eastAsia="en-US"/>
              </w:rPr>
              <w:t>друкованих</w:t>
            </w:r>
            <w:proofErr w:type="spellEnd"/>
            <w:r w:rsidRPr="0013312A">
              <w:rPr>
                <w:sz w:val="28"/>
                <w:szCs w:val="28"/>
                <w:lang w:val="ru-RU" w:eastAsia="en-US"/>
              </w:rPr>
              <w:t xml:space="preserve"> </w:t>
            </w:r>
            <w:proofErr w:type="spellStart"/>
            <w:r w:rsidRPr="0013312A">
              <w:rPr>
                <w:sz w:val="28"/>
                <w:szCs w:val="28"/>
                <w:lang w:val="ru-RU" w:eastAsia="en-US"/>
              </w:rPr>
              <w:t>засобів</w:t>
            </w:r>
            <w:proofErr w:type="spellEnd"/>
            <w:r w:rsidRPr="0013312A">
              <w:rPr>
                <w:sz w:val="28"/>
                <w:szCs w:val="28"/>
                <w:lang w:val="ru-RU" w:eastAsia="en-US"/>
              </w:rPr>
              <w:t xml:space="preserve"> </w:t>
            </w:r>
            <w:proofErr w:type="spellStart"/>
            <w:r w:rsidRPr="0013312A">
              <w:rPr>
                <w:sz w:val="28"/>
                <w:szCs w:val="28"/>
                <w:lang w:val="ru-RU" w:eastAsia="en-US"/>
              </w:rPr>
              <w:t>масової</w:t>
            </w:r>
            <w:proofErr w:type="spellEnd"/>
            <w:r w:rsidRPr="0013312A">
              <w:rPr>
                <w:sz w:val="28"/>
                <w:szCs w:val="28"/>
                <w:lang w:val="ru-RU" w:eastAsia="en-US"/>
              </w:rPr>
              <w:t xml:space="preserve"> </w:t>
            </w:r>
            <w:proofErr w:type="spellStart"/>
            <w:r w:rsidRPr="0013312A">
              <w:rPr>
                <w:sz w:val="28"/>
                <w:szCs w:val="28"/>
                <w:lang w:val="ru-RU" w:eastAsia="en-US"/>
              </w:rPr>
              <w:t>інформації</w:t>
            </w:r>
            <w:proofErr w:type="spellEnd"/>
            <w:r w:rsidRPr="0013312A">
              <w:rPr>
                <w:sz w:val="28"/>
                <w:szCs w:val="28"/>
                <w:lang w:val="ru-RU" w:eastAsia="en-US"/>
              </w:rPr>
              <w:t xml:space="preserve"> та </w:t>
            </w:r>
            <w:proofErr w:type="spellStart"/>
            <w:r w:rsidRPr="0013312A">
              <w:rPr>
                <w:sz w:val="28"/>
                <w:szCs w:val="28"/>
                <w:lang w:val="ru-RU" w:eastAsia="en-US"/>
              </w:rPr>
              <w:t>видавничої</w:t>
            </w:r>
            <w:proofErr w:type="spellEnd"/>
            <w:r w:rsidRPr="0013312A">
              <w:rPr>
                <w:sz w:val="28"/>
                <w:szCs w:val="28"/>
                <w:lang w:val="ru-RU" w:eastAsia="en-US"/>
              </w:rPr>
              <w:t xml:space="preserve"> </w:t>
            </w:r>
            <w:proofErr w:type="spellStart"/>
            <w:r w:rsidRPr="0013312A">
              <w:rPr>
                <w:sz w:val="28"/>
                <w:szCs w:val="28"/>
                <w:lang w:val="ru-RU" w:eastAsia="en-US"/>
              </w:rPr>
              <w:t>продукції</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r w:rsidRPr="0013312A">
              <w:rPr>
                <w:sz w:val="28"/>
                <w:szCs w:val="28"/>
                <w:lang w:val="en-US" w:eastAsia="en-US"/>
              </w:rPr>
              <w:t xml:space="preserve">17) </w:t>
            </w:r>
            <w:proofErr w:type="spellStart"/>
            <w:r w:rsidRPr="0013312A">
              <w:rPr>
                <w:sz w:val="28"/>
                <w:szCs w:val="28"/>
                <w:lang w:val="en-US" w:eastAsia="en-US"/>
              </w:rPr>
              <w:t>оренда</w:t>
            </w:r>
            <w:proofErr w:type="spellEnd"/>
            <w:r w:rsidRPr="0013312A">
              <w:rPr>
                <w:sz w:val="28"/>
                <w:szCs w:val="28"/>
                <w:lang w:val="en-US" w:eastAsia="en-US"/>
              </w:rPr>
              <w:t xml:space="preserve"> </w:t>
            </w:r>
            <w:proofErr w:type="spellStart"/>
            <w:r w:rsidRPr="0013312A">
              <w:rPr>
                <w:sz w:val="28"/>
                <w:szCs w:val="28"/>
                <w:lang w:val="en-US" w:eastAsia="en-US"/>
              </w:rPr>
              <w:t>майна</w:t>
            </w:r>
            <w:proofErr w:type="spellEnd"/>
            <w:r w:rsidRPr="0013312A">
              <w:rPr>
                <w:sz w:val="28"/>
                <w:szCs w:val="28"/>
                <w:lang w:val="en-US" w:eastAsia="en-US"/>
              </w:rPr>
              <w:t>:</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4</w:t>
            </w: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lastRenderedPageBreak/>
              <w:t>державними</w:t>
            </w:r>
            <w:proofErr w:type="spellEnd"/>
            <w:r w:rsidRPr="0013312A">
              <w:rPr>
                <w:sz w:val="28"/>
                <w:szCs w:val="28"/>
                <w:lang w:val="ru-RU" w:eastAsia="en-US"/>
              </w:rPr>
              <w:t xml:space="preserve"> та </w:t>
            </w:r>
            <w:proofErr w:type="spellStart"/>
            <w:r w:rsidRPr="0013312A">
              <w:rPr>
                <w:sz w:val="28"/>
                <w:szCs w:val="28"/>
                <w:lang w:val="ru-RU" w:eastAsia="en-US"/>
              </w:rPr>
              <w:t>комунальними</w:t>
            </w:r>
            <w:proofErr w:type="spellEnd"/>
            <w:r w:rsidRPr="0013312A">
              <w:rPr>
                <w:sz w:val="28"/>
                <w:szCs w:val="28"/>
                <w:lang w:val="ru-RU" w:eastAsia="en-US"/>
              </w:rPr>
              <w:t xml:space="preserve"> </w:t>
            </w:r>
            <w:proofErr w:type="spellStart"/>
            <w:proofErr w:type="gramStart"/>
            <w:r w:rsidRPr="0013312A">
              <w:rPr>
                <w:sz w:val="28"/>
                <w:szCs w:val="28"/>
                <w:lang w:val="ru-RU" w:eastAsia="en-US"/>
              </w:rPr>
              <w:t>п</w:t>
            </w:r>
            <w:proofErr w:type="gramEnd"/>
            <w:r w:rsidRPr="0013312A">
              <w:rPr>
                <w:sz w:val="28"/>
                <w:szCs w:val="28"/>
                <w:lang w:val="ru-RU" w:eastAsia="en-US"/>
              </w:rPr>
              <w:t>ідприємствами</w:t>
            </w:r>
            <w:proofErr w:type="spellEnd"/>
            <w:r w:rsidRPr="0013312A">
              <w:rPr>
                <w:sz w:val="28"/>
                <w:szCs w:val="28"/>
                <w:lang w:val="ru-RU" w:eastAsia="en-US"/>
              </w:rPr>
              <w:t xml:space="preserve">, </w:t>
            </w:r>
            <w:proofErr w:type="spellStart"/>
            <w:r w:rsidRPr="0013312A">
              <w:rPr>
                <w:sz w:val="28"/>
                <w:szCs w:val="28"/>
                <w:lang w:val="ru-RU" w:eastAsia="en-US"/>
              </w:rPr>
              <w:t>установами</w:t>
            </w:r>
            <w:proofErr w:type="spellEnd"/>
            <w:r w:rsidRPr="0013312A">
              <w:rPr>
                <w:sz w:val="28"/>
                <w:szCs w:val="28"/>
                <w:lang w:val="ru-RU" w:eastAsia="en-US"/>
              </w:rPr>
              <w:t xml:space="preserve">, </w:t>
            </w:r>
            <w:proofErr w:type="spellStart"/>
            <w:r w:rsidRPr="0013312A">
              <w:rPr>
                <w:sz w:val="28"/>
                <w:szCs w:val="28"/>
                <w:lang w:val="ru-RU" w:eastAsia="en-US"/>
              </w:rPr>
              <w:t>організаціями</w:t>
            </w:r>
            <w:proofErr w:type="spellEnd"/>
            <w:r w:rsidRPr="0013312A">
              <w:rPr>
                <w:sz w:val="28"/>
                <w:szCs w:val="28"/>
                <w:lang w:val="ru-RU" w:eastAsia="en-US"/>
              </w:rPr>
              <w:t xml:space="preserve"> у </w:t>
            </w:r>
            <w:proofErr w:type="spellStart"/>
            <w:r w:rsidRPr="0013312A">
              <w:rPr>
                <w:sz w:val="28"/>
                <w:szCs w:val="28"/>
                <w:lang w:val="ru-RU" w:eastAsia="en-US"/>
              </w:rPr>
              <w:t>сфері</w:t>
            </w:r>
            <w:proofErr w:type="spellEnd"/>
            <w:r w:rsidRPr="0013312A">
              <w:rPr>
                <w:sz w:val="28"/>
                <w:szCs w:val="28"/>
                <w:lang w:val="ru-RU" w:eastAsia="en-US"/>
              </w:rPr>
              <w:t xml:space="preserve"> </w:t>
            </w:r>
            <w:proofErr w:type="spellStart"/>
            <w:r w:rsidRPr="0013312A">
              <w:rPr>
                <w:sz w:val="28"/>
                <w:szCs w:val="28"/>
                <w:lang w:val="ru-RU" w:eastAsia="en-US"/>
              </w:rPr>
              <w:t>культури</w:t>
            </w:r>
            <w:proofErr w:type="spellEnd"/>
            <w:r w:rsidRPr="0013312A">
              <w:rPr>
                <w:sz w:val="28"/>
                <w:szCs w:val="28"/>
                <w:lang w:val="ru-RU" w:eastAsia="en-US"/>
              </w:rPr>
              <w:t xml:space="preserve"> і </w:t>
            </w:r>
            <w:proofErr w:type="spellStart"/>
            <w:r w:rsidRPr="0013312A">
              <w:rPr>
                <w:sz w:val="28"/>
                <w:szCs w:val="28"/>
                <w:lang w:val="ru-RU" w:eastAsia="en-US"/>
              </w:rPr>
              <w:t>мистецтв</w:t>
            </w:r>
            <w:proofErr w:type="spellEnd"/>
            <w:r w:rsidRPr="0013312A">
              <w:rPr>
                <w:sz w:val="28"/>
                <w:szCs w:val="28"/>
                <w:lang w:val="ru-RU" w:eastAsia="en-US"/>
              </w:rPr>
              <w:t xml:space="preserve"> </w:t>
            </w:r>
            <w:proofErr w:type="spellStart"/>
            <w:r w:rsidRPr="0013312A">
              <w:rPr>
                <w:sz w:val="28"/>
                <w:szCs w:val="28"/>
                <w:lang w:val="ru-RU" w:eastAsia="en-US"/>
              </w:rPr>
              <w:t>чи</w:t>
            </w:r>
            <w:proofErr w:type="spellEnd"/>
            <w:r w:rsidRPr="0013312A">
              <w:rPr>
                <w:sz w:val="28"/>
                <w:szCs w:val="28"/>
                <w:lang w:val="ru-RU" w:eastAsia="en-US"/>
              </w:rPr>
              <w:t xml:space="preserve"> </w:t>
            </w:r>
            <w:proofErr w:type="spellStart"/>
            <w:r w:rsidRPr="0013312A">
              <w:rPr>
                <w:sz w:val="28"/>
                <w:szCs w:val="28"/>
                <w:lang w:val="ru-RU" w:eastAsia="en-US"/>
              </w:rPr>
              <w:t>громадськими</w:t>
            </w:r>
            <w:proofErr w:type="spellEnd"/>
            <w:r w:rsidRPr="0013312A">
              <w:rPr>
                <w:sz w:val="28"/>
                <w:szCs w:val="28"/>
                <w:lang w:val="ru-RU" w:eastAsia="en-US"/>
              </w:rPr>
              <w:t xml:space="preserve"> </w:t>
            </w:r>
            <w:proofErr w:type="spellStart"/>
            <w:r w:rsidRPr="0013312A">
              <w:rPr>
                <w:sz w:val="28"/>
                <w:szCs w:val="28"/>
                <w:lang w:val="ru-RU" w:eastAsia="en-US"/>
              </w:rPr>
              <w:t>організаціями</w:t>
            </w:r>
            <w:proofErr w:type="spellEnd"/>
            <w:r w:rsidRPr="0013312A">
              <w:rPr>
                <w:sz w:val="28"/>
                <w:szCs w:val="28"/>
                <w:lang w:val="ru-RU" w:eastAsia="en-US"/>
              </w:rPr>
              <w:t xml:space="preserve"> у </w:t>
            </w:r>
            <w:proofErr w:type="spellStart"/>
            <w:r w:rsidRPr="0013312A">
              <w:rPr>
                <w:sz w:val="28"/>
                <w:szCs w:val="28"/>
                <w:lang w:val="ru-RU" w:eastAsia="en-US"/>
              </w:rPr>
              <w:t>сфері</w:t>
            </w:r>
            <w:proofErr w:type="spellEnd"/>
            <w:r w:rsidRPr="0013312A">
              <w:rPr>
                <w:sz w:val="28"/>
                <w:szCs w:val="28"/>
                <w:lang w:val="ru-RU" w:eastAsia="en-US"/>
              </w:rPr>
              <w:t xml:space="preserve"> </w:t>
            </w:r>
            <w:proofErr w:type="spellStart"/>
            <w:r w:rsidRPr="0013312A">
              <w:rPr>
                <w:sz w:val="28"/>
                <w:szCs w:val="28"/>
                <w:lang w:val="ru-RU" w:eastAsia="en-US"/>
              </w:rPr>
              <w:t>культури</w:t>
            </w:r>
            <w:proofErr w:type="spellEnd"/>
            <w:r w:rsidRPr="0013312A">
              <w:rPr>
                <w:sz w:val="28"/>
                <w:szCs w:val="28"/>
                <w:lang w:val="ru-RU" w:eastAsia="en-US"/>
              </w:rPr>
              <w:t xml:space="preserve"> і </w:t>
            </w:r>
            <w:proofErr w:type="spellStart"/>
            <w:r w:rsidRPr="0013312A">
              <w:rPr>
                <w:sz w:val="28"/>
                <w:szCs w:val="28"/>
                <w:lang w:val="ru-RU" w:eastAsia="en-US"/>
              </w:rPr>
              <w:t>мистецтв</w:t>
            </w:r>
            <w:proofErr w:type="spellEnd"/>
            <w:r w:rsidRPr="0013312A">
              <w:rPr>
                <w:sz w:val="28"/>
                <w:szCs w:val="28"/>
                <w:lang w:val="ru-RU" w:eastAsia="en-US"/>
              </w:rPr>
              <w:t xml:space="preserve"> (у тому </w:t>
            </w:r>
            <w:proofErr w:type="spellStart"/>
            <w:r w:rsidRPr="0013312A">
              <w:rPr>
                <w:sz w:val="28"/>
                <w:szCs w:val="28"/>
                <w:lang w:val="ru-RU" w:eastAsia="en-US"/>
              </w:rPr>
              <w:t>числі</w:t>
            </w:r>
            <w:proofErr w:type="spellEnd"/>
            <w:r w:rsidRPr="0013312A">
              <w:rPr>
                <w:sz w:val="28"/>
                <w:szCs w:val="28"/>
                <w:lang w:val="ru-RU" w:eastAsia="en-US"/>
              </w:rPr>
              <w:t xml:space="preserve"> </w:t>
            </w:r>
            <w:proofErr w:type="spellStart"/>
            <w:r w:rsidRPr="0013312A">
              <w:rPr>
                <w:sz w:val="28"/>
                <w:szCs w:val="28"/>
                <w:lang w:val="ru-RU" w:eastAsia="en-US"/>
              </w:rPr>
              <w:t>національними</w:t>
            </w:r>
            <w:proofErr w:type="spellEnd"/>
            <w:r w:rsidRPr="0013312A">
              <w:rPr>
                <w:sz w:val="28"/>
                <w:szCs w:val="28"/>
                <w:lang w:val="ru-RU" w:eastAsia="en-US"/>
              </w:rPr>
              <w:t xml:space="preserve"> </w:t>
            </w:r>
            <w:proofErr w:type="spellStart"/>
            <w:r w:rsidRPr="0013312A">
              <w:rPr>
                <w:sz w:val="28"/>
                <w:szCs w:val="28"/>
                <w:lang w:val="ru-RU" w:eastAsia="en-US"/>
              </w:rPr>
              <w:t>творчими</w:t>
            </w:r>
            <w:proofErr w:type="spellEnd"/>
            <w:r w:rsidRPr="0013312A">
              <w:rPr>
                <w:sz w:val="28"/>
                <w:szCs w:val="28"/>
                <w:lang w:val="ru-RU" w:eastAsia="en-US"/>
              </w:rPr>
              <w:t xml:space="preserve"> </w:t>
            </w:r>
            <w:proofErr w:type="spellStart"/>
            <w:r w:rsidRPr="0013312A">
              <w:rPr>
                <w:sz w:val="28"/>
                <w:szCs w:val="28"/>
                <w:lang w:val="ru-RU" w:eastAsia="en-US"/>
              </w:rPr>
              <w:t>спілками</w:t>
            </w:r>
            <w:proofErr w:type="spellEnd"/>
            <w:r w:rsidRPr="0013312A">
              <w:rPr>
                <w:sz w:val="28"/>
                <w:szCs w:val="28"/>
                <w:lang w:val="ru-RU" w:eastAsia="en-US"/>
              </w:rPr>
              <w:t xml:space="preserve"> </w:t>
            </w:r>
            <w:proofErr w:type="spellStart"/>
            <w:r w:rsidRPr="0013312A">
              <w:rPr>
                <w:sz w:val="28"/>
                <w:szCs w:val="28"/>
                <w:lang w:val="ru-RU" w:eastAsia="en-US"/>
              </w:rPr>
              <w:t>або</w:t>
            </w:r>
            <w:proofErr w:type="spellEnd"/>
            <w:r w:rsidRPr="0013312A">
              <w:rPr>
                <w:sz w:val="28"/>
                <w:szCs w:val="28"/>
                <w:lang w:val="ru-RU" w:eastAsia="en-US"/>
              </w:rPr>
              <w:t xml:space="preserve"> </w:t>
            </w:r>
            <w:proofErr w:type="spellStart"/>
            <w:r w:rsidRPr="0013312A">
              <w:rPr>
                <w:sz w:val="28"/>
                <w:szCs w:val="28"/>
                <w:lang w:val="ru-RU" w:eastAsia="en-US"/>
              </w:rPr>
              <w:t>їх</w:t>
            </w:r>
            <w:proofErr w:type="spellEnd"/>
            <w:r w:rsidRPr="0013312A">
              <w:rPr>
                <w:sz w:val="28"/>
                <w:szCs w:val="28"/>
                <w:lang w:val="ru-RU" w:eastAsia="en-US"/>
              </w:rPr>
              <w:t xml:space="preserve"> членами </w:t>
            </w:r>
            <w:proofErr w:type="spellStart"/>
            <w:r w:rsidRPr="0013312A">
              <w:rPr>
                <w:sz w:val="28"/>
                <w:szCs w:val="28"/>
                <w:lang w:val="ru-RU" w:eastAsia="en-US"/>
              </w:rPr>
              <w:t>під</w:t>
            </w:r>
            <w:proofErr w:type="spellEnd"/>
            <w:r w:rsidRPr="0013312A">
              <w:rPr>
                <w:sz w:val="28"/>
                <w:szCs w:val="28"/>
                <w:lang w:val="ru-RU" w:eastAsia="en-US"/>
              </w:rPr>
              <w:t xml:space="preserve"> </w:t>
            </w:r>
            <w:proofErr w:type="spellStart"/>
            <w:r w:rsidRPr="0013312A">
              <w:rPr>
                <w:sz w:val="28"/>
                <w:szCs w:val="28"/>
                <w:lang w:val="ru-RU" w:eastAsia="en-US"/>
              </w:rPr>
              <w:t>творчі</w:t>
            </w:r>
            <w:proofErr w:type="spellEnd"/>
            <w:r w:rsidRPr="0013312A">
              <w:rPr>
                <w:sz w:val="28"/>
                <w:szCs w:val="28"/>
                <w:lang w:val="ru-RU" w:eastAsia="en-US"/>
              </w:rPr>
              <w:t xml:space="preserve"> </w:t>
            </w:r>
            <w:proofErr w:type="spellStart"/>
            <w:r w:rsidRPr="0013312A">
              <w:rPr>
                <w:sz w:val="28"/>
                <w:szCs w:val="28"/>
                <w:lang w:val="ru-RU" w:eastAsia="en-US"/>
              </w:rPr>
              <w:t>майстерні</w:t>
            </w:r>
            <w:proofErr w:type="spellEnd"/>
            <w:r w:rsidRPr="0013312A">
              <w:rPr>
                <w:sz w:val="28"/>
                <w:szCs w:val="28"/>
                <w:lang w:val="ru-RU" w:eastAsia="en-US"/>
              </w:rPr>
              <w:t>)</w:t>
            </w:r>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державними</w:t>
            </w:r>
            <w:proofErr w:type="spellEnd"/>
            <w:r w:rsidRPr="0013312A">
              <w:rPr>
                <w:sz w:val="28"/>
                <w:szCs w:val="28"/>
                <w:lang w:val="ru-RU" w:eastAsia="en-US"/>
              </w:rPr>
              <w:t xml:space="preserve"> </w:t>
            </w:r>
            <w:proofErr w:type="spellStart"/>
            <w:r w:rsidRPr="0013312A">
              <w:rPr>
                <w:sz w:val="28"/>
                <w:szCs w:val="28"/>
                <w:lang w:val="ru-RU" w:eastAsia="en-US"/>
              </w:rPr>
              <w:t>видавництвами</w:t>
            </w:r>
            <w:proofErr w:type="spellEnd"/>
            <w:r w:rsidRPr="0013312A">
              <w:rPr>
                <w:sz w:val="28"/>
                <w:szCs w:val="28"/>
                <w:lang w:val="ru-RU" w:eastAsia="en-US"/>
              </w:rPr>
              <w:t xml:space="preserve"> і </w:t>
            </w:r>
            <w:proofErr w:type="spellStart"/>
            <w:proofErr w:type="gramStart"/>
            <w:r w:rsidRPr="0013312A">
              <w:rPr>
                <w:sz w:val="28"/>
                <w:szCs w:val="28"/>
                <w:lang w:val="ru-RU" w:eastAsia="en-US"/>
              </w:rPr>
              <w:t>п</w:t>
            </w:r>
            <w:proofErr w:type="gramEnd"/>
            <w:r w:rsidRPr="0013312A">
              <w:rPr>
                <w:sz w:val="28"/>
                <w:szCs w:val="28"/>
                <w:lang w:val="ru-RU" w:eastAsia="en-US"/>
              </w:rPr>
              <w:t>ідприємствами</w:t>
            </w:r>
            <w:proofErr w:type="spellEnd"/>
            <w:r w:rsidRPr="0013312A">
              <w:rPr>
                <w:sz w:val="28"/>
                <w:szCs w:val="28"/>
                <w:lang w:val="ru-RU" w:eastAsia="en-US"/>
              </w:rPr>
              <w:t xml:space="preserve"> </w:t>
            </w:r>
            <w:proofErr w:type="spellStart"/>
            <w:r w:rsidRPr="0013312A">
              <w:rPr>
                <w:sz w:val="28"/>
                <w:szCs w:val="28"/>
                <w:lang w:val="ru-RU" w:eastAsia="en-US"/>
              </w:rPr>
              <w:t>книгорозповсюдження</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r w:rsidRPr="0013312A">
              <w:rPr>
                <w:sz w:val="28"/>
                <w:szCs w:val="28"/>
                <w:lang w:eastAsia="en-US"/>
              </w:rPr>
              <w:t xml:space="preserve">вітчизняними видавництвами та підприємствами </w:t>
            </w:r>
            <w:proofErr w:type="spellStart"/>
            <w:r w:rsidRPr="0013312A">
              <w:rPr>
                <w:sz w:val="28"/>
                <w:szCs w:val="28"/>
                <w:lang w:eastAsia="en-US"/>
              </w:rPr>
              <w:t>книгорозповсюдження</w:t>
            </w:r>
            <w:proofErr w:type="spellEnd"/>
            <w:r w:rsidRPr="0013312A">
              <w:rPr>
                <w:sz w:val="28"/>
                <w:szCs w:val="28"/>
                <w:lang w:eastAsia="en-US"/>
              </w:rPr>
              <w:t xml:space="preserve">, що забезпечують підготовку, випуск та (або) розповсюдження не менш як 50 відсотків книжкової продукції державною мовою </w:t>
            </w:r>
            <w:r w:rsidRPr="0013312A">
              <w:rPr>
                <w:sz w:val="28"/>
                <w:szCs w:val="28"/>
                <w:lang w:val="en-US" w:eastAsia="en-US"/>
              </w:rPr>
              <w:t>(</w:t>
            </w:r>
            <w:proofErr w:type="spellStart"/>
            <w:r w:rsidRPr="0013312A">
              <w:rPr>
                <w:sz w:val="28"/>
                <w:szCs w:val="28"/>
                <w:lang w:val="en-US" w:eastAsia="en-US"/>
              </w:rPr>
              <w:t>за</w:t>
            </w:r>
            <w:proofErr w:type="spellEnd"/>
            <w:r w:rsidRPr="0013312A">
              <w:rPr>
                <w:sz w:val="28"/>
                <w:szCs w:val="28"/>
                <w:lang w:val="en-US" w:eastAsia="en-US"/>
              </w:rPr>
              <w:t xml:space="preserve"> </w:t>
            </w:r>
            <w:proofErr w:type="spellStart"/>
            <w:r w:rsidRPr="0013312A">
              <w:rPr>
                <w:sz w:val="28"/>
                <w:szCs w:val="28"/>
                <w:lang w:val="en-US" w:eastAsia="en-US"/>
              </w:rPr>
              <w:t>винятком</w:t>
            </w:r>
            <w:proofErr w:type="spellEnd"/>
            <w:r w:rsidRPr="0013312A">
              <w:rPr>
                <w:sz w:val="28"/>
                <w:szCs w:val="28"/>
                <w:lang w:val="en-US" w:eastAsia="en-US"/>
              </w:rPr>
              <w:t xml:space="preserve"> </w:t>
            </w:r>
            <w:proofErr w:type="spellStart"/>
            <w:r w:rsidRPr="0013312A">
              <w:rPr>
                <w:sz w:val="28"/>
                <w:szCs w:val="28"/>
                <w:lang w:val="en-US" w:eastAsia="en-US"/>
              </w:rPr>
              <w:t>видань</w:t>
            </w:r>
            <w:proofErr w:type="spellEnd"/>
            <w:r w:rsidRPr="0013312A">
              <w:rPr>
                <w:sz w:val="28"/>
                <w:szCs w:val="28"/>
                <w:lang w:val="en-US" w:eastAsia="en-US"/>
              </w:rPr>
              <w:t xml:space="preserve"> </w:t>
            </w:r>
            <w:proofErr w:type="spellStart"/>
            <w:r w:rsidRPr="0013312A">
              <w:rPr>
                <w:sz w:val="28"/>
                <w:szCs w:val="28"/>
                <w:lang w:val="en-US" w:eastAsia="en-US"/>
              </w:rPr>
              <w:t>рекламного</w:t>
            </w:r>
            <w:proofErr w:type="spellEnd"/>
            <w:r w:rsidRPr="0013312A">
              <w:rPr>
                <w:sz w:val="28"/>
                <w:szCs w:val="28"/>
                <w:lang w:val="en-US" w:eastAsia="en-US"/>
              </w:rPr>
              <w:t xml:space="preserve"> </w:t>
            </w:r>
            <w:proofErr w:type="spellStart"/>
            <w:r w:rsidRPr="0013312A">
              <w:rPr>
                <w:sz w:val="28"/>
                <w:szCs w:val="28"/>
                <w:lang w:val="en-US" w:eastAsia="en-US"/>
              </w:rPr>
              <w:t>та</w:t>
            </w:r>
            <w:proofErr w:type="spellEnd"/>
            <w:r w:rsidRPr="0013312A">
              <w:rPr>
                <w:sz w:val="28"/>
                <w:szCs w:val="28"/>
                <w:lang w:val="en-US" w:eastAsia="en-US"/>
              </w:rPr>
              <w:t xml:space="preserve"> </w:t>
            </w:r>
            <w:proofErr w:type="spellStart"/>
            <w:r w:rsidRPr="0013312A">
              <w:rPr>
                <w:sz w:val="28"/>
                <w:szCs w:val="28"/>
                <w:lang w:val="en-US" w:eastAsia="en-US"/>
              </w:rPr>
              <w:t>еротичного</w:t>
            </w:r>
            <w:proofErr w:type="spellEnd"/>
            <w:r w:rsidRPr="0013312A">
              <w:rPr>
                <w:sz w:val="28"/>
                <w:szCs w:val="28"/>
                <w:lang w:val="en-US" w:eastAsia="en-US"/>
              </w:rPr>
              <w:t xml:space="preserve"> </w:t>
            </w:r>
            <w:proofErr w:type="spellStart"/>
            <w:r w:rsidRPr="0013312A">
              <w:rPr>
                <w:sz w:val="28"/>
                <w:szCs w:val="28"/>
                <w:lang w:val="en-US" w:eastAsia="en-US"/>
              </w:rPr>
              <w:t>характеру</w:t>
            </w:r>
            <w:proofErr w:type="spellEnd"/>
            <w:r w:rsidRPr="0013312A">
              <w:rPr>
                <w:sz w:val="28"/>
                <w:szCs w:val="28"/>
                <w:lang w:val="en-US" w:eastAsia="en-US"/>
              </w:rPr>
              <w:t>)</w:t>
            </w:r>
          </w:p>
        </w:tc>
        <w:tc>
          <w:tcPr>
            <w:tcW w:w="1150" w:type="pct"/>
            <w:hideMark/>
          </w:tcPr>
          <w:p w:rsidR="0050403A" w:rsidRPr="0013312A" w:rsidRDefault="0050403A" w:rsidP="00857A8F">
            <w:pPr>
              <w:spacing w:before="150" w:after="150"/>
              <w:jc w:val="center"/>
              <w:rPr>
                <w:sz w:val="28"/>
                <w:szCs w:val="28"/>
                <w:lang w:val="en-US"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r w:rsidRPr="0013312A">
              <w:rPr>
                <w:sz w:val="28"/>
                <w:szCs w:val="28"/>
                <w:lang w:val="en-US" w:eastAsia="en-US"/>
              </w:rPr>
              <w:t xml:space="preserve">18) </w:t>
            </w:r>
            <w:proofErr w:type="spellStart"/>
            <w:r w:rsidRPr="0013312A">
              <w:rPr>
                <w:sz w:val="28"/>
                <w:szCs w:val="28"/>
                <w:lang w:val="en-US" w:eastAsia="en-US"/>
              </w:rPr>
              <w:t>розміщення</w:t>
            </w:r>
            <w:proofErr w:type="spellEnd"/>
            <w:r w:rsidRPr="0013312A">
              <w:rPr>
                <w:sz w:val="28"/>
                <w:szCs w:val="28"/>
                <w:lang w:val="en-US" w:eastAsia="en-US"/>
              </w:rPr>
              <w:t>:</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3</w:t>
            </w: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rPr>
              <w:t>державних закладів освіти, що частково фінансуються з державного бюджету, та комунальних закладів освіти, що фінансуються з місцевого бюджету, які мають ліцензію на провадження освітньої діяльності у відповідній сфері (крім закладів освіти і суб’єктів підприємницької діяльності, визначених в абзаці третьому підпункту 20 цього пункту)</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закладів освіти, що мають ліцензію на провадження освітньої діяльності та засновані неприбутковими громадськими об’єднаннями, які отримують державне фінансування з держав-членів ЄС</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приватних закладів загальної середньої освіти (суб’єктів підприємницької діяльності), які мають ліцензію на провадження освітньої діяльності у відповідній сфері, на площі, що використовується для надання ліцензійних послуг</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rPr>
              <w:t>державних органів та органів місцевого самоврядування, інших установ і організацій, діяльність яких частково фінансується за рахунок державного або місцевих бюджетів</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добровільних об’єднань органів місцевого самоврядування, у тому числі асоціацій органів місцевого самоврядування із всеукраїнським статусом</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музеїв, крім тих, які повністю фінансуються з державного бюджету</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lastRenderedPageBreak/>
              <w:t xml:space="preserve">громадських об’єднань фізкультурно-спортивної спрямованості, що є неприбутковими організаціями, внесеними до Реєстру неприбуткових установ та організацій, утворених ними спортивних клубів (крім спортивних клубів, що займаються професійним спортом), дитячо-юнацьких спортивних шкіл, </w:t>
            </w:r>
            <w:proofErr w:type="spellStart"/>
            <w:r w:rsidRPr="0013312A">
              <w:rPr>
                <w:sz w:val="28"/>
                <w:szCs w:val="28"/>
                <w:lang w:eastAsia="en-US"/>
              </w:rPr>
              <w:t>шкіл</w:t>
            </w:r>
            <w:proofErr w:type="spellEnd"/>
            <w:r w:rsidRPr="0013312A">
              <w:rPr>
                <w:sz w:val="28"/>
                <w:szCs w:val="28"/>
                <w:lang w:eastAsia="en-US"/>
              </w:rPr>
              <w:t xml:space="preserve"> вищої спортивної майстерності, центрів олімпійської підготовки, центрів студентського спорту закладів вищої освіти, центрів фізичної культури і спорту осіб з інвалідністю, що є неприбутковими організаціями, внесеними до Реєстру неприбуткових установ та організацій, – виключно для проведення спортивних заходів або надання фізкультурно-спортивних послуг</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 xml:space="preserve">державних та комунальних спортивних клубів, дитячо-юнацьких спортивних шкіл, </w:t>
            </w:r>
            <w:proofErr w:type="spellStart"/>
            <w:r w:rsidRPr="0013312A">
              <w:rPr>
                <w:sz w:val="28"/>
                <w:szCs w:val="28"/>
                <w:lang w:eastAsia="en-US"/>
              </w:rPr>
              <w:t>шкіл</w:t>
            </w:r>
            <w:proofErr w:type="spellEnd"/>
            <w:r w:rsidRPr="0013312A">
              <w:rPr>
                <w:sz w:val="28"/>
                <w:szCs w:val="28"/>
                <w:lang w:eastAsia="en-US"/>
              </w:rPr>
              <w:t xml:space="preserve"> вищої спортивної майстерності, центрів олімпійської підготовки, центрів студентського спорту закладів вищої освіти, фізкультурно-оздоровчих закладів, центрів фізичного здоров’я населення, центрів фізичної культури і спорту осіб з інвалідністю, а також баз олімпійської, </w:t>
            </w:r>
            <w:proofErr w:type="spellStart"/>
            <w:r w:rsidRPr="0013312A">
              <w:rPr>
                <w:sz w:val="28"/>
                <w:szCs w:val="28"/>
                <w:lang w:eastAsia="en-US"/>
              </w:rPr>
              <w:t>паралімпійської</w:t>
            </w:r>
            <w:proofErr w:type="spellEnd"/>
            <w:r w:rsidRPr="0013312A">
              <w:rPr>
                <w:sz w:val="28"/>
                <w:szCs w:val="28"/>
                <w:lang w:eastAsia="en-US"/>
              </w:rPr>
              <w:t xml:space="preserve"> та </w:t>
            </w:r>
            <w:proofErr w:type="spellStart"/>
            <w:r w:rsidRPr="0013312A">
              <w:rPr>
                <w:sz w:val="28"/>
                <w:szCs w:val="28"/>
                <w:lang w:eastAsia="en-US"/>
              </w:rPr>
              <w:t>дефлімпійської</w:t>
            </w:r>
            <w:proofErr w:type="spellEnd"/>
            <w:r w:rsidRPr="0013312A">
              <w:rPr>
                <w:sz w:val="28"/>
                <w:szCs w:val="28"/>
                <w:lang w:eastAsia="en-US"/>
              </w:rPr>
              <w:t xml:space="preserve"> підготовки (крім орендарів, зазначених у пункті 15 цієї Методики)</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казенних</w:t>
            </w:r>
            <w:proofErr w:type="spellEnd"/>
            <w:r w:rsidRPr="0013312A">
              <w:rPr>
                <w:sz w:val="28"/>
                <w:szCs w:val="28"/>
                <w:lang w:val="ru-RU" w:eastAsia="en-US"/>
              </w:rPr>
              <w:t xml:space="preserve"> </w:t>
            </w:r>
            <w:proofErr w:type="spellStart"/>
            <w:proofErr w:type="gramStart"/>
            <w:r w:rsidRPr="0013312A">
              <w:rPr>
                <w:sz w:val="28"/>
                <w:szCs w:val="28"/>
                <w:lang w:val="ru-RU" w:eastAsia="en-US"/>
              </w:rPr>
              <w:t>п</w:t>
            </w:r>
            <w:proofErr w:type="gramEnd"/>
            <w:r w:rsidRPr="0013312A">
              <w:rPr>
                <w:sz w:val="28"/>
                <w:szCs w:val="28"/>
                <w:lang w:val="ru-RU" w:eastAsia="en-US"/>
              </w:rPr>
              <w:t>ідприємств</w:t>
            </w:r>
            <w:proofErr w:type="spellEnd"/>
            <w:r w:rsidRPr="0013312A">
              <w:rPr>
                <w:sz w:val="28"/>
                <w:szCs w:val="28"/>
                <w:lang w:val="ru-RU" w:eastAsia="en-US"/>
              </w:rPr>
              <w:t xml:space="preserve"> та </w:t>
            </w:r>
            <w:proofErr w:type="spellStart"/>
            <w:r w:rsidRPr="0013312A">
              <w:rPr>
                <w:sz w:val="28"/>
                <w:szCs w:val="28"/>
                <w:lang w:val="ru-RU" w:eastAsia="en-US"/>
              </w:rPr>
              <w:t>комунальних</w:t>
            </w:r>
            <w:proofErr w:type="spellEnd"/>
            <w:r w:rsidRPr="0013312A">
              <w:rPr>
                <w:sz w:val="28"/>
                <w:szCs w:val="28"/>
                <w:lang w:val="ru-RU" w:eastAsia="en-US"/>
              </w:rPr>
              <w:t xml:space="preserve"> </w:t>
            </w:r>
            <w:proofErr w:type="spellStart"/>
            <w:r w:rsidRPr="0013312A">
              <w:rPr>
                <w:sz w:val="28"/>
                <w:szCs w:val="28"/>
                <w:lang w:val="ru-RU" w:eastAsia="en-US"/>
              </w:rPr>
              <w:t>некомерційних</w:t>
            </w:r>
            <w:proofErr w:type="spellEnd"/>
            <w:r w:rsidRPr="0013312A">
              <w:rPr>
                <w:sz w:val="28"/>
                <w:szCs w:val="28"/>
                <w:lang w:val="ru-RU" w:eastAsia="en-US"/>
              </w:rPr>
              <w:t xml:space="preserve"> </w:t>
            </w:r>
            <w:proofErr w:type="spellStart"/>
            <w:r w:rsidRPr="0013312A">
              <w:rPr>
                <w:sz w:val="28"/>
                <w:szCs w:val="28"/>
                <w:lang w:val="ru-RU" w:eastAsia="en-US"/>
              </w:rPr>
              <w:t>підприємств</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утворилися</w:t>
            </w:r>
            <w:proofErr w:type="spellEnd"/>
            <w:r w:rsidRPr="0013312A">
              <w:rPr>
                <w:sz w:val="28"/>
                <w:szCs w:val="28"/>
                <w:lang w:val="ru-RU" w:eastAsia="en-US"/>
              </w:rPr>
              <w:t xml:space="preserve"> у </w:t>
            </w:r>
            <w:proofErr w:type="spellStart"/>
            <w:r w:rsidRPr="0013312A">
              <w:rPr>
                <w:sz w:val="28"/>
                <w:szCs w:val="28"/>
                <w:lang w:val="ru-RU" w:eastAsia="en-US"/>
              </w:rPr>
              <w:t>результаті</w:t>
            </w:r>
            <w:proofErr w:type="spellEnd"/>
            <w:r w:rsidRPr="0013312A">
              <w:rPr>
                <w:sz w:val="28"/>
                <w:szCs w:val="28"/>
                <w:lang w:val="ru-RU" w:eastAsia="en-US"/>
              </w:rPr>
              <w:t xml:space="preserve"> </w:t>
            </w:r>
            <w:proofErr w:type="spellStart"/>
            <w:r w:rsidRPr="0013312A">
              <w:rPr>
                <w:sz w:val="28"/>
                <w:szCs w:val="28"/>
                <w:lang w:val="ru-RU" w:eastAsia="en-US"/>
              </w:rPr>
              <w:t>реорганізації</w:t>
            </w:r>
            <w:proofErr w:type="spellEnd"/>
            <w:r w:rsidRPr="0013312A">
              <w:rPr>
                <w:sz w:val="28"/>
                <w:szCs w:val="28"/>
                <w:lang w:val="ru-RU" w:eastAsia="en-US"/>
              </w:rPr>
              <w:t xml:space="preserve"> </w:t>
            </w:r>
            <w:proofErr w:type="spellStart"/>
            <w:r w:rsidRPr="0013312A">
              <w:rPr>
                <w:sz w:val="28"/>
                <w:szCs w:val="28"/>
                <w:lang w:val="ru-RU" w:eastAsia="en-US"/>
              </w:rPr>
              <w:t>державних</w:t>
            </w:r>
            <w:proofErr w:type="spellEnd"/>
            <w:r w:rsidRPr="0013312A">
              <w:rPr>
                <w:sz w:val="28"/>
                <w:szCs w:val="28"/>
                <w:lang w:val="ru-RU" w:eastAsia="en-US"/>
              </w:rPr>
              <w:t xml:space="preserve"> та </w:t>
            </w:r>
            <w:proofErr w:type="spellStart"/>
            <w:r w:rsidRPr="0013312A">
              <w:rPr>
                <w:sz w:val="28"/>
                <w:szCs w:val="28"/>
                <w:lang w:val="ru-RU" w:eastAsia="en-US"/>
              </w:rPr>
              <w:t>комунальних</w:t>
            </w:r>
            <w:proofErr w:type="spellEnd"/>
            <w:r w:rsidRPr="0013312A">
              <w:rPr>
                <w:sz w:val="28"/>
                <w:szCs w:val="28"/>
                <w:lang w:val="ru-RU" w:eastAsia="en-US"/>
              </w:rPr>
              <w:t xml:space="preserve"> </w:t>
            </w:r>
            <w:proofErr w:type="spellStart"/>
            <w:r w:rsidRPr="0013312A">
              <w:rPr>
                <w:sz w:val="28"/>
                <w:szCs w:val="28"/>
                <w:lang w:val="ru-RU" w:eastAsia="en-US"/>
              </w:rPr>
              <w:t>закладів</w:t>
            </w:r>
            <w:proofErr w:type="spellEnd"/>
            <w:r w:rsidRPr="0013312A">
              <w:rPr>
                <w:sz w:val="28"/>
                <w:szCs w:val="28"/>
                <w:lang w:val="ru-RU" w:eastAsia="en-US"/>
              </w:rPr>
              <w:t xml:space="preserve"> </w:t>
            </w:r>
            <w:proofErr w:type="spellStart"/>
            <w:r w:rsidRPr="0013312A">
              <w:rPr>
                <w:sz w:val="28"/>
                <w:szCs w:val="28"/>
                <w:lang w:val="ru-RU" w:eastAsia="en-US"/>
              </w:rPr>
              <w:t>охорони</w:t>
            </w:r>
            <w:proofErr w:type="spellEnd"/>
            <w:r w:rsidRPr="0013312A">
              <w:rPr>
                <w:sz w:val="28"/>
                <w:szCs w:val="28"/>
                <w:lang w:val="ru-RU" w:eastAsia="en-US"/>
              </w:rPr>
              <w:t xml:space="preserve"> </w:t>
            </w:r>
            <w:proofErr w:type="spellStart"/>
            <w:r w:rsidRPr="0013312A">
              <w:rPr>
                <w:sz w:val="28"/>
                <w:szCs w:val="28"/>
                <w:lang w:val="ru-RU" w:eastAsia="en-US"/>
              </w:rPr>
              <w:t>здоров’я</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proofErr w:type="spellStart"/>
            <w:r w:rsidRPr="0013312A">
              <w:rPr>
                <w:sz w:val="28"/>
                <w:szCs w:val="28"/>
                <w:lang w:val="ru-RU" w:eastAsia="en-US"/>
              </w:rPr>
              <w:t>дипломатичних</w:t>
            </w:r>
            <w:proofErr w:type="spellEnd"/>
            <w:r w:rsidRPr="0013312A">
              <w:rPr>
                <w:sz w:val="28"/>
                <w:szCs w:val="28"/>
                <w:lang w:val="ru-RU" w:eastAsia="en-US"/>
              </w:rPr>
              <w:t xml:space="preserve"> </w:t>
            </w:r>
            <w:proofErr w:type="spellStart"/>
            <w:r w:rsidRPr="0013312A">
              <w:rPr>
                <w:sz w:val="28"/>
                <w:szCs w:val="28"/>
                <w:lang w:val="ru-RU" w:eastAsia="en-US"/>
              </w:rPr>
              <w:t>представництв</w:t>
            </w:r>
            <w:proofErr w:type="spellEnd"/>
            <w:r w:rsidRPr="0013312A">
              <w:rPr>
                <w:sz w:val="28"/>
                <w:szCs w:val="28"/>
                <w:lang w:val="ru-RU" w:eastAsia="en-US"/>
              </w:rPr>
              <w:t xml:space="preserve">, </w:t>
            </w:r>
            <w:proofErr w:type="spellStart"/>
            <w:r w:rsidRPr="0013312A">
              <w:rPr>
                <w:sz w:val="28"/>
                <w:szCs w:val="28"/>
                <w:lang w:val="ru-RU" w:eastAsia="en-US"/>
              </w:rPr>
              <w:t>консульських</w:t>
            </w:r>
            <w:proofErr w:type="spellEnd"/>
            <w:r w:rsidRPr="0013312A">
              <w:rPr>
                <w:sz w:val="28"/>
                <w:szCs w:val="28"/>
                <w:lang w:val="ru-RU" w:eastAsia="en-US"/>
              </w:rPr>
              <w:t xml:space="preserve"> </w:t>
            </w:r>
            <w:proofErr w:type="spellStart"/>
            <w:r w:rsidRPr="0013312A">
              <w:rPr>
                <w:sz w:val="28"/>
                <w:szCs w:val="28"/>
                <w:lang w:val="ru-RU" w:eastAsia="en-US"/>
              </w:rPr>
              <w:t>установ</w:t>
            </w:r>
            <w:proofErr w:type="spellEnd"/>
            <w:r w:rsidRPr="0013312A">
              <w:rPr>
                <w:sz w:val="28"/>
                <w:szCs w:val="28"/>
                <w:lang w:val="ru-RU" w:eastAsia="en-US"/>
              </w:rPr>
              <w:t xml:space="preserve"> </w:t>
            </w:r>
            <w:proofErr w:type="spellStart"/>
            <w:r w:rsidRPr="0013312A">
              <w:rPr>
                <w:sz w:val="28"/>
                <w:szCs w:val="28"/>
                <w:lang w:val="ru-RU" w:eastAsia="en-US"/>
              </w:rPr>
              <w:t>іноземних</w:t>
            </w:r>
            <w:proofErr w:type="spellEnd"/>
            <w:r w:rsidRPr="0013312A">
              <w:rPr>
                <w:sz w:val="28"/>
                <w:szCs w:val="28"/>
                <w:lang w:val="ru-RU" w:eastAsia="en-US"/>
              </w:rPr>
              <w:t xml:space="preserve"> держав, </w:t>
            </w:r>
            <w:proofErr w:type="spellStart"/>
            <w:r w:rsidRPr="0013312A">
              <w:rPr>
                <w:sz w:val="28"/>
                <w:szCs w:val="28"/>
                <w:lang w:val="ru-RU" w:eastAsia="en-US"/>
              </w:rPr>
              <w:t>представництв</w:t>
            </w:r>
            <w:proofErr w:type="spellEnd"/>
            <w:r w:rsidRPr="0013312A">
              <w:rPr>
                <w:sz w:val="28"/>
                <w:szCs w:val="28"/>
                <w:lang w:val="ru-RU" w:eastAsia="en-US"/>
              </w:rPr>
              <w:t xml:space="preserve"> </w:t>
            </w:r>
            <w:proofErr w:type="spellStart"/>
            <w:r w:rsidRPr="0013312A">
              <w:rPr>
                <w:sz w:val="28"/>
                <w:szCs w:val="28"/>
                <w:lang w:val="ru-RU" w:eastAsia="en-US"/>
              </w:rPr>
              <w:t>міжнародних</w:t>
            </w:r>
            <w:proofErr w:type="spellEnd"/>
            <w:r w:rsidRPr="0013312A">
              <w:rPr>
                <w:sz w:val="28"/>
                <w:szCs w:val="28"/>
                <w:lang w:val="ru-RU" w:eastAsia="en-US"/>
              </w:rPr>
              <w:t xml:space="preserve"> </w:t>
            </w:r>
            <w:proofErr w:type="spellStart"/>
            <w:r w:rsidRPr="0013312A">
              <w:rPr>
                <w:sz w:val="28"/>
                <w:szCs w:val="28"/>
                <w:lang w:val="ru-RU" w:eastAsia="en-US"/>
              </w:rPr>
              <w:t>організацій</w:t>
            </w:r>
            <w:proofErr w:type="spellEnd"/>
            <w:r w:rsidRPr="0013312A">
              <w:rPr>
                <w:sz w:val="28"/>
                <w:szCs w:val="28"/>
                <w:lang w:val="ru-RU" w:eastAsia="en-US"/>
              </w:rPr>
              <w:t xml:space="preserve"> в </w:t>
            </w:r>
            <w:proofErr w:type="spellStart"/>
            <w:r w:rsidRPr="0013312A">
              <w:rPr>
                <w:sz w:val="28"/>
                <w:szCs w:val="28"/>
                <w:lang w:val="ru-RU" w:eastAsia="en-US"/>
              </w:rPr>
              <w:t>Україні</w:t>
            </w:r>
            <w:proofErr w:type="spellEnd"/>
            <w:r w:rsidRPr="0013312A">
              <w:rPr>
                <w:sz w:val="28"/>
                <w:szCs w:val="28"/>
                <w:lang w:val="ru-RU" w:eastAsia="en-US"/>
              </w:rPr>
              <w:t xml:space="preserve"> (</w:t>
            </w:r>
            <w:proofErr w:type="spellStart"/>
            <w:proofErr w:type="gramStart"/>
            <w:r w:rsidRPr="0013312A">
              <w:rPr>
                <w:sz w:val="28"/>
                <w:szCs w:val="28"/>
                <w:lang w:val="ru-RU" w:eastAsia="en-US"/>
              </w:rPr>
              <w:t>кр</w:t>
            </w:r>
            <w:proofErr w:type="gramEnd"/>
            <w:r w:rsidRPr="0013312A">
              <w:rPr>
                <w:sz w:val="28"/>
                <w:szCs w:val="28"/>
                <w:lang w:val="ru-RU" w:eastAsia="en-US"/>
              </w:rPr>
              <w:t>ім</w:t>
            </w:r>
            <w:proofErr w:type="spellEnd"/>
            <w:r w:rsidRPr="0013312A">
              <w:rPr>
                <w:sz w:val="28"/>
                <w:szCs w:val="28"/>
                <w:lang w:val="ru-RU" w:eastAsia="en-US"/>
              </w:rPr>
              <w:t xml:space="preserve"> </w:t>
            </w:r>
            <w:proofErr w:type="spellStart"/>
            <w:r w:rsidRPr="0013312A">
              <w:rPr>
                <w:sz w:val="28"/>
                <w:szCs w:val="28"/>
                <w:lang w:val="ru-RU" w:eastAsia="en-US"/>
              </w:rPr>
              <w:t>договорів</w:t>
            </w:r>
            <w:proofErr w:type="spellEnd"/>
            <w:r w:rsidRPr="0013312A">
              <w:rPr>
                <w:sz w:val="28"/>
                <w:szCs w:val="28"/>
                <w:lang w:val="ru-RU" w:eastAsia="en-US"/>
              </w:rPr>
              <w:t xml:space="preserve">, </w:t>
            </w:r>
            <w:proofErr w:type="spellStart"/>
            <w:r w:rsidRPr="0013312A">
              <w:rPr>
                <w:sz w:val="28"/>
                <w:szCs w:val="28"/>
                <w:lang w:val="ru-RU" w:eastAsia="en-US"/>
              </w:rPr>
              <w:t>орендна</w:t>
            </w:r>
            <w:proofErr w:type="spellEnd"/>
            <w:r w:rsidRPr="0013312A">
              <w:rPr>
                <w:sz w:val="28"/>
                <w:szCs w:val="28"/>
                <w:lang w:val="ru-RU" w:eastAsia="en-US"/>
              </w:rPr>
              <w:t xml:space="preserve"> плата за </w:t>
            </w:r>
            <w:proofErr w:type="spellStart"/>
            <w:r w:rsidRPr="0013312A">
              <w:rPr>
                <w:sz w:val="28"/>
                <w:szCs w:val="28"/>
                <w:lang w:val="ru-RU" w:eastAsia="en-US"/>
              </w:rPr>
              <w:t>якими</w:t>
            </w:r>
            <w:proofErr w:type="spellEnd"/>
            <w:r w:rsidRPr="0013312A">
              <w:rPr>
                <w:sz w:val="28"/>
                <w:szCs w:val="28"/>
                <w:lang w:val="ru-RU" w:eastAsia="en-US"/>
              </w:rPr>
              <w:t xml:space="preserve"> </w:t>
            </w:r>
            <w:proofErr w:type="spellStart"/>
            <w:r w:rsidRPr="0013312A">
              <w:rPr>
                <w:sz w:val="28"/>
                <w:szCs w:val="28"/>
                <w:lang w:val="ru-RU" w:eastAsia="en-US"/>
              </w:rPr>
              <w:t>врегульована</w:t>
            </w:r>
            <w:proofErr w:type="spellEnd"/>
            <w:r w:rsidRPr="0013312A">
              <w:rPr>
                <w:sz w:val="28"/>
                <w:szCs w:val="28"/>
                <w:lang w:val="ru-RU" w:eastAsia="en-US"/>
              </w:rPr>
              <w:t xml:space="preserve"> </w:t>
            </w:r>
            <w:proofErr w:type="spellStart"/>
            <w:r w:rsidRPr="0013312A">
              <w:rPr>
                <w:sz w:val="28"/>
                <w:szCs w:val="28"/>
                <w:lang w:val="ru-RU" w:eastAsia="en-US"/>
              </w:rPr>
              <w:t>міжнародними</w:t>
            </w:r>
            <w:proofErr w:type="spellEnd"/>
            <w:r w:rsidRPr="0013312A">
              <w:rPr>
                <w:sz w:val="28"/>
                <w:szCs w:val="28"/>
                <w:lang w:val="ru-RU" w:eastAsia="en-US"/>
              </w:rPr>
              <w:t xml:space="preserve"> договорами </w:t>
            </w:r>
            <w:proofErr w:type="spellStart"/>
            <w:r w:rsidRPr="0013312A">
              <w:rPr>
                <w:sz w:val="28"/>
                <w:szCs w:val="28"/>
                <w:lang w:val="ru-RU" w:eastAsia="en-US"/>
              </w:rPr>
              <w:t>України</w:t>
            </w:r>
            <w:proofErr w:type="spellEnd"/>
            <w:r w:rsidRPr="0013312A">
              <w:rPr>
                <w:sz w:val="28"/>
                <w:szCs w:val="28"/>
                <w:lang w:val="ru-RU" w:eastAsia="en-US"/>
              </w:rPr>
              <w:t xml:space="preserve">, </w:t>
            </w:r>
            <w:proofErr w:type="spellStart"/>
            <w:r w:rsidRPr="0013312A">
              <w:rPr>
                <w:sz w:val="28"/>
                <w:szCs w:val="28"/>
                <w:lang w:val="ru-RU" w:eastAsia="en-US"/>
              </w:rPr>
              <w:t>згода</w:t>
            </w:r>
            <w:proofErr w:type="spellEnd"/>
            <w:r w:rsidRPr="0013312A">
              <w:rPr>
                <w:sz w:val="28"/>
                <w:szCs w:val="28"/>
                <w:lang w:val="ru-RU" w:eastAsia="en-US"/>
              </w:rPr>
              <w:t xml:space="preserve"> на </w:t>
            </w:r>
            <w:proofErr w:type="spellStart"/>
            <w:r w:rsidRPr="0013312A">
              <w:rPr>
                <w:sz w:val="28"/>
                <w:szCs w:val="28"/>
                <w:lang w:val="ru-RU" w:eastAsia="en-US"/>
              </w:rPr>
              <w:t>обов’язковість</w:t>
            </w:r>
            <w:proofErr w:type="spellEnd"/>
            <w:r w:rsidRPr="0013312A">
              <w:rPr>
                <w:sz w:val="28"/>
                <w:szCs w:val="28"/>
                <w:lang w:val="ru-RU" w:eastAsia="en-US"/>
              </w:rPr>
              <w:t xml:space="preserve"> </w:t>
            </w:r>
            <w:proofErr w:type="spellStart"/>
            <w:r w:rsidRPr="0013312A">
              <w:rPr>
                <w:sz w:val="28"/>
                <w:szCs w:val="28"/>
                <w:lang w:val="ru-RU" w:eastAsia="en-US"/>
              </w:rPr>
              <w:t>яких</w:t>
            </w:r>
            <w:proofErr w:type="spellEnd"/>
            <w:r w:rsidRPr="0013312A">
              <w:rPr>
                <w:sz w:val="28"/>
                <w:szCs w:val="28"/>
                <w:lang w:val="ru-RU" w:eastAsia="en-US"/>
              </w:rPr>
              <w:t xml:space="preserve"> </w:t>
            </w:r>
            <w:proofErr w:type="spellStart"/>
            <w:r w:rsidRPr="0013312A">
              <w:rPr>
                <w:sz w:val="28"/>
                <w:szCs w:val="28"/>
                <w:lang w:val="ru-RU" w:eastAsia="en-US"/>
              </w:rPr>
              <w:t>надана</w:t>
            </w:r>
            <w:proofErr w:type="spellEnd"/>
            <w:r w:rsidRPr="0013312A">
              <w:rPr>
                <w:sz w:val="28"/>
                <w:szCs w:val="28"/>
                <w:lang w:val="ru-RU" w:eastAsia="en-US"/>
              </w:rPr>
              <w:t xml:space="preserve"> Верховною </w:t>
            </w:r>
            <w:proofErr w:type="spellStart"/>
            <w:r w:rsidRPr="0013312A">
              <w:rPr>
                <w:sz w:val="28"/>
                <w:szCs w:val="28"/>
                <w:lang w:val="en-US" w:eastAsia="en-US"/>
              </w:rPr>
              <w:t>Радою</w:t>
            </w:r>
            <w:proofErr w:type="spellEnd"/>
            <w:r w:rsidRPr="0013312A">
              <w:rPr>
                <w:sz w:val="28"/>
                <w:szCs w:val="28"/>
                <w:lang w:val="en-US" w:eastAsia="en-US"/>
              </w:rPr>
              <w:t xml:space="preserve"> </w:t>
            </w:r>
            <w:proofErr w:type="spellStart"/>
            <w:r w:rsidRPr="0013312A">
              <w:rPr>
                <w:sz w:val="28"/>
                <w:szCs w:val="28"/>
                <w:lang w:val="en-US" w:eastAsia="en-US"/>
              </w:rPr>
              <w:t>України</w:t>
            </w:r>
            <w:proofErr w:type="spellEnd"/>
            <w:r w:rsidRPr="0013312A">
              <w:rPr>
                <w:sz w:val="28"/>
                <w:szCs w:val="28"/>
                <w:lang w:val="en-US" w:eastAsia="en-US"/>
              </w:rPr>
              <w:t>)</w:t>
            </w:r>
          </w:p>
        </w:tc>
        <w:tc>
          <w:tcPr>
            <w:tcW w:w="1150" w:type="pct"/>
            <w:hideMark/>
          </w:tcPr>
          <w:p w:rsidR="0050403A" w:rsidRPr="0013312A" w:rsidRDefault="0050403A" w:rsidP="00857A8F">
            <w:pPr>
              <w:spacing w:before="150" w:after="150"/>
              <w:jc w:val="center"/>
              <w:rPr>
                <w:sz w:val="28"/>
                <w:szCs w:val="28"/>
                <w:lang w:val="en-US"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r w:rsidRPr="0013312A">
              <w:rPr>
                <w:sz w:val="28"/>
                <w:szCs w:val="28"/>
                <w:lang w:val="en-US" w:eastAsia="en-US"/>
              </w:rPr>
              <w:t xml:space="preserve">19) </w:t>
            </w:r>
            <w:proofErr w:type="spellStart"/>
            <w:r w:rsidRPr="0013312A">
              <w:rPr>
                <w:sz w:val="28"/>
                <w:szCs w:val="28"/>
                <w:lang w:val="en-US" w:eastAsia="en-US"/>
              </w:rPr>
              <w:t>розміщення</w:t>
            </w:r>
            <w:proofErr w:type="spellEnd"/>
            <w:r w:rsidRPr="0013312A">
              <w:rPr>
                <w:sz w:val="28"/>
                <w:szCs w:val="28"/>
                <w:lang w:val="en-US" w:eastAsia="en-US"/>
              </w:rPr>
              <w:t>:</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2</w:t>
            </w: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державних</w:t>
            </w:r>
            <w:proofErr w:type="spellEnd"/>
            <w:r w:rsidRPr="0013312A">
              <w:rPr>
                <w:sz w:val="28"/>
                <w:szCs w:val="28"/>
                <w:lang w:val="ru-RU" w:eastAsia="en-US"/>
              </w:rPr>
              <w:t xml:space="preserve"> </w:t>
            </w:r>
            <w:proofErr w:type="spellStart"/>
            <w:proofErr w:type="gramStart"/>
            <w:r w:rsidRPr="0013312A">
              <w:rPr>
                <w:sz w:val="28"/>
                <w:szCs w:val="28"/>
                <w:lang w:val="ru-RU" w:eastAsia="en-US"/>
              </w:rPr>
              <w:t>арх</w:t>
            </w:r>
            <w:proofErr w:type="gramEnd"/>
            <w:r w:rsidRPr="0013312A">
              <w:rPr>
                <w:sz w:val="28"/>
                <w:szCs w:val="28"/>
                <w:lang w:val="ru-RU" w:eastAsia="en-US"/>
              </w:rPr>
              <w:t>івних</w:t>
            </w:r>
            <w:proofErr w:type="spellEnd"/>
            <w:r w:rsidRPr="0013312A">
              <w:rPr>
                <w:sz w:val="28"/>
                <w:szCs w:val="28"/>
                <w:lang w:val="ru-RU" w:eastAsia="en-US"/>
              </w:rPr>
              <w:t xml:space="preserve"> </w:t>
            </w:r>
            <w:proofErr w:type="spellStart"/>
            <w:r w:rsidRPr="0013312A">
              <w:rPr>
                <w:sz w:val="28"/>
                <w:szCs w:val="28"/>
                <w:lang w:val="ru-RU" w:eastAsia="en-US"/>
              </w:rPr>
              <w:t>установ</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частково</w:t>
            </w:r>
            <w:proofErr w:type="spellEnd"/>
            <w:r w:rsidRPr="0013312A">
              <w:rPr>
                <w:sz w:val="28"/>
                <w:szCs w:val="28"/>
                <w:lang w:val="ru-RU" w:eastAsia="en-US"/>
              </w:rPr>
              <w:t xml:space="preserve"> </w:t>
            </w:r>
            <w:proofErr w:type="spellStart"/>
            <w:r w:rsidRPr="0013312A">
              <w:rPr>
                <w:sz w:val="28"/>
                <w:szCs w:val="28"/>
                <w:lang w:val="ru-RU" w:eastAsia="en-US"/>
              </w:rPr>
              <w:t>фінансуються</w:t>
            </w:r>
            <w:proofErr w:type="spellEnd"/>
            <w:r w:rsidRPr="0013312A">
              <w:rPr>
                <w:sz w:val="28"/>
                <w:szCs w:val="28"/>
                <w:lang w:val="ru-RU" w:eastAsia="en-US"/>
              </w:rPr>
              <w:t xml:space="preserve"> з державного бюджету, та </w:t>
            </w:r>
            <w:proofErr w:type="spellStart"/>
            <w:r w:rsidRPr="0013312A">
              <w:rPr>
                <w:sz w:val="28"/>
                <w:szCs w:val="28"/>
                <w:lang w:val="ru-RU" w:eastAsia="en-US"/>
              </w:rPr>
              <w:t>комунальних</w:t>
            </w:r>
            <w:proofErr w:type="spellEnd"/>
            <w:r w:rsidRPr="0013312A">
              <w:rPr>
                <w:sz w:val="28"/>
                <w:szCs w:val="28"/>
                <w:lang w:val="ru-RU" w:eastAsia="en-US"/>
              </w:rPr>
              <w:t xml:space="preserve"> </w:t>
            </w:r>
            <w:proofErr w:type="spellStart"/>
            <w:r w:rsidRPr="0013312A">
              <w:rPr>
                <w:sz w:val="28"/>
                <w:szCs w:val="28"/>
                <w:lang w:val="ru-RU" w:eastAsia="en-US"/>
              </w:rPr>
              <w:t>архівних</w:t>
            </w:r>
            <w:proofErr w:type="spellEnd"/>
            <w:r w:rsidRPr="0013312A">
              <w:rPr>
                <w:sz w:val="28"/>
                <w:szCs w:val="28"/>
                <w:lang w:val="ru-RU" w:eastAsia="en-US"/>
              </w:rPr>
              <w:t xml:space="preserve"> </w:t>
            </w:r>
            <w:proofErr w:type="spellStart"/>
            <w:r w:rsidRPr="0013312A">
              <w:rPr>
                <w:sz w:val="28"/>
                <w:szCs w:val="28"/>
                <w:lang w:val="ru-RU" w:eastAsia="en-US"/>
              </w:rPr>
              <w:t>установ</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фінансуються</w:t>
            </w:r>
            <w:proofErr w:type="spellEnd"/>
            <w:r w:rsidRPr="0013312A">
              <w:rPr>
                <w:sz w:val="28"/>
                <w:szCs w:val="28"/>
                <w:lang w:val="ru-RU" w:eastAsia="en-US"/>
              </w:rPr>
              <w:t xml:space="preserve"> з </w:t>
            </w:r>
            <w:proofErr w:type="spellStart"/>
            <w:r w:rsidRPr="0013312A">
              <w:rPr>
                <w:sz w:val="28"/>
                <w:szCs w:val="28"/>
                <w:lang w:val="ru-RU" w:eastAsia="en-US"/>
              </w:rPr>
              <w:t>місцевого</w:t>
            </w:r>
            <w:proofErr w:type="spellEnd"/>
            <w:r w:rsidRPr="0013312A">
              <w:rPr>
                <w:sz w:val="28"/>
                <w:szCs w:val="28"/>
                <w:lang w:val="ru-RU" w:eastAsia="en-US"/>
              </w:rPr>
              <w:t xml:space="preserve"> бюджету</w:t>
            </w:r>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організацій</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надають</w:t>
            </w:r>
            <w:proofErr w:type="spellEnd"/>
            <w:r w:rsidRPr="0013312A">
              <w:rPr>
                <w:sz w:val="28"/>
                <w:szCs w:val="28"/>
                <w:lang w:val="ru-RU" w:eastAsia="en-US"/>
              </w:rPr>
              <w:t xml:space="preserve"> </w:t>
            </w:r>
            <w:proofErr w:type="spellStart"/>
            <w:r w:rsidRPr="0013312A">
              <w:rPr>
                <w:sz w:val="28"/>
                <w:szCs w:val="28"/>
                <w:lang w:val="ru-RU" w:eastAsia="en-US"/>
              </w:rPr>
              <w:t>послуги</w:t>
            </w:r>
            <w:proofErr w:type="spellEnd"/>
            <w:r w:rsidRPr="0013312A">
              <w:rPr>
                <w:sz w:val="28"/>
                <w:szCs w:val="28"/>
                <w:lang w:val="ru-RU" w:eastAsia="en-US"/>
              </w:rPr>
              <w:t xml:space="preserve"> з </w:t>
            </w:r>
            <w:proofErr w:type="spellStart"/>
            <w:r w:rsidRPr="0013312A">
              <w:rPr>
                <w:sz w:val="28"/>
                <w:szCs w:val="28"/>
                <w:lang w:val="ru-RU" w:eastAsia="en-US"/>
              </w:rPr>
              <w:t>нагляду</w:t>
            </w:r>
            <w:proofErr w:type="spellEnd"/>
            <w:r w:rsidRPr="0013312A">
              <w:rPr>
                <w:sz w:val="28"/>
                <w:szCs w:val="28"/>
                <w:lang w:val="ru-RU" w:eastAsia="en-US"/>
              </w:rPr>
              <w:t xml:space="preserve"> за особами з </w:t>
            </w:r>
            <w:proofErr w:type="spellStart"/>
            <w:proofErr w:type="gramStart"/>
            <w:r w:rsidRPr="0013312A">
              <w:rPr>
                <w:sz w:val="28"/>
                <w:szCs w:val="28"/>
                <w:lang w:val="ru-RU" w:eastAsia="en-US"/>
              </w:rPr>
              <w:t>псих</w:t>
            </w:r>
            <w:proofErr w:type="gramEnd"/>
            <w:r w:rsidRPr="0013312A">
              <w:rPr>
                <w:sz w:val="28"/>
                <w:szCs w:val="28"/>
                <w:lang w:val="ru-RU" w:eastAsia="en-US"/>
              </w:rPr>
              <w:t>ічними</w:t>
            </w:r>
            <w:proofErr w:type="spellEnd"/>
            <w:r w:rsidRPr="0013312A">
              <w:rPr>
                <w:sz w:val="28"/>
                <w:szCs w:val="28"/>
                <w:lang w:val="ru-RU" w:eastAsia="en-US"/>
              </w:rPr>
              <w:t xml:space="preserve">, </w:t>
            </w:r>
            <w:proofErr w:type="spellStart"/>
            <w:r w:rsidRPr="0013312A">
              <w:rPr>
                <w:sz w:val="28"/>
                <w:szCs w:val="28"/>
                <w:lang w:val="ru-RU" w:eastAsia="en-US"/>
              </w:rPr>
              <w:t>інтелектуальними</w:t>
            </w:r>
            <w:proofErr w:type="spellEnd"/>
            <w:r w:rsidRPr="0013312A">
              <w:rPr>
                <w:sz w:val="28"/>
                <w:szCs w:val="28"/>
                <w:lang w:val="ru-RU" w:eastAsia="en-US"/>
              </w:rPr>
              <w:t xml:space="preserve"> </w:t>
            </w:r>
            <w:proofErr w:type="spellStart"/>
            <w:r w:rsidRPr="0013312A">
              <w:rPr>
                <w:sz w:val="28"/>
                <w:szCs w:val="28"/>
                <w:lang w:val="ru-RU" w:eastAsia="en-US"/>
              </w:rPr>
              <w:t>чи</w:t>
            </w:r>
            <w:proofErr w:type="spellEnd"/>
            <w:r w:rsidRPr="0013312A">
              <w:rPr>
                <w:sz w:val="28"/>
                <w:szCs w:val="28"/>
                <w:lang w:val="ru-RU" w:eastAsia="en-US"/>
              </w:rPr>
              <w:t xml:space="preserve"> </w:t>
            </w:r>
            <w:proofErr w:type="spellStart"/>
            <w:r w:rsidRPr="0013312A">
              <w:rPr>
                <w:sz w:val="28"/>
                <w:szCs w:val="28"/>
                <w:lang w:val="ru-RU" w:eastAsia="en-US"/>
              </w:rPr>
              <w:t>сенсорними</w:t>
            </w:r>
            <w:proofErr w:type="spellEnd"/>
            <w:r w:rsidRPr="0013312A">
              <w:rPr>
                <w:sz w:val="28"/>
                <w:szCs w:val="28"/>
                <w:lang w:val="ru-RU" w:eastAsia="en-US"/>
              </w:rPr>
              <w:t xml:space="preserve"> </w:t>
            </w:r>
            <w:proofErr w:type="spellStart"/>
            <w:r w:rsidRPr="0013312A">
              <w:rPr>
                <w:sz w:val="28"/>
                <w:szCs w:val="28"/>
                <w:lang w:val="ru-RU" w:eastAsia="en-US"/>
              </w:rPr>
              <w:t>порушеннями</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r w:rsidRPr="0013312A">
              <w:rPr>
                <w:sz w:val="28"/>
                <w:szCs w:val="28"/>
                <w:lang w:val="en-US" w:eastAsia="en-US"/>
              </w:rPr>
              <w:t xml:space="preserve">20) </w:t>
            </w:r>
            <w:proofErr w:type="spellStart"/>
            <w:r w:rsidRPr="0013312A">
              <w:rPr>
                <w:sz w:val="28"/>
                <w:szCs w:val="28"/>
                <w:lang w:val="en-US" w:eastAsia="en-US"/>
              </w:rPr>
              <w:t>розміщення</w:t>
            </w:r>
            <w:proofErr w:type="spellEnd"/>
            <w:r w:rsidRPr="0013312A">
              <w:rPr>
                <w:sz w:val="28"/>
                <w:szCs w:val="28"/>
                <w:lang w:val="en-US" w:eastAsia="en-US"/>
              </w:rPr>
              <w:t>:</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1</w:t>
            </w: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lastRenderedPageBreak/>
              <w:t>надавачів</w:t>
            </w:r>
            <w:proofErr w:type="spellEnd"/>
            <w:r w:rsidRPr="0013312A">
              <w:rPr>
                <w:sz w:val="28"/>
                <w:szCs w:val="28"/>
                <w:lang w:val="ru-RU" w:eastAsia="en-US"/>
              </w:rPr>
              <w:t xml:space="preserve"> </w:t>
            </w:r>
            <w:proofErr w:type="spellStart"/>
            <w:proofErr w:type="gramStart"/>
            <w:r w:rsidRPr="0013312A">
              <w:rPr>
                <w:sz w:val="28"/>
                <w:szCs w:val="28"/>
                <w:lang w:val="ru-RU" w:eastAsia="en-US"/>
              </w:rPr>
              <w:t>соц</w:t>
            </w:r>
            <w:proofErr w:type="gramEnd"/>
            <w:r w:rsidRPr="0013312A">
              <w:rPr>
                <w:sz w:val="28"/>
                <w:szCs w:val="28"/>
                <w:lang w:val="ru-RU" w:eastAsia="en-US"/>
              </w:rPr>
              <w:t>іальних</w:t>
            </w:r>
            <w:proofErr w:type="spellEnd"/>
            <w:r w:rsidRPr="0013312A">
              <w:rPr>
                <w:sz w:val="28"/>
                <w:szCs w:val="28"/>
                <w:lang w:val="ru-RU" w:eastAsia="en-US"/>
              </w:rPr>
              <w:t xml:space="preserve"> </w:t>
            </w:r>
            <w:proofErr w:type="spellStart"/>
            <w:r w:rsidRPr="0013312A">
              <w:rPr>
                <w:sz w:val="28"/>
                <w:szCs w:val="28"/>
                <w:lang w:val="ru-RU" w:eastAsia="en-US"/>
              </w:rPr>
              <w:t>послуг</w:t>
            </w:r>
            <w:proofErr w:type="spellEnd"/>
            <w:r w:rsidRPr="0013312A">
              <w:rPr>
                <w:sz w:val="28"/>
                <w:szCs w:val="28"/>
                <w:lang w:val="ru-RU" w:eastAsia="en-US"/>
              </w:rPr>
              <w:t xml:space="preserve"> (</w:t>
            </w:r>
            <w:proofErr w:type="spellStart"/>
            <w:r w:rsidRPr="0013312A">
              <w:rPr>
                <w:sz w:val="28"/>
                <w:szCs w:val="28"/>
                <w:lang w:val="ru-RU" w:eastAsia="en-US"/>
              </w:rPr>
              <w:t>державної</w:t>
            </w:r>
            <w:proofErr w:type="spellEnd"/>
            <w:r w:rsidRPr="0013312A">
              <w:rPr>
                <w:sz w:val="28"/>
                <w:szCs w:val="28"/>
                <w:lang w:val="ru-RU" w:eastAsia="en-US"/>
              </w:rPr>
              <w:t xml:space="preserve"> та </w:t>
            </w:r>
            <w:proofErr w:type="spellStart"/>
            <w:r w:rsidRPr="0013312A">
              <w:rPr>
                <w:sz w:val="28"/>
                <w:szCs w:val="28"/>
                <w:lang w:val="ru-RU" w:eastAsia="en-US"/>
              </w:rPr>
              <w:t>комунальної</w:t>
            </w:r>
            <w:proofErr w:type="spellEnd"/>
            <w:r w:rsidRPr="0013312A">
              <w:rPr>
                <w:sz w:val="28"/>
                <w:szCs w:val="28"/>
                <w:lang w:val="ru-RU" w:eastAsia="en-US"/>
              </w:rPr>
              <w:t xml:space="preserve"> </w:t>
            </w:r>
            <w:proofErr w:type="spellStart"/>
            <w:r w:rsidRPr="0013312A">
              <w:rPr>
                <w:sz w:val="28"/>
                <w:szCs w:val="28"/>
                <w:lang w:val="ru-RU" w:eastAsia="en-US"/>
              </w:rPr>
              <w:t>власності</w:t>
            </w:r>
            <w:proofErr w:type="spellEnd"/>
            <w:r w:rsidRPr="0013312A">
              <w:rPr>
                <w:sz w:val="28"/>
                <w:szCs w:val="28"/>
                <w:lang w:val="ru-RU" w:eastAsia="en-US"/>
              </w:rPr>
              <w:t>)</w:t>
            </w:r>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закладів освіти, заснованих на будь-якій формі власності, суб’єктів підприємницької діяльності, що мають ліцензію на надання освітніх послуг у сфері дошкільної освіти, на площі, що використовується для надання ліцензійних послуг</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закладів</w:t>
            </w:r>
            <w:proofErr w:type="spellEnd"/>
            <w:r w:rsidRPr="0013312A">
              <w:rPr>
                <w:sz w:val="28"/>
                <w:szCs w:val="28"/>
                <w:lang w:val="ru-RU" w:eastAsia="en-US"/>
              </w:rPr>
              <w:t xml:space="preserve"> </w:t>
            </w:r>
            <w:proofErr w:type="spellStart"/>
            <w:proofErr w:type="gramStart"/>
            <w:r w:rsidRPr="0013312A">
              <w:rPr>
                <w:sz w:val="28"/>
                <w:szCs w:val="28"/>
                <w:lang w:val="ru-RU" w:eastAsia="en-US"/>
              </w:rPr>
              <w:t>соц</w:t>
            </w:r>
            <w:proofErr w:type="gramEnd"/>
            <w:r w:rsidRPr="0013312A">
              <w:rPr>
                <w:sz w:val="28"/>
                <w:szCs w:val="28"/>
                <w:lang w:val="ru-RU" w:eastAsia="en-US"/>
              </w:rPr>
              <w:t>іального</w:t>
            </w:r>
            <w:proofErr w:type="spellEnd"/>
            <w:r w:rsidRPr="0013312A">
              <w:rPr>
                <w:sz w:val="28"/>
                <w:szCs w:val="28"/>
                <w:lang w:val="ru-RU" w:eastAsia="en-US"/>
              </w:rPr>
              <w:t xml:space="preserve"> </w:t>
            </w:r>
            <w:proofErr w:type="spellStart"/>
            <w:r w:rsidRPr="0013312A">
              <w:rPr>
                <w:sz w:val="28"/>
                <w:szCs w:val="28"/>
                <w:lang w:val="ru-RU" w:eastAsia="en-US"/>
              </w:rPr>
              <w:t>захисту</w:t>
            </w:r>
            <w:proofErr w:type="spellEnd"/>
            <w:r w:rsidRPr="0013312A">
              <w:rPr>
                <w:sz w:val="28"/>
                <w:szCs w:val="28"/>
                <w:lang w:val="ru-RU" w:eastAsia="en-US"/>
              </w:rPr>
              <w:t xml:space="preserve"> для </w:t>
            </w:r>
            <w:proofErr w:type="spellStart"/>
            <w:r w:rsidRPr="0013312A">
              <w:rPr>
                <w:sz w:val="28"/>
                <w:szCs w:val="28"/>
                <w:lang w:val="ru-RU" w:eastAsia="en-US"/>
              </w:rPr>
              <w:t>бездомних</w:t>
            </w:r>
            <w:proofErr w:type="spellEnd"/>
            <w:r w:rsidRPr="0013312A">
              <w:rPr>
                <w:sz w:val="28"/>
                <w:szCs w:val="28"/>
                <w:lang w:val="ru-RU" w:eastAsia="en-US"/>
              </w:rPr>
              <w:t xml:space="preserve"> </w:t>
            </w:r>
            <w:proofErr w:type="spellStart"/>
            <w:r w:rsidRPr="0013312A">
              <w:rPr>
                <w:sz w:val="28"/>
                <w:szCs w:val="28"/>
                <w:lang w:val="ru-RU" w:eastAsia="en-US"/>
              </w:rPr>
              <w:t>громадян</w:t>
            </w:r>
            <w:proofErr w:type="spellEnd"/>
            <w:r w:rsidRPr="0013312A">
              <w:rPr>
                <w:sz w:val="28"/>
                <w:szCs w:val="28"/>
                <w:lang w:val="ru-RU" w:eastAsia="en-US"/>
              </w:rPr>
              <w:t xml:space="preserve">, </w:t>
            </w:r>
            <w:proofErr w:type="spellStart"/>
            <w:r w:rsidRPr="0013312A">
              <w:rPr>
                <w:sz w:val="28"/>
                <w:szCs w:val="28"/>
                <w:lang w:val="ru-RU" w:eastAsia="en-US"/>
              </w:rPr>
              <w:t>безпритульних</w:t>
            </w:r>
            <w:proofErr w:type="spellEnd"/>
            <w:r w:rsidRPr="0013312A">
              <w:rPr>
                <w:sz w:val="28"/>
                <w:szCs w:val="28"/>
                <w:lang w:val="ru-RU" w:eastAsia="en-US"/>
              </w:rPr>
              <w:t xml:space="preserve"> </w:t>
            </w:r>
            <w:proofErr w:type="spellStart"/>
            <w:r w:rsidRPr="0013312A">
              <w:rPr>
                <w:sz w:val="28"/>
                <w:szCs w:val="28"/>
                <w:lang w:val="ru-RU" w:eastAsia="en-US"/>
              </w:rPr>
              <w:t>дітей</w:t>
            </w:r>
            <w:proofErr w:type="spellEnd"/>
            <w:r w:rsidRPr="0013312A">
              <w:rPr>
                <w:sz w:val="28"/>
                <w:szCs w:val="28"/>
                <w:lang w:val="ru-RU" w:eastAsia="en-US"/>
              </w:rPr>
              <w:t xml:space="preserve"> та </w:t>
            </w:r>
            <w:proofErr w:type="spellStart"/>
            <w:r w:rsidRPr="0013312A">
              <w:rPr>
                <w:sz w:val="28"/>
                <w:szCs w:val="28"/>
                <w:lang w:val="ru-RU" w:eastAsia="en-US"/>
              </w:rPr>
              <w:t>установ</w:t>
            </w:r>
            <w:proofErr w:type="spellEnd"/>
            <w:r w:rsidRPr="0013312A">
              <w:rPr>
                <w:sz w:val="28"/>
                <w:szCs w:val="28"/>
                <w:lang w:val="ru-RU" w:eastAsia="en-US"/>
              </w:rPr>
              <w:t xml:space="preserve">, </w:t>
            </w:r>
            <w:proofErr w:type="spellStart"/>
            <w:r w:rsidRPr="0013312A">
              <w:rPr>
                <w:sz w:val="28"/>
                <w:szCs w:val="28"/>
                <w:lang w:val="ru-RU" w:eastAsia="en-US"/>
              </w:rPr>
              <w:t>призначених</w:t>
            </w:r>
            <w:proofErr w:type="spellEnd"/>
            <w:r w:rsidRPr="0013312A">
              <w:rPr>
                <w:sz w:val="28"/>
                <w:szCs w:val="28"/>
                <w:lang w:val="ru-RU" w:eastAsia="en-US"/>
              </w:rPr>
              <w:t xml:space="preserve"> для </w:t>
            </w:r>
            <w:proofErr w:type="spellStart"/>
            <w:r w:rsidRPr="0013312A">
              <w:rPr>
                <w:sz w:val="28"/>
                <w:szCs w:val="28"/>
                <w:lang w:val="ru-RU" w:eastAsia="en-US"/>
              </w:rPr>
              <w:t>тимчасового</w:t>
            </w:r>
            <w:proofErr w:type="spellEnd"/>
            <w:r w:rsidRPr="0013312A">
              <w:rPr>
                <w:sz w:val="28"/>
                <w:szCs w:val="28"/>
                <w:lang w:val="ru-RU" w:eastAsia="en-US"/>
              </w:rPr>
              <w:t xml:space="preserve"> </w:t>
            </w:r>
            <w:proofErr w:type="spellStart"/>
            <w:r w:rsidRPr="0013312A">
              <w:rPr>
                <w:sz w:val="28"/>
                <w:szCs w:val="28"/>
                <w:lang w:val="ru-RU" w:eastAsia="en-US"/>
              </w:rPr>
              <w:t>або</w:t>
            </w:r>
            <w:proofErr w:type="spellEnd"/>
            <w:r w:rsidRPr="0013312A">
              <w:rPr>
                <w:sz w:val="28"/>
                <w:szCs w:val="28"/>
                <w:lang w:val="ru-RU" w:eastAsia="en-US"/>
              </w:rPr>
              <w:t xml:space="preserve"> </w:t>
            </w:r>
            <w:proofErr w:type="spellStart"/>
            <w:r w:rsidRPr="0013312A">
              <w:rPr>
                <w:sz w:val="28"/>
                <w:szCs w:val="28"/>
                <w:lang w:val="ru-RU" w:eastAsia="en-US"/>
              </w:rPr>
              <w:t>постійного</w:t>
            </w:r>
            <w:proofErr w:type="spellEnd"/>
            <w:r w:rsidRPr="0013312A">
              <w:rPr>
                <w:sz w:val="28"/>
                <w:szCs w:val="28"/>
                <w:lang w:val="ru-RU" w:eastAsia="en-US"/>
              </w:rPr>
              <w:t xml:space="preserve"> </w:t>
            </w:r>
            <w:proofErr w:type="spellStart"/>
            <w:r w:rsidRPr="0013312A">
              <w:rPr>
                <w:sz w:val="28"/>
                <w:szCs w:val="28"/>
                <w:lang w:val="ru-RU" w:eastAsia="en-US"/>
              </w:rPr>
              <w:t>перебування</w:t>
            </w:r>
            <w:proofErr w:type="spellEnd"/>
            <w:r w:rsidRPr="0013312A">
              <w:rPr>
                <w:sz w:val="28"/>
                <w:szCs w:val="28"/>
                <w:lang w:val="ru-RU" w:eastAsia="en-US"/>
              </w:rPr>
              <w:t xml:space="preserve"> </w:t>
            </w:r>
            <w:proofErr w:type="spellStart"/>
            <w:r w:rsidRPr="0013312A">
              <w:rPr>
                <w:sz w:val="28"/>
                <w:szCs w:val="28"/>
                <w:lang w:val="ru-RU" w:eastAsia="en-US"/>
              </w:rPr>
              <w:t>громадян</w:t>
            </w:r>
            <w:proofErr w:type="spellEnd"/>
            <w:r w:rsidRPr="0013312A">
              <w:rPr>
                <w:sz w:val="28"/>
                <w:szCs w:val="28"/>
                <w:lang w:val="ru-RU" w:eastAsia="en-US"/>
              </w:rPr>
              <w:t xml:space="preserve"> </w:t>
            </w:r>
            <w:proofErr w:type="spellStart"/>
            <w:r w:rsidRPr="0013312A">
              <w:rPr>
                <w:sz w:val="28"/>
                <w:szCs w:val="28"/>
                <w:lang w:val="ru-RU" w:eastAsia="en-US"/>
              </w:rPr>
              <w:t>похилого</w:t>
            </w:r>
            <w:proofErr w:type="spellEnd"/>
            <w:r w:rsidRPr="0013312A">
              <w:rPr>
                <w:sz w:val="28"/>
                <w:szCs w:val="28"/>
                <w:lang w:val="ru-RU" w:eastAsia="en-US"/>
              </w:rPr>
              <w:t xml:space="preserve"> </w:t>
            </w:r>
            <w:proofErr w:type="spellStart"/>
            <w:r w:rsidRPr="0013312A">
              <w:rPr>
                <w:sz w:val="28"/>
                <w:szCs w:val="28"/>
                <w:lang w:val="ru-RU" w:eastAsia="en-US"/>
              </w:rPr>
              <w:t>віку</w:t>
            </w:r>
            <w:proofErr w:type="spellEnd"/>
            <w:r w:rsidRPr="0013312A">
              <w:rPr>
                <w:sz w:val="28"/>
                <w:szCs w:val="28"/>
                <w:lang w:val="ru-RU" w:eastAsia="en-US"/>
              </w:rPr>
              <w:t xml:space="preserve"> та </w:t>
            </w:r>
            <w:proofErr w:type="spellStart"/>
            <w:r w:rsidRPr="0013312A">
              <w:rPr>
                <w:sz w:val="28"/>
                <w:szCs w:val="28"/>
                <w:lang w:val="ru-RU" w:eastAsia="en-US"/>
              </w:rPr>
              <w:t>осіб</w:t>
            </w:r>
            <w:proofErr w:type="spellEnd"/>
            <w:r w:rsidRPr="0013312A">
              <w:rPr>
                <w:sz w:val="28"/>
                <w:szCs w:val="28"/>
                <w:lang w:val="ru-RU" w:eastAsia="en-US"/>
              </w:rPr>
              <w:t xml:space="preserve"> з </w:t>
            </w:r>
            <w:proofErr w:type="spellStart"/>
            <w:r w:rsidRPr="0013312A">
              <w:rPr>
                <w:sz w:val="28"/>
                <w:szCs w:val="28"/>
                <w:lang w:val="ru-RU" w:eastAsia="en-US"/>
              </w:rPr>
              <w:t>інвалідністю</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proofErr w:type="spellStart"/>
            <w:r w:rsidRPr="0013312A">
              <w:rPr>
                <w:sz w:val="28"/>
                <w:szCs w:val="28"/>
                <w:lang w:val="ru-RU" w:eastAsia="en-US"/>
              </w:rPr>
              <w:t>закладів</w:t>
            </w:r>
            <w:proofErr w:type="spellEnd"/>
            <w:r w:rsidRPr="0013312A">
              <w:rPr>
                <w:sz w:val="28"/>
                <w:szCs w:val="28"/>
                <w:lang w:val="ru-RU" w:eastAsia="en-US"/>
              </w:rPr>
              <w:t xml:space="preserve"> </w:t>
            </w:r>
            <w:proofErr w:type="spellStart"/>
            <w:proofErr w:type="gramStart"/>
            <w:r w:rsidRPr="0013312A">
              <w:rPr>
                <w:sz w:val="28"/>
                <w:szCs w:val="28"/>
                <w:lang w:val="ru-RU" w:eastAsia="en-US"/>
              </w:rPr>
              <w:t>соц</w:t>
            </w:r>
            <w:proofErr w:type="gramEnd"/>
            <w:r w:rsidRPr="0013312A">
              <w:rPr>
                <w:sz w:val="28"/>
                <w:szCs w:val="28"/>
                <w:lang w:val="ru-RU" w:eastAsia="en-US"/>
              </w:rPr>
              <w:t>іального</w:t>
            </w:r>
            <w:proofErr w:type="spellEnd"/>
            <w:r w:rsidRPr="0013312A">
              <w:rPr>
                <w:sz w:val="28"/>
                <w:szCs w:val="28"/>
                <w:lang w:val="ru-RU" w:eastAsia="en-US"/>
              </w:rPr>
              <w:t xml:space="preserve"> </w:t>
            </w:r>
            <w:proofErr w:type="spellStart"/>
            <w:r w:rsidRPr="0013312A">
              <w:rPr>
                <w:sz w:val="28"/>
                <w:szCs w:val="28"/>
                <w:lang w:val="ru-RU" w:eastAsia="en-US"/>
              </w:rPr>
              <w:t>обслуговування</w:t>
            </w:r>
            <w:proofErr w:type="spellEnd"/>
            <w:r w:rsidRPr="0013312A">
              <w:rPr>
                <w:sz w:val="28"/>
                <w:szCs w:val="28"/>
                <w:lang w:val="ru-RU" w:eastAsia="en-US"/>
              </w:rPr>
              <w:t xml:space="preserve"> для </w:t>
            </w:r>
            <w:proofErr w:type="spellStart"/>
            <w:r w:rsidRPr="0013312A">
              <w:rPr>
                <w:sz w:val="28"/>
                <w:szCs w:val="28"/>
                <w:lang w:val="ru-RU" w:eastAsia="en-US"/>
              </w:rPr>
              <w:t>сімей</w:t>
            </w:r>
            <w:proofErr w:type="spellEnd"/>
            <w:r w:rsidRPr="0013312A">
              <w:rPr>
                <w:sz w:val="28"/>
                <w:szCs w:val="28"/>
                <w:lang w:val="ru-RU" w:eastAsia="en-US"/>
              </w:rPr>
              <w:t xml:space="preserve">, </w:t>
            </w:r>
            <w:proofErr w:type="spellStart"/>
            <w:r w:rsidRPr="0013312A">
              <w:rPr>
                <w:sz w:val="28"/>
                <w:szCs w:val="28"/>
                <w:lang w:val="ru-RU" w:eastAsia="en-US"/>
              </w:rPr>
              <w:t>дітей</w:t>
            </w:r>
            <w:proofErr w:type="spellEnd"/>
            <w:r w:rsidRPr="0013312A">
              <w:rPr>
                <w:sz w:val="28"/>
                <w:szCs w:val="28"/>
                <w:lang w:val="ru-RU" w:eastAsia="en-US"/>
              </w:rPr>
              <w:t xml:space="preserve"> та </w:t>
            </w:r>
            <w:proofErr w:type="spellStart"/>
            <w:r w:rsidRPr="0013312A">
              <w:rPr>
                <w:sz w:val="28"/>
                <w:szCs w:val="28"/>
                <w:lang w:val="ru-RU" w:eastAsia="en-US"/>
              </w:rPr>
              <w:t>молоді</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утримуються</w:t>
            </w:r>
            <w:proofErr w:type="spellEnd"/>
            <w:r w:rsidRPr="0013312A">
              <w:rPr>
                <w:sz w:val="28"/>
                <w:szCs w:val="28"/>
                <w:lang w:val="ru-RU" w:eastAsia="en-US"/>
              </w:rPr>
              <w:t xml:space="preserve"> за </w:t>
            </w:r>
            <w:proofErr w:type="spellStart"/>
            <w:r w:rsidRPr="0013312A">
              <w:rPr>
                <w:sz w:val="28"/>
                <w:szCs w:val="28"/>
                <w:lang w:val="ru-RU" w:eastAsia="en-US"/>
              </w:rPr>
              <w:t>рахунок</w:t>
            </w:r>
            <w:proofErr w:type="spellEnd"/>
            <w:r w:rsidRPr="0013312A">
              <w:rPr>
                <w:sz w:val="28"/>
                <w:szCs w:val="28"/>
                <w:lang w:val="ru-RU" w:eastAsia="en-US"/>
              </w:rPr>
              <w:t xml:space="preserve"> </w:t>
            </w:r>
            <w:proofErr w:type="spellStart"/>
            <w:r w:rsidRPr="0013312A">
              <w:rPr>
                <w:sz w:val="28"/>
                <w:szCs w:val="28"/>
                <w:lang w:val="ru-RU" w:eastAsia="en-US"/>
              </w:rPr>
              <w:t>місцевого</w:t>
            </w:r>
            <w:proofErr w:type="spellEnd"/>
            <w:r w:rsidRPr="0013312A">
              <w:rPr>
                <w:sz w:val="28"/>
                <w:szCs w:val="28"/>
                <w:lang w:val="ru-RU" w:eastAsia="en-US"/>
              </w:rPr>
              <w:t xml:space="preserve"> бюджету, </w:t>
            </w:r>
            <w:proofErr w:type="spellStart"/>
            <w:r w:rsidRPr="0013312A">
              <w:rPr>
                <w:sz w:val="28"/>
                <w:szCs w:val="28"/>
                <w:lang w:val="ru-RU" w:eastAsia="en-US"/>
              </w:rPr>
              <w:t>зокрема</w:t>
            </w:r>
            <w:proofErr w:type="spellEnd"/>
            <w:r w:rsidRPr="0013312A">
              <w:rPr>
                <w:sz w:val="28"/>
                <w:szCs w:val="28"/>
                <w:lang w:val="ru-RU" w:eastAsia="en-US"/>
              </w:rPr>
              <w:t>:</w:t>
            </w:r>
          </w:p>
          <w:p w:rsidR="0050403A" w:rsidRPr="0013312A" w:rsidRDefault="0050403A" w:rsidP="00857A8F">
            <w:pPr>
              <w:spacing w:before="150" w:after="150"/>
              <w:rPr>
                <w:sz w:val="28"/>
                <w:szCs w:val="28"/>
                <w:lang w:val="ru-RU" w:eastAsia="en-US"/>
              </w:rPr>
            </w:pPr>
            <w:r w:rsidRPr="0013312A">
              <w:rPr>
                <w:sz w:val="28"/>
                <w:szCs w:val="28"/>
                <w:lang w:val="ru-RU" w:eastAsia="en-US"/>
              </w:rPr>
              <w:t xml:space="preserve">- </w:t>
            </w:r>
            <w:proofErr w:type="spellStart"/>
            <w:r w:rsidRPr="0013312A">
              <w:rPr>
                <w:sz w:val="28"/>
                <w:szCs w:val="28"/>
                <w:lang w:val="ru-RU" w:eastAsia="en-US"/>
              </w:rPr>
              <w:t>центрів</w:t>
            </w:r>
            <w:proofErr w:type="spellEnd"/>
            <w:r w:rsidRPr="0013312A">
              <w:rPr>
                <w:sz w:val="28"/>
                <w:szCs w:val="28"/>
                <w:lang w:val="ru-RU" w:eastAsia="en-US"/>
              </w:rPr>
              <w:t xml:space="preserve"> </w:t>
            </w:r>
            <w:proofErr w:type="spellStart"/>
            <w:proofErr w:type="gramStart"/>
            <w:r w:rsidRPr="0013312A">
              <w:rPr>
                <w:sz w:val="28"/>
                <w:szCs w:val="28"/>
                <w:lang w:val="ru-RU" w:eastAsia="en-US"/>
              </w:rPr>
              <w:t>соц</w:t>
            </w:r>
            <w:proofErr w:type="gramEnd"/>
            <w:r w:rsidRPr="0013312A">
              <w:rPr>
                <w:sz w:val="28"/>
                <w:szCs w:val="28"/>
                <w:lang w:val="ru-RU" w:eastAsia="en-US"/>
              </w:rPr>
              <w:t>іально-психологічної</w:t>
            </w:r>
            <w:proofErr w:type="spellEnd"/>
            <w:r w:rsidRPr="0013312A">
              <w:rPr>
                <w:sz w:val="28"/>
                <w:szCs w:val="28"/>
                <w:lang w:val="ru-RU" w:eastAsia="en-US"/>
              </w:rPr>
              <w:t xml:space="preserve"> </w:t>
            </w:r>
            <w:proofErr w:type="spellStart"/>
            <w:r w:rsidRPr="0013312A">
              <w:rPr>
                <w:sz w:val="28"/>
                <w:szCs w:val="28"/>
                <w:lang w:val="ru-RU" w:eastAsia="en-US"/>
              </w:rPr>
              <w:t>реабілітації</w:t>
            </w:r>
            <w:proofErr w:type="spellEnd"/>
            <w:r w:rsidRPr="0013312A">
              <w:rPr>
                <w:sz w:val="28"/>
                <w:szCs w:val="28"/>
                <w:lang w:val="ru-RU" w:eastAsia="en-US"/>
              </w:rPr>
              <w:t xml:space="preserve"> </w:t>
            </w:r>
            <w:proofErr w:type="spellStart"/>
            <w:r w:rsidRPr="0013312A">
              <w:rPr>
                <w:sz w:val="28"/>
                <w:szCs w:val="28"/>
                <w:lang w:val="ru-RU" w:eastAsia="en-US"/>
              </w:rPr>
              <w:t>дітей</w:t>
            </w:r>
            <w:proofErr w:type="spellEnd"/>
          </w:p>
          <w:p w:rsidR="0050403A" w:rsidRPr="0013312A" w:rsidRDefault="0050403A" w:rsidP="00857A8F">
            <w:pPr>
              <w:spacing w:before="150" w:after="150"/>
              <w:rPr>
                <w:sz w:val="28"/>
                <w:szCs w:val="28"/>
                <w:lang w:val="ru-RU" w:eastAsia="en-US"/>
              </w:rPr>
            </w:pPr>
            <w:r w:rsidRPr="0013312A">
              <w:rPr>
                <w:sz w:val="28"/>
                <w:szCs w:val="28"/>
                <w:lang w:val="ru-RU" w:eastAsia="en-US"/>
              </w:rPr>
              <w:t xml:space="preserve">- </w:t>
            </w:r>
            <w:proofErr w:type="spellStart"/>
            <w:proofErr w:type="gramStart"/>
            <w:r w:rsidRPr="0013312A">
              <w:rPr>
                <w:sz w:val="28"/>
                <w:szCs w:val="28"/>
                <w:lang w:val="ru-RU" w:eastAsia="en-US"/>
              </w:rPr>
              <w:t>соц</w:t>
            </w:r>
            <w:proofErr w:type="gramEnd"/>
            <w:r w:rsidRPr="0013312A">
              <w:rPr>
                <w:sz w:val="28"/>
                <w:szCs w:val="28"/>
                <w:lang w:val="ru-RU" w:eastAsia="en-US"/>
              </w:rPr>
              <w:t>іальних</w:t>
            </w:r>
            <w:proofErr w:type="spellEnd"/>
            <w:r w:rsidRPr="0013312A">
              <w:rPr>
                <w:sz w:val="28"/>
                <w:szCs w:val="28"/>
                <w:lang w:val="ru-RU" w:eastAsia="en-US"/>
              </w:rPr>
              <w:t xml:space="preserve"> </w:t>
            </w:r>
            <w:proofErr w:type="spellStart"/>
            <w:r w:rsidRPr="0013312A">
              <w:rPr>
                <w:sz w:val="28"/>
                <w:szCs w:val="28"/>
                <w:lang w:val="ru-RU" w:eastAsia="en-US"/>
              </w:rPr>
              <w:t>гуртожитків</w:t>
            </w:r>
            <w:proofErr w:type="spellEnd"/>
            <w:r w:rsidRPr="0013312A">
              <w:rPr>
                <w:sz w:val="28"/>
                <w:szCs w:val="28"/>
                <w:lang w:val="ru-RU" w:eastAsia="en-US"/>
              </w:rPr>
              <w:t xml:space="preserve"> для </w:t>
            </w:r>
            <w:proofErr w:type="spellStart"/>
            <w:r w:rsidRPr="0013312A">
              <w:rPr>
                <w:sz w:val="28"/>
                <w:szCs w:val="28"/>
                <w:lang w:val="ru-RU" w:eastAsia="en-US"/>
              </w:rPr>
              <w:t>дітей-сиріт</w:t>
            </w:r>
            <w:proofErr w:type="spellEnd"/>
            <w:r w:rsidRPr="0013312A">
              <w:rPr>
                <w:sz w:val="28"/>
                <w:szCs w:val="28"/>
                <w:lang w:val="ru-RU" w:eastAsia="en-US"/>
              </w:rPr>
              <w:t xml:space="preserve"> та </w:t>
            </w:r>
            <w:proofErr w:type="spellStart"/>
            <w:r w:rsidRPr="0013312A">
              <w:rPr>
                <w:sz w:val="28"/>
                <w:szCs w:val="28"/>
                <w:lang w:val="ru-RU" w:eastAsia="en-US"/>
              </w:rPr>
              <w:t>дітей</w:t>
            </w:r>
            <w:proofErr w:type="spellEnd"/>
            <w:r w:rsidRPr="0013312A">
              <w:rPr>
                <w:sz w:val="28"/>
                <w:szCs w:val="28"/>
                <w:lang w:val="ru-RU" w:eastAsia="en-US"/>
              </w:rPr>
              <w:t xml:space="preserve">, </w:t>
            </w:r>
            <w:proofErr w:type="spellStart"/>
            <w:r w:rsidRPr="0013312A">
              <w:rPr>
                <w:sz w:val="28"/>
                <w:szCs w:val="28"/>
                <w:lang w:val="ru-RU" w:eastAsia="en-US"/>
              </w:rPr>
              <w:t>позбавлених</w:t>
            </w:r>
            <w:proofErr w:type="spellEnd"/>
            <w:r w:rsidRPr="0013312A">
              <w:rPr>
                <w:sz w:val="28"/>
                <w:szCs w:val="28"/>
                <w:lang w:val="ru-RU" w:eastAsia="en-US"/>
              </w:rPr>
              <w:t xml:space="preserve"> </w:t>
            </w:r>
            <w:proofErr w:type="spellStart"/>
            <w:r w:rsidRPr="0013312A">
              <w:rPr>
                <w:sz w:val="28"/>
                <w:szCs w:val="28"/>
                <w:lang w:val="ru-RU" w:eastAsia="en-US"/>
              </w:rPr>
              <w:t>батьківського</w:t>
            </w:r>
            <w:proofErr w:type="spellEnd"/>
            <w:r w:rsidRPr="0013312A">
              <w:rPr>
                <w:sz w:val="28"/>
                <w:szCs w:val="28"/>
                <w:lang w:val="ru-RU" w:eastAsia="en-US"/>
              </w:rPr>
              <w:t xml:space="preserve"> </w:t>
            </w:r>
            <w:proofErr w:type="spellStart"/>
            <w:r w:rsidRPr="0013312A">
              <w:rPr>
                <w:sz w:val="28"/>
                <w:szCs w:val="28"/>
                <w:lang w:val="ru-RU" w:eastAsia="en-US"/>
              </w:rPr>
              <w:t>піклування</w:t>
            </w:r>
            <w:proofErr w:type="spellEnd"/>
          </w:p>
          <w:p w:rsidR="0050403A" w:rsidRPr="0013312A" w:rsidRDefault="0050403A" w:rsidP="00857A8F">
            <w:pPr>
              <w:spacing w:before="150" w:after="150"/>
              <w:rPr>
                <w:sz w:val="28"/>
                <w:szCs w:val="28"/>
                <w:lang w:val="ru-RU" w:eastAsia="en-US"/>
              </w:rPr>
            </w:pPr>
            <w:r w:rsidRPr="0013312A">
              <w:rPr>
                <w:sz w:val="28"/>
                <w:szCs w:val="28"/>
                <w:lang w:val="ru-RU" w:eastAsia="en-US"/>
              </w:rPr>
              <w:t xml:space="preserve">- </w:t>
            </w:r>
            <w:proofErr w:type="spellStart"/>
            <w:proofErr w:type="gramStart"/>
            <w:r w:rsidRPr="0013312A">
              <w:rPr>
                <w:sz w:val="28"/>
                <w:szCs w:val="28"/>
                <w:lang w:val="ru-RU" w:eastAsia="en-US"/>
              </w:rPr>
              <w:t>соц</w:t>
            </w:r>
            <w:proofErr w:type="gramEnd"/>
            <w:r w:rsidRPr="0013312A">
              <w:rPr>
                <w:sz w:val="28"/>
                <w:szCs w:val="28"/>
                <w:lang w:val="ru-RU" w:eastAsia="en-US"/>
              </w:rPr>
              <w:t>іальних</w:t>
            </w:r>
            <w:proofErr w:type="spellEnd"/>
            <w:r w:rsidRPr="0013312A">
              <w:rPr>
                <w:sz w:val="28"/>
                <w:szCs w:val="28"/>
                <w:lang w:val="ru-RU" w:eastAsia="en-US"/>
              </w:rPr>
              <w:t xml:space="preserve"> </w:t>
            </w:r>
            <w:proofErr w:type="spellStart"/>
            <w:r w:rsidRPr="0013312A">
              <w:rPr>
                <w:sz w:val="28"/>
                <w:szCs w:val="28"/>
                <w:lang w:val="ru-RU" w:eastAsia="en-US"/>
              </w:rPr>
              <w:t>центрів</w:t>
            </w:r>
            <w:proofErr w:type="spellEnd"/>
            <w:r w:rsidRPr="0013312A">
              <w:rPr>
                <w:sz w:val="28"/>
                <w:szCs w:val="28"/>
                <w:lang w:val="ru-RU" w:eastAsia="en-US"/>
              </w:rPr>
              <w:t xml:space="preserve"> </w:t>
            </w:r>
            <w:proofErr w:type="spellStart"/>
            <w:r w:rsidRPr="0013312A">
              <w:rPr>
                <w:sz w:val="28"/>
                <w:szCs w:val="28"/>
                <w:lang w:val="ru-RU" w:eastAsia="en-US"/>
              </w:rPr>
              <w:t>матері</w:t>
            </w:r>
            <w:proofErr w:type="spellEnd"/>
            <w:r w:rsidRPr="0013312A">
              <w:rPr>
                <w:sz w:val="28"/>
                <w:szCs w:val="28"/>
                <w:lang w:val="ru-RU" w:eastAsia="en-US"/>
              </w:rPr>
              <w:t xml:space="preserve"> та </w:t>
            </w:r>
            <w:proofErr w:type="spellStart"/>
            <w:r w:rsidRPr="0013312A">
              <w:rPr>
                <w:sz w:val="28"/>
                <w:szCs w:val="28"/>
                <w:lang w:val="ru-RU" w:eastAsia="en-US"/>
              </w:rPr>
              <w:t>дитини</w:t>
            </w:r>
            <w:proofErr w:type="spellEnd"/>
          </w:p>
          <w:p w:rsidR="0050403A" w:rsidRPr="0013312A" w:rsidRDefault="0050403A" w:rsidP="00857A8F">
            <w:pPr>
              <w:spacing w:before="150" w:after="150"/>
              <w:rPr>
                <w:sz w:val="28"/>
                <w:szCs w:val="28"/>
                <w:lang w:val="ru-RU" w:eastAsia="en-US"/>
              </w:rPr>
            </w:pPr>
            <w:r w:rsidRPr="0013312A">
              <w:rPr>
                <w:sz w:val="28"/>
                <w:szCs w:val="28"/>
                <w:lang w:val="ru-RU" w:eastAsia="en-US"/>
              </w:rPr>
              <w:t xml:space="preserve">- </w:t>
            </w:r>
            <w:proofErr w:type="spellStart"/>
            <w:r w:rsidRPr="0013312A">
              <w:rPr>
                <w:sz w:val="28"/>
                <w:szCs w:val="28"/>
                <w:lang w:val="ru-RU" w:eastAsia="en-US"/>
              </w:rPr>
              <w:t>центрів</w:t>
            </w:r>
            <w:proofErr w:type="spellEnd"/>
            <w:r w:rsidRPr="0013312A">
              <w:rPr>
                <w:sz w:val="28"/>
                <w:szCs w:val="28"/>
                <w:lang w:val="ru-RU" w:eastAsia="en-US"/>
              </w:rPr>
              <w:t xml:space="preserve"> </w:t>
            </w:r>
            <w:proofErr w:type="spellStart"/>
            <w:proofErr w:type="gramStart"/>
            <w:r w:rsidRPr="0013312A">
              <w:rPr>
                <w:sz w:val="28"/>
                <w:szCs w:val="28"/>
                <w:lang w:val="ru-RU" w:eastAsia="en-US"/>
              </w:rPr>
              <w:t>соц</w:t>
            </w:r>
            <w:proofErr w:type="gramEnd"/>
            <w:r w:rsidRPr="0013312A">
              <w:rPr>
                <w:sz w:val="28"/>
                <w:szCs w:val="28"/>
                <w:lang w:val="ru-RU" w:eastAsia="en-US"/>
              </w:rPr>
              <w:t>іально-психологічної</w:t>
            </w:r>
            <w:proofErr w:type="spellEnd"/>
            <w:r w:rsidRPr="0013312A">
              <w:rPr>
                <w:sz w:val="28"/>
                <w:szCs w:val="28"/>
                <w:lang w:val="ru-RU" w:eastAsia="en-US"/>
              </w:rPr>
              <w:t xml:space="preserve"> </w:t>
            </w:r>
            <w:proofErr w:type="spellStart"/>
            <w:r w:rsidRPr="0013312A">
              <w:rPr>
                <w:sz w:val="28"/>
                <w:szCs w:val="28"/>
                <w:lang w:val="ru-RU" w:eastAsia="en-US"/>
              </w:rPr>
              <w:t>допомоги</w:t>
            </w:r>
            <w:proofErr w:type="spellEnd"/>
          </w:p>
          <w:p w:rsidR="0050403A" w:rsidRPr="0013312A" w:rsidRDefault="0050403A" w:rsidP="00857A8F">
            <w:pPr>
              <w:spacing w:before="150" w:after="150"/>
              <w:rPr>
                <w:sz w:val="28"/>
                <w:szCs w:val="28"/>
                <w:lang w:val="ru-RU" w:eastAsia="en-US"/>
              </w:rPr>
            </w:pPr>
            <w:r w:rsidRPr="0013312A">
              <w:rPr>
                <w:sz w:val="28"/>
                <w:szCs w:val="28"/>
                <w:lang w:val="ru-RU" w:eastAsia="en-US"/>
              </w:rPr>
              <w:t xml:space="preserve">- </w:t>
            </w:r>
            <w:proofErr w:type="spellStart"/>
            <w:r w:rsidRPr="0013312A">
              <w:rPr>
                <w:sz w:val="28"/>
                <w:szCs w:val="28"/>
                <w:lang w:val="ru-RU" w:eastAsia="en-US"/>
              </w:rPr>
              <w:t>центрів</w:t>
            </w:r>
            <w:proofErr w:type="spellEnd"/>
            <w:r w:rsidRPr="0013312A">
              <w:rPr>
                <w:sz w:val="28"/>
                <w:szCs w:val="28"/>
                <w:lang w:val="ru-RU" w:eastAsia="en-US"/>
              </w:rPr>
              <w:t xml:space="preserve"> </w:t>
            </w:r>
            <w:proofErr w:type="spellStart"/>
            <w:r w:rsidRPr="0013312A">
              <w:rPr>
                <w:sz w:val="28"/>
                <w:szCs w:val="28"/>
                <w:lang w:val="ru-RU" w:eastAsia="en-US"/>
              </w:rPr>
              <w:t>реабілітації</w:t>
            </w:r>
            <w:proofErr w:type="spellEnd"/>
            <w:r w:rsidRPr="0013312A">
              <w:rPr>
                <w:sz w:val="28"/>
                <w:szCs w:val="28"/>
                <w:lang w:val="ru-RU" w:eastAsia="en-US"/>
              </w:rPr>
              <w:t xml:space="preserve"> </w:t>
            </w:r>
            <w:proofErr w:type="spellStart"/>
            <w:r w:rsidRPr="0013312A">
              <w:rPr>
                <w:sz w:val="28"/>
                <w:szCs w:val="28"/>
                <w:lang w:val="ru-RU" w:eastAsia="en-US"/>
              </w:rPr>
              <w:t>дітей</w:t>
            </w:r>
            <w:proofErr w:type="spellEnd"/>
            <w:r w:rsidRPr="0013312A">
              <w:rPr>
                <w:sz w:val="28"/>
                <w:szCs w:val="28"/>
                <w:lang w:val="ru-RU" w:eastAsia="en-US"/>
              </w:rPr>
              <w:t xml:space="preserve"> та </w:t>
            </w:r>
            <w:proofErr w:type="spellStart"/>
            <w:r w:rsidRPr="0013312A">
              <w:rPr>
                <w:sz w:val="28"/>
                <w:szCs w:val="28"/>
                <w:lang w:val="ru-RU" w:eastAsia="en-US"/>
              </w:rPr>
              <w:t>молоді</w:t>
            </w:r>
            <w:proofErr w:type="spellEnd"/>
            <w:r w:rsidRPr="0013312A">
              <w:rPr>
                <w:sz w:val="28"/>
                <w:szCs w:val="28"/>
                <w:lang w:val="ru-RU" w:eastAsia="en-US"/>
              </w:rPr>
              <w:t xml:space="preserve"> з </w:t>
            </w:r>
            <w:proofErr w:type="spellStart"/>
            <w:r w:rsidRPr="0013312A">
              <w:rPr>
                <w:sz w:val="28"/>
                <w:szCs w:val="28"/>
                <w:lang w:val="ru-RU" w:eastAsia="en-US"/>
              </w:rPr>
              <w:t>функціональними</w:t>
            </w:r>
            <w:proofErr w:type="spellEnd"/>
            <w:r w:rsidRPr="0013312A">
              <w:rPr>
                <w:sz w:val="28"/>
                <w:szCs w:val="28"/>
                <w:lang w:val="ru-RU" w:eastAsia="en-US"/>
              </w:rPr>
              <w:t xml:space="preserve"> </w:t>
            </w:r>
            <w:proofErr w:type="spellStart"/>
            <w:r w:rsidRPr="0013312A">
              <w:rPr>
                <w:sz w:val="28"/>
                <w:szCs w:val="28"/>
                <w:lang w:val="ru-RU" w:eastAsia="en-US"/>
              </w:rPr>
              <w:t>обмеженнями</w:t>
            </w:r>
            <w:proofErr w:type="spellEnd"/>
          </w:p>
          <w:p w:rsidR="0050403A" w:rsidRPr="0013312A" w:rsidRDefault="0050403A" w:rsidP="00857A8F">
            <w:pPr>
              <w:spacing w:before="150" w:after="150"/>
              <w:rPr>
                <w:sz w:val="28"/>
                <w:szCs w:val="28"/>
                <w:lang w:val="ru-RU" w:eastAsia="en-US"/>
              </w:rPr>
            </w:pPr>
            <w:r w:rsidRPr="0013312A">
              <w:rPr>
                <w:sz w:val="28"/>
                <w:szCs w:val="28"/>
                <w:lang w:val="ru-RU" w:eastAsia="en-US"/>
              </w:rPr>
              <w:t xml:space="preserve">- </w:t>
            </w:r>
            <w:proofErr w:type="spellStart"/>
            <w:r w:rsidRPr="0013312A">
              <w:rPr>
                <w:sz w:val="28"/>
                <w:szCs w:val="28"/>
                <w:lang w:val="ru-RU" w:eastAsia="en-US"/>
              </w:rPr>
              <w:t>центрів</w:t>
            </w:r>
            <w:proofErr w:type="spellEnd"/>
            <w:r w:rsidRPr="0013312A">
              <w:rPr>
                <w:sz w:val="28"/>
                <w:szCs w:val="28"/>
                <w:lang w:val="ru-RU" w:eastAsia="en-US"/>
              </w:rPr>
              <w:t xml:space="preserve"> для ВІ</w:t>
            </w:r>
            <w:proofErr w:type="gramStart"/>
            <w:r w:rsidRPr="0013312A">
              <w:rPr>
                <w:sz w:val="28"/>
                <w:szCs w:val="28"/>
                <w:lang w:val="ru-RU" w:eastAsia="en-US"/>
              </w:rPr>
              <w:t>Л-</w:t>
            </w:r>
            <w:proofErr w:type="spellStart"/>
            <w:proofErr w:type="gramEnd"/>
            <w:r w:rsidRPr="0013312A">
              <w:rPr>
                <w:sz w:val="28"/>
                <w:szCs w:val="28"/>
                <w:lang w:val="ru-RU" w:eastAsia="en-US"/>
              </w:rPr>
              <w:t>інфікованих</w:t>
            </w:r>
            <w:proofErr w:type="spellEnd"/>
            <w:r w:rsidRPr="0013312A">
              <w:rPr>
                <w:sz w:val="28"/>
                <w:szCs w:val="28"/>
                <w:lang w:val="ru-RU" w:eastAsia="en-US"/>
              </w:rPr>
              <w:t xml:space="preserve"> </w:t>
            </w:r>
            <w:proofErr w:type="spellStart"/>
            <w:r w:rsidRPr="0013312A">
              <w:rPr>
                <w:sz w:val="28"/>
                <w:szCs w:val="28"/>
                <w:lang w:val="ru-RU" w:eastAsia="en-US"/>
              </w:rPr>
              <w:t>дітей</w:t>
            </w:r>
            <w:proofErr w:type="spellEnd"/>
            <w:r w:rsidRPr="0013312A">
              <w:rPr>
                <w:sz w:val="28"/>
                <w:szCs w:val="28"/>
                <w:lang w:val="ru-RU" w:eastAsia="en-US"/>
              </w:rPr>
              <w:t xml:space="preserve"> та </w:t>
            </w:r>
            <w:proofErr w:type="spellStart"/>
            <w:r w:rsidRPr="0013312A">
              <w:rPr>
                <w:sz w:val="28"/>
                <w:szCs w:val="28"/>
                <w:lang w:val="ru-RU" w:eastAsia="en-US"/>
              </w:rPr>
              <w:t>молоді</w:t>
            </w:r>
            <w:proofErr w:type="spellEnd"/>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21) </w:t>
            </w:r>
            <w:proofErr w:type="spellStart"/>
            <w:r w:rsidRPr="0013312A">
              <w:rPr>
                <w:sz w:val="28"/>
                <w:szCs w:val="28"/>
                <w:lang w:val="ru-RU" w:eastAsia="en-US"/>
              </w:rPr>
              <w:t>розміщення</w:t>
            </w:r>
            <w:proofErr w:type="spellEnd"/>
            <w:r w:rsidRPr="0013312A">
              <w:rPr>
                <w:sz w:val="28"/>
                <w:szCs w:val="28"/>
                <w:lang w:val="ru-RU" w:eastAsia="en-US"/>
              </w:rPr>
              <w:t xml:space="preserve"> </w:t>
            </w:r>
            <w:proofErr w:type="spellStart"/>
            <w:r w:rsidRPr="0013312A">
              <w:rPr>
                <w:sz w:val="28"/>
                <w:szCs w:val="28"/>
                <w:lang w:val="ru-RU" w:eastAsia="en-US"/>
              </w:rPr>
              <w:t>уповноважених</w:t>
            </w:r>
            <w:proofErr w:type="spellEnd"/>
            <w:r w:rsidRPr="0013312A">
              <w:rPr>
                <w:sz w:val="28"/>
                <w:szCs w:val="28"/>
                <w:lang w:val="ru-RU" w:eastAsia="en-US"/>
              </w:rPr>
              <w:t xml:space="preserve"> </w:t>
            </w:r>
            <w:proofErr w:type="spellStart"/>
            <w:r w:rsidRPr="0013312A">
              <w:rPr>
                <w:sz w:val="28"/>
                <w:szCs w:val="28"/>
                <w:lang w:val="ru-RU" w:eastAsia="en-US"/>
              </w:rPr>
              <w:t>Національним</w:t>
            </w:r>
            <w:proofErr w:type="spellEnd"/>
            <w:r w:rsidRPr="0013312A">
              <w:rPr>
                <w:sz w:val="28"/>
                <w:szCs w:val="28"/>
                <w:lang w:val="ru-RU" w:eastAsia="en-US"/>
              </w:rPr>
              <w:t xml:space="preserve"> банком у </w:t>
            </w:r>
            <w:proofErr w:type="spellStart"/>
            <w:r w:rsidRPr="0013312A">
              <w:rPr>
                <w:sz w:val="28"/>
                <w:szCs w:val="28"/>
                <w:lang w:val="ru-RU" w:eastAsia="en-US"/>
              </w:rPr>
              <w:t>встановленому</w:t>
            </w:r>
            <w:proofErr w:type="spellEnd"/>
            <w:r w:rsidRPr="0013312A">
              <w:rPr>
                <w:sz w:val="28"/>
                <w:szCs w:val="28"/>
                <w:lang w:val="ru-RU" w:eastAsia="en-US"/>
              </w:rPr>
              <w:t xml:space="preserve"> </w:t>
            </w:r>
            <w:proofErr w:type="spellStart"/>
            <w:r w:rsidRPr="0013312A">
              <w:rPr>
                <w:sz w:val="28"/>
                <w:szCs w:val="28"/>
                <w:lang w:val="ru-RU" w:eastAsia="en-US"/>
              </w:rPr>
              <w:t>законодавством</w:t>
            </w:r>
            <w:proofErr w:type="spellEnd"/>
            <w:r w:rsidRPr="0013312A">
              <w:rPr>
                <w:sz w:val="28"/>
                <w:szCs w:val="28"/>
                <w:lang w:val="ru-RU" w:eastAsia="en-US"/>
              </w:rPr>
              <w:t xml:space="preserve"> порядку </w:t>
            </w:r>
            <w:proofErr w:type="spellStart"/>
            <w:r w:rsidRPr="0013312A">
              <w:rPr>
                <w:sz w:val="28"/>
                <w:szCs w:val="28"/>
                <w:lang w:val="ru-RU" w:eastAsia="en-US"/>
              </w:rPr>
              <w:t>банків</w:t>
            </w:r>
            <w:proofErr w:type="spellEnd"/>
            <w:r w:rsidRPr="0013312A">
              <w:rPr>
                <w:sz w:val="28"/>
                <w:szCs w:val="28"/>
                <w:lang w:val="ru-RU" w:eastAsia="en-US"/>
              </w:rPr>
              <w:t xml:space="preserve">, в </w:t>
            </w:r>
            <w:proofErr w:type="spellStart"/>
            <w:r w:rsidRPr="0013312A">
              <w:rPr>
                <w:sz w:val="28"/>
                <w:szCs w:val="28"/>
                <w:lang w:val="ru-RU" w:eastAsia="en-US"/>
              </w:rPr>
              <w:t>яких</w:t>
            </w:r>
            <w:proofErr w:type="spellEnd"/>
            <w:r w:rsidRPr="0013312A">
              <w:rPr>
                <w:sz w:val="28"/>
                <w:szCs w:val="28"/>
                <w:lang w:val="ru-RU" w:eastAsia="en-US"/>
              </w:rPr>
              <w:t xml:space="preserve"> держава </w:t>
            </w:r>
            <w:proofErr w:type="spellStart"/>
            <w:r w:rsidRPr="0013312A">
              <w:rPr>
                <w:sz w:val="28"/>
                <w:szCs w:val="28"/>
                <w:lang w:val="ru-RU" w:eastAsia="en-US"/>
              </w:rPr>
              <w:t>володіє</w:t>
            </w:r>
            <w:proofErr w:type="spellEnd"/>
            <w:r w:rsidRPr="0013312A">
              <w:rPr>
                <w:sz w:val="28"/>
                <w:szCs w:val="28"/>
                <w:lang w:val="ru-RU" w:eastAsia="en-US"/>
              </w:rPr>
              <w:t xml:space="preserve"> </w:t>
            </w:r>
            <w:proofErr w:type="spellStart"/>
            <w:r w:rsidRPr="0013312A">
              <w:rPr>
                <w:sz w:val="28"/>
                <w:szCs w:val="28"/>
                <w:lang w:val="ru-RU" w:eastAsia="en-US"/>
              </w:rPr>
              <w:t>часткою</w:t>
            </w:r>
            <w:proofErr w:type="spellEnd"/>
            <w:r w:rsidRPr="0013312A">
              <w:rPr>
                <w:sz w:val="28"/>
                <w:szCs w:val="28"/>
                <w:lang w:val="ru-RU" w:eastAsia="en-US"/>
              </w:rPr>
              <w:t xml:space="preserve"> статутного </w:t>
            </w:r>
            <w:proofErr w:type="spellStart"/>
            <w:r w:rsidRPr="0013312A">
              <w:rPr>
                <w:sz w:val="28"/>
                <w:szCs w:val="28"/>
                <w:lang w:val="ru-RU" w:eastAsia="en-US"/>
              </w:rPr>
              <w:t>капіталу</w:t>
            </w:r>
            <w:proofErr w:type="spellEnd"/>
            <w:r w:rsidRPr="0013312A">
              <w:rPr>
                <w:sz w:val="28"/>
                <w:szCs w:val="28"/>
                <w:lang w:val="ru-RU" w:eastAsia="en-US"/>
              </w:rPr>
              <w:t xml:space="preserve"> в </w:t>
            </w:r>
            <w:proofErr w:type="spellStart"/>
            <w:r w:rsidRPr="0013312A">
              <w:rPr>
                <w:sz w:val="28"/>
                <w:szCs w:val="28"/>
                <w:lang w:val="ru-RU" w:eastAsia="en-US"/>
              </w:rPr>
              <w:t>розмі</w:t>
            </w:r>
            <w:proofErr w:type="gramStart"/>
            <w:r w:rsidRPr="0013312A">
              <w:rPr>
                <w:sz w:val="28"/>
                <w:szCs w:val="28"/>
                <w:lang w:val="ru-RU" w:eastAsia="en-US"/>
              </w:rPr>
              <w:t>р</w:t>
            </w:r>
            <w:proofErr w:type="gramEnd"/>
            <w:r w:rsidRPr="0013312A">
              <w:rPr>
                <w:sz w:val="28"/>
                <w:szCs w:val="28"/>
                <w:lang w:val="ru-RU" w:eastAsia="en-US"/>
              </w:rPr>
              <w:t>і</w:t>
            </w:r>
            <w:proofErr w:type="spellEnd"/>
            <w:r w:rsidRPr="0013312A">
              <w:rPr>
                <w:sz w:val="28"/>
                <w:szCs w:val="28"/>
                <w:lang w:val="ru-RU" w:eastAsia="en-US"/>
              </w:rPr>
              <w:t xml:space="preserve"> </w:t>
            </w:r>
            <w:proofErr w:type="spellStart"/>
            <w:r w:rsidRPr="0013312A">
              <w:rPr>
                <w:sz w:val="28"/>
                <w:szCs w:val="28"/>
                <w:lang w:val="ru-RU" w:eastAsia="en-US"/>
              </w:rPr>
              <w:t>понад</w:t>
            </w:r>
            <w:proofErr w:type="spellEnd"/>
            <w:r w:rsidRPr="0013312A">
              <w:rPr>
                <w:sz w:val="28"/>
                <w:szCs w:val="28"/>
                <w:lang w:val="ru-RU" w:eastAsia="en-US"/>
              </w:rPr>
              <w:t xml:space="preserve"> 75 </w:t>
            </w:r>
            <w:proofErr w:type="spellStart"/>
            <w:r w:rsidRPr="0013312A">
              <w:rPr>
                <w:sz w:val="28"/>
                <w:szCs w:val="28"/>
                <w:lang w:val="ru-RU" w:eastAsia="en-US"/>
              </w:rPr>
              <w:t>відсотків</w:t>
            </w:r>
            <w:proofErr w:type="spellEnd"/>
            <w:r w:rsidRPr="0013312A">
              <w:rPr>
                <w:sz w:val="28"/>
                <w:szCs w:val="28"/>
                <w:lang w:val="ru-RU" w:eastAsia="en-US"/>
              </w:rPr>
              <w:t xml:space="preserve">, </w:t>
            </w:r>
            <w:proofErr w:type="spellStart"/>
            <w:r w:rsidRPr="0013312A">
              <w:rPr>
                <w:sz w:val="28"/>
                <w:szCs w:val="28"/>
                <w:lang w:val="ru-RU" w:eastAsia="en-US"/>
              </w:rPr>
              <w:t>які</w:t>
            </w:r>
            <w:proofErr w:type="spellEnd"/>
            <w:r w:rsidRPr="0013312A">
              <w:rPr>
                <w:sz w:val="28"/>
                <w:szCs w:val="28"/>
                <w:lang w:val="ru-RU" w:eastAsia="en-US"/>
              </w:rPr>
              <w:t xml:space="preserve"> </w:t>
            </w:r>
            <w:proofErr w:type="spellStart"/>
            <w:r w:rsidRPr="0013312A">
              <w:rPr>
                <w:sz w:val="28"/>
                <w:szCs w:val="28"/>
                <w:lang w:val="ru-RU" w:eastAsia="en-US"/>
              </w:rPr>
              <w:t>орендують</w:t>
            </w:r>
            <w:proofErr w:type="spellEnd"/>
            <w:r w:rsidRPr="0013312A">
              <w:rPr>
                <w:sz w:val="28"/>
                <w:szCs w:val="28"/>
                <w:lang w:val="ru-RU" w:eastAsia="en-US"/>
              </w:rPr>
              <w:t xml:space="preserve"> </w:t>
            </w:r>
            <w:proofErr w:type="spellStart"/>
            <w:r w:rsidRPr="0013312A">
              <w:rPr>
                <w:sz w:val="28"/>
                <w:szCs w:val="28"/>
                <w:lang w:val="ru-RU" w:eastAsia="en-US"/>
              </w:rPr>
              <w:t>майно</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було</w:t>
            </w:r>
            <w:proofErr w:type="spellEnd"/>
            <w:r w:rsidRPr="0013312A">
              <w:rPr>
                <w:sz w:val="28"/>
                <w:szCs w:val="28"/>
                <w:lang w:val="ru-RU" w:eastAsia="en-US"/>
              </w:rPr>
              <w:t xml:space="preserve"> </w:t>
            </w:r>
            <w:proofErr w:type="spellStart"/>
            <w:r w:rsidRPr="0013312A">
              <w:rPr>
                <w:sz w:val="28"/>
                <w:szCs w:val="28"/>
                <w:lang w:val="ru-RU" w:eastAsia="en-US"/>
              </w:rPr>
              <w:t>закріплене</w:t>
            </w:r>
            <w:proofErr w:type="spellEnd"/>
            <w:r w:rsidRPr="0013312A">
              <w:rPr>
                <w:sz w:val="28"/>
                <w:szCs w:val="28"/>
                <w:lang w:val="ru-RU" w:eastAsia="en-US"/>
              </w:rPr>
              <w:t xml:space="preserve"> на </w:t>
            </w:r>
            <w:proofErr w:type="spellStart"/>
            <w:r w:rsidRPr="0013312A">
              <w:rPr>
                <w:sz w:val="28"/>
                <w:szCs w:val="28"/>
                <w:lang w:val="ru-RU" w:eastAsia="en-US"/>
              </w:rPr>
              <w:t>праві</w:t>
            </w:r>
            <w:proofErr w:type="spellEnd"/>
            <w:r w:rsidRPr="0013312A">
              <w:rPr>
                <w:sz w:val="28"/>
                <w:szCs w:val="28"/>
                <w:lang w:val="ru-RU" w:eastAsia="en-US"/>
              </w:rPr>
              <w:t xml:space="preserve"> </w:t>
            </w:r>
            <w:proofErr w:type="spellStart"/>
            <w:r w:rsidRPr="0013312A">
              <w:rPr>
                <w:sz w:val="28"/>
                <w:szCs w:val="28"/>
                <w:lang w:val="ru-RU" w:eastAsia="en-US"/>
              </w:rPr>
              <w:t>господарського</w:t>
            </w:r>
            <w:proofErr w:type="spellEnd"/>
            <w:r w:rsidRPr="0013312A">
              <w:rPr>
                <w:sz w:val="28"/>
                <w:szCs w:val="28"/>
                <w:lang w:val="ru-RU" w:eastAsia="en-US"/>
              </w:rPr>
              <w:t xml:space="preserve"> </w:t>
            </w:r>
            <w:proofErr w:type="spellStart"/>
            <w:r w:rsidRPr="0013312A">
              <w:rPr>
                <w:sz w:val="28"/>
                <w:szCs w:val="28"/>
                <w:lang w:val="ru-RU" w:eastAsia="en-US"/>
              </w:rPr>
              <w:t>відання</w:t>
            </w:r>
            <w:proofErr w:type="spellEnd"/>
            <w:r w:rsidRPr="0013312A">
              <w:rPr>
                <w:sz w:val="28"/>
                <w:szCs w:val="28"/>
                <w:lang w:val="ru-RU" w:eastAsia="en-US"/>
              </w:rPr>
              <w:t xml:space="preserve"> за </w:t>
            </w:r>
            <w:proofErr w:type="spellStart"/>
            <w:r w:rsidRPr="0013312A">
              <w:rPr>
                <w:sz w:val="28"/>
                <w:szCs w:val="28"/>
                <w:lang w:val="ru-RU" w:eastAsia="en-US"/>
              </w:rPr>
              <w:t>Національним</w:t>
            </w:r>
            <w:proofErr w:type="spellEnd"/>
            <w:r w:rsidRPr="0013312A">
              <w:rPr>
                <w:sz w:val="28"/>
                <w:szCs w:val="28"/>
                <w:lang w:val="ru-RU" w:eastAsia="en-US"/>
              </w:rPr>
              <w:t xml:space="preserve"> банком і </w:t>
            </w:r>
            <w:proofErr w:type="spellStart"/>
            <w:r w:rsidRPr="0013312A">
              <w:rPr>
                <w:sz w:val="28"/>
                <w:szCs w:val="28"/>
                <w:lang w:val="ru-RU" w:eastAsia="en-US"/>
              </w:rPr>
              <w:t>передане</w:t>
            </w:r>
            <w:proofErr w:type="spellEnd"/>
            <w:r w:rsidRPr="0013312A">
              <w:rPr>
                <w:sz w:val="28"/>
                <w:szCs w:val="28"/>
                <w:lang w:val="ru-RU" w:eastAsia="en-US"/>
              </w:rPr>
              <w:t xml:space="preserve"> до </w:t>
            </w:r>
            <w:proofErr w:type="spellStart"/>
            <w:r w:rsidRPr="0013312A">
              <w:rPr>
                <w:sz w:val="28"/>
                <w:szCs w:val="28"/>
                <w:lang w:val="ru-RU" w:eastAsia="en-US"/>
              </w:rPr>
              <w:t>сфери</w:t>
            </w:r>
            <w:proofErr w:type="spellEnd"/>
            <w:r w:rsidRPr="0013312A">
              <w:rPr>
                <w:sz w:val="28"/>
                <w:szCs w:val="28"/>
                <w:lang w:val="ru-RU" w:eastAsia="en-US"/>
              </w:rPr>
              <w:t xml:space="preserve"> </w:t>
            </w:r>
            <w:proofErr w:type="spellStart"/>
            <w:r w:rsidRPr="0013312A">
              <w:rPr>
                <w:sz w:val="28"/>
                <w:szCs w:val="28"/>
                <w:lang w:val="ru-RU" w:eastAsia="en-US"/>
              </w:rPr>
              <w:t>управління</w:t>
            </w:r>
            <w:proofErr w:type="spellEnd"/>
            <w:r w:rsidRPr="0013312A">
              <w:rPr>
                <w:sz w:val="28"/>
                <w:szCs w:val="28"/>
                <w:lang w:val="ru-RU" w:eastAsia="en-US"/>
              </w:rPr>
              <w:t xml:space="preserve"> </w:t>
            </w:r>
            <w:proofErr w:type="spellStart"/>
            <w:r w:rsidRPr="0013312A">
              <w:rPr>
                <w:sz w:val="28"/>
                <w:szCs w:val="28"/>
                <w:lang w:val="ru-RU" w:eastAsia="en-US"/>
              </w:rPr>
              <w:t>інших</w:t>
            </w:r>
            <w:proofErr w:type="spellEnd"/>
            <w:r w:rsidRPr="0013312A">
              <w:rPr>
                <w:sz w:val="28"/>
                <w:szCs w:val="28"/>
                <w:lang w:val="ru-RU" w:eastAsia="en-US"/>
              </w:rPr>
              <w:t xml:space="preserve"> </w:t>
            </w:r>
            <w:proofErr w:type="spellStart"/>
            <w:r w:rsidRPr="0013312A">
              <w:rPr>
                <w:sz w:val="28"/>
                <w:szCs w:val="28"/>
                <w:lang w:val="ru-RU" w:eastAsia="en-US"/>
              </w:rPr>
              <w:t>державних</w:t>
            </w:r>
            <w:proofErr w:type="spellEnd"/>
            <w:r w:rsidRPr="0013312A">
              <w:rPr>
                <w:sz w:val="28"/>
                <w:szCs w:val="28"/>
                <w:lang w:val="ru-RU" w:eastAsia="en-US"/>
              </w:rPr>
              <w:t xml:space="preserve"> </w:t>
            </w:r>
            <w:proofErr w:type="spellStart"/>
            <w:r w:rsidRPr="0013312A">
              <w:rPr>
                <w:sz w:val="28"/>
                <w:szCs w:val="28"/>
                <w:lang w:val="ru-RU" w:eastAsia="en-US"/>
              </w:rPr>
              <w:t>органів</w:t>
            </w:r>
            <w:proofErr w:type="spellEnd"/>
            <w:r w:rsidRPr="0013312A">
              <w:rPr>
                <w:sz w:val="28"/>
                <w:szCs w:val="28"/>
                <w:lang w:val="ru-RU" w:eastAsia="en-US"/>
              </w:rPr>
              <w:t xml:space="preserve"> </w:t>
            </w:r>
            <w:proofErr w:type="spellStart"/>
            <w:r w:rsidRPr="0013312A">
              <w:rPr>
                <w:sz w:val="28"/>
                <w:szCs w:val="28"/>
                <w:lang w:val="ru-RU" w:eastAsia="en-US"/>
              </w:rPr>
              <w:t>або</w:t>
            </w:r>
            <w:proofErr w:type="spellEnd"/>
            <w:r w:rsidRPr="0013312A">
              <w:rPr>
                <w:sz w:val="28"/>
                <w:szCs w:val="28"/>
                <w:lang w:val="ru-RU" w:eastAsia="en-US"/>
              </w:rPr>
              <w:t xml:space="preserve"> у </w:t>
            </w:r>
            <w:proofErr w:type="spellStart"/>
            <w:r w:rsidRPr="0013312A">
              <w:rPr>
                <w:sz w:val="28"/>
                <w:szCs w:val="28"/>
                <w:lang w:val="ru-RU" w:eastAsia="en-US"/>
              </w:rPr>
              <w:t>комунальну</w:t>
            </w:r>
            <w:proofErr w:type="spellEnd"/>
            <w:r w:rsidRPr="0013312A">
              <w:rPr>
                <w:sz w:val="28"/>
                <w:szCs w:val="28"/>
                <w:lang w:val="ru-RU" w:eastAsia="en-US"/>
              </w:rPr>
              <w:t xml:space="preserve"> </w:t>
            </w:r>
            <w:proofErr w:type="spellStart"/>
            <w:r w:rsidRPr="0013312A">
              <w:rPr>
                <w:sz w:val="28"/>
                <w:szCs w:val="28"/>
                <w:lang w:val="ru-RU" w:eastAsia="en-US"/>
              </w:rPr>
              <w:t>власність</w:t>
            </w:r>
            <w:proofErr w:type="spellEnd"/>
            <w:r w:rsidRPr="0013312A">
              <w:rPr>
                <w:sz w:val="28"/>
                <w:szCs w:val="28"/>
                <w:lang w:val="ru-RU" w:eastAsia="en-US"/>
              </w:rPr>
              <w:t xml:space="preserve"> </w:t>
            </w:r>
            <w:proofErr w:type="spellStart"/>
            <w:r w:rsidRPr="0013312A">
              <w:rPr>
                <w:sz w:val="28"/>
                <w:szCs w:val="28"/>
                <w:lang w:val="ru-RU" w:eastAsia="en-US"/>
              </w:rPr>
              <w:t>або</w:t>
            </w:r>
            <w:proofErr w:type="spellEnd"/>
            <w:r w:rsidRPr="0013312A">
              <w:rPr>
                <w:sz w:val="28"/>
                <w:szCs w:val="28"/>
                <w:lang w:val="ru-RU" w:eastAsia="en-US"/>
              </w:rPr>
              <w:t xml:space="preserve"> </w:t>
            </w:r>
            <w:proofErr w:type="spellStart"/>
            <w:r w:rsidRPr="0013312A">
              <w:rPr>
                <w:sz w:val="28"/>
                <w:szCs w:val="28"/>
                <w:lang w:val="ru-RU" w:eastAsia="en-US"/>
              </w:rPr>
              <w:t>закріплене</w:t>
            </w:r>
            <w:proofErr w:type="spellEnd"/>
            <w:r w:rsidRPr="0013312A">
              <w:rPr>
                <w:sz w:val="28"/>
                <w:szCs w:val="28"/>
                <w:lang w:val="ru-RU" w:eastAsia="en-US"/>
              </w:rPr>
              <w:t xml:space="preserve"> </w:t>
            </w:r>
            <w:proofErr w:type="gramStart"/>
            <w:r w:rsidRPr="0013312A">
              <w:rPr>
                <w:sz w:val="28"/>
                <w:szCs w:val="28"/>
                <w:lang w:val="ru-RU" w:eastAsia="en-US"/>
              </w:rPr>
              <w:t>на</w:t>
            </w:r>
            <w:proofErr w:type="gramEnd"/>
            <w:r w:rsidRPr="0013312A">
              <w:rPr>
                <w:sz w:val="28"/>
                <w:szCs w:val="28"/>
                <w:lang w:val="ru-RU" w:eastAsia="en-US"/>
              </w:rPr>
              <w:t xml:space="preserve"> </w:t>
            </w:r>
            <w:proofErr w:type="spellStart"/>
            <w:proofErr w:type="gramStart"/>
            <w:r w:rsidRPr="0013312A">
              <w:rPr>
                <w:sz w:val="28"/>
                <w:szCs w:val="28"/>
                <w:lang w:val="ru-RU" w:eastAsia="en-US"/>
              </w:rPr>
              <w:t>прав</w:t>
            </w:r>
            <w:proofErr w:type="gramEnd"/>
            <w:r w:rsidRPr="0013312A">
              <w:rPr>
                <w:sz w:val="28"/>
                <w:szCs w:val="28"/>
                <w:lang w:val="ru-RU" w:eastAsia="en-US"/>
              </w:rPr>
              <w:t>і</w:t>
            </w:r>
            <w:proofErr w:type="spellEnd"/>
            <w:r w:rsidRPr="0013312A">
              <w:rPr>
                <w:sz w:val="28"/>
                <w:szCs w:val="28"/>
                <w:lang w:val="ru-RU" w:eastAsia="en-US"/>
              </w:rPr>
              <w:t xml:space="preserve"> </w:t>
            </w:r>
            <w:proofErr w:type="spellStart"/>
            <w:r w:rsidRPr="0013312A">
              <w:rPr>
                <w:sz w:val="28"/>
                <w:szCs w:val="28"/>
                <w:lang w:val="ru-RU" w:eastAsia="en-US"/>
              </w:rPr>
              <w:t>господарського</w:t>
            </w:r>
            <w:proofErr w:type="spellEnd"/>
            <w:r w:rsidRPr="0013312A">
              <w:rPr>
                <w:sz w:val="28"/>
                <w:szCs w:val="28"/>
                <w:lang w:val="ru-RU" w:eastAsia="en-US"/>
              </w:rPr>
              <w:t xml:space="preserve"> </w:t>
            </w:r>
            <w:proofErr w:type="spellStart"/>
            <w:r w:rsidRPr="0013312A">
              <w:rPr>
                <w:sz w:val="28"/>
                <w:szCs w:val="28"/>
                <w:lang w:val="ru-RU" w:eastAsia="en-US"/>
              </w:rPr>
              <w:t>відання</w:t>
            </w:r>
            <w:proofErr w:type="spellEnd"/>
            <w:r w:rsidRPr="0013312A">
              <w:rPr>
                <w:sz w:val="28"/>
                <w:szCs w:val="28"/>
                <w:lang w:val="ru-RU" w:eastAsia="en-US"/>
              </w:rPr>
              <w:t xml:space="preserve"> за </w:t>
            </w:r>
            <w:proofErr w:type="spellStart"/>
            <w:r w:rsidRPr="0013312A">
              <w:rPr>
                <w:sz w:val="28"/>
                <w:szCs w:val="28"/>
                <w:lang w:val="ru-RU" w:eastAsia="en-US"/>
              </w:rPr>
              <w:t>Національним</w:t>
            </w:r>
            <w:proofErr w:type="spellEnd"/>
            <w:r w:rsidRPr="0013312A">
              <w:rPr>
                <w:sz w:val="28"/>
                <w:szCs w:val="28"/>
                <w:lang w:val="ru-RU" w:eastAsia="en-US"/>
              </w:rPr>
              <w:t xml:space="preserve"> банком, з </w:t>
            </w:r>
            <w:proofErr w:type="spellStart"/>
            <w:r w:rsidRPr="0013312A">
              <w:rPr>
                <w:sz w:val="28"/>
                <w:szCs w:val="28"/>
                <w:lang w:val="ru-RU" w:eastAsia="en-US"/>
              </w:rPr>
              <w:t>цільовим</w:t>
            </w:r>
            <w:proofErr w:type="spellEnd"/>
            <w:r w:rsidRPr="0013312A">
              <w:rPr>
                <w:sz w:val="28"/>
                <w:szCs w:val="28"/>
                <w:lang w:val="ru-RU" w:eastAsia="en-US"/>
              </w:rPr>
              <w:t xml:space="preserve"> </w:t>
            </w:r>
            <w:proofErr w:type="spellStart"/>
            <w:r w:rsidRPr="0013312A">
              <w:rPr>
                <w:sz w:val="28"/>
                <w:szCs w:val="28"/>
                <w:lang w:val="ru-RU" w:eastAsia="en-US"/>
              </w:rPr>
              <w:t>функціональним</w:t>
            </w:r>
            <w:proofErr w:type="spellEnd"/>
            <w:r w:rsidRPr="0013312A">
              <w:rPr>
                <w:sz w:val="28"/>
                <w:szCs w:val="28"/>
                <w:lang w:val="ru-RU" w:eastAsia="en-US"/>
              </w:rPr>
              <w:t xml:space="preserve"> </w:t>
            </w:r>
            <w:proofErr w:type="spellStart"/>
            <w:r w:rsidRPr="0013312A">
              <w:rPr>
                <w:sz w:val="28"/>
                <w:szCs w:val="28"/>
                <w:lang w:val="ru-RU" w:eastAsia="en-US"/>
              </w:rPr>
              <w:t>призначенням</w:t>
            </w:r>
            <w:proofErr w:type="spellEnd"/>
            <w:r w:rsidRPr="0013312A">
              <w:rPr>
                <w:sz w:val="28"/>
                <w:szCs w:val="28"/>
                <w:lang w:val="ru-RU" w:eastAsia="en-US"/>
              </w:rPr>
              <w:t xml:space="preserve"> для </w:t>
            </w:r>
            <w:proofErr w:type="spellStart"/>
            <w:r w:rsidRPr="0013312A">
              <w:rPr>
                <w:sz w:val="28"/>
                <w:szCs w:val="28"/>
                <w:lang w:val="ru-RU" w:eastAsia="en-US"/>
              </w:rPr>
              <w:t>зберігання</w:t>
            </w:r>
            <w:proofErr w:type="spellEnd"/>
            <w:r w:rsidRPr="0013312A">
              <w:rPr>
                <w:sz w:val="28"/>
                <w:szCs w:val="28"/>
                <w:lang w:val="ru-RU" w:eastAsia="en-US"/>
              </w:rPr>
              <w:t xml:space="preserve"> </w:t>
            </w:r>
            <w:proofErr w:type="spellStart"/>
            <w:r w:rsidRPr="0013312A">
              <w:rPr>
                <w:sz w:val="28"/>
                <w:szCs w:val="28"/>
                <w:lang w:val="ru-RU" w:eastAsia="en-US"/>
              </w:rPr>
              <w:t>запасів</w:t>
            </w:r>
            <w:proofErr w:type="spellEnd"/>
            <w:r w:rsidRPr="0013312A">
              <w:rPr>
                <w:sz w:val="28"/>
                <w:szCs w:val="28"/>
                <w:lang w:val="ru-RU" w:eastAsia="en-US"/>
              </w:rPr>
              <w:t xml:space="preserve"> </w:t>
            </w:r>
            <w:proofErr w:type="spellStart"/>
            <w:r w:rsidRPr="0013312A">
              <w:rPr>
                <w:sz w:val="28"/>
                <w:szCs w:val="28"/>
                <w:lang w:val="ru-RU" w:eastAsia="en-US"/>
              </w:rPr>
              <w:t>готівки</w:t>
            </w:r>
            <w:proofErr w:type="spellEnd"/>
            <w:r w:rsidRPr="0013312A">
              <w:rPr>
                <w:sz w:val="28"/>
                <w:szCs w:val="28"/>
                <w:lang w:val="ru-RU" w:eastAsia="en-US"/>
              </w:rPr>
              <w:t xml:space="preserve"> </w:t>
            </w:r>
            <w:proofErr w:type="spellStart"/>
            <w:r w:rsidRPr="0013312A">
              <w:rPr>
                <w:sz w:val="28"/>
                <w:szCs w:val="28"/>
                <w:lang w:val="ru-RU" w:eastAsia="en-US"/>
              </w:rPr>
              <w:t>Національного</w:t>
            </w:r>
            <w:proofErr w:type="spellEnd"/>
            <w:r w:rsidRPr="0013312A">
              <w:rPr>
                <w:sz w:val="28"/>
                <w:szCs w:val="28"/>
                <w:lang w:val="ru-RU" w:eastAsia="en-US"/>
              </w:rPr>
              <w:t xml:space="preserve"> банку та </w:t>
            </w:r>
            <w:proofErr w:type="spellStart"/>
            <w:r w:rsidRPr="0013312A">
              <w:rPr>
                <w:sz w:val="28"/>
                <w:szCs w:val="28"/>
                <w:lang w:val="ru-RU" w:eastAsia="en-US"/>
              </w:rPr>
              <w:t>проведення</w:t>
            </w:r>
            <w:proofErr w:type="spellEnd"/>
            <w:r w:rsidRPr="0013312A">
              <w:rPr>
                <w:sz w:val="28"/>
                <w:szCs w:val="28"/>
                <w:lang w:val="ru-RU" w:eastAsia="en-US"/>
              </w:rPr>
              <w:t xml:space="preserve"> </w:t>
            </w:r>
            <w:proofErr w:type="spellStart"/>
            <w:r w:rsidRPr="0013312A">
              <w:rPr>
                <w:sz w:val="28"/>
                <w:szCs w:val="28"/>
                <w:lang w:val="ru-RU" w:eastAsia="en-US"/>
              </w:rPr>
              <w:t>технологічних</w:t>
            </w:r>
            <w:proofErr w:type="spellEnd"/>
            <w:r w:rsidRPr="0013312A">
              <w:rPr>
                <w:sz w:val="28"/>
                <w:szCs w:val="28"/>
                <w:lang w:val="ru-RU" w:eastAsia="en-US"/>
              </w:rPr>
              <w:t xml:space="preserve"> </w:t>
            </w:r>
            <w:proofErr w:type="spellStart"/>
            <w:r w:rsidRPr="0013312A">
              <w:rPr>
                <w:sz w:val="28"/>
                <w:szCs w:val="28"/>
                <w:lang w:val="ru-RU" w:eastAsia="en-US"/>
              </w:rPr>
              <w:t>процесів</w:t>
            </w:r>
            <w:proofErr w:type="spellEnd"/>
            <w:r w:rsidRPr="0013312A">
              <w:rPr>
                <w:sz w:val="28"/>
                <w:szCs w:val="28"/>
                <w:lang w:val="ru-RU" w:eastAsia="en-US"/>
              </w:rPr>
              <w:t xml:space="preserve"> </w:t>
            </w:r>
            <w:proofErr w:type="spellStart"/>
            <w:r w:rsidRPr="0013312A">
              <w:rPr>
                <w:sz w:val="28"/>
                <w:szCs w:val="28"/>
                <w:lang w:val="ru-RU" w:eastAsia="en-US"/>
              </w:rPr>
              <w:t>щодо</w:t>
            </w:r>
            <w:proofErr w:type="spellEnd"/>
            <w:r w:rsidRPr="0013312A">
              <w:rPr>
                <w:sz w:val="28"/>
                <w:szCs w:val="28"/>
                <w:lang w:val="ru-RU" w:eastAsia="en-US"/>
              </w:rPr>
              <w:t xml:space="preserve"> </w:t>
            </w:r>
            <w:proofErr w:type="spellStart"/>
            <w:r w:rsidRPr="0013312A">
              <w:rPr>
                <w:sz w:val="28"/>
                <w:szCs w:val="28"/>
                <w:lang w:val="ru-RU" w:eastAsia="en-US"/>
              </w:rPr>
              <w:t>забезпечення</w:t>
            </w:r>
            <w:proofErr w:type="spellEnd"/>
            <w:r w:rsidRPr="0013312A">
              <w:rPr>
                <w:sz w:val="28"/>
                <w:szCs w:val="28"/>
                <w:lang w:val="ru-RU" w:eastAsia="en-US"/>
              </w:rPr>
              <w:t xml:space="preserve"> </w:t>
            </w:r>
            <w:proofErr w:type="spellStart"/>
            <w:r w:rsidRPr="0013312A">
              <w:rPr>
                <w:sz w:val="28"/>
                <w:szCs w:val="28"/>
                <w:lang w:val="ru-RU" w:eastAsia="en-US"/>
              </w:rPr>
              <w:t>готівкового</w:t>
            </w:r>
            <w:proofErr w:type="spellEnd"/>
            <w:r w:rsidRPr="0013312A">
              <w:rPr>
                <w:sz w:val="28"/>
                <w:szCs w:val="28"/>
                <w:lang w:val="ru-RU" w:eastAsia="en-US"/>
              </w:rPr>
              <w:t xml:space="preserve"> </w:t>
            </w:r>
            <w:proofErr w:type="spellStart"/>
            <w:r w:rsidRPr="0013312A">
              <w:rPr>
                <w:sz w:val="28"/>
                <w:szCs w:val="28"/>
                <w:lang w:val="ru-RU" w:eastAsia="en-US"/>
              </w:rPr>
              <w:t>обігу</w:t>
            </w:r>
            <w:proofErr w:type="spellEnd"/>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0,01</w:t>
            </w: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22) </w:t>
            </w:r>
            <w:proofErr w:type="spellStart"/>
            <w:r w:rsidRPr="0013312A">
              <w:rPr>
                <w:sz w:val="28"/>
                <w:szCs w:val="28"/>
                <w:lang w:val="ru-RU" w:eastAsia="en-US"/>
              </w:rPr>
              <w:t>розміщення</w:t>
            </w:r>
            <w:proofErr w:type="spellEnd"/>
            <w:r w:rsidRPr="0013312A">
              <w:rPr>
                <w:sz w:val="28"/>
                <w:szCs w:val="28"/>
                <w:lang w:val="ru-RU" w:eastAsia="en-US"/>
              </w:rPr>
              <w:t xml:space="preserve"> </w:t>
            </w:r>
            <w:proofErr w:type="spellStart"/>
            <w:r w:rsidRPr="0013312A">
              <w:rPr>
                <w:sz w:val="28"/>
                <w:szCs w:val="28"/>
                <w:lang w:val="ru-RU" w:eastAsia="en-US"/>
              </w:rPr>
              <w:t>Товариства</w:t>
            </w:r>
            <w:proofErr w:type="spellEnd"/>
            <w:r w:rsidRPr="0013312A">
              <w:rPr>
                <w:sz w:val="28"/>
                <w:szCs w:val="28"/>
                <w:lang w:val="ru-RU" w:eastAsia="en-US"/>
              </w:rPr>
              <w:t xml:space="preserve"> Червоного </w:t>
            </w:r>
            <w:proofErr w:type="spellStart"/>
            <w:r w:rsidRPr="0013312A">
              <w:rPr>
                <w:sz w:val="28"/>
                <w:szCs w:val="28"/>
                <w:lang w:val="ru-RU" w:eastAsia="en-US"/>
              </w:rPr>
              <w:t>Хреста</w:t>
            </w:r>
            <w:proofErr w:type="spellEnd"/>
            <w:r w:rsidRPr="0013312A">
              <w:rPr>
                <w:sz w:val="28"/>
                <w:szCs w:val="28"/>
                <w:lang w:val="ru-RU" w:eastAsia="en-US"/>
              </w:rPr>
              <w:t xml:space="preserve"> </w:t>
            </w:r>
            <w:proofErr w:type="spellStart"/>
            <w:r w:rsidRPr="0013312A">
              <w:rPr>
                <w:sz w:val="28"/>
                <w:szCs w:val="28"/>
                <w:lang w:val="ru-RU" w:eastAsia="en-US"/>
              </w:rPr>
              <w:t>України</w:t>
            </w:r>
            <w:proofErr w:type="spellEnd"/>
            <w:r w:rsidRPr="0013312A">
              <w:rPr>
                <w:sz w:val="28"/>
                <w:szCs w:val="28"/>
                <w:lang w:val="ru-RU" w:eastAsia="en-US"/>
              </w:rPr>
              <w:t xml:space="preserve"> та </w:t>
            </w:r>
            <w:proofErr w:type="spellStart"/>
            <w:proofErr w:type="gramStart"/>
            <w:r w:rsidRPr="0013312A">
              <w:rPr>
                <w:sz w:val="28"/>
                <w:szCs w:val="28"/>
                <w:lang w:val="ru-RU" w:eastAsia="en-US"/>
              </w:rPr>
              <w:t>його</w:t>
            </w:r>
            <w:proofErr w:type="spellEnd"/>
            <w:r w:rsidRPr="0013312A">
              <w:rPr>
                <w:sz w:val="28"/>
                <w:szCs w:val="28"/>
                <w:lang w:val="ru-RU" w:eastAsia="en-US"/>
              </w:rPr>
              <w:t xml:space="preserve"> </w:t>
            </w:r>
            <w:proofErr w:type="spellStart"/>
            <w:r w:rsidRPr="0013312A">
              <w:rPr>
                <w:sz w:val="28"/>
                <w:szCs w:val="28"/>
                <w:lang w:val="ru-RU" w:eastAsia="en-US"/>
              </w:rPr>
              <w:t>м</w:t>
            </w:r>
            <w:proofErr w:type="gramEnd"/>
            <w:r w:rsidRPr="0013312A">
              <w:rPr>
                <w:sz w:val="28"/>
                <w:szCs w:val="28"/>
                <w:lang w:val="ru-RU" w:eastAsia="en-US"/>
              </w:rPr>
              <w:t>ісцевих</w:t>
            </w:r>
            <w:proofErr w:type="spellEnd"/>
            <w:r w:rsidRPr="0013312A">
              <w:rPr>
                <w:sz w:val="28"/>
                <w:szCs w:val="28"/>
                <w:lang w:val="ru-RU" w:eastAsia="en-US"/>
              </w:rPr>
              <w:t xml:space="preserve"> </w:t>
            </w:r>
            <w:proofErr w:type="spellStart"/>
            <w:r w:rsidRPr="0013312A">
              <w:rPr>
                <w:sz w:val="28"/>
                <w:szCs w:val="28"/>
                <w:lang w:val="ru-RU" w:eastAsia="en-US"/>
              </w:rPr>
              <w:t>організацій</w:t>
            </w:r>
            <w:proofErr w:type="spellEnd"/>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0,01</w:t>
            </w: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23) </w:t>
            </w:r>
            <w:proofErr w:type="spellStart"/>
            <w:r w:rsidRPr="0013312A">
              <w:rPr>
                <w:sz w:val="28"/>
                <w:szCs w:val="28"/>
                <w:lang w:val="ru-RU" w:eastAsia="en-US"/>
              </w:rPr>
              <w:t>оренда</w:t>
            </w:r>
            <w:proofErr w:type="spellEnd"/>
            <w:r w:rsidRPr="0013312A">
              <w:rPr>
                <w:sz w:val="28"/>
                <w:szCs w:val="28"/>
                <w:lang w:val="ru-RU" w:eastAsia="en-US"/>
              </w:rPr>
              <w:t xml:space="preserve"> особами з </w:t>
            </w:r>
            <w:proofErr w:type="spellStart"/>
            <w:r w:rsidRPr="0013312A">
              <w:rPr>
                <w:sz w:val="28"/>
                <w:szCs w:val="28"/>
                <w:lang w:val="ru-RU" w:eastAsia="en-US"/>
              </w:rPr>
              <w:t>інвалідністю</w:t>
            </w:r>
            <w:proofErr w:type="spellEnd"/>
            <w:r w:rsidRPr="0013312A">
              <w:rPr>
                <w:sz w:val="28"/>
                <w:szCs w:val="28"/>
                <w:lang w:val="ru-RU" w:eastAsia="en-US"/>
              </w:rPr>
              <w:t xml:space="preserve"> з метою </w:t>
            </w:r>
            <w:proofErr w:type="spellStart"/>
            <w:r w:rsidRPr="0013312A">
              <w:rPr>
                <w:sz w:val="28"/>
                <w:szCs w:val="28"/>
                <w:lang w:val="ru-RU" w:eastAsia="en-US"/>
              </w:rPr>
              <w:t>використання</w:t>
            </w:r>
            <w:proofErr w:type="spellEnd"/>
            <w:r w:rsidRPr="0013312A">
              <w:rPr>
                <w:sz w:val="28"/>
                <w:szCs w:val="28"/>
                <w:lang w:val="ru-RU" w:eastAsia="en-US"/>
              </w:rPr>
              <w:t xml:space="preserve"> </w:t>
            </w:r>
            <w:proofErr w:type="spellStart"/>
            <w:proofErr w:type="gramStart"/>
            <w:r w:rsidRPr="0013312A">
              <w:rPr>
                <w:sz w:val="28"/>
                <w:szCs w:val="28"/>
                <w:lang w:val="ru-RU" w:eastAsia="en-US"/>
              </w:rPr>
              <w:t>п</w:t>
            </w:r>
            <w:proofErr w:type="gramEnd"/>
            <w:r w:rsidRPr="0013312A">
              <w:rPr>
                <w:sz w:val="28"/>
                <w:szCs w:val="28"/>
                <w:lang w:val="ru-RU" w:eastAsia="en-US"/>
              </w:rPr>
              <w:t>ід</w:t>
            </w:r>
            <w:proofErr w:type="spellEnd"/>
            <w:r w:rsidRPr="0013312A">
              <w:rPr>
                <w:sz w:val="28"/>
                <w:szCs w:val="28"/>
                <w:lang w:val="ru-RU" w:eastAsia="en-US"/>
              </w:rPr>
              <w:t xml:space="preserve"> </w:t>
            </w:r>
            <w:proofErr w:type="spellStart"/>
            <w:r w:rsidRPr="0013312A">
              <w:rPr>
                <w:sz w:val="28"/>
                <w:szCs w:val="28"/>
                <w:lang w:val="ru-RU" w:eastAsia="en-US"/>
              </w:rPr>
              <w:lastRenderedPageBreak/>
              <w:t>гаражі</w:t>
            </w:r>
            <w:proofErr w:type="spellEnd"/>
            <w:r w:rsidRPr="0013312A">
              <w:rPr>
                <w:sz w:val="28"/>
                <w:szCs w:val="28"/>
                <w:lang w:val="ru-RU" w:eastAsia="en-US"/>
              </w:rPr>
              <w:t xml:space="preserve"> для </w:t>
            </w:r>
            <w:proofErr w:type="spellStart"/>
            <w:r w:rsidRPr="0013312A">
              <w:rPr>
                <w:sz w:val="28"/>
                <w:szCs w:val="28"/>
                <w:lang w:val="ru-RU" w:eastAsia="en-US"/>
              </w:rPr>
              <w:t>спеціальних</w:t>
            </w:r>
            <w:proofErr w:type="spellEnd"/>
            <w:r w:rsidRPr="0013312A">
              <w:rPr>
                <w:sz w:val="28"/>
                <w:szCs w:val="28"/>
                <w:lang w:val="ru-RU" w:eastAsia="en-US"/>
              </w:rPr>
              <w:t xml:space="preserve"> </w:t>
            </w:r>
            <w:proofErr w:type="spellStart"/>
            <w:r w:rsidRPr="0013312A">
              <w:rPr>
                <w:sz w:val="28"/>
                <w:szCs w:val="28"/>
                <w:lang w:val="ru-RU" w:eastAsia="en-US"/>
              </w:rPr>
              <w:t>засобів</w:t>
            </w:r>
            <w:proofErr w:type="spellEnd"/>
            <w:r w:rsidRPr="0013312A">
              <w:rPr>
                <w:sz w:val="28"/>
                <w:szCs w:val="28"/>
                <w:lang w:val="ru-RU" w:eastAsia="en-US"/>
              </w:rPr>
              <w:t xml:space="preserve"> </w:t>
            </w:r>
            <w:proofErr w:type="spellStart"/>
            <w:r w:rsidRPr="0013312A">
              <w:rPr>
                <w:sz w:val="28"/>
                <w:szCs w:val="28"/>
                <w:lang w:val="ru-RU" w:eastAsia="en-US"/>
              </w:rPr>
              <w:t>пересування</w:t>
            </w:r>
            <w:proofErr w:type="spellEnd"/>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lastRenderedPageBreak/>
              <w:t>0,01</w:t>
            </w: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lastRenderedPageBreak/>
              <w:t>24) оренда юридичними та фізичними особами для облаштування у закладах охорони здоров’я кімнат відпочинку (сімейних кімнат) для перебування в них на безоплатній основі осіб, які перебувають на лікуванні у цьому закладі, та членів їх сімей (під час лікування таких осіб)</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0,01</w:t>
            </w: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25) </w:t>
            </w:r>
            <w:proofErr w:type="spellStart"/>
            <w:r w:rsidRPr="0013312A">
              <w:rPr>
                <w:sz w:val="28"/>
                <w:szCs w:val="28"/>
                <w:lang w:val="ru-RU" w:eastAsia="en-US"/>
              </w:rPr>
              <w:t>оренда</w:t>
            </w:r>
            <w:proofErr w:type="spellEnd"/>
            <w:r w:rsidRPr="0013312A">
              <w:rPr>
                <w:sz w:val="28"/>
                <w:szCs w:val="28"/>
                <w:lang w:val="ru-RU" w:eastAsia="en-US"/>
              </w:rPr>
              <w:t xml:space="preserve"> </w:t>
            </w:r>
            <w:proofErr w:type="spellStart"/>
            <w:proofErr w:type="gramStart"/>
            <w:r w:rsidRPr="0013312A">
              <w:rPr>
                <w:sz w:val="28"/>
                <w:szCs w:val="28"/>
                <w:lang w:val="ru-RU" w:eastAsia="en-US"/>
              </w:rPr>
              <w:t>рел</w:t>
            </w:r>
            <w:proofErr w:type="gramEnd"/>
            <w:r w:rsidRPr="0013312A">
              <w:rPr>
                <w:sz w:val="28"/>
                <w:szCs w:val="28"/>
                <w:lang w:val="ru-RU" w:eastAsia="en-US"/>
              </w:rPr>
              <w:t>ігійними</w:t>
            </w:r>
            <w:proofErr w:type="spellEnd"/>
            <w:r w:rsidRPr="0013312A">
              <w:rPr>
                <w:sz w:val="28"/>
                <w:szCs w:val="28"/>
                <w:lang w:val="ru-RU" w:eastAsia="en-US"/>
              </w:rPr>
              <w:t xml:space="preserve"> </w:t>
            </w:r>
            <w:proofErr w:type="spellStart"/>
            <w:r w:rsidRPr="0013312A">
              <w:rPr>
                <w:sz w:val="28"/>
                <w:szCs w:val="28"/>
                <w:lang w:val="ru-RU" w:eastAsia="en-US"/>
              </w:rPr>
              <w:t>організаціями</w:t>
            </w:r>
            <w:proofErr w:type="spellEnd"/>
            <w:r w:rsidRPr="0013312A">
              <w:rPr>
                <w:sz w:val="28"/>
                <w:szCs w:val="28"/>
                <w:lang w:val="ru-RU" w:eastAsia="en-US"/>
              </w:rPr>
              <w:t xml:space="preserve"> для </w:t>
            </w:r>
            <w:proofErr w:type="spellStart"/>
            <w:r w:rsidRPr="0013312A">
              <w:rPr>
                <w:sz w:val="28"/>
                <w:szCs w:val="28"/>
                <w:lang w:val="ru-RU" w:eastAsia="en-US"/>
              </w:rPr>
              <w:t>забезпечення</w:t>
            </w:r>
            <w:proofErr w:type="spellEnd"/>
            <w:r w:rsidRPr="0013312A">
              <w:rPr>
                <w:sz w:val="28"/>
                <w:szCs w:val="28"/>
                <w:lang w:val="ru-RU" w:eastAsia="en-US"/>
              </w:rPr>
              <w:t xml:space="preserve"> </w:t>
            </w:r>
            <w:proofErr w:type="spellStart"/>
            <w:r w:rsidRPr="0013312A">
              <w:rPr>
                <w:sz w:val="28"/>
                <w:szCs w:val="28"/>
                <w:lang w:val="ru-RU" w:eastAsia="en-US"/>
              </w:rPr>
              <w:t>проведення</w:t>
            </w:r>
            <w:proofErr w:type="spellEnd"/>
            <w:r w:rsidRPr="0013312A">
              <w:rPr>
                <w:sz w:val="28"/>
                <w:szCs w:val="28"/>
                <w:lang w:val="ru-RU" w:eastAsia="en-US"/>
              </w:rPr>
              <w:t xml:space="preserve"> </w:t>
            </w:r>
            <w:proofErr w:type="spellStart"/>
            <w:r w:rsidRPr="0013312A">
              <w:rPr>
                <w:sz w:val="28"/>
                <w:szCs w:val="28"/>
                <w:lang w:val="ru-RU" w:eastAsia="en-US"/>
              </w:rPr>
              <w:t>релігійних</w:t>
            </w:r>
            <w:proofErr w:type="spellEnd"/>
            <w:r w:rsidRPr="0013312A">
              <w:rPr>
                <w:sz w:val="28"/>
                <w:szCs w:val="28"/>
                <w:lang w:val="ru-RU" w:eastAsia="en-US"/>
              </w:rPr>
              <w:t xml:space="preserve"> </w:t>
            </w:r>
            <w:proofErr w:type="spellStart"/>
            <w:r w:rsidRPr="0013312A">
              <w:rPr>
                <w:sz w:val="28"/>
                <w:szCs w:val="28"/>
                <w:lang w:val="ru-RU" w:eastAsia="en-US"/>
              </w:rPr>
              <w:t>обрядів</w:t>
            </w:r>
            <w:proofErr w:type="spellEnd"/>
            <w:r w:rsidRPr="0013312A">
              <w:rPr>
                <w:sz w:val="28"/>
                <w:szCs w:val="28"/>
                <w:lang w:val="ru-RU" w:eastAsia="en-US"/>
              </w:rPr>
              <w:t xml:space="preserve"> та </w:t>
            </w:r>
            <w:proofErr w:type="spellStart"/>
            <w:r w:rsidRPr="0013312A">
              <w:rPr>
                <w:sz w:val="28"/>
                <w:szCs w:val="28"/>
                <w:lang w:val="ru-RU" w:eastAsia="en-US"/>
              </w:rPr>
              <w:t>церемоній</w:t>
            </w:r>
            <w:proofErr w:type="spellEnd"/>
            <w:r w:rsidRPr="0013312A">
              <w:rPr>
                <w:sz w:val="28"/>
                <w:szCs w:val="28"/>
                <w:lang w:val="ru-RU" w:eastAsia="en-US"/>
              </w:rPr>
              <w:t xml:space="preserve">, </w:t>
            </w:r>
            <w:proofErr w:type="spellStart"/>
            <w:r w:rsidRPr="0013312A">
              <w:rPr>
                <w:sz w:val="28"/>
                <w:szCs w:val="28"/>
                <w:lang w:val="ru-RU" w:eastAsia="en-US"/>
              </w:rPr>
              <w:t>які</w:t>
            </w:r>
            <w:proofErr w:type="spellEnd"/>
            <w:r w:rsidRPr="0013312A">
              <w:rPr>
                <w:sz w:val="28"/>
                <w:szCs w:val="28"/>
                <w:lang w:val="ru-RU" w:eastAsia="en-US"/>
              </w:rPr>
              <w:t xml:space="preserve"> на момент </w:t>
            </w:r>
            <w:proofErr w:type="spellStart"/>
            <w:r w:rsidRPr="0013312A">
              <w:rPr>
                <w:sz w:val="28"/>
                <w:szCs w:val="28"/>
                <w:lang w:val="ru-RU" w:eastAsia="en-US"/>
              </w:rPr>
              <w:t>введення</w:t>
            </w:r>
            <w:proofErr w:type="spellEnd"/>
            <w:r w:rsidRPr="0013312A">
              <w:rPr>
                <w:sz w:val="28"/>
                <w:szCs w:val="28"/>
                <w:lang w:val="ru-RU" w:eastAsia="en-US"/>
              </w:rPr>
              <w:t xml:space="preserve"> в </w:t>
            </w:r>
            <w:proofErr w:type="spellStart"/>
            <w:r w:rsidRPr="0013312A">
              <w:rPr>
                <w:sz w:val="28"/>
                <w:szCs w:val="28"/>
                <w:lang w:val="ru-RU" w:eastAsia="en-US"/>
              </w:rPr>
              <w:t>дію</w:t>
            </w:r>
            <w:proofErr w:type="spellEnd"/>
            <w:r w:rsidRPr="0013312A">
              <w:rPr>
                <w:sz w:val="28"/>
                <w:szCs w:val="28"/>
                <w:lang w:val="en-US" w:eastAsia="en-US"/>
              </w:rPr>
              <w:t> </w:t>
            </w:r>
            <w:hyperlink r:id="rId7" w:tgtFrame="_blank" w:history="1">
              <w:r w:rsidRPr="0013312A">
                <w:rPr>
                  <w:sz w:val="28"/>
                  <w:szCs w:val="28"/>
                  <w:lang w:val="ru-RU" w:eastAsia="en-US"/>
                </w:rPr>
                <w:t xml:space="preserve">Закону </w:t>
              </w:r>
              <w:proofErr w:type="spellStart"/>
              <w:r w:rsidRPr="0013312A">
                <w:rPr>
                  <w:sz w:val="28"/>
                  <w:szCs w:val="28"/>
                  <w:lang w:val="ru-RU" w:eastAsia="en-US"/>
                </w:rPr>
                <w:t>України</w:t>
              </w:r>
              <w:proofErr w:type="spellEnd"/>
            </w:hyperlink>
            <w:r w:rsidRPr="0013312A">
              <w:rPr>
                <w:sz w:val="28"/>
                <w:szCs w:val="28"/>
                <w:lang w:eastAsia="en-US"/>
              </w:rPr>
              <w:t xml:space="preserve"> </w:t>
            </w:r>
            <w:r w:rsidRPr="0013312A">
              <w:rPr>
                <w:sz w:val="28"/>
                <w:szCs w:val="28"/>
              </w:rPr>
              <w:t>„</w:t>
            </w:r>
            <w:r w:rsidRPr="0013312A">
              <w:rPr>
                <w:sz w:val="28"/>
                <w:szCs w:val="28"/>
                <w:lang w:val="ru-RU" w:eastAsia="en-US"/>
              </w:rPr>
              <w:t xml:space="preserve">Про </w:t>
            </w:r>
            <w:proofErr w:type="spellStart"/>
            <w:r w:rsidRPr="0013312A">
              <w:rPr>
                <w:sz w:val="28"/>
                <w:szCs w:val="28"/>
                <w:lang w:val="ru-RU" w:eastAsia="en-US"/>
              </w:rPr>
              <w:t>оренду</w:t>
            </w:r>
            <w:proofErr w:type="spellEnd"/>
            <w:r w:rsidRPr="0013312A">
              <w:rPr>
                <w:sz w:val="28"/>
                <w:szCs w:val="28"/>
                <w:lang w:val="ru-RU" w:eastAsia="en-US"/>
              </w:rPr>
              <w:t xml:space="preserve"> державного та </w:t>
            </w:r>
            <w:proofErr w:type="spellStart"/>
            <w:r w:rsidRPr="0013312A">
              <w:rPr>
                <w:sz w:val="28"/>
                <w:szCs w:val="28"/>
                <w:lang w:val="ru-RU" w:eastAsia="en-US"/>
              </w:rPr>
              <w:t>комунального</w:t>
            </w:r>
            <w:proofErr w:type="spellEnd"/>
            <w:r w:rsidRPr="0013312A">
              <w:rPr>
                <w:sz w:val="28"/>
                <w:szCs w:val="28"/>
                <w:lang w:val="ru-RU" w:eastAsia="en-US"/>
              </w:rPr>
              <w:t xml:space="preserve"> майна” </w:t>
            </w:r>
            <w:proofErr w:type="spellStart"/>
            <w:r w:rsidRPr="0013312A">
              <w:rPr>
                <w:sz w:val="28"/>
                <w:szCs w:val="28"/>
                <w:lang w:val="ru-RU" w:eastAsia="en-US"/>
              </w:rPr>
              <w:t>безоплатно</w:t>
            </w:r>
            <w:proofErr w:type="spellEnd"/>
            <w:r w:rsidRPr="0013312A">
              <w:rPr>
                <w:sz w:val="28"/>
                <w:szCs w:val="28"/>
                <w:lang w:val="ru-RU" w:eastAsia="en-US"/>
              </w:rPr>
              <w:t xml:space="preserve"> </w:t>
            </w:r>
            <w:proofErr w:type="spellStart"/>
            <w:r w:rsidRPr="0013312A">
              <w:rPr>
                <w:sz w:val="28"/>
                <w:szCs w:val="28"/>
                <w:lang w:val="ru-RU" w:eastAsia="en-US"/>
              </w:rPr>
              <w:t>використовували</w:t>
            </w:r>
            <w:proofErr w:type="spellEnd"/>
            <w:r w:rsidRPr="0013312A">
              <w:rPr>
                <w:sz w:val="28"/>
                <w:szCs w:val="28"/>
                <w:lang w:val="ru-RU" w:eastAsia="en-US"/>
              </w:rPr>
              <w:t xml:space="preserve"> </w:t>
            </w:r>
            <w:proofErr w:type="spellStart"/>
            <w:r w:rsidRPr="0013312A">
              <w:rPr>
                <w:sz w:val="28"/>
                <w:szCs w:val="28"/>
                <w:lang w:val="ru-RU" w:eastAsia="en-US"/>
              </w:rPr>
              <w:t>об’єкт</w:t>
            </w:r>
            <w:proofErr w:type="spellEnd"/>
            <w:r w:rsidRPr="0013312A">
              <w:rPr>
                <w:sz w:val="28"/>
                <w:szCs w:val="28"/>
                <w:lang w:val="ru-RU" w:eastAsia="en-US"/>
              </w:rPr>
              <w:t xml:space="preserve"> </w:t>
            </w:r>
            <w:proofErr w:type="spellStart"/>
            <w:r w:rsidRPr="0013312A">
              <w:rPr>
                <w:sz w:val="28"/>
                <w:szCs w:val="28"/>
                <w:lang w:val="ru-RU" w:eastAsia="en-US"/>
              </w:rPr>
              <w:t>оренди</w:t>
            </w:r>
            <w:proofErr w:type="spellEnd"/>
            <w:r w:rsidRPr="0013312A">
              <w:rPr>
                <w:sz w:val="28"/>
                <w:szCs w:val="28"/>
                <w:lang w:val="ru-RU" w:eastAsia="en-US"/>
              </w:rPr>
              <w:t xml:space="preserve"> на </w:t>
            </w:r>
            <w:proofErr w:type="spellStart"/>
            <w:r w:rsidRPr="0013312A">
              <w:rPr>
                <w:sz w:val="28"/>
                <w:szCs w:val="28"/>
                <w:lang w:val="ru-RU" w:eastAsia="en-US"/>
              </w:rPr>
              <w:t>підставі</w:t>
            </w:r>
            <w:proofErr w:type="spellEnd"/>
            <w:r w:rsidRPr="0013312A">
              <w:rPr>
                <w:sz w:val="28"/>
                <w:szCs w:val="28"/>
                <w:lang w:val="ru-RU" w:eastAsia="en-US"/>
              </w:rPr>
              <w:t xml:space="preserve"> договору </w:t>
            </w:r>
            <w:proofErr w:type="spellStart"/>
            <w:r w:rsidRPr="0013312A">
              <w:rPr>
                <w:sz w:val="28"/>
                <w:szCs w:val="28"/>
                <w:lang w:val="ru-RU" w:eastAsia="en-US"/>
              </w:rPr>
              <w:t>позички</w:t>
            </w:r>
            <w:proofErr w:type="spellEnd"/>
            <w:r w:rsidRPr="0013312A">
              <w:rPr>
                <w:sz w:val="28"/>
                <w:szCs w:val="28"/>
                <w:lang w:val="ru-RU" w:eastAsia="en-US"/>
              </w:rPr>
              <w:t xml:space="preserve"> </w:t>
            </w:r>
            <w:proofErr w:type="spellStart"/>
            <w:r w:rsidRPr="0013312A">
              <w:rPr>
                <w:sz w:val="28"/>
                <w:szCs w:val="28"/>
                <w:lang w:val="ru-RU" w:eastAsia="en-US"/>
              </w:rPr>
              <w:t>або</w:t>
            </w:r>
            <w:proofErr w:type="spellEnd"/>
            <w:r w:rsidRPr="0013312A">
              <w:rPr>
                <w:sz w:val="28"/>
                <w:szCs w:val="28"/>
                <w:lang w:val="ru-RU" w:eastAsia="en-US"/>
              </w:rPr>
              <w:t xml:space="preserve"> </w:t>
            </w:r>
            <w:proofErr w:type="spellStart"/>
            <w:r w:rsidRPr="0013312A">
              <w:rPr>
                <w:sz w:val="28"/>
                <w:szCs w:val="28"/>
                <w:lang w:val="ru-RU" w:eastAsia="en-US"/>
              </w:rPr>
              <w:t>іншого</w:t>
            </w:r>
            <w:proofErr w:type="spellEnd"/>
            <w:r w:rsidRPr="0013312A">
              <w:rPr>
                <w:sz w:val="28"/>
                <w:szCs w:val="28"/>
                <w:lang w:val="ru-RU" w:eastAsia="en-US"/>
              </w:rPr>
              <w:t xml:space="preserve"> договору для </w:t>
            </w:r>
            <w:proofErr w:type="spellStart"/>
            <w:r w:rsidRPr="0013312A">
              <w:rPr>
                <w:sz w:val="28"/>
                <w:szCs w:val="28"/>
                <w:lang w:val="ru-RU" w:eastAsia="en-US"/>
              </w:rPr>
              <w:t>забезпечення</w:t>
            </w:r>
            <w:proofErr w:type="spellEnd"/>
            <w:r w:rsidRPr="0013312A">
              <w:rPr>
                <w:sz w:val="28"/>
                <w:szCs w:val="28"/>
                <w:lang w:val="ru-RU" w:eastAsia="en-US"/>
              </w:rPr>
              <w:t xml:space="preserve"> </w:t>
            </w:r>
            <w:proofErr w:type="spellStart"/>
            <w:r w:rsidRPr="0013312A">
              <w:rPr>
                <w:sz w:val="28"/>
                <w:szCs w:val="28"/>
                <w:lang w:val="ru-RU" w:eastAsia="en-US"/>
              </w:rPr>
              <w:t>проведення</w:t>
            </w:r>
            <w:proofErr w:type="spellEnd"/>
            <w:r w:rsidRPr="0013312A">
              <w:rPr>
                <w:sz w:val="28"/>
                <w:szCs w:val="28"/>
                <w:lang w:val="ru-RU" w:eastAsia="en-US"/>
              </w:rPr>
              <w:t xml:space="preserve"> </w:t>
            </w:r>
            <w:proofErr w:type="spellStart"/>
            <w:r w:rsidRPr="0013312A">
              <w:rPr>
                <w:sz w:val="28"/>
                <w:szCs w:val="28"/>
                <w:lang w:val="ru-RU" w:eastAsia="en-US"/>
              </w:rPr>
              <w:t>релігійних</w:t>
            </w:r>
            <w:proofErr w:type="spellEnd"/>
            <w:r w:rsidRPr="0013312A">
              <w:rPr>
                <w:sz w:val="28"/>
                <w:szCs w:val="28"/>
                <w:lang w:val="ru-RU" w:eastAsia="en-US"/>
              </w:rPr>
              <w:t xml:space="preserve"> </w:t>
            </w:r>
            <w:proofErr w:type="spellStart"/>
            <w:r w:rsidRPr="0013312A">
              <w:rPr>
                <w:sz w:val="28"/>
                <w:szCs w:val="28"/>
                <w:lang w:val="ru-RU" w:eastAsia="en-US"/>
              </w:rPr>
              <w:t>обрядів</w:t>
            </w:r>
            <w:proofErr w:type="spellEnd"/>
            <w:r w:rsidRPr="0013312A">
              <w:rPr>
                <w:sz w:val="28"/>
                <w:szCs w:val="28"/>
                <w:lang w:val="ru-RU" w:eastAsia="en-US"/>
              </w:rPr>
              <w:t xml:space="preserve"> та </w:t>
            </w:r>
            <w:proofErr w:type="spellStart"/>
            <w:r w:rsidRPr="0013312A">
              <w:rPr>
                <w:sz w:val="28"/>
                <w:szCs w:val="28"/>
                <w:lang w:val="ru-RU" w:eastAsia="en-US"/>
              </w:rPr>
              <w:t>церемоній</w:t>
            </w:r>
            <w:proofErr w:type="spellEnd"/>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0,01</w:t>
            </w: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r w:rsidRPr="0013312A">
              <w:rPr>
                <w:sz w:val="28"/>
                <w:szCs w:val="28"/>
                <w:lang w:val="en-US" w:eastAsia="en-US"/>
              </w:rPr>
              <w:t xml:space="preserve">26) </w:t>
            </w:r>
            <w:proofErr w:type="spellStart"/>
            <w:r w:rsidRPr="0013312A">
              <w:rPr>
                <w:sz w:val="28"/>
                <w:szCs w:val="28"/>
                <w:lang w:val="en-US" w:eastAsia="en-US"/>
              </w:rPr>
              <w:t>розміщення</w:t>
            </w:r>
            <w:proofErr w:type="spellEnd"/>
            <w:r w:rsidRPr="0013312A">
              <w:rPr>
                <w:sz w:val="28"/>
                <w:szCs w:val="28"/>
                <w:lang w:val="en-US" w:eastAsia="en-US"/>
              </w:rPr>
              <w:t xml:space="preserve"> </w:t>
            </w:r>
            <w:proofErr w:type="spellStart"/>
            <w:r w:rsidRPr="0013312A">
              <w:rPr>
                <w:sz w:val="28"/>
                <w:szCs w:val="28"/>
                <w:lang w:val="en-US" w:eastAsia="en-US"/>
              </w:rPr>
              <w:t>транспортних</w:t>
            </w:r>
            <w:proofErr w:type="spellEnd"/>
            <w:r w:rsidRPr="0013312A">
              <w:rPr>
                <w:sz w:val="28"/>
                <w:szCs w:val="28"/>
                <w:lang w:val="en-US" w:eastAsia="en-US"/>
              </w:rPr>
              <w:t xml:space="preserve"> </w:t>
            </w:r>
            <w:proofErr w:type="spellStart"/>
            <w:r w:rsidRPr="0013312A">
              <w:rPr>
                <w:sz w:val="28"/>
                <w:szCs w:val="28"/>
                <w:lang w:val="en-US" w:eastAsia="en-US"/>
              </w:rPr>
              <w:t>підприємств</w:t>
            </w:r>
            <w:proofErr w:type="spellEnd"/>
            <w:r w:rsidRPr="0013312A">
              <w:rPr>
                <w:sz w:val="28"/>
                <w:szCs w:val="28"/>
                <w:lang w:val="en-US" w:eastAsia="en-US"/>
              </w:rPr>
              <w:t xml:space="preserve"> з:</w:t>
            </w:r>
          </w:p>
        </w:tc>
        <w:tc>
          <w:tcPr>
            <w:tcW w:w="1150" w:type="pct"/>
            <w:hideMark/>
          </w:tcPr>
          <w:p w:rsidR="0050403A" w:rsidRPr="0013312A" w:rsidRDefault="0050403A" w:rsidP="00857A8F">
            <w:pPr>
              <w:spacing w:before="150" w:after="150"/>
              <w:jc w:val="center"/>
              <w:rPr>
                <w:sz w:val="28"/>
                <w:szCs w:val="28"/>
                <w:lang w:val="en-US"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proofErr w:type="spellStart"/>
            <w:r w:rsidRPr="0013312A">
              <w:rPr>
                <w:sz w:val="28"/>
                <w:szCs w:val="28"/>
                <w:lang w:val="en-US" w:eastAsia="en-US"/>
              </w:rPr>
              <w:t>перевезення</w:t>
            </w:r>
            <w:proofErr w:type="spellEnd"/>
            <w:r w:rsidRPr="0013312A">
              <w:rPr>
                <w:sz w:val="28"/>
                <w:szCs w:val="28"/>
                <w:lang w:val="en-US" w:eastAsia="en-US"/>
              </w:rPr>
              <w:t xml:space="preserve"> </w:t>
            </w:r>
            <w:proofErr w:type="spellStart"/>
            <w:r w:rsidRPr="0013312A">
              <w:rPr>
                <w:sz w:val="28"/>
                <w:szCs w:val="28"/>
                <w:lang w:val="en-US" w:eastAsia="en-US"/>
              </w:rPr>
              <w:t>пасажирів</w:t>
            </w:r>
            <w:proofErr w:type="spellEnd"/>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15</w:t>
            </w: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proofErr w:type="spellStart"/>
            <w:r w:rsidRPr="0013312A">
              <w:rPr>
                <w:sz w:val="28"/>
                <w:szCs w:val="28"/>
                <w:lang w:val="en-US" w:eastAsia="en-US"/>
              </w:rPr>
              <w:t>перевезення</w:t>
            </w:r>
            <w:proofErr w:type="spellEnd"/>
            <w:r w:rsidRPr="0013312A">
              <w:rPr>
                <w:sz w:val="28"/>
                <w:szCs w:val="28"/>
                <w:lang w:val="en-US" w:eastAsia="en-US"/>
              </w:rPr>
              <w:t xml:space="preserve"> </w:t>
            </w:r>
            <w:proofErr w:type="spellStart"/>
            <w:r w:rsidRPr="0013312A">
              <w:rPr>
                <w:sz w:val="28"/>
                <w:szCs w:val="28"/>
                <w:lang w:val="en-US" w:eastAsia="en-US"/>
              </w:rPr>
              <w:t>вантажів</w:t>
            </w:r>
            <w:proofErr w:type="spellEnd"/>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18</w:t>
            </w: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27) розміщення творчих спілок, творчих майстерень, громадських об’єднань, благодійних організацій та релігійних організацій для забезпечення проведення релігійних обрядів та церемоній на площі, що не використовується для провадження підприємницької діяльності:</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на </w:t>
            </w:r>
            <w:proofErr w:type="spellStart"/>
            <w:r w:rsidRPr="0013312A">
              <w:rPr>
                <w:sz w:val="28"/>
                <w:szCs w:val="28"/>
                <w:lang w:val="ru-RU" w:eastAsia="en-US"/>
              </w:rPr>
              <w:t>площі</w:t>
            </w:r>
            <w:proofErr w:type="spellEnd"/>
            <w:r w:rsidRPr="0013312A">
              <w:rPr>
                <w:sz w:val="28"/>
                <w:szCs w:val="28"/>
                <w:lang w:val="ru-RU" w:eastAsia="en-US"/>
              </w:rPr>
              <w:t xml:space="preserve"> </w:t>
            </w:r>
            <w:proofErr w:type="gramStart"/>
            <w:r w:rsidRPr="0013312A">
              <w:rPr>
                <w:sz w:val="28"/>
                <w:szCs w:val="28"/>
                <w:lang w:val="ru-RU" w:eastAsia="en-US"/>
              </w:rPr>
              <w:t xml:space="preserve">не </w:t>
            </w:r>
            <w:proofErr w:type="spellStart"/>
            <w:r w:rsidRPr="0013312A">
              <w:rPr>
                <w:sz w:val="28"/>
                <w:szCs w:val="28"/>
                <w:lang w:val="ru-RU" w:eastAsia="en-US"/>
              </w:rPr>
              <w:t>б</w:t>
            </w:r>
            <w:proofErr w:type="gramEnd"/>
            <w:r w:rsidRPr="0013312A">
              <w:rPr>
                <w:sz w:val="28"/>
                <w:szCs w:val="28"/>
                <w:lang w:val="ru-RU" w:eastAsia="en-US"/>
              </w:rPr>
              <w:t>ільш</w:t>
            </w:r>
            <w:proofErr w:type="spellEnd"/>
            <w:r w:rsidRPr="0013312A">
              <w:rPr>
                <w:sz w:val="28"/>
                <w:szCs w:val="28"/>
                <w:lang w:val="ru-RU" w:eastAsia="en-US"/>
              </w:rPr>
              <w:t xml:space="preserve"> як 50 кв. м</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4</w:t>
            </w: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на </w:t>
            </w:r>
            <w:proofErr w:type="spellStart"/>
            <w:r w:rsidRPr="0013312A">
              <w:rPr>
                <w:sz w:val="28"/>
                <w:szCs w:val="28"/>
                <w:lang w:val="ru-RU" w:eastAsia="en-US"/>
              </w:rPr>
              <w:t>частині</w:t>
            </w:r>
            <w:proofErr w:type="spellEnd"/>
            <w:r w:rsidRPr="0013312A">
              <w:rPr>
                <w:sz w:val="28"/>
                <w:szCs w:val="28"/>
                <w:lang w:val="ru-RU" w:eastAsia="en-US"/>
              </w:rPr>
              <w:t xml:space="preserve"> </w:t>
            </w:r>
            <w:proofErr w:type="spellStart"/>
            <w:r w:rsidRPr="0013312A">
              <w:rPr>
                <w:sz w:val="28"/>
                <w:szCs w:val="28"/>
                <w:lang w:val="ru-RU" w:eastAsia="en-US"/>
              </w:rPr>
              <w:t>площі</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перевищує</w:t>
            </w:r>
            <w:proofErr w:type="spellEnd"/>
            <w:r w:rsidRPr="0013312A">
              <w:rPr>
                <w:sz w:val="28"/>
                <w:szCs w:val="28"/>
                <w:lang w:val="ru-RU" w:eastAsia="en-US"/>
              </w:rPr>
              <w:t xml:space="preserve"> 50 кв. м</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7</w:t>
            </w: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28) розміщення громадської приймальні народного депутата України або депутата місцевої ради, у тому числі коли договір оренди від імені депутата укладається громадською організацією в інтересах депутата і для розміщення його депутатської приймальні (крім випадків, коли в інтересах народного депутата України діє уповноважений орган Верховної Ради України, в такому разі застосовується  пункт 15 цієї Методики):</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на </w:t>
            </w:r>
            <w:proofErr w:type="spellStart"/>
            <w:r w:rsidRPr="0013312A">
              <w:rPr>
                <w:sz w:val="28"/>
                <w:szCs w:val="28"/>
                <w:lang w:val="ru-RU" w:eastAsia="en-US"/>
              </w:rPr>
              <w:t>площі</w:t>
            </w:r>
            <w:proofErr w:type="spellEnd"/>
            <w:r w:rsidRPr="0013312A">
              <w:rPr>
                <w:sz w:val="28"/>
                <w:szCs w:val="28"/>
                <w:lang w:val="ru-RU" w:eastAsia="en-US"/>
              </w:rPr>
              <w:t xml:space="preserve"> </w:t>
            </w:r>
            <w:proofErr w:type="gramStart"/>
            <w:r w:rsidRPr="0013312A">
              <w:rPr>
                <w:sz w:val="28"/>
                <w:szCs w:val="28"/>
                <w:lang w:val="ru-RU" w:eastAsia="en-US"/>
              </w:rPr>
              <w:t xml:space="preserve">не </w:t>
            </w:r>
            <w:proofErr w:type="spellStart"/>
            <w:r w:rsidRPr="0013312A">
              <w:rPr>
                <w:sz w:val="28"/>
                <w:szCs w:val="28"/>
                <w:lang w:val="ru-RU" w:eastAsia="en-US"/>
              </w:rPr>
              <w:t>б</w:t>
            </w:r>
            <w:proofErr w:type="gramEnd"/>
            <w:r w:rsidRPr="0013312A">
              <w:rPr>
                <w:sz w:val="28"/>
                <w:szCs w:val="28"/>
                <w:lang w:val="ru-RU" w:eastAsia="en-US"/>
              </w:rPr>
              <w:t>ільш</w:t>
            </w:r>
            <w:proofErr w:type="spellEnd"/>
            <w:r w:rsidRPr="0013312A">
              <w:rPr>
                <w:sz w:val="28"/>
                <w:szCs w:val="28"/>
                <w:lang w:val="ru-RU" w:eastAsia="en-US"/>
              </w:rPr>
              <w:t xml:space="preserve"> як 50 кв. м</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3</w:t>
            </w: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lastRenderedPageBreak/>
              <w:t xml:space="preserve">на </w:t>
            </w:r>
            <w:proofErr w:type="spellStart"/>
            <w:r w:rsidRPr="0013312A">
              <w:rPr>
                <w:sz w:val="28"/>
                <w:szCs w:val="28"/>
                <w:lang w:val="ru-RU" w:eastAsia="en-US"/>
              </w:rPr>
              <w:t>частині</w:t>
            </w:r>
            <w:proofErr w:type="spellEnd"/>
            <w:r w:rsidRPr="0013312A">
              <w:rPr>
                <w:sz w:val="28"/>
                <w:szCs w:val="28"/>
                <w:lang w:val="ru-RU" w:eastAsia="en-US"/>
              </w:rPr>
              <w:t xml:space="preserve"> </w:t>
            </w:r>
            <w:proofErr w:type="spellStart"/>
            <w:r w:rsidRPr="0013312A">
              <w:rPr>
                <w:sz w:val="28"/>
                <w:szCs w:val="28"/>
                <w:lang w:val="ru-RU" w:eastAsia="en-US"/>
              </w:rPr>
              <w:t>площі</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перевищує</w:t>
            </w:r>
            <w:proofErr w:type="spellEnd"/>
            <w:r w:rsidRPr="0013312A">
              <w:rPr>
                <w:sz w:val="28"/>
                <w:szCs w:val="28"/>
                <w:lang w:val="ru-RU" w:eastAsia="en-US"/>
              </w:rPr>
              <w:t xml:space="preserve"> 50 кв. м</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7</w:t>
            </w: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29) розміщення громадських об’єднань осіб з інвалідністю на площі, що не використовується для провадження підприємницької діяльності:</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на </w:t>
            </w:r>
            <w:proofErr w:type="spellStart"/>
            <w:r w:rsidRPr="0013312A">
              <w:rPr>
                <w:sz w:val="28"/>
                <w:szCs w:val="28"/>
                <w:lang w:val="ru-RU" w:eastAsia="en-US"/>
              </w:rPr>
              <w:t>площі</w:t>
            </w:r>
            <w:proofErr w:type="spellEnd"/>
            <w:r w:rsidRPr="0013312A">
              <w:rPr>
                <w:sz w:val="28"/>
                <w:szCs w:val="28"/>
                <w:lang w:val="ru-RU" w:eastAsia="en-US"/>
              </w:rPr>
              <w:t xml:space="preserve"> </w:t>
            </w:r>
            <w:proofErr w:type="gramStart"/>
            <w:r w:rsidRPr="0013312A">
              <w:rPr>
                <w:sz w:val="28"/>
                <w:szCs w:val="28"/>
                <w:lang w:val="ru-RU" w:eastAsia="en-US"/>
              </w:rPr>
              <w:t xml:space="preserve">не </w:t>
            </w:r>
            <w:proofErr w:type="spellStart"/>
            <w:r w:rsidRPr="0013312A">
              <w:rPr>
                <w:sz w:val="28"/>
                <w:szCs w:val="28"/>
                <w:lang w:val="ru-RU" w:eastAsia="en-US"/>
              </w:rPr>
              <w:t>б</w:t>
            </w:r>
            <w:proofErr w:type="gramEnd"/>
            <w:r w:rsidRPr="0013312A">
              <w:rPr>
                <w:sz w:val="28"/>
                <w:szCs w:val="28"/>
                <w:lang w:val="ru-RU" w:eastAsia="en-US"/>
              </w:rPr>
              <w:t>ільш</w:t>
            </w:r>
            <w:proofErr w:type="spellEnd"/>
            <w:r w:rsidRPr="0013312A">
              <w:rPr>
                <w:sz w:val="28"/>
                <w:szCs w:val="28"/>
                <w:lang w:val="ru-RU" w:eastAsia="en-US"/>
              </w:rPr>
              <w:t xml:space="preserve"> як 100 кв. м</w:t>
            </w:r>
          </w:p>
        </w:tc>
        <w:tc>
          <w:tcPr>
            <w:tcW w:w="1150" w:type="pct"/>
            <w:hideMark/>
          </w:tcPr>
          <w:p w:rsidR="0050403A" w:rsidRPr="0013312A" w:rsidRDefault="0050403A" w:rsidP="00857A8F">
            <w:pPr>
              <w:spacing w:before="150" w:after="150"/>
              <w:jc w:val="center"/>
              <w:rPr>
                <w:sz w:val="28"/>
                <w:szCs w:val="28"/>
                <w:lang w:val="ru-RU" w:eastAsia="en-US"/>
              </w:rPr>
            </w:pPr>
            <w:r w:rsidRPr="0013312A">
              <w:rPr>
                <w:sz w:val="28"/>
                <w:szCs w:val="28"/>
                <w:lang w:val="ru-RU" w:eastAsia="en-US"/>
              </w:rPr>
              <w:t>1</w:t>
            </w: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на </w:t>
            </w:r>
            <w:proofErr w:type="spellStart"/>
            <w:r w:rsidRPr="0013312A">
              <w:rPr>
                <w:sz w:val="28"/>
                <w:szCs w:val="28"/>
                <w:lang w:val="ru-RU" w:eastAsia="en-US"/>
              </w:rPr>
              <w:t>частині</w:t>
            </w:r>
            <w:proofErr w:type="spellEnd"/>
            <w:r w:rsidRPr="0013312A">
              <w:rPr>
                <w:sz w:val="28"/>
                <w:szCs w:val="28"/>
                <w:lang w:val="ru-RU" w:eastAsia="en-US"/>
              </w:rPr>
              <w:t xml:space="preserve"> </w:t>
            </w:r>
            <w:proofErr w:type="spellStart"/>
            <w:r w:rsidRPr="0013312A">
              <w:rPr>
                <w:sz w:val="28"/>
                <w:szCs w:val="28"/>
                <w:lang w:val="ru-RU" w:eastAsia="en-US"/>
              </w:rPr>
              <w:t>площі</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перевищує</w:t>
            </w:r>
            <w:proofErr w:type="spellEnd"/>
            <w:r w:rsidRPr="0013312A">
              <w:rPr>
                <w:sz w:val="28"/>
                <w:szCs w:val="28"/>
                <w:lang w:val="ru-RU" w:eastAsia="en-US"/>
              </w:rPr>
              <w:t xml:space="preserve"> 100 кв. м</w:t>
            </w:r>
          </w:p>
        </w:tc>
        <w:tc>
          <w:tcPr>
            <w:tcW w:w="1150" w:type="pct"/>
            <w:hideMark/>
          </w:tcPr>
          <w:p w:rsidR="0050403A" w:rsidRPr="0013312A" w:rsidRDefault="0050403A" w:rsidP="00857A8F">
            <w:pPr>
              <w:spacing w:before="150" w:after="150"/>
              <w:jc w:val="center"/>
              <w:rPr>
                <w:sz w:val="28"/>
                <w:szCs w:val="28"/>
                <w:lang w:val="ru-RU" w:eastAsia="en-US"/>
              </w:rPr>
            </w:pPr>
            <w:r w:rsidRPr="0013312A">
              <w:rPr>
                <w:sz w:val="28"/>
                <w:szCs w:val="28"/>
                <w:lang w:val="ru-RU" w:eastAsia="en-US"/>
              </w:rPr>
              <w:t>7</w:t>
            </w: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30) </w:t>
            </w:r>
            <w:proofErr w:type="spellStart"/>
            <w:r w:rsidRPr="0013312A">
              <w:rPr>
                <w:sz w:val="28"/>
                <w:szCs w:val="28"/>
                <w:lang w:val="ru-RU" w:eastAsia="en-US"/>
              </w:rPr>
              <w:t>оренда</w:t>
            </w:r>
            <w:proofErr w:type="spellEnd"/>
            <w:r w:rsidRPr="0013312A">
              <w:rPr>
                <w:sz w:val="28"/>
                <w:szCs w:val="28"/>
                <w:lang w:val="ru-RU" w:eastAsia="en-US"/>
              </w:rPr>
              <w:t xml:space="preserve"> </w:t>
            </w:r>
            <w:proofErr w:type="spellStart"/>
            <w:r w:rsidRPr="0013312A">
              <w:rPr>
                <w:sz w:val="28"/>
                <w:szCs w:val="28"/>
                <w:lang w:val="ru-RU" w:eastAsia="en-US"/>
              </w:rPr>
              <w:t>громадськими</w:t>
            </w:r>
            <w:proofErr w:type="spellEnd"/>
            <w:r w:rsidRPr="0013312A">
              <w:rPr>
                <w:sz w:val="28"/>
                <w:szCs w:val="28"/>
                <w:lang w:val="ru-RU" w:eastAsia="en-US"/>
              </w:rPr>
              <w:t xml:space="preserve"> </w:t>
            </w:r>
            <w:proofErr w:type="spellStart"/>
            <w:r w:rsidRPr="0013312A">
              <w:rPr>
                <w:sz w:val="28"/>
                <w:szCs w:val="28"/>
                <w:lang w:val="ru-RU" w:eastAsia="en-US"/>
              </w:rPr>
              <w:t>організаціями</w:t>
            </w:r>
            <w:proofErr w:type="spellEnd"/>
            <w:r w:rsidRPr="0013312A">
              <w:rPr>
                <w:sz w:val="28"/>
                <w:szCs w:val="28"/>
                <w:lang w:val="ru-RU" w:eastAsia="en-US"/>
              </w:rPr>
              <w:t xml:space="preserve"> </w:t>
            </w:r>
            <w:proofErr w:type="spellStart"/>
            <w:r w:rsidRPr="0013312A">
              <w:rPr>
                <w:sz w:val="28"/>
                <w:szCs w:val="28"/>
                <w:lang w:val="ru-RU" w:eastAsia="en-US"/>
              </w:rPr>
              <w:t>ветерані</w:t>
            </w:r>
            <w:proofErr w:type="gramStart"/>
            <w:r w:rsidRPr="0013312A">
              <w:rPr>
                <w:sz w:val="28"/>
                <w:szCs w:val="28"/>
                <w:lang w:val="ru-RU" w:eastAsia="en-US"/>
              </w:rPr>
              <w:t>в</w:t>
            </w:r>
            <w:proofErr w:type="spellEnd"/>
            <w:proofErr w:type="gramEnd"/>
            <w:r w:rsidRPr="0013312A">
              <w:rPr>
                <w:sz w:val="28"/>
                <w:szCs w:val="28"/>
                <w:lang w:val="ru-RU" w:eastAsia="en-US"/>
              </w:rPr>
              <w:t xml:space="preserve"> для </w:t>
            </w:r>
            <w:proofErr w:type="spellStart"/>
            <w:r w:rsidRPr="0013312A">
              <w:rPr>
                <w:sz w:val="28"/>
                <w:szCs w:val="28"/>
                <w:lang w:val="ru-RU" w:eastAsia="en-US"/>
              </w:rPr>
              <w:t>розміщення</w:t>
            </w:r>
            <w:proofErr w:type="spellEnd"/>
            <w:r w:rsidRPr="0013312A">
              <w:rPr>
                <w:sz w:val="28"/>
                <w:szCs w:val="28"/>
                <w:lang w:val="ru-RU" w:eastAsia="en-US"/>
              </w:rPr>
              <w:t xml:space="preserve"> </w:t>
            </w:r>
            <w:proofErr w:type="spellStart"/>
            <w:r w:rsidRPr="0013312A">
              <w:rPr>
                <w:sz w:val="28"/>
                <w:szCs w:val="28"/>
                <w:lang w:val="ru-RU" w:eastAsia="en-US"/>
              </w:rPr>
              <w:t>реабілітаційних</w:t>
            </w:r>
            <w:proofErr w:type="spellEnd"/>
            <w:r w:rsidRPr="0013312A">
              <w:rPr>
                <w:sz w:val="28"/>
                <w:szCs w:val="28"/>
                <w:lang w:val="ru-RU" w:eastAsia="en-US"/>
              </w:rPr>
              <w:t xml:space="preserve"> </w:t>
            </w:r>
            <w:proofErr w:type="spellStart"/>
            <w:r w:rsidRPr="0013312A">
              <w:rPr>
                <w:sz w:val="28"/>
                <w:szCs w:val="28"/>
                <w:lang w:val="ru-RU" w:eastAsia="en-US"/>
              </w:rPr>
              <w:t>установ</w:t>
            </w:r>
            <w:proofErr w:type="spellEnd"/>
            <w:r w:rsidRPr="0013312A">
              <w:rPr>
                <w:sz w:val="28"/>
                <w:szCs w:val="28"/>
                <w:lang w:val="ru-RU" w:eastAsia="en-US"/>
              </w:rPr>
              <w:t xml:space="preserve"> для </w:t>
            </w:r>
            <w:proofErr w:type="spellStart"/>
            <w:r w:rsidRPr="0013312A">
              <w:rPr>
                <w:sz w:val="28"/>
                <w:szCs w:val="28"/>
                <w:lang w:val="ru-RU" w:eastAsia="en-US"/>
              </w:rPr>
              <w:t>ветеранів</w:t>
            </w:r>
            <w:proofErr w:type="spellEnd"/>
            <w:r w:rsidRPr="0013312A">
              <w:rPr>
                <w:sz w:val="28"/>
                <w:szCs w:val="28"/>
                <w:lang w:val="ru-RU" w:eastAsia="en-US"/>
              </w:rPr>
              <w:t>:</w:t>
            </w:r>
          </w:p>
        </w:tc>
        <w:tc>
          <w:tcPr>
            <w:tcW w:w="1150" w:type="pct"/>
            <w:hideMark/>
          </w:tcPr>
          <w:p w:rsidR="0050403A" w:rsidRPr="0013312A" w:rsidRDefault="0050403A" w:rsidP="00857A8F">
            <w:pPr>
              <w:spacing w:before="150" w:after="150"/>
              <w:jc w:val="center"/>
              <w:rPr>
                <w:sz w:val="28"/>
                <w:szCs w:val="28"/>
                <w:lang w:val="ru-RU"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на </w:t>
            </w:r>
            <w:proofErr w:type="spellStart"/>
            <w:r w:rsidRPr="0013312A">
              <w:rPr>
                <w:sz w:val="28"/>
                <w:szCs w:val="28"/>
                <w:lang w:val="ru-RU" w:eastAsia="en-US"/>
              </w:rPr>
              <w:t>площі</w:t>
            </w:r>
            <w:proofErr w:type="spellEnd"/>
            <w:r w:rsidRPr="0013312A">
              <w:rPr>
                <w:sz w:val="28"/>
                <w:szCs w:val="28"/>
                <w:lang w:val="ru-RU" w:eastAsia="en-US"/>
              </w:rPr>
              <w:t xml:space="preserve"> </w:t>
            </w:r>
            <w:proofErr w:type="gramStart"/>
            <w:r w:rsidRPr="0013312A">
              <w:rPr>
                <w:sz w:val="28"/>
                <w:szCs w:val="28"/>
                <w:lang w:val="ru-RU" w:eastAsia="en-US"/>
              </w:rPr>
              <w:t xml:space="preserve">не </w:t>
            </w:r>
            <w:proofErr w:type="spellStart"/>
            <w:r w:rsidRPr="0013312A">
              <w:rPr>
                <w:sz w:val="28"/>
                <w:szCs w:val="28"/>
                <w:lang w:val="ru-RU" w:eastAsia="en-US"/>
              </w:rPr>
              <w:t>б</w:t>
            </w:r>
            <w:proofErr w:type="gramEnd"/>
            <w:r w:rsidRPr="0013312A">
              <w:rPr>
                <w:sz w:val="28"/>
                <w:szCs w:val="28"/>
                <w:lang w:val="ru-RU" w:eastAsia="en-US"/>
              </w:rPr>
              <w:t>ільш</w:t>
            </w:r>
            <w:proofErr w:type="spellEnd"/>
            <w:r w:rsidRPr="0013312A">
              <w:rPr>
                <w:sz w:val="28"/>
                <w:szCs w:val="28"/>
                <w:lang w:val="ru-RU" w:eastAsia="en-US"/>
              </w:rPr>
              <w:t xml:space="preserve"> як 100 кв. м</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1</w:t>
            </w: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на </w:t>
            </w:r>
            <w:proofErr w:type="spellStart"/>
            <w:r w:rsidRPr="0013312A">
              <w:rPr>
                <w:sz w:val="28"/>
                <w:szCs w:val="28"/>
                <w:lang w:val="ru-RU" w:eastAsia="en-US"/>
              </w:rPr>
              <w:t>частині</w:t>
            </w:r>
            <w:proofErr w:type="spellEnd"/>
            <w:r w:rsidRPr="0013312A">
              <w:rPr>
                <w:sz w:val="28"/>
                <w:szCs w:val="28"/>
                <w:lang w:val="ru-RU" w:eastAsia="en-US"/>
              </w:rPr>
              <w:t xml:space="preserve"> </w:t>
            </w:r>
            <w:proofErr w:type="spellStart"/>
            <w:r w:rsidRPr="0013312A">
              <w:rPr>
                <w:sz w:val="28"/>
                <w:szCs w:val="28"/>
                <w:lang w:val="ru-RU" w:eastAsia="en-US"/>
              </w:rPr>
              <w:t>площі</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перевищує</w:t>
            </w:r>
            <w:proofErr w:type="spellEnd"/>
            <w:r w:rsidRPr="0013312A">
              <w:rPr>
                <w:sz w:val="28"/>
                <w:szCs w:val="28"/>
                <w:lang w:val="ru-RU" w:eastAsia="en-US"/>
              </w:rPr>
              <w:t xml:space="preserve"> 100 кв. м</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7</w:t>
            </w:r>
          </w:p>
        </w:tc>
      </w:tr>
      <w:tr w:rsidR="0050403A" w:rsidRPr="0013312A" w:rsidTr="00857A8F">
        <w:tc>
          <w:tcPr>
            <w:tcW w:w="3800" w:type="pct"/>
            <w:hideMark/>
          </w:tcPr>
          <w:p w:rsidR="0050403A" w:rsidRPr="0013312A" w:rsidRDefault="0050403A" w:rsidP="00857A8F">
            <w:pPr>
              <w:spacing w:before="150" w:after="150"/>
              <w:rPr>
                <w:sz w:val="28"/>
                <w:szCs w:val="28"/>
                <w:lang w:eastAsia="en-US"/>
              </w:rPr>
            </w:pPr>
            <w:r w:rsidRPr="0013312A">
              <w:rPr>
                <w:sz w:val="28"/>
                <w:szCs w:val="28"/>
                <w:lang w:eastAsia="en-US"/>
              </w:rPr>
              <w:t>31) оренда реабілітаційними установами для осіб з інвалідністю та дітей з інвалідністю для розміщення таких реабілітаційних установ:</w:t>
            </w:r>
          </w:p>
        </w:tc>
        <w:tc>
          <w:tcPr>
            <w:tcW w:w="1150" w:type="pct"/>
            <w:hideMark/>
          </w:tcPr>
          <w:p w:rsidR="0050403A" w:rsidRPr="0013312A" w:rsidRDefault="0050403A" w:rsidP="00857A8F">
            <w:pPr>
              <w:spacing w:before="150" w:after="150"/>
              <w:jc w:val="center"/>
              <w:rPr>
                <w:sz w:val="28"/>
                <w:szCs w:val="28"/>
                <w:lang w:eastAsia="en-US"/>
              </w:rPr>
            </w:pP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на </w:t>
            </w:r>
            <w:proofErr w:type="spellStart"/>
            <w:r w:rsidRPr="0013312A">
              <w:rPr>
                <w:sz w:val="28"/>
                <w:szCs w:val="28"/>
                <w:lang w:val="ru-RU" w:eastAsia="en-US"/>
              </w:rPr>
              <w:t>площі</w:t>
            </w:r>
            <w:proofErr w:type="spellEnd"/>
            <w:r w:rsidRPr="0013312A">
              <w:rPr>
                <w:sz w:val="28"/>
                <w:szCs w:val="28"/>
                <w:lang w:val="ru-RU" w:eastAsia="en-US"/>
              </w:rPr>
              <w:t xml:space="preserve"> </w:t>
            </w:r>
            <w:proofErr w:type="gramStart"/>
            <w:r w:rsidRPr="0013312A">
              <w:rPr>
                <w:sz w:val="28"/>
                <w:szCs w:val="28"/>
                <w:lang w:val="ru-RU" w:eastAsia="en-US"/>
              </w:rPr>
              <w:t xml:space="preserve">не </w:t>
            </w:r>
            <w:proofErr w:type="spellStart"/>
            <w:r w:rsidRPr="0013312A">
              <w:rPr>
                <w:sz w:val="28"/>
                <w:szCs w:val="28"/>
                <w:lang w:val="ru-RU" w:eastAsia="en-US"/>
              </w:rPr>
              <w:t>б</w:t>
            </w:r>
            <w:proofErr w:type="gramEnd"/>
            <w:r w:rsidRPr="0013312A">
              <w:rPr>
                <w:sz w:val="28"/>
                <w:szCs w:val="28"/>
                <w:lang w:val="ru-RU" w:eastAsia="en-US"/>
              </w:rPr>
              <w:t>ільш</w:t>
            </w:r>
            <w:proofErr w:type="spellEnd"/>
            <w:r w:rsidRPr="0013312A">
              <w:rPr>
                <w:sz w:val="28"/>
                <w:szCs w:val="28"/>
                <w:lang w:val="ru-RU" w:eastAsia="en-US"/>
              </w:rPr>
              <w:t xml:space="preserve"> як 100 кв. м</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1</w:t>
            </w:r>
          </w:p>
        </w:tc>
      </w:tr>
      <w:tr w:rsidR="0050403A" w:rsidRPr="0013312A" w:rsidTr="00857A8F">
        <w:tc>
          <w:tcPr>
            <w:tcW w:w="3800" w:type="pct"/>
            <w:hideMark/>
          </w:tcPr>
          <w:p w:rsidR="0050403A" w:rsidRPr="0013312A" w:rsidRDefault="0050403A" w:rsidP="00857A8F">
            <w:pPr>
              <w:spacing w:before="150" w:after="150"/>
              <w:rPr>
                <w:sz w:val="28"/>
                <w:szCs w:val="28"/>
                <w:lang w:val="ru-RU" w:eastAsia="en-US"/>
              </w:rPr>
            </w:pPr>
            <w:r w:rsidRPr="0013312A">
              <w:rPr>
                <w:sz w:val="28"/>
                <w:szCs w:val="28"/>
                <w:lang w:val="ru-RU" w:eastAsia="en-US"/>
              </w:rPr>
              <w:t xml:space="preserve">на </w:t>
            </w:r>
            <w:proofErr w:type="spellStart"/>
            <w:r w:rsidRPr="0013312A">
              <w:rPr>
                <w:sz w:val="28"/>
                <w:szCs w:val="28"/>
                <w:lang w:val="ru-RU" w:eastAsia="en-US"/>
              </w:rPr>
              <w:t>частині</w:t>
            </w:r>
            <w:proofErr w:type="spellEnd"/>
            <w:r w:rsidRPr="0013312A">
              <w:rPr>
                <w:sz w:val="28"/>
                <w:szCs w:val="28"/>
                <w:lang w:val="ru-RU" w:eastAsia="en-US"/>
              </w:rPr>
              <w:t xml:space="preserve"> </w:t>
            </w:r>
            <w:proofErr w:type="spellStart"/>
            <w:r w:rsidRPr="0013312A">
              <w:rPr>
                <w:sz w:val="28"/>
                <w:szCs w:val="28"/>
                <w:lang w:val="ru-RU" w:eastAsia="en-US"/>
              </w:rPr>
              <w:t>площі</w:t>
            </w:r>
            <w:proofErr w:type="spellEnd"/>
            <w:r w:rsidRPr="0013312A">
              <w:rPr>
                <w:sz w:val="28"/>
                <w:szCs w:val="28"/>
                <w:lang w:val="ru-RU" w:eastAsia="en-US"/>
              </w:rPr>
              <w:t xml:space="preserve">, </w:t>
            </w:r>
            <w:proofErr w:type="spellStart"/>
            <w:r w:rsidRPr="0013312A">
              <w:rPr>
                <w:sz w:val="28"/>
                <w:szCs w:val="28"/>
                <w:lang w:val="ru-RU" w:eastAsia="en-US"/>
              </w:rPr>
              <w:t>що</w:t>
            </w:r>
            <w:proofErr w:type="spellEnd"/>
            <w:r w:rsidRPr="0013312A">
              <w:rPr>
                <w:sz w:val="28"/>
                <w:szCs w:val="28"/>
                <w:lang w:val="ru-RU" w:eastAsia="en-US"/>
              </w:rPr>
              <w:t xml:space="preserve"> </w:t>
            </w:r>
            <w:proofErr w:type="spellStart"/>
            <w:r w:rsidRPr="0013312A">
              <w:rPr>
                <w:sz w:val="28"/>
                <w:szCs w:val="28"/>
                <w:lang w:val="ru-RU" w:eastAsia="en-US"/>
              </w:rPr>
              <w:t>перевищує</w:t>
            </w:r>
            <w:proofErr w:type="spellEnd"/>
            <w:r w:rsidRPr="0013312A">
              <w:rPr>
                <w:sz w:val="28"/>
                <w:szCs w:val="28"/>
                <w:lang w:val="ru-RU" w:eastAsia="en-US"/>
              </w:rPr>
              <w:t xml:space="preserve"> 100 кв. м</w:t>
            </w:r>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7</w:t>
            </w:r>
          </w:p>
        </w:tc>
      </w:tr>
      <w:tr w:rsidR="0050403A" w:rsidRPr="0013312A" w:rsidTr="00857A8F">
        <w:tc>
          <w:tcPr>
            <w:tcW w:w="3800" w:type="pct"/>
            <w:hideMark/>
          </w:tcPr>
          <w:p w:rsidR="0050403A" w:rsidRPr="0013312A" w:rsidRDefault="0050403A" w:rsidP="00857A8F">
            <w:pPr>
              <w:spacing w:before="150" w:after="150"/>
              <w:rPr>
                <w:sz w:val="28"/>
                <w:szCs w:val="28"/>
                <w:lang w:val="en-US" w:eastAsia="en-US"/>
              </w:rPr>
            </w:pPr>
            <w:r w:rsidRPr="0013312A">
              <w:rPr>
                <w:sz w:val="28"/>
                <w:szCs w:val="28"/>
                <w:lang w:val="en-US" w:eastAsia="en-US"/>
              </w:rPr>
              <w:t xml:space="preserve">32) </w:t>
            </w:r>
            <w:proofErr w:type="spellStart"/>
            <w:r w:rsidRPr="0013312A">
              <w:rPr>
                <w:sz w:val="28"/>
                <w:szCs w:val="28"/>
                <w:lang w:val="en-US" w:eastAsia="en-US"/>
              </w:rPr>
              <w:t>інше</w:t>
            </w:r>
            <w:proofErr w:type="spellEnd"/>
            <w:r w:rsidRPr="0013312A">
              <w:rPr>
                <w:sz w:val="28"/>
                <w:szCs w:val="28"/>
                <w:lang w:val="en-US" w:eastAsia="en-US"/>
              </w:rPr>
              <w:t xml:space="preserve"> </w:t>
            </w:r>
            <w:proofErr w:type="spellStart"/>
            <w:r w:rsidRPr="0013312A">
              <w:rPr>
                <w:sz w:val="28"/>
                <w:szCs w:val="28"/>
                <w:lang w:val="en-US" w:eastAsia="en-US"/>
              </w:rPr>
              <w:t>використання</w:t>
            </w:r>
            <w:proofErr w:type="spellEnd"/>
            <w:r w:rsidRPr="0013312A">
              <w:rPr>
                <w:sz w:val="28"/>
                <w:szCs w:val="28"/>
                <w:lang w:val="en-US" w:eastAsia="en-US"/>
              </w:rPr>
              <w:t xml:space="preserve"> </w:t>
            </w:r>
            <w:proofErr w:type="spellStart"/>
            <w:r w:rsidRPr="0013312A">
              <w:rPr>
                <w:sz w:val="28"/>
                <w:szCs w:val="28"/>
                <w:lang w:val="en-US" w:eastAsia="en-US"/>
              </w:rPr>
              <w:t>нерухомого</w:t>
            </w:r>
            <w:proofErr w:type="spellEnd"/>
            <w:r w:rsidRPr="0013312A">
              <w:rPr>
                <w:sz w:val="28"/>
                <w:szCs w:val="28"/>
                <w:lang w:val="en-US" w:eastAsia="en-US"/>
              </w:rPr>
              <w:t xml:space="preserve"> </w:t>
            </w:r>
            <w:proofErr w:type="spellStart"/>
            <w:r w:rsidRPr="0013312A">
              <w:rPr>
                <w:sz w:val="28"/>
                <w:szCs w:val="28"/>
                <w:lang w:val="en-US" w:eastAsia="en-US"/>
              </w:rPr>
              <w:t>майна</w:t>
            </w:r>
            <w:proofErr w:type="spellEnd"/>
          </w:p>
        </w:tc>
        <w:tc>
          <w:tcPr>
            <w:tcW w:w="1150" w:type="pct"/>
            <w:hideMark/>
          </w:tcPr>
          <w:p w:rsidR="0050403A" w:rsidRPr="0013312A" w:rsidRDefault="0050403A" w:rsidP="00857A8F">
            <w:pPr>
              <w:spacing w:before="150" w:after="150"/>
              <w:jc w:val="center"/>
              <w:rPr>
                <w:sz w:val="28"/>
                <w:szCs w:val="28"/>
                <w:lang w:val="en-US" w:eastAsia="en-US"/>
              </w:rPr>
            </w:pPr>
            <w:r w:rsidRPr="0013312A">
              <w:rPr>
                <w:sz w:val="28"/>
                <w:szCs w:val="28"/>
                <w:lang w:val="en-US" w:eastAsia="en-US"/>
              </w:rPr>
              <w:t>15</w:t>
            </w:r>
          </w:p>
        </w:tc>
      </w:tr>
    </w:tbl>
    <w:p w:rsidR="0050403A" w:rsidRPr="0013312A" w:rsidRDefault="0050403A" w:rsidP="0050403A">
      <w:pPr>
        <w:shd w:val="clear" w:color="auto" w:fill="FFFFFF"/>
        <w:spacing w:before="150" w:after="150"/>
        <w:rPr>
          <w:sz w:val="28"/>
          <w:szCs w:val="28"/>
          <w:lang w:val="ru-RU" w:eastAsia="en-US"/>
        </w:rPr>
      </w:pPr>
      <w:bookmarkStart w:id="3" w:name="n81"/>
      <w:bookmarkEnd w:id="3"/>
      <w:r w:rsidRPr="0013312A">
        <w:rPr>
          <w:sz w:val="28"/>
          <w:szCs w:val="28"/>
          <w:lang w:val="ru-RU" w:eastAsia="en-US"/>
        </w:rPr>
        <w:t>_________</w:t>
      </w:r>
      <w:r w:rsidRPr="0013312A">
        <w:rPr>
          <w:sz w:val="28"/>
          <w:szCs w:val="28"/>
          <w:lang w:val="ru-RU" w:eastAsia="en-US"/>
        </w:rPr>
        <w:br/>
        <w:t xml:space="preserve">* </w:t>
      </w:r>
      <w:proofErr w:type="spellStart"/>
      <w:r w:rsidRPr="0013312A">
        <w:rPr>
          <w:sz w:val="28"/>
          <w:szCs w:val="28"/>
          <w:lang w:val="ru-RU" w:eastAsia="en-US"/>
        </w:rPr>
        <w:t>Орендна</w:t>
      </w:r>
      <w:proofErr w:type="spellEnd"/>
      <w:r w:rsidRPr="0013312A">
        <w:rPr>
          <w:sz w:val="28"/>
          <w:szCs w:val="28"/>
          <w:lang w:val="ru-RU" w:eastAsia="en-US"/>
        </w:rPr>
        <w:t xml:space="preserve"> ставка </w:t>
      </w:r>
      <w:proofErr w:type="spellStart"/>
      <w:r w:rsidRPr="0013312A">
        <w:rPr>
          <w:sz w:val="28"/>
          <w:szCs w:val="28"/>
          <w:lang w:val="ru-RU" w:eastAsia="en-US"/>
        </w:rPr>
        <w:t>застосовується</w:t>
      </w:r>
      <w:proofErr w:type="spellEnd"/>
      <w:r w:rsidRPr="0013312A">
        <w:rPr>
          <w:sz w:val="28"/>
          <w:szCs w:val="28"/>
          <w:lang w:val="ru-RU" w:eastAsia="en-US"/>
        </w:rPr>
        <w:t xml:space="preserve"> до </w:t>
      </w:r>
      <w:proofErr w:type="spellStart"/>
      <w:r w:rsidRPr="0013312A">
        <w:rPr>
          <w:sz w:val="28"/>
          <w:szCs w:val="28"/>
          <w:lang w:val="ru-RU" w:eastAsia="en-US"/>
        </w:rPr>
        <w:t>всієї</w:t>
      </w:r>
      <w:proofErr w:type="spellEnd"/>
      <w:r w:rsidRPr="0013312A">
        <w:rPr>
          <w:sz w:val="28"/>
          <w:szCs w:val="28"/>
          <w:lang w:val="ru-RU" w:eastAsia="en-US"/>
        </w:rPr>
        <w:t xml:space="preserve"> </w:t>
      </w:r>
      <w:proofErr w:type="spellStart"/>
      <w:r w:rsidRPr="0013312A">
        <w:rPr>
          <w:sz w:val="28"/>
          <w:szCs w:val="28"/>
          <w:lang w:val="ru-RU" w:eastAsia="en-US"/>
        </w:rPr>
        <w:t>площі</w:t>
      </w:r>
      <w:proofErr w:type="spellEnd"/>
      <w:r w:rsidRPr="0013312A">
        <w:rPr>
          <w:sz w:val="28"/>
          <w:szCs w:val="28"/>
          <w:lang w:val="ru-RU" w:eastAsia="en-US"/>
        </w:rPr>
        <w:t xml:space="preserve"> </w:t>
      </w:r>
      <w:proofErr w:type="spellStart"/>
      <w:r w:rsidRPr="0013312A">
        <w:rPr>
          <w:sz w:val="28"/>
          <w:szCs w:val="28"/>
          <w:lang w:val="ru-RU" w:eastAsia="en-US"/>
        </w:rPr>
        <w:t>приміщення</w:t>
      </w:r>
      <w:proofErr w:type="spellEnd"/>
      <w:r w:rsidRPr="0013312A">
        <w:rPr>
          <w:sz w:val="28"/>
          <w:szCs w:val="28"/>
          <w:lang w:val="ru-RU" w:eastAsia="en-US"/>
        </w:rPr>
        <w:t xml:space="preserve">, в </w:t>
      </w:r>
      <w:proofErr w:type="spellStart"/>
      <w:r w:rsidRPr="0013312A">
        <w:rPr>
          <w:sz w:val="28"/>
          <w:szCs w:val="28"/>
          <w:lang w:val="ru-RU" w:eastAsia="en-US"/>
        </w:rPr>
        <w:t>якому</w:t>
      </w:r>
      <w:proofErr w:type="spellEnd"/>
      <w:r w:rsidRPr="0013312A">
        <w:rPr>
          <w:sz w:val="28"/>
          <w:szCs w:val="28"/>
          <w:lang w:val="ru-RU" w:eastAsia="en-US"/>
        </w:rPr>
        <w:t xml:space="preserve"> </w:t>
      </w:r>
      <w:proofErr w:type="spellStart"/>
      <w:r w:rsidRPr="0013312A">
        <w:rPr>
          <w:sz w:val="28"/>
          <w:szCs w:val="28"/>
          <w:lang w:val="ru-RU" w:eastAsia="en-US"/>
        </w:rPr>
        <w:t>здійснюється</w:t>
      </w:r>
      <w:proofErr w:type="spellEnd"/>
      <w:r w:rsidRPr="0013312A">
        <w:rPr>
          <w:sz w:val="28"/>
          <w:szCs w:val="28"/>
          <w:lang w:val="ru-RU" w:eastAsia="en-US"/>
        </w:rPr>
        <w:t xml:space="preserve"> продаж </w:t>
      </w:r>
      <w:proofErr w:type="spellStart"/>
      <w:r w:rsidRPr="0013312A">
        <w:rPr>
          <w:sz w:val="28"/>
          <w:szCs w:val="28"/>
          <w:lang w:val="ru-RU" w:eastAsia="en-US"/>
        </w:rPr>
        <w:t>алкогольних</w:t>
      </w:r>
      <w:proofErr w:type="spellEnd"/>
      <w:r w:rsidRPr="0013312A">
        <w:rPr>
          <w:sz w:val="28"/>
          <w:szCs w:val="28"/>
          <w:lang w:val="ru-RU" w:eastAsia="en-US"/>
        </w:rPr>
        <w:t xml:space="preserve"> та/</w:t>
      </w:r>
      <w:proofErr w:type="spellStart"/>
      <w:r w:rsidRPr="0013312A">
        <w:rPr>
          <w:sz w:val="28"/>
          <w:szCs w:val="28"/>
          <w:lang w:val="ru-RU" w:eastAsia="en-US"/>
        </w:rPr>
        <w:t>або</w:t>
      </w:r>
      <w:proofErr w:type="spellEnd"/>
      <w:r w:rsidRPr="0013312A">
        <w:rPr>
          <w:sz w:val="28"/>
          <w:szCs w:val="28"/>
          <w:lang w:val="ru-RU" w:eastAsia="en-US"/>
        </w:rPr>
        <w:t xml:space="preserve"> </w:t>
      </w:r>
      <w:proofErr w:type="spellStart"/>
      <w:r w:rsidRPr="0013312A">
        <w:rPr>
          <w:sz w:val="28"/>
          <w:szCs w:val="28"/>
          <w:lang w:val="ru-RU" w:eastAsia="en-US"/>
        </w:rPr>
        <w:t>тютюнових</w:t>
      </w:r>
      <w:proofErr w:type="spellEnd"/>
      <w:r w:rsidRPr="0013312A">
        <w:rPr>
          <w:sz w:val="28"/>
          <w:szCs w:val="28"/>
          <w:lang w:val="ru-RU" w:eastAsia="en-US"/>
        </w:rPr>
        <w:t xml:space="preserve"> </w:t>
      </w:r>
      <w:proofErr w:type="spellStart"/>
      <w:r w:rsidRPr="0013312A">
        <w:rPr>
          <w:sz w:val="28"/>
          <w:szCs w:val="28"/>
          <w:lang w:val="ru-RU" w:eastAsia="en-US"/>
        </w:rPr>
        <w:t>виробі</w:t>
      </w:r>
      <w:proofErr w:type="gramStart"/>
      <w:r w:rsidRPr="0013312A">
        <w:rPr>
          <w:sz w:val="28"/>
          <w:szCs w:val="28"/>
          <w:lang w:val="ru-RU" w:eastAsia="en-US"/>
        </w:rPr>
        <w:t>в</w:t>
      </w:r>
      <w:proofErr w:type="spellEnd"/>
      <w:proofErr w:type="gramEnd"/>
      <w:r w:rsidRPr="0013312A">
        <w:rPr>
          <w:sz w:val="28"/>
          <w:szCs w:val="28"/>
          <w:lang w:val="ru-RU" w:eastAsia="en-US"/>
        </w:rPr>
        <w:t>.</w:t>
      </w:r>
    </w:p>
    <w:p w:rsidR="0050403A" w:rsidRPr="0013312A" w:rsidRDefault="0050403A" w:rsidP="0050403A">
      <w:pPr>
        <w:rPr>
          <w:sz w:val="28"/>
          <w:szCs w:val="28"/>
          <w:lang w:val="ru-RU" w:eastAsia="en-US"/>
        </w:rPr>
      </w:pPr>
      <w:bookmarkStart w:id="4" w:name="n246"/>
      <w:bookmarkEnd w:id="4"/>
    </w:p>
    <w:p w:rsidR="0050403A" w:rsidRPr="0013312A" w:rsidRDefault="0050403A" w:rsidP="0050403A">
      <w:pPr>
        <w:rPr>
          <w:sz w:val="28"/>
          <w:szCs w:val="28"/>
          <w:lang w:val="ru-RU" w:eastAsia="en-US"/>
        </w:rPr>
      </w:pPr>
    </w:p>
    <w:p w:rsidR="0050403A" w:rsidRPr="0013312A" w:rsidRDefault="0050403A" w:rsidP="0050403A">
      <w:pPr>
        <w:ind w:left="-142" w:firstLine="142"/>
        <w:rPr>
          <w:b/>
          <w:color w:val="000000"/>
          <w:sz w:val="28"/>
          <w:szCs w:val="28"/>
          <w:lang w:eastAsia="uk-UA"/>
        </w:rPr>
      </w:pPr>
      <w:r w:rsidRPr="0013312A">
        <w:rPr>
          <w:b/>
          <w:color w:val="000000"/>
          <w:sz w:val="28"/>
          <w:szCs w:val="28"/>
          <w:lang w:eastAsia="uk-UA"/>
        </w:rPr>
        <w:t xml:space="preserve">Перший заступник </w:t>
      </w:r>
    </w:p>
    <w:p w:rsidR="0050403A" w:rsidRPr="0013312A" w:rsidRDefault="0050403A" w:rsidP="0050403A">
      <w:pPr>
        <w:ind w:left="-142" w:firstLine="142"/>
        <w:rPr>
          <w:b/>
          <w:color w:val="000000"/>
          <w:sz w:val="28"/>
          <w:szCs w:val="28"/>
          <w:lang w:eastAsia="uk-UA"/>
        </w:rPr>
      </w:pPr>
      <w:r w:rsidRPr="0013312A">
        <w:rPr>
          <w:b/>
          <w:color w:val="000000"/>
          <w:sz w:val="28"/>
          <w:szCs w:val="28"/>
          <w:lang w:eastAsia="uk-UA"/>
        </w:rPr>
        <w:t>голови обласної ради</w:t>
      </w:r>
      <w:r w:rsidRPr="0013312A">
        <w:rPr>
          <w:b/>
          <w:color w:val="000000"/>
          <w:sz w:val="28"/>
          <w:szCs w:val="28"/>
          <w:lang w:eastAsia="uk-UA"/>
        </w:rPr>
        <w:tab/>
      </w:r>
      <w:r w:rsidRPr="0013312A">
        <w:rPr>
          <w:b/>
          <w:color w:val="000000"/>
          <w:sz w:val="28"/>
          <w:szCs w:val="28"/>
          <w:lang w:eastAsia="uk-UA"/>
        </w:rPr>
        <w:tab/>
      </w:r>
      <w:r w:rsidRPr="0013312A">
        <w:rPr>
          <w:b/>
          <w:color w:val="000000"/>
          <w:sz w:val="28"/>
          <w:szCs w:val="28"/>
          <w:lang w:eastAsia="uk-UA"/>
        </w:rPr>
        <w:tab/>
      </w:r>
      <w:r w:rsidRPr="0013312A">
        <w:rPr>
          <w:b/>
          <w:color w:val="000000"/>
          <w:sz w:val="28"/>
          <w:szCs w:val="28"/>
          <w:lang w:eastAsia="uk-UA"/>
        </w:rPr>
        <w:tab/>
      </w:r>
      <w:r w:rsidRPr="0013312A">
        <w:rPr>
          <w:b/>
          <w:color w:val="000000"/>
          <w:sz w:val="28"/>
          <w:szCs w:val="28"/>
          <w:lang w:eastAsia="uk-UA"/>
        </w:rPr>
        <w:tab/>
      </w:r>
      <w:r w:rsidRPr="0013312A">
        <w:rPr>
          <w:b/>
          <w:color w:val="000000"/>
          <w:sz w:val="28"/>
          <w:szCs w:val="28"/>
          <w:lang w:eastAsia="uk-UA"/>
        </w:rPr>
        <w:tab/>
      </w:r>
      <w:r w:rsidRPr="0013312A">
        <w:rPr>
          <w:b/>
          <w:color w:val="000000"/>
          <w:sz w:val="28"/>
          <w:szCs w:val="28"/>
          <w:lang w:eastAsia="uk-UA"/>
        </w:rPr>
        <w:tab/>
        <w:t>Г. ГУФМАН</w:t>
      </w:r>
    </w:p>
    <w:p w:rsidR="0050403A" w:rsidRPr="0013312A" w:rsidRDefault="0050403A" w:rsidP="0050403A">
      <w:pPr>
        <w:rPr>
          <w:sz w:val="28"/>
          <w:szCs w:val="28"/>
          <w:lang w:eastAsia="en-US"/>
        </w:rPr>
      </w:pPr>
    </w:p>
    <w:p w:rsidR="00280856" w:rsidRPr="0013312A" w:rsidRDefault="00280856">
      <w:pPr>
        <w:rPr>
          <w:sz w:val="28"/>
          <w:szCs w:val="28"/>
        </w:rPr>
      </w:pPr>
    </w:p>
    <w:sectPr w:rsidR="00280856" w:rsidRPr="0013312A" w:rsidSect="0050403A">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B83" w:rsidRDefault="00954B83" w:rsidP="0050403A">
      <w:r>
        <w:separator/>
      </w:r>
    </w:p>
  </w:endnote>
  <w:endnote w:type="continuationSeparator" w:id="0">
    <w:p w:rsidR="00954B83" w:rsidRDefault="00954B83" w:rsidP="0050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B83" w:rsidRDefault="00954B83" w:rsidP="0050403A">
      <w:r>
        <w:separator/>
      </w:r>
    </w:p>
  </w:footnote>
  <w:footnote w:type="continuationSeparator" w:id="0">
    <w:p w:rsidR="00954B83" w:rsidRDefault="00954B83" w:rsidP="00504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34262"/>
      <w:docPartObj>
        <w:docPartGallery w:val="Page Numbers (Top of Page)"/>
        <w:docPartUnique/>
      </w:docPartObj>
    </w:sdtPr>
    <w:sdtEndPr>
      <w:rPr>
        <w:sz w:val="28"/>
      </w:rPr>
    </w:sdtEndPr>
    <w:sdtContent>
      <w:p w:rsidR="0050403A" w:rsidRPr="0050403A" w:rsidRDefault="0050403A">
        <w:pPr>
          <w:pStyle w:val="a7"/>
          <w:jc w:val="center"/>
          <w:rPr>
            <w:sz w:val="28"/>
          </w:rPr>
        </w:pPr>
        <w:r w:rsidRPr="0050403A">
          <w:rPr>
            <w:sz w:val="28"/>
          </w:rPr>
          <w:fldChar w:fldCharType="begin"/>
        </w:r>
        <w:r w:rsidRPr="0050403A">
          <w:rPr>
            <w:sz w:val="28"/>
          </w:rPr>
          <w:instrText>PAGE   \* MERGEFORMAT</w:instrText>
        </w:r>
        <w:r w:rsidRPr="0050403A">
          <w:rPr>
            <w:sz w:val="28"/>
          </w:rPr>
          <w:fldChar w:fldCharType="separate"/>
        </w:r>
        <w:r w:rsidR="0013312A" w:rsidRPr="0013312A">
          <w:rPr>
            <w:noProof/>
            <w:sz w:val="28"/>
            <w:lang w:val="ru-RU"/>
          </w:rPr>
          <w:t>10</w:t>
        </w:r>
        <w:r w:rsidRPr="0050403A">
          <w:rPr>
            <w:sz w:val="28"/>
          </w:rPr>
          <w:fldChar w:fldCharType="end"/>
        </w:r>
      </w:p>
    </w:sdtContent>
  </w:sdt>
  <w:p w:rsidR="0050403A" w:rsidRDefault="0050403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03A"/>
    <w:rsid w:val="00033B13"/>
    <w:rsid w:val="00044F19"/>
    <w:rsid w:val="000C3020"/>
    <w:rsid w:val="00120CA4"/>
    <w:rsid w:val="0013312A"/>
    <w:rsid w:val="00280856"/>
    <w:rsid w:val="004F150B"/>
    <w:rsid w:val="0050403A"/>
    <w:rsid w:val="005F4737"/>
    <w:rsid w:val="00785428"/>
    <w:rsid w:val="00954B83"/>
    <w:rsid w:val="00AB7638"/>
    <w:rsid w:val="00B93904"/>
    <w:rsid w:val="00BE7329"/>
    <w:rsid w:val="00C67BE6"/>
    <w:rsid w:val="00DF1D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03A"/>
    <w:rPr>
      <w:lang w:eastAsia="ru-RU"/>
    </w:rPr>
  </w:style>
  <w:style w:type="paragraph" w:styleId="1">
    <w:name w:val="heading 1"/>
    <w:basedOn w:val="a"/>
    <w:next w:val="a"/>
    <w:link w:val="10"/>
    <w:qFormat/>
    <w:rsid w:val="000C3020"/>
    <w:pPr>
      <w:keepNext/>
      <w:spacing w:before="240" w:after="60"/>
      <w:outlineLvl w:val="0"/>
    </w:pPr>
    <w:rPr>
      <w:rFonts w:asciiTheme="majorHAnsi" w:eastAsiaTheme="majorEastAsia" w:hAnsiTheme="majorHAnsi" w:cstheme="majorBidi"/>
      <w:b/>
      <w:bCs/>
      <w:kern w:val="32"/>
      <w:sz w:val="32"/>
      <w:szCs w:val="32"/>
      <w:lang w:val="ru-RU"/>
    </w:rPr>
  </w:style>
  <w:style w:type="paragraph" w:styleId="2">
    <w:name w:val="heading 2"/>
    <w:basedOn w:val="a"/>
    <w:next w:val="a"/>
    <w:link w:val="20"/>
    <w:semiHidden/>
    <w:unhideWhenUsed/>
    <w:qFormat/>
    <w:rsid w:val="000C3020"/>
    <w:pPr>
      <w:keepNext/>
      <w:spacing w:before="240" w:after="60"/>
      <w:outlineLvl w:val="1"/>
    </w:pPr>
    <w:rPr>
      <w:rFonts w:asciiTheme="majorHAnsi" w:eastAsiaTheme="majorEastAsia" w:hAnsiTheme="majorHAnsi" w:cstheme="majorBidi"/>
      <w:b/>
      <w:bCs/>
      <w:i/>
      <w:iCs/>
      <w:sz w:val="28"/>
      <w:szCs w:val="28"/>
      <w:lang w:val="ru-RU"/>
    </w:rPr>
  </w:style>
  <w:style w:type="paragraph" w:styleId="3">
    <w:name w:val="heading 3"/>
    <w:basedOn w:val="a"/>
    <w:next w:val="a"/>
    <w:link w:val="30"/>
    <w:semiHidden/>
    <w:unhideWhenUsed/>
    <w:qFormat/>
    <w:rsid w:val="000C3020"/>
    <w:pPr>
      <w:keepNext/>
      <w:spacing w:before="240" w:after="60"/>
      <w:outlineLvl w:val="2"/>
    </w:pPr>
    <w:rPr>
      <w:rFonts w:asciiTheme="majorHAnsi" w:eastAsiaTheme="majorEastAsia" w:hAnsiTheme="majorHAnsi" w:cstheme="majorBidi"/>
      <w:b/>
      <w:bCs/>
      <w:sz w:val="26"/>
      <w:szCs w:val="26"/>
      <w:lang w:val="ru-RU"/>
    </w:rPr>
  </w:style>
  <w:style w:type="paragraph" w:styleId="4">
    <w:name w:val="heading 4"/>
    <w:basedOn w:val="a"/>
    <w:next w:val="a"/>
    <w:link w:val="40"/>
    <w:semiHidden/>
    <w:unhideWhenUsed/>
    <w:qFormat/>
    <w:rsid w:val="000C3020"/>
    <w:pPr>
      <w:keepNext/>
      <w:spacing w:before="240" w:after="60"/>
      <w:outlineLvl w:val="3"/>
    </w:pPr>
    <w:rPr>
      <w:rFonts w:asciiTheme="minorHAnsi" w:eastAsiaTheme="minorEastAsia" w:hAnsiTheme="minorHAnsi" w:cstheme="minorBidi"/>
      <w:b/>
      <w:bCs/>
      <w:sz w:val="28"/>
      <w:szCs w:val="28"/>
      <w:lang w:val="ru-RU"/>
    </w:rPr>
  </w:style>
  <w:style w:type="paragraph" w:styleId="5">
    <w:name w:val="heading 5"/>
    <w:basedOn w:val="a"/>
    <w:next w:val="a"/>
    <w:link w:val="50"/>
    <w:semiHidden/>
    <w:unhideWhenUsed/>
    <w:qFormat/>
    <w:rsid w:val="000C3020"/>
    <w:pPr>
      <w:spacing w:before="240" w:after="60"/>
      <w:outlineLvl w:val="4"/>
    </w:pPr>
    <w:rPr>
      <w:rFonts w:asciiTheme="minorHAnsi" w:eastAsiaTheme="minorEastAsia" w:hAnsiTheme="minorHAnsi" w:cstheme="minorBidi"/>
      <w:b/>
      <w:bCs/>
      <w:i/>
      <w:iCs/>
      <w:sz w:val="26"/>
      <w:szCs w:val="26"/>
      <w:lang w:val="ru-RU"/>
    </w:rPr>
  </w:style>
  <w:style w:type="paragraph" w:styleId="6">
    <w:name w:val="heading 6"/>
    <w:basedOn w:val="a"/>
    <w:next w:val="a"/>
    <w:link w:val="60"/>
    <w:semiHidden/>
    <w:unhideWhenUsed/>
    <w:qFormat/>
    <w:rsid w:val="000C3020"/>
    <w:pPr>
      <w:spacing w:before="240" w:after="60"/>
      <w:outlineLvl w:val="5"/>
    </w:pPr>
    <w:rPr>
      <w:rFonts w:asciiTheme="minorHAnsi" w:eastAsiaTheme="minorEastAsia" w:hAnsiTheme="minorHAnsi" w:cstheme="minorBidi"/>
      <w:b/>
      <w:bCs/>
      <w:sz w:val="22"/>
      <w:szCs w:val="22"/>
      <w:lang w:val="ru-RU"/>
    </w:rPr>
  </w:style>
  <w:style w:type="paragraph" w:styleId="7">
    <w:name w:val="heading 7"/>
    <w:basedOn w:val="a"/>
    <w:next w:val="a"/>
    <w:link w:val="70"/>
    <w:semiHidden/>
    <w:unhideWhenUsed/>
    <w:qFormat/>
    <w:rsid w:val="000C3020"/>
    <w:pPr>
      <w:spacing w:before="240" w:after="60"/>
      <w:outlineLvl w:val="6"/>
    </w:pPr>
    <w:rPr>
      <w:rFonts w:asciiTheme="minorHAnsi" w:eastAsiaTheme="minorEastAsia" w:hAnsiTheme="minorHAnsi" w:cstheme="minorBidi"/>
      <w:sz w:val="24"/>
      <w:szCs w:val="24"/>
      <w:lang w:val="ru-RU"/>
    </w:rPr>
  </w:style>
  <w:style w:type="paragraph" w:styleId="8">
    <w:name w:val="heading 8"/>
    <w:basedOn w:val="a"/>
    <w:next w:val="a"/>
    <w:link w:val="80"/>
    <w:semiHidden/>
    <w:unhideWhenUsed/>
    <w:qFormat/>
    <w:rsid w:val="000C3020"/>
    <w:pPr>
      <w:spacing w:before="240" w:after="60"/>
      <w:outlineLvl w:val="7"/>
    </w:pPr>
    <w:rPr>
      <w:rFonts w:asciiTheme="minorHAnsi" w:eastAsiaTheme="minorEastAsia" w:hAnsiTheme="minorHAnsi" w:cstheme="minorBidi"/>
      <w:i/>
      <w:iCs/>
      <w:sz w:val="24"/>
      <w:szCs w:val="24"/>
      <w:lang w:val="ru-RU"/>
    </w:rPr>
  </w:style>
  <w:style w:type="paragraph" w:styleId="9">
    <w:name w:val="heading 9"/>
    <w:basedOn w:val="a"/>
    <w:next w:val="a"/>
    <w:link w:val="90"/>
    <w:semiHidden/>
    <w:unhideWhenUsed/>
    <w:qFormat/>
    <w:rsid w:val="000C3020"/>
    <w:pPr>
      <w:spacing w:before="240" w:after="60"/>
      <w:outlineLvl w:val="8"/>
    </w:pPr>
    <w:rPr>
      <w:rFonts w:asciiTheme="majorHAnsi" w:eastAsiaTheme="majorEastAsia" w:hAnsiTheme="majorHAnsi" w:cstheme="majorBid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C3020"/>
    <w:rPr>
      <w:rFonts w:asciiTheme="majorHAnsi" w:eastAsiaTheme="majorEastAsia" w:hAnsiTheme="majorHAnsi" w:cstheme="majorBidi"/>
      <w:b/>
      <w:bCs/>
      <w:kern w:val="32"/>
      <w:sz w:val="32"/>
      <w:szCs w:val="32"/>
      <w:lang w:val="ru-RU" w:eastAsia="ru-RU"/>
    </w:rPr>
  </w:style>
  <w:style w:type="character" w:customStyle="1" w:styleId="20">
    <w:name w:val="Заголовок 2 Знак"/>
    <w:link w:val="2"/>
    <w:semiHidden/>
    <w:rsid w:val="000C3020"/>
    <w:rPr>
      <w:rFonts w:asciiTheme="majorHAnsi" w:eastAsiaTheme="majorEastAsia" w:hAnsiTheme="majorHAnsi" w:cstheme="majorBidi"/>
      <w:b/>
      <w:bCs/>
      <w:i/>
      <w:iCs/>
      <w:sz w:val="28"/>
      <w:szCs w:val="28"/>
      <w:lang w:val="ru-RU" w:eastAsia="ru-RU"/>
    </w:rPr>
  </w:style>
  <w:style w:type="character" w:customStyle="1" w:styleId="30">
    <w:name w:val="Заголовок 3 Знак"/>
    <w:link w:val="3"/>
    <w:semiHidden/>
    <w:rsid w:val="000C3020"/>
    <w:rPr>
      <w:rFonts w:asciiTheme="majorHAnsi" w:eastAsiaTheme="majorEastAsia" w:hAnsiTheme="majorHAnsi" w:cstheme="majorBidi"/>
      <w:b/>
      <w:bCs/>
      <w:sz w:val="26"/>
      <w:szCs w:val="26"/>
      <w:lang w:val="ru-RU" w:eastAsia="ru-RU"/>
    </w:rPr>
  </w:style>
  <w:style w:type="character" w:customStyle="1" w:styleId="40">
    <w:name w:val="Заголовок 4 Знак"/>
    <w:link w:val="4"/>
    <w:semiHidden/>
    <w:rsid w:val="000C3020"/>
    <w:rPr>
      <w:rFonts w:asciiTheme="minorHAnsi" w:eastAsiaTheme="minorEastAsia" w:hAnsiTheme="minorHAnsi" w:cstheme="minorBidi"/>
      <w:b/>
      <w:bCs/>
      <w:sz w:val="28"/>
      <w:szCs w:val="28"/>
      <w:lang w:val="ru-RU" w:eastAsia="ru-RU"/>
    </w:rPr>
  </w:style>
  <w:style w:type="character" w:customStyle="1" w:styleId="50">
    <w:name w:val="Заголовок 5 Знак"/>
    <w:link w:val="5"/>
    <w:semiHidden/>
    <w:rsid w:val="000C3020"/>
    <w:rPr>
      <w:rFonts w:asciiTheme="minorHAnsi" w:eastAsiaTheme="minorEastAsia" w:hAnsiTheme="minorHAnsi" w:cstheme="minorBidi"/>
      <w:b/>
      <w:bCs/>
      <w:i/>
      <w:iCs/>
      <w:sz w:val="26"/>
      <w:szCs w:val="26"/>
      <w:lang w:val="ru-RU" w:eastAsia="ru-RU"/>
    </w:rPr>
  </w:style>
  <w:style w:type="character" w:customStyle="1" w:styleId="60">
    <w:name w:val="Заголовок 6 Знак"/>
    <w:link w:val="6"/>
    <w:semiHidden/>
    <w:rsid w:val="000C3020"/>
    <w:rPr>
      <w:rFonts w:asciiTheme="minorHAnsi" w:eastAsiaTheme="minorEastAsia" w:hAnsiTheme="minorHAnsi" w:cstheme="minorBidi"/>
      <w:b/>
      <w:bCs/>
      <w:sz w:val="22"/>
      <w:szCs w:val="22"/>
      <w:lang w:val="ru-RU" w:eastAsia="ru-RU"/>
    </w:rPr>
  </w:style>
  <w:style w:type="character" w:customStyle="1" w:styleId="70">
    <w:name w:val="Заголовок 7 Знак"/>
    <w:link w:val="7"/>
    <w:semiHidden/>
    <w:rsid w:val="000C3020"/>
    <w:rPr>
      <w:rFonts w:asciiTheme="minorHAnsi" w:eastAsiaTheme="minorEastAsia" w:hAnsiTheme="minorHAnsi" w:cstheme="minorBidi"/>
      <w:sz w:val="24"/>
      <w:szCs w:val="24"/>
      <w:lang w:val="ru-RU" w:eastAsia="ru-RU"/>
    </w:rPr>
  </w:style>
  <w:style w:type="character" w:customStyle="1" w:styleId="80">
    <w:name w:val="Заголовок 8 Знак"/>
    <w:link w:val="8"/>
    <w:semiHidden/>
    <w:rsid w:val="000C3020"/>
    <w:rPr>
      <w:rFonts w:asciiTheme="minorHAnsi" w:eastAsiaTheme="minorEastAsia" w:hAnsiTheme="minorHAnsi" w:cstheme="minorBidi"/>
      <w:i/>
      <w:iCs/>
      <w:sz w:val="24"/>
      <w:szCs w:val="24"/>
      <w:lang w:val="ru-RU" w:eastAsia="ru-RU"/>
    </w:rPr>
  </w:style>
  <w:style w:type="character" w:customStyle="1" w:styleId="90">
    <w:name w:val="Заголовок 9 Знак"/>
    <w:link w:val="9"/>
    <w:semiHidden/>
    <w:rsid w:val="000C3020"/>
    <w:rPr>
      <w:rFonts w:asciiTheme="majorHAnsi" w:eastAsiaTheme="majorEastAsia" w:hAnsiTheme="majorHAnsi" w:cstheme="majorBidi"/>
      <w:sz w:val="22"/>
      <w:szCs w:val="22"/>
      <w:lang w:val="ru-RU" w:eastAsia="ru-RU"/>
    </w:rPr>
  </w:style>
  <w:style w:type="paragraph" w:styleId="a3">
    <w:name w:val="Title"/>
    <w:basedOn w:val="a"/>
    <w:link w:val="a4"/>
    <w:qFormat/>
    <w:rsid w:val="000C3020"/>
    <w:pPr>
      <w:spacing w:before="240" w:after="60"/>
      <w:jc w:val="center"/>
      <w:outlineLvl w:val="0"/>
    </w:pPr>
    <w:rPr>
      <w:rFonts w:asciiTheme="majorHAnsi" w:eastAsiaTheme="majorEastAsia" w:hAnsiTheme="majorHAnsi" w:cstheme="majorBidi"/>
      <w:b/>
      <w:bCs/>
      <w:kern w:val="28"/>
      <w:sz w:val="32"/>
      <w:szCs w:val="32"/>
      <w:lang w:val="ru-RU"/>
    </w:rPr>
  </w:style>
  <w:style w:type="character" w:customStyle="1" w:styleId="a4">
    <w:name w:val="Название Знак"/>
    <w:link w:val="a3"/>
    <w:rsid w:val="000C3020"/>
    <w:rPr>
      <w:rFonts w:asciiTheme="majorHAnsi" w:eastAsiaTheme="majorEastAsia" w:hAnsiTheme="majorHAnsi" w:cstheme="majorBidi"/>
      <w:b/>
      <w:bCs/>
      <w:kern w:val="28"/>
      <w:sz w:val="32"/>
      <w:szCs w:val="32"/>
      <w:lang w:val="ru-RU" w:eastAsia="ru-RU"/>
    </w:rPr>
  </w:style>
  <w:style w:type="character" w:styleId="a5">
    <w:name w:val="Emphasis"/>
    <w:qFormat/>
    <w:rsid w:val="000C3020"/>
    <w:rPr>
      <w:i/>
      <w:iCs/>
    </w:rPr>
  </w:style>
  <w:style w:type="paragraph" w:styleId="a6">
    <w:name w:val="List Paragraph"/>
    <w:basedOn w:val="a"/>
    <w:qFormat/>
    <w:rsid w:val="00DF1D9F"/>
    <w:pPr>
      <w:ind w:left="708"/>
    </w:pPr>
    <w:rPr>
      <w:sz w:val="24"/>
      <w:szCs w:val="24"/>
      <w:lang w:val="ru-RU"/>
    </w:rPr>
  </w:style>
  <w:style w:type="paragraph" w:styleId="a7">
    <w:name w:val="header"/>
    <w:basedOn w:val="a"/>
    <w:link w:val="a8"/>
    <w:uiPriority w:val="99"/>
    <w:unhideWhenUsed/>
    <w:rsid w:val="0050403A"/>
    <w:pPr>
      <w:tabs>
        <w:tab w:val="center" w:pos="4819"/>
        <w:tab w:val="right" w:pos="9639"/>
      </w:tabs>
    </w:pPr>
  </w:style>
  <w:style w:type="character" w:customStyle="1" w:styleId="a8">
    <w:name w:val="Верхний колонтитул Знак"/>
    <w:basedOn w:val="a0"/>
    <w:link w:val="a7"/>
    <w:uiPriority w:val="99"/>
    <w:rsid w:val="0050403A"/>
    <w:rPr>
      <w:lang w:eastAsia="ru-RU"/>
    </w:rPr>
  </w:style>
  <w:style w:type="paragraph" w:styleId="a9">
    <w:name w:val="footer"/>
    <w:basedOn w:val="a"/>
    <w:link w:val="aa"/>
    <w:uiPriority w:val="99"/>
    <w:unhideWhenUsed/>
    <w:rsid w:val="0050403A"/>
    <w:pPr>
      <w:tabs>
        <w:tab w:val="center" w:pos="4819"/>
        <w:tab w:val="right" w:pos="9639"/>
      </w:tabs>
    </w:pPr>
  </w:style>
  <w:style w:type="character" w:customStyle="1" w:styleId="aa">
    <w:name w:val="Нижний колонтитул Знак"/>
    <w:basedOn w:val="a0"/>
    <w:link w:val="a9"/>
    <w:uiPriority w:val="99"/>
    <w:rsid w:val="0050403A"/>
    <w:rPr>
      <w:lang w:eastAsia="ru-RU"/>
    </w:rPr>
  </w:style>
  <w:style w:type="paragraph" w:styleId="ab">
    <w:name w:val="Balloon Text"/>
    <w:basedOn w:val="a"/>
    <w:link w:val="ac"/>
    <w:uiPriority w:val="99"/>
    <w:semiHidden/>
    <w:unhideWhenUsed/>
    <w:rsid w:val="0050403A"/>
    <w:rPr>
      <w:rFonts w:ascii="Tahoma" w:hAnsi="Tahoma" w:cs="Tahoma"/>
      <w:sz w:val="16"/>
      <w:szCs w:val="16"/>
    </w:rPr>
  </w:style>
  <w:style w:type="character" w:customStyle="1" w:styleId="ac">
    <w:name w:val="Текст выноски Знак"/>
    <w:basedOn w:val="a0"/>
    <w:link w:val="ab"/>
    <w:uiPriority w:val="99"/>
    <w:semiHidden/>
    <w:rsid w:val="0050403A"/>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03A"/>
    <w:rPr>
      <w:lang w:eastAsia="ru-RU"/>
    </w:rPr>
  </w:style>
  <w:style w:type="paragraph" w:styleId="1">
    <w:name w:val="heading 1"/>
    <w:basedOn w:val="a"/>
    <w:next w:val="a"/>
    <w:link w:val="10"/>
    <w:qFormat/>
    <w:rsid w:val="000C3020"/>
    <w:pPr>
      <w:keepNext/>
      <w:spacing w:before="240" w:after="60"/>
      <w:outlineLvl w:val="0"/>
    </w:pPr>
    <w:rPr>
      <w:rFonts w:asciiTheme="majorHAnsi" w:eastAsiaTheme="majorEastAsia" w:hAnsiTheme="majorHAnsi" w:cstheme="majorBidi"/>
      <w:b/>
      <w:bCs/>
      <w:kern w:val="32"/>
      <w:sz w:val="32"/>
      <w:szCs w:val="32"/>
      <w:lang w:val="ru-RU"/>
    </w:rPr>
  </w:style>
  <w:style w:type="paragraph" w:styleId="2">
    <w:name w:val="heading 2"/>
    <w:basedOn w:val="a"/>
    <w:next w:val="a"/>
    <w:link w:val="20"/>
    <w:semiHidden/>
    <w:unhideWhenUsed/>
    <w:qFormat/>
    <w:rsid w:val="000C3020"/>
    <w:pPr>
      <w:keepNext/>
      <w:spacing w:before="240" w:after="60"/>
      <w:outlineLvl w:val="1"/>
    </w:pPr>
    <w:rPr>
      <w:rFonts w:asciiTheme="majorHAnsi" w:eastAsiaTheme="majorEastAsia" w:hAnsiTheme="majorHAnsi" w:cstheme="majorBidi"/>
      <w:b/>
      <w:bCs/>
      <w:i/>
      <w:iCs/>
      <w:sz w:val="28"/>
      <w:szCs w:val="28"/>
      <w:lang w:val="ru-RU"/>
    </w:rPr>
  </w:style>
  <w:style w:type="paragraph" w:styleId="3">
    <w:name w:val="heading 3"/>
    <w:basedOn w:val="a"/>
    <w:next w:val="a"/>
    <w:link w:val="30"/>
    <w:semiHidden/>
    <w:unhideWhenUsed/>
    <w:qFormat/>
    <w:rsid w:val="000C3020"/>
    <w:pPr>
      <w:keepNext/>
      <w:spacing w:before="240" w:after="60"/>
      <w:outlineLvl w:val="2"/>
    </w:pPr>
    <w:rPr>
      <w:rFonts w:asciiTheme="majorHAnsi" w:eastAsiaTheme="majorEastAsia" w:hAnsiTheme="majorHAnsi" w:cstheme="majorBidi"/>
      <w:b/>
      <w:bCs/>
      <w:sz w:val="26"/>
      <w:szCs w:val="26"/>
      <w:lang w:val="ru-RU"/>
    </w:rPr>
  </w:style>
  <w:style w:type="paragraph" w:styleId="4">
    <w:name w:val="heading 4"/>
    <w:basedOn w:val="a"/>
    <w:next w:val="a"/>
    <w:link w:val="40"/>
    <w:semiHidden/>
    <w:unhideWhenUsed/>
    <w:qFormat/>
    <w:rsid w:val="000C3020"/>
    <w:pPr>
      <w:keepNext/>
      <w:spacing w:before="240" w:after="60"/>
      <w:outlineLvl w:val="3"/>
    </w:pPr>
    <w:rPr>
      <w:rFonts w:asciiTheme="minorHAnsi" w:eastAsiaTheme="minorEastAsia" w:hAnsiTheme="minorHAnsi" w:cstheme="minorBidi"/>
      <w:b/>
      <w:bCs/>
      <w:sz w:val="28"/>
      <w:szCs w:val="28"/>
      <w:lang w:val="ru-RU"/>
    </w:rPr>
  </w:style>
  <w:style w:type="paragraph" w:styleId="5">
    <w:name w:val="heading 5"/>
    <w:basedOn w:val="a"/>
    <w:next w:val="a"/>
    <w:link w:val="50"/>
    <w:semiHidden/>
    <w:unhideWhenUsed/>
    <w:qFormat/>
    <w:rsid w:val="000C3020"/>
    <w:pPr>
      <w:spacing w:before="240" w:after="60"/>
      <w:outlineLvl w:val="4"/>
    </w:pPr>
    <w:rPr>
      <w:rFonts w:asciiTheme="minorHAnsi" w:eastAsiaTheme="minorEastAsia" w:hAnsiTheme="minorHAnsi" w:cstheme="minorBidi"/>
      <w:b/>
      <w:bCs/>
      <w:i/>
      <w:iCs/>
      <w:sz w:val="26"/>
      <w:szCs w:val="26"/>
      <w:lang w:val="ru-RU"/>
    </w:rPr>
  </w:style>
  <w:style w:type="paragraph" w:styleId="6">
    <w:name w:val="heading 6"/>
    <w:basedOn w:val="a"/>
    <w:next w:val="a"/>
    <w:link w:val="60"/>
    <w:semiHidden/>
    <w:unhideWhenUsed/>
    <w:qFormat/>
    <w:rsid w:val="000C3020"/>
    <w:pPr>
      <w:spacing w:before="240" w:after="60"/>
      <w:outlineLvl w:val="5"/>
    </w:pPr>
    <w:rPr>
      <w:rFonts w:asciiTheme="minorHAnsi" w:eastAsiaTheme="minorEastAsia" w:hAnsiTheme="minorHAnsi" w:cstheme="minorBidi"/>
      <w:b/>
      <w:bCs/>
      <w:sz w:val="22"/>
      <w:szCs w:val="22"/>
      <w:lang w:val="ru-RU"/>
    </w:rPr>
  </w:style>
  <w:style w:type="paragraph" w:styleId="7">
    <w:name w:val="heading 7"/>
    <w:basedOn w:val="a"/>
    <w:next w:val="a"/>
    <w:link w:val="70"/>
    <w:semiHidden/>
    <w:unhideWhenUsed/>
    <w:qFormat/>
    <w:rsid w:val="000C3020"/>
    <w:pPr>
      <w:spacing w:before="240" w:after="60"/>
      <w:outlineLvl w:val="6"/>
    </w:pPr>
    <w:rPr>
      <w:rFonts w:asciiTheme="minorHAnsi" w:eastAsiaTheme="minorEastAsia" w:hAnsiTheme="minorHAnsi" w:cstheme="minorBidi"/>
      <w:sz w:val="24"/>
      <w:szCs w:val="24"/>
      <w:lang w:val="ru-RU"/>
    </w:rPr>
  </w:style>
  <w:style w:type="paragraph" w:styleId="8">
    <w:name w:val="heading 8"/>
    <w:basedOn w:val="a"/>
    <w:next w:val="a"/>
    <w:link w:val="80"/>
    <w:semiHidden/>
    <w:unhideWhenUsed/>
    <w:qFormat/>
    <w:rsid w:val="000C3020"/>
    <w:pPr>
      <w:spacing w:before="240" w:after="60"/>
      <w:outlineLvl w:val="7"/>
    </w:pPr>
    <w:rPr>
      <w:rFonts w:asciiTheme="minorHAnsi" w:eastAsiaTheme="minorEastAsia" w:hAnsiTheme="minorHAnsi" w:cstheme="minorBidi"/>
      <w:i/>
      <w:iCs/>
      <w:sz w:val="24"/>
      <w:szCs w:val="24"/>
      <w:lang w:val="ru-RU"/>
    </w:rPr>
  </w:style>
  <w:style w:type="paragraph" w:styleId="9">
    <w:name w:val="heading 9"/>
    <w:basedOn w:val="a"/>
    <w:next w:val="a"/>
    <w:link w:val="90"/>
    <w:semiHidden/>
    <w:unhideWhenUsed/>
    <w:qFormat/>
    <w:rsid w:val="000C3020"/>
    <w:pPr>
      <w:spacing w:before="240" w:after="60"/>
      <w:outlineLvl w:val="8"/>
    </w:pPr>
    <w:rPr>
      <w:rFonts w:asciiTheme="majorHAnsi" w:eastAsiaTheme="majorEastAsia" w:hAnsiTheme="majorHAnsi" w:cstheme="majorBid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C3020"/>
    <w:rPr>
      <w:rFonts w:asciiTheme="majorHAnsi" w:eastAsiaTheme="majorEastAsia" w:hAnsiTheme="majorHAnsi" w:cstheme="majorBidi"/>
      <w:b/>
      <w:bCs/>
      <w:kern w:val="32"/>
      <w:sz w:val="32"/>
      <w:szCs w:val="32"/>
      <w:lang w:val="ru-RU" w:eastAsia="ru-RU"/>
    </w:rPr>
  </w:style>
  <w:style w:type="character" w:customStyle="1" w:styleId="20">
    <w:name w:val="Заголовок 2 Знак"/>
    <w:link w:val="2"/>
    <w:semiHidden/>
    <w:rsid w:val="000C3020"/>
    <w:rPr>
      <w:rFonts w:asciiTheme="majorHAnsi" w:eastAsiaTheme="majorEastAsia" w:hAnsiTheme="majorHAnsi" w:cstheme="majorBidi"/>
      <w:b/>
      <w:bCs/>
      <w:i/>
      <w:iCs/>
      <w:sz w:val="28"/>
      <w:szCs w:val="28"/>
      <w:lang w:val="ru-RU" w:eastAsia="ru-RU"/>
    </w:rPr>
  </w:style>
  <w:style w:type="character" w:customStyle="1" w:styleId="30">
    <w:name w:val="Заголовок 3 Знак"/>
    <w:link w:val="3"/>
    <w:semiHidden/>
    <w:rsid w:val="000C3020"/>
    <w:rPr>
      <w:rFonts w:asciiTheme="majorHAnsi" w:eastAsiaTheme="majorEastAsia" w:hAnsiTheme="majorHAnsi" w:cstheme="majorBidi"/>
      <w:b/>
      <w:bCs/>
      <w:sz w:val="26"/>
      <w:szCs w:val="26"/>
      <w:lang w:val="ru-RU" w:eastAsia="ru-RU"/>
    </w:rPr>
  </w:style>
  <w:style w:type="character" w:customStyle="1" w:styleId="40">
    <w:name w:val="Заголовок 4 Знак"/>
    <w:link w:val="4"/>
    <w:semiHidden/>
    <w:rsid w:val="000C3020"/>
    <w:rPr>
      <w:rFonts w:asciiTheme="minorHAnsi" w:eastAsiaTheme="minorEastAsia" w:hAnsiTheme="minorHAnsi" w:cstheme="minorBidi"/>
      <w:b/>
      <w:bCs/>
      <w:sz w:val="28"/>
      <w:szCs w:val="28"/>
      <w:lang w:val="ru-RU" w:eastAsia="ru-RU"/>
    </w:rPr>
  </w:style>
  <w:style w:type="character" w:customStyle="1" w:styleId="50">
    <w:name w:val="Заголовок 5 Знак"/>
    <w:link w:val="5"/>
    <w:semiHidden/>
    <w:rsid w:val="000C3020"/>
    <w:rPr>
      <w:rFonts w:asciiTheme="minorHAnsi" w:eastAsiaTheme="minorEastAsia" w:hAnsiTheme="minorHAnsi" w:cstheme="minorBidi"/>
      <w:b/>
      <w:bCs/>
      <w:i/>
      <w:iCs/>
      <w:sz w:val="26"/>
      <w:szCs w:val="26"/>
      <w:lang w:val="ru-RU" w:eastAsia="ru-RU"/>
    </w:rPr>
  </w:style>
  <w:style w:type="character" w:customStyle="1" w:styleId="60">
    <w:name w:val="Заголовок 6 Знак"/>
    <w:link w:val="6"/>
    <w:semiHidden/>
    <w:rsid w:val="000C3020"/>
    <w:rPr>
      <w:rFonts w:asciiTheme="minorHAnsi" w:eastAsiaTheme="minorEastAsia" w:hAnsiTheme="minorHAnsi" w:cstheme="minorBidi"/>
      <w:b/>
      <w:bCs/>
      <w:sz w:val="22"/>
      <w:szCs w:val="22"/>
      <w:lang w:val="ru-RU" w:eastAsia="ru-RU"/>
    </w:rPr>
  </w:style>
  <w:style w:type="character" w:customStyle="1" w:styleId="70">
    <w:name w:val="Заголовок 7 Знак"/>
    <w:link w:val="7"/>
    <w:semiHidden/>
    <w:rsid w:val="000C3020"/>
    <w:rPr>
      <w:rFonts w:asciiTheme="minorHAnsi" w:eastAsiaTheme="minorEastAsia" w:hAnsiTheme="minorHAnsi" w:cstheme="minorBidi"/>
      <w:sz w:val="24"/>
      <w:szCs w:val="24"/>
      <w:lang w:val="ru-RU" w:eastAsia="ru-RU"/>
    </w:rPr>
  </w:style>
  <w:style w:type="character" w:customStyle="1" w:styleId="80">
    <w:name w:val="Заголовок 8 Знак"/>
    <w:link w:val="8"/>
    <w:semiHidden/>
    <w:rsid w:val="000C3020"/>
    <w:rPr>
      <w:rFonts w:asciiTheme="minorHAnsi" w:eastAsiaTheme="minorEastAsia" w:hAnsiTheme="minorHAnsi" w:cstheme="minorBidi"/>
      <w:i/>
      <w:iCs/>
      <w:sz w:val="24"/>
      <w:szCs w:val="24"/>
      <w:lang w:val="ru-RU" w:eastAsia="ru-RU"/>
    </w:rPr>
  </w:style>
  <w:style w:type="character" w:customStyle="1" w:styleId="90">
    <w:name w:val="Заголовок 9 Знак"/>
    <w:link w:val="9"/>
    <w:semiHidden/>
    <w:rsid w:val="000C3020"/>
    <w:rPr>
      <w:rFonts w:asciiTheme="majorHAnsi" w:eastAsiaTheme="majorEastAsia" w:hAnsiTheme="majorHAnsi" w:cstheme="majorBidi"/>
      <w:sz w:val="22"/>
      <w:szCs w:val="22"/>
      <w:lang w:val="ru-RU" w:eastAsia="ru-RU"/>
    </w:rPr>
  </w:style>
  <w:style w:type="paragraph" w:styleId="a3">
    <w:name w:val="Title"/>
    <w:basedOn w:val="a"/>
    <w:link w:val="a4"/>
    <w:qFormat/>
    <w:rsid w:val="000C3020"/>
    <w:pPr>
      <w:spacing w:before="240" w:after="60"/>
      <w:jc w:val="center"/>
      <w:outlineLvl w:val="0"/>
    </w:pPr>
    <w:rPr>
      <w:rFonts w:asciiTheme="majorHAnsi" w:eastAsiaTheme="majorEastAsia" w:hAnsiTheme="majorHAnsi" w:cstheme="majorBidi"/>
      <w:b/>
      <w:bCs/>
      <w:kern w:val="28"/>
      <w:sz w:val="32"/>
      <w:szCs w:val="32"/>
      <w:lang w:val="ru-RU"/>
    </w:rPr>
  </w:style>
  <w:style w:type="character" w:customStyle="1" w:styleId="a4">
    <w:name w:val="Название Знак"/>
    <w:link w:val="a3"/>
    <w:rsid w:val="000C3020"/>
    <w:rPr>
      <w:rFonts w:asciiTheme="majorHAnsi" w:eastAsiaTheme="majorEastAsia" w:hAnsiTheme="majorHAnsi" w:cstheme="majorBidi"/>
      <w:b/>
      <w:bCs/>
      <w:kern w:val="28"/>
      <w:sz w:val="32"/>
      <w:szCs w:val="32"/>
      <w:lang w:val="ru-RU" w:eastAsia="ru-RU"/>
    </w:rPr>
  </w:style>
  <w:style w:type="character" w:styleId="a5">
    <w:name w:val="Emphasis"/>
    <w:qFormat/>
    <w:rsid w:val="000C3020"/>
    <w:rPr>
      <w:i/>
      <w:iCs/>
    </w:rPr>
  </w:style>
  <w:style w:type="paragraph" w:styleId="a6">
    <w:name w:val="List Paragraph"/>
    <w:basedOn w:val="a"/>
    <w:qFormat/>
    <w:rsid w:val="00DF1D9F"/>
    <w:pPr>
      <w:ind w:left="708"/>
    </w:pPr>
    <w:rPr>
      <w:sz w:val="24"/>
      <w:szCs w:val="24"/>
      <w:lang w:val="ru-RU"/>
    </w:rPr>
  </w:style>
  <w:style w:type="paragraph" w:styleId="a7">
    <w:name w:val="header"/>
    <w:basedOn w:val="a"/>
    <w:link w:val="a8"/>
    <w:uiPriority w:val="99"/>
    <w:unhideWhenUsed/>
    <w:rsid w:val="0050403A"/>
    <w:pPr>
      <w:tabs>
        <w:tab w:val="center" w:pos="4819"/>
        <w:tab w:val="right" w:pos="9639"/>
      </w:tabs>
    </w:pPr>
  </w:style>
  <w:style w:type="character" w:customStyle="1" w:styleId="a8">
    <w:name w:val="Верхний колонтитул Знак"/>
    <w:basedOn w:val="a0"/>
    <w:link w:val="a7"/>
    <w:uiPriority w:val="99"/>
    <w:rsid w:val="0050403A"/>
    <w:rPr>
      <w:lang w:eastAsia="ru-RU"/>
    </w:rPr>
  </w:style>
  <w:style w:type="paragraph" w:styleId="a9">
    <w:name w:val="footer"/>
    <w:basedOn w:val="a"/>
    <w:link w:val="aa"/>
    <w:uiPriority w:val="99"/>
    <w:unhideWhenUsed/>
    <w:rsid w:val="0050403A"/>
    <w:pPr>
      <w:tabs>
        <w:tab w:val="center" w:pos="4819"/>
        <w:tab w:val="right" w:pos="9639"/>
      </w:tabs>
    </w:pPr>
  </w:style>
  <w:style w:type="character" w:customStyle="1" w:styleId="aa">
    <w:name w:val="Нижний колонтитул Знак"/>
    <w:basedOn w:val="a0"/>
    <w:link w:val="a9"/>
    <w:uiPriority w:val="99"/>
    <w:rsid w:val="0050403A"/>
    <w:rPr>
      <w:lang w:eastAsia="ru-RU"/>
    </w:rPr>
  </w:style>
  <w:style w:type="paragraph" w:styleId="ab">
    <w:name w:val="Balloon Text"/>
    <w:basedOn w:val="a"/>
    <w:link w:val="ac"/>
    <w:uiPriority w:val="99"/>
    <w:semiHidden/>
    <w:unhideWhenUsed/>
    <w:rsid w:val="0050403A"/>
    <w:rPr>
      <w:rFonts w:ascii="Tahoma" w:hAnsi="Tahoma" w:cs="Tahoma"/>
      <w:sz w:val="16"/>
      <w:szCs w:val="16"/>
    </w:rPr>
  </w:style>
  <w:style w:type="character" w:customStyle="1" w:styleId="ac">
    <w:name w:val="Текст выноски Знак"/>
    <w:basedOn w:val="a0"/>
    <w:link w:val="ab"/>
    <w:uiPriority w:val="99"/>
    <w:semiHidden/>
    <w:rsid w:val="0050403A"/>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157-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2318</Words>
  <Characters>13213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2021-11-26T14:07:00Z</cp:lastPrinted>
  <dcterms:created xsi:type="dcterms:W3CDTF">2021-11-26T14:06:00Z</dcterms:created>
  <dcterms:modified xsi:type="dcterms:W3CDTF">2021-11-29T07:28:00Z</dcterms:modified>
</cp:coreProperties>
</file>