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DA" w:rsidRPr="003765DA" w:rsidRDefault="003765DA" w:rsidP="003765DA">
      <w:pPr>
        <w:jc w:val="both"/>
        <w:rPr>
          <w:sz w:val="28"/>
          <w:szCs w:val="28"/>
          <w:lang w:val="uk-UA"/>
        </w:rPr>
      </w:pPr>
      <w:r w:rsidRPr="003765DA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Pr="003765DA">
        <w:rPr>
          <w:sz w:val="28"/>
          <w:szCs w:val="28"/>
          <w:lang w:val="uk-UA"/>
        </w:rPr>
        <w:t>Додаток 1</w:t>
      </w:r>
    </w:p>
    <w:p w:rsidR="003765DA" w:rsidRPr="003765DA" w:rsidRDefault="003765DA" w:rsidP="003765DA">
      <w:pPr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 xml:space="preserve">                                                                                    до розпорядження</w:t>
      </w:r>
    </w:p>
    <w:p w:rsidR="003765DA" w:rsidRPr="003765DA" w:rsidRDefault="003765DA" w:rsidP="003765DA">
      <w:pPr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 xml:space="preserve">                                                                                    голови обласної ради </w:t>
      </w:r>
    </w:p>
    <w:p w:rsidR="003765DA" w:rsidRPr="003765DA" w:rsidRDefault="003765DA" w:rsidP="003765DA">
      <w:pPr>
        <w:rPr>
          <w:b/>
          <w:sz w:val="28"/>
          <w:szCs w:val="28"/>
          <w:lang w:val="uk-UA"/>
        </w:rPr>
      </w:pPr>
    </w:p>
    <w:p w:rsidR="003765DA" w:rsidRPr="003765DA" w:rsidRDefault="003765DA" w:rsidP="003765DA">
      <w:pPr>
        <w:rPr>
          <w:b/>
          <w:sz w:val="28"/>
          <w:szCs w:val="28"/>
        </w:rPr>
      </w:pPr>
    </w:p>
    <w:p w:rsidR="003765DA" w:rsidRPr="003765DA" w:rsidRDefault="003765DA" w:rsidP="003765DA">
      <w:pPr>
        <w:jc w:val="center"/>
        <w:rPr>
          <w:b/>
          <w:sz w:val="28"/>
          <w:szCs w:val="28"/>
          <w:lang w:val="uk-UA"/>
        </w:rPr>
      </w:pPr>
    </w:p>
    <w:p w:rsidR="003765DA" w:rsidRPr="003765DA" w:rsidRDefault="003765DA" w:rsidP="003765DA">
      <w:pPr>
        <w:jc w:val="center"/>
        <w:rPr>
          <w:b/>
          <w:sz w:val="28"/>
          <w:szCs w:val="28"/>
          <w:lang w:val="uk-UA"/>
        </w:rPr>
      </w:pPr>
      <w:r w:rsidRPr="003765DA">
        <w:rPr>
          <w:b/>
          <w:sz w:val="28"/>
          <w:szCs w:val="28"/>
          <w:lang w:val="uk-UA"/>
        </w:rPr>
        <w:t>ОПИС</w:t>
      </w:r>
    </w:p>
    <w:p w:rsidR="003765DA" w:rsidRPr="003765DA" w:rsidRDefault="003765DA" w:rsidP="003765DA">
      <w:pPr>
        <w:jc w:val="center"/>
        <w:rPr>
          <w:b/>
          <w:sz w:val="28"/>
          <w:szCs w:val="28"/>
          <w:lang w:val="uk-UA"/>
        </w:rPr>
      </w:pPr>
      <w:r w:rsidRPr="003765DA">
        <w:rPr>
          <w:b/>
          <w:sz w:val="28"/>
          <w:szCs w:val="28"/>
          <w:lang w:val="uk-UA"/>
        </w:rPr>
        <w:t xml:space="preserve"> Почесної відзнаки Дніпропетровської обласної ради – </w:t>
      </w:r>
    </w:p>
    <w:p w:rsidR="003765DA" w:rsidRPr="003765DA" w:rsidRDefault="003765DA" w:rsidP="003765DA">
      <w:pPr>
        <w:jc w:val="center"/>
        <w:rPr>
          <w:b/>
          <w:sz w:val="28"/>
          <w:szCs w:val="28"/>
          <w:lang w:val="uk-UA"/>
        </w:rPr>
      </w:pPr>
      <w:r w:rsidRPr="003765DA">
        <w:rPr>
          <w:b/>
          <w:sz w:val="28"/>
          <w:szCs w:val="28"/>
          <w:lang w:val="uk-UA"/>
        </w:rPr>
        <w:t xml:space="preserve">нагрудного </w:t>
      </w:r>
      <w:proofErr w:type="spellStart"/>
      <w:r w:rsidRPr="003765DA">
        <w:rPr>
          <w:b/>
          <w:sz w:val="28"/>
          <w:szCs w:val="28"/>
          <w:lang w:val="uk-UA"/>
        </w:rPr>
        <w:t>знака</w:t>
      </w:r>
      <w:proofErr w:type="spellEnd"/>
      <w:r w:rsidRPr="003765DA">
        <w:rPr>
          <w:b/>
          <w:sz w:val="28"/>
          <w:szCs w:val="28"/>
          <w:lang w:val="uk-UA"/>
        </w:rPr>
        <w:t xml:space="preserve"> „Оборона. Єдність. Перемога.”</w:t>
      </w:r>
    </w:p>
    <w:p w:rsidR="003765DA" w:rsidRPr="003765DA" w:rsidRDefault="003765DA" w:rsidP="003765DA">
      <w:pPr>
        <w:shd w:val="clear" w:color="auto" w:fill="FFFFFF"/>
        <w:ind w:right="1190"/>
        <w:jc w:val="both"/>
        <w:rPr>
          <w:sz w:val="28"/>
          <w:szCs w:val="28"/>
          <w:lang w:val="uk-UA"/>
        </w:rPr>
      </w:pP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 xml:space="preserve">Почесна відзнака Дніпропетровської обласної ради – нагрудний знак „Оборона. Єдність. Перемога.” (далі – нагрудний знак) виготовляється з латуні </w:t>
      </w:r>
      <w:proofErr w:type="spellStart"/>
      <w:r w:rsidRPr="003765DA">
        <w:rPr>
          <w:sz w:val="28"/>
          <w:szCs w:val="28"/>
          <w:lang w:val="uk-UA"/>
        </w:rPr>
        <w:t>неродованої</w:t>
      </w:r>
      <w:proofErr w:type="spellEnd"/>
      <w:r w:rsidRPr="003765DA">
        <w:rPr>
          <w:sz w:val="28"/>
          <w:szCs w:val="28"/>
          <w:lang w:val="uk-UA"/>
        </w:rPr>
        <w:t xml:space="preserve"> методом штампування і покривається шаром гальванічного нікелю,  має форму рівностороннього хреста з розширеними сторонами, краї яких вигнуті назовні. Уздовж сторін хреста – лінії, покриті синьо-жовтою емаллю. Навколо хреста – вінок з дубового листя срібного кольору без емалі.  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 xml:space="preserve">На лицьовому боці нагрудного </w:t>
      </w:r>
      <w:proofErr w:type="spellStart"/>
      <w:r w:rsidRPr="003765DA">
        <w:rPr>
          <w:sz w:val="28"/>
          <w:szCs w:val="28"/>
          <w:lang w:val="uk-UA"/>
        </w:rPr>
        <w:t>знака</w:t>
      </w:r>
      <w:proofErr w:type="spellEnd"/>
      <w:r w:rsidRPr="003765DA">
        <w:rPr>
          <w:sz w:val="28"/>
          <w:szCs w:val="28"/>
          <w:lang w:val="uk-UA"/>
        </w:rPr>
        <w:t xml:space="preserve"> – накладка у вигляді круглого металевого медальйона срібного кольору із зернистою поверхнею, </w:t>
      </w:r>
      <w:r w:rsidRPr="003765DA">
        <w:rPr>
          <w:color w:val="202122"/>
          <w:sz w:val="28"/>
          <w:szCs w:val="28"/>
          <w:shd w:val="clear" w:color="auto" w:fill="FFFFFF"/>
        </w:rPr>
        <w:t> </w:t>
      </w:r>
      <w:r w:rsidRPr="003765DA">
        <w:rPr>
          <w:sz w:val="28"/>
          <w:szCs w:val="28"/>
          <w:shd w:val="clear" w:color="auto" w:fill="FFFFFF"/>
          <w:lang w:val="uk-UA"/>
        </w:rPr>
        <w:t>у</w:t>
      </w:r>
      <w:r w:rsidRPr="003765DA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Pr="003765DA">
        <w:rPr>
          <w:sz w:val="28"/>
          <w:szCs w:val="28"/>
          <w:lang w:val="uk-UA"/>
        </w:rPr>
        <w:t xml:space="preserve"> центрі якого – зображення малого Державного Герба України золотого кольору. </w:t>
      </w:r>
      <w:r w:rsidRPr="003765DA">
        <w:rPr>
          <w:sz w:val="28"/>
          <w:szCs w:val="28"/>
          <w:shd w:val="clear" w:color="auto" w:fill="FFFFFF"/>
          <w:lang w:val="uk-UA"/>
        </w:rPr>
        <w:t xml:space="preserve">Щит малого Державного Герба України покривається емаллю синього кольору. </w:t>
      </w:r>
      <w:r w:rsidRPr="003765DA">
        <w:rPr>
          <w:sz w:val="28"/>
          <w:szCs w:val="28"/>
          <w:lang w:val="uk-UA"/>
        </w:rPr>
        <w:t xml:space="preserve"> Накладка виготовляється з латуні методом штампування і покривається шаром гальванічного нікелю. 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 xml:space="preserve">Центральний елемент нагрудного </w:t>
      </w:r>
      <w:proofErr w:type="spellStart"/>
      <w:r w:rsidRPr="003765DA">
        <w:rPr>
          <w:sz w:val="28"/>
          <w:szCs w:val="28"/>
          <w:lang w:val="uk-UA"/>
        </w:rPr>
        <w:t>знака</w:t>
      </w:r>
      <w:proofErr w:type="spellEnd"/>
      <w:r w:rsidRPr="003765DA">
        <w:rPr>
          <w:sz w:val="28"/>
          <w:szCs w:val="28"/>
          <w:lang w:val="uk-UA"/>
        </w:rPr>
        <w:t xml:space="preserve"> візуально відокремлюється від зовнішніх елементів рельєфною окантовкою-кільцем, покритою білою емаллю. У центрі кільця по колу розташовується об’ємними літерами напис: „ОБОРОНА. ЄДНІСТЬ. ПЕРЕМОГА.”.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 xml:space="preserve">Усі зображення і написи є рельєфними, виготовляються методом штампування, мають два рівні підйому, кольорові зображення – з холодної емалі. 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 xml:space="preserve">Розмір нагрудного </w:t>
      </w:r>
      <w:proofErr w:type="spellStart"/>
      <w:r w:rsidRPr="003765DA">
        <w:rPr>
          <w:sz w:val="28"/>
          <w:szCs w:val="28"/>
          <w:lang w:val="uk-UA"/>
        </w:rPr>
        <w:t>знака</w:t>
      </w:r>
      <w:proofErr w:type="spellEnd"/>
      <w:r w:rsidRPr="003765DA">
        <w:rPr>
          <w:sz w:val="28"/>
          <w:szCs w:val="28"/>
          <w:lang w:val="uk-UA"/>
        </w:rPr>
        <w:t xml:space="preserve"> – 35х35 мм;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>кольори емалі – жовтий, синій, білий;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 xml:space="preserve">поверхня висоти </w:t>
      </w:r>
      <w:proofErr w:type="spellStart"/>
      <w:r w:rsidRPr="003765DA">
        <w:rPr>
          <w:sz w:val="28"/>
          <w:szCs w:val="28"/>
          <w:lang w:val="uk-UA"/>
        </w:rPr>
        <w:t>знака</w:t>
      </w:r>
      <w:proofErr w:type="spellEnd"/>
      <w:r w:rsidRPr="003765DA">
        <w:rPr>
          <w:sz w:val="28"/>
          <w:szCs w:val="28"/>
          <w:lang w:val="uk-UA"/>
        </w:rPr>
        <w:t xml:space="preserve"> – 3 мм.</w:t>
      </w:r>
    </w:p>
    <w:p w:rsidR="003765DA" w:rsidRPr="003765DA" w:rsidRDefault="003765DA" w:rsidP="003765DA">
      <w:pPr>
        <w:shd w:val="clear" w:color="auto" w:fill="FFFFFF"/>
        <w:ind w:left="5" w:right="-6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 xml:space="preserve">         Нагрудний знак кріпиться на фігурну колодку, обтягнуту жовто-синьою стрічкою.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>Ширина кожної смужки – 10 мм.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>Довжина колодки – 37 мм, ширина – 20 мм.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>На зворотному боці колодки – застібка у вигляді шпильки для кріплення до одягу.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 xml:space="preserve">Почесна відзнака Дніпропетровської обласної ради – нагрудний знак „Оборона. Єдність. Перемога.” виготовляється у комплекті з Державним Прапором України, </w:t>
      </w:r>
      <w:r w:rsidRPr="003765DA">
        <w:rPr>
          <w:sz w:val="28"/>
          <w:szCs w:val="28"/>
          <w:shd w:val="clear" w:color="auto" w:fill="FFFFFF"/>
          <w:lang w:val="uk-UA"/>
        </w:rPr>
        <w:t xml:space="preserve">який являє собою полотнище із двох рівновеликих горизонтальних  смуг  синього і жовтого кольорів у співвідношенні ширини   прапора  до  його  довжини  2:3.  </w:t>
      </w:r>
      <w:r w:rsidRPr="003765DA">
        <w:rPr>
          <w:sz w:val="28"/>
          <w:szCs w:val="28"/>
          <w:lang w:val="uk-UA"/>
        </w:rPr>
        <w:t>Жовто-сині  смуги  друкуються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</w:p>
    <w:p w:rsidR="003765DA" w:rsidRPr="003765DA" w:rsidRDefault="003765DA" w:rsidP="003765DA">
      <w:pPr>
        <w:shd w:val="clear" w:color="auto" w:fill="FFFFFF"/>
        <w:ind w:left="5" w:right="-6" w:hanging="5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 xml:space="preserve">                                                       2</w:t>
      </w:r>
    </w:p>
    <w:p w:rsidR="003765DA" w:rsidRPr="003765DA" w:rsidRDefault="003765DA" w:rsidP="003765DA">
      <w:pPr>
        <w:shd w:val="clear" w:color="auto" w:fill="FFFFFF"/>
        <w:ind w:left="5" w:right="-6" w:hanging="5"/>
        <w:jc w:val="both"/>
        <w:rPr>
          <w:sz w:val="28"/>
          <w:szCs w:val="28"/>
          <w:lang w:val="uk-UA"/>
        </w:rPr>
      </w:pPr>
    </w:p>
    <w:p w:rsidR="003765DA" w:rsidRPr="003765DA" w:rsidRDefault="003765DA" w:rsidP="003765DA">
      <w:pPr>
        <w:shd w:val="clear" w:color="auto" w:fill="FFFFFF"/>
        <w:ind w:left="5" w:right="-6" w:hanging="5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>сублімаційним  способом   на   атласі  з   однієї   сторони.   Краї   прапора</w:t>
      </w:r>
    </w:p>
    <w:p w:rsidR="003765DA" w:rsidRPr="003765DA" w:rsidRDefault="003765DA" w:rsidP="003765DA">
      <w:pPr>
        <w:shd w:val="clear" w:color="auto" w:fill="FFFFFF"/>
        <w:ind w:left="5" w:right="-6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lastRenderedPageBreak/>
        <w:t>обробляються нитками з підгинанням. З лівої сторони підшивається кишеня під флагшток шириною 50 мм та довжиною  650 мм.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>Розмір прапора – 1200х650мм.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</w:rPr>
      </w:pPr>
      <w:r w:rsidRPr="003765DA">
        <w:rPr>
          <w:sz w:val="28"/>
          <w:szCs w:val="28"/>
          <w:lang w:val="uk-UA"/>
        </w:rPr>
        <w:t xml:space="preserve">Почесна відзнака Дніпропетровської обласної ради – нагрудний знак „Оборона. Єдність. Перемога.” комплектується коробкою на магнітах, з вертикальним відкриттям.  Коробка  виготовляється з палітурного картону, товщиною 2 мм, зовні та всередині оздоблюється дизайнерським картоном синього кольору.  Вгорі на кришці зовні наноситься герб Дніпропетровської області. Під гербом – напис „ДНІПРОПЕТРОВСЬКА ОБЛАСНА РАДА”. І герб, і напис виконуються відтиском срібного кольору. 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 xml:space="preserve">До коробки, всередині якої розташовується ложемент, вкладаються зліва – посвідчення, справа – нагрудний знак, зверху – прапор. 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  <w:r w:rsidRPr="003765DA">
        <w:rPr>
          <w:sz w:val="28"/>
          <w:szCs w:val="28"/>
          <w:lang w:val="uk-UA"/>
        </w:rPr>
        <w:t>Розміри коробки – 185х275х30 мм.</w:t>
      </w: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</w:p>
    <w:p w:rsidR="003765DA" w:rsidRPr="003765DA" w:rsidRDefault="003765DA" w:rsidP="003765DA">
      <w:pPr>
        <w:shd w:val="clear" w:color="auto" w:fill="FFFFFF"/>
        <w:ind w:left="5" w:right="-6" w:firstLine="703"/>
        <w:jc w:val="both"/>
        <w:rPr>
          <w:sz w:val="28"/>
          <w:szCs w:val="28"/>
          <w:lang w:val="uk-UA"/>
        </w:rPr>
      </w:pPr>
    </w:p>
    <w:p w:rsidR="003765DA" w:rsidRPr="003765DA" w:rsidRDefault="003765DA" w:rsidP="003765DA">
      <w:pPr>
        <w:shd w:val="clear" w:color="auto" w:fill="FFFFFF"/>
        <w:ind w:left="5" w:right="-6" w:firstLine="703"/>
        <w:jc w:val="center"/>
        <w:rPr>
          <w:sz w:val="28"/>
          <w:szCs w:val="28"/>
          <w:lang w:val="uk-UA"/>
        </w:rPr>
      </w:pPr>
      <w:r w:rsidRPr="003765DA">
        <w:rPr>
          <w:noProof/>
          <w:sz w:val="28"/>
          <w:szCs w:val="28"/>
          <w:lang w:val="uk-UA" w:eastAsia="uk-UA"/>
        </w:rPr>
        <w:drawing>
          <wp:inline distT="0" distB="0" distL="0" distR="0" wp14:anchorId="641DAF8E" wp14:editId="61E4C026">
            <wp:extent cx="2474977" cy="3036780"/>
            <wp:effectExtent l="0" t="0" r="1905" b="0"/>
            <wp:docPr id="1" name="Рисунок 1" descr="C:\Users\user\Desktop\2_543148340851560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_5431483408515604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61" cy="304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DA" w:rsidRPr="003765DA" w:rsidRDefault="003765DA" w:rsidP="003765DA">
      <w:pPr>
        <w:jc w:val="both"/>
        <w:rPr>
          <w:b/>
          <w:sz w:val="28"/>
          <w:szCs w:val="28"/>
          <w:lang w:val="uk-UA"/>
        </w:rPr>
      </w:pPr>
      <w:r w:rsidRPr="003765DA">
        <w:rPr>
          <w:b/>
          <w:sz w:val="28"/>
          <w:szCs w:val="28"/>
          <w:lang w:val="uk-UA"/>
        </w:rPr>
        <w:t xml:space="preserve">Керуючий справами </w:t>
      </w:r>
    </w:p>
    <w:p w:rsidR="003765DA" w:rsidRPr="003765DA" w:rsidRDefault="003765DA" w:rsidP="003765DA">
      <w:pPr>
        <w:jc w:val="both"/>
        <w:rPr>
          <w:sz w:val="28"/>
          <w:szCs w:val="28"/>
          <w:lang w:val="uk-UA"/>
        </w:rPr>
      </w:pPr>
      <w:r w:rsidRPr="003765DA">
        <w:rPr>
          <w:b/>
          <w:sz w:val="28"/>
          <w:szCs w:val="28"/>
          <w:lang w:val="uk-UA"/>
        </w:rPr>
        <w:t xml:space="preserve">виконавчого апарату обласної ради </w:t>
      </w:r>
      <w:r w:rsidRPr="003765DA">
        <w:rPr>
          <w:b/>
          <w:sz w:val="28"/>
          <w:szCs w:val="28"/>
          <w:lang w:val="uk-UA"/>
        </w:rPr>
        <w:tab/>
        <w:t xml:space="preserve">                                В.Ю. ТЮРІН        </w:t>
      </w:r>
    </w:p>
    <w:p w:rsidR="003765DA" w:rsidRPr="003765DA" w:rsidRDefault="003765DA" w:rsidP="003765DA">
      <w:pPr>
        <w:ind w:left="6237"/>
        <w:jc w:val="both"/>
        <w:rPr>
          <w:sz w:val="28"/>
          <w:szCs w:val="28"/>
          <w:lang w:val="uk-UA"/>
        </w:rPr>
      </w:pPr>
    </w:p>
    <w:p w:rsidR="00280856" w:rsidRDefault="00280856">
      <w:bookmarkStart w:id="0" w:name="_GoBack"/>
      <w:bookmarkEnd w:id="0"/>
    </w:p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DA"/>
    <w:rsid w:val="00033B13"/>
    <w:rsid w:val="00044F19"/>
    <w:rsid w:val="000C3020"/>
    <w:rsid w:val="00280856"/>
    <w:rsid w:val="003765DA"/>
    <w:rsid w:val="005F4737"/>
    <w:rsid w:val="00AB7638"/>
    <w:rsid w:val="00B93904"/>
    <w:rsid w:val="00BE7329"/>
    <w:rsid w:val="00C578F4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3765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5D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3765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5D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2022-09-28T06:23:00Z</dcterms:created>
  <dcterms:modified xsi:type="dcterms:W3CDTF">2022-09-28T06:34:00Z</dcterms:modified>
</cp:coreProperties>
</file>