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2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515" w:rsidRDefault="00514515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515" w:rsidRPr="00402EE6" w:rsidRDefault="00514515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862" w:rsidRPr="00402EE6" w:rsidRDefault="00315862" w:rsidP="00315862">
      <w:pPr>
        <w:tabs>
          <w:tab w:val="left" w:pos="0"/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3F8C" w:rsidRPr="00AC481D" w:rsidRDefault="00BE3F8C" w:rsidP="00AC481D">
      <w:pPr>
        <w:tabs>
          <w:tab w:val="left" w:pos="0"/>
          <w:tab w:val="left" w:pos="360"/>
        </w:tabs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81D" w:rsidRDefault="00315862" w:rsidP="00A77683">
      <w:pPr>
        <w:tabs>
          <w:tab w:val="left" w:pos="0"/>
          <w:tab w:val="left" w:pos="360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b/>
          <w:sz w:val="28"/>
          <w:szCs w:val="28"/>
          <w:lang w:val="uk-UA"/>
        </w:rPr>
        <w:t>Про деякі питання управління майном, що належить</w:t>
      </w:r>
      <w:r w:rsidRPr="00402EE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до спільної власності територіальних громад сіл, селищ, міст Дніпропетровської області</w:t>
      </w:r>
    </w:p>
    <w:p w:rsidR="00A77683" w:rsidRPr="00A77683" w:rsidRDefault="00A77683" w:rsidP="00A77683">
      <w:pPr>
        <w:tabs>
          <w:tab w:val="left" w:pos="0"/>
          <w:tab w:val="left" w:pos="360"/>
        </w:tabs>
        <w:spacing w:line="240" w:lineRule="auto"/>
        <w:ind w:right="283"/>
        <w:jc w:val="center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86513A" w:rsidRDefault="0086513A" w:rsidP="0086513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Закону України „Про місцеве самоврядування в Україні”, законами України „Про передачу об’єктів права державної та комунальної власності”,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579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висновки й рекомендації постійних комісій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співробітництва, з питань житлово-комунального господарства, обласна рада  </w:t>
      </w:r>
      <w:r w:rsidRPr="0064357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C481D" w:rsidRPr="008142E2" w:rsidRDefault="00AC481D" w:rsidP="0086513A">
      <w:pPr>
        <w:spacing w:line="240" w:lineRule="auto"/>
        <w:ind w:firstLine="709"/>
        <w:jc w:val="both"/>
        <w:rPr>
          <w:rFonts w:ascii="Times New Roman" w:hAnsi="Times New Roman" w:cs="Times New Roman"/>
          <w:sz w:val="4"/>
          <w:szCs w:val="28"/>
          <w:lang w:val="uk-UA"/>
        </w:rPr>
      </w:pPr>
    </w:p>
    <w:p w:rsidR="00315862" w:rsidRDefault="00315862" w:rsidP="00EC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2EE6">
        <w:rPr>
          <w:rFonts w:ascii="Times New Roman" w:hAnsi="Times New Roman" w:cs="Times New Roman"/>
          <w:color w:val="FFFFFF"/>
          <w:sz w:val="28"/>
          <w:szCs w:val="28"/>
          <w:lang w:val="uk-UA"/>
        </w:rPr>
        <w:t>--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B214C3" w:rsidRPr="00AC481D" w:rsidRDefault="00B214C3" w:rsidP="00EC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CD" w:rsidRDefault="000F2926" w:rsidP="00BE3F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1.1.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З балансу департаменту капітального будівництва Дніпропетровської обласної державної адміністрації:</w:t>
      </w:r>
    </w:p>
    <w:p w:rsidR="00B214C3" w:rsidRPr="00BE3F8C" w:rsidRDefault="00B214C3" w:rsidP="00BE3F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643" w:rsidRDefault="000F2926" w:rsidP="00BE3F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1.1.1. Додаткові витрати щодо </w:t>
      </w:r>
      <w:r w:rsidRPr="00402E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введеного в експлуатацію об’єкта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,,Будівництво амбулаторії на 3-4 лікаря без житла за адресою: Дніпропетровська область, Верхньодніпровський район, с. Пушкарівка,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Ілляшевської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22-в” зі спільної власності територіальних громад сіл, селищ, міст Дніпропетровської області до комунальної власності Верхньодніпровської міської територіальної громади. </w:t>
      </w:r>
    </w:p>
    <w:p w:rsidR="00B214C3" w:rsidRPr="00BE3F8C" w:rsidRDefault="00B214C3" w:rsidP="00BE3F8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926" w:rsidRDefault="000F2926" w:rsidP="00BE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1.2. Індивідуально визначене майно загальною первісною ва</w:t>
      </w:r>
      <w:r w:rsidR="00806CBD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ртістю 357180,58 (триста п’ятдесят</w:t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сім тисяч сто вісімдесят) грн</w:t>
      </w:r>
      <w:r w:rsidR="00E36F18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58 коп. та  зелені насадження в</w:t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кількості 437 од. загальною первісною вартістю </w:t>
      </w:r>
      <w:r w:rsidR="00E36F18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br/>
      </w:r>
      <w:r w:rsidR="00A77683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br/>
      </w:r>
      <w:r w:rsidR="00AC481D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br/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lastRenderedPageBreak/>
        <w:t xml:space="preserve">11895,11 (одинадцять тисяч вісімсот дев’яносто п’ять) грн 11 коп., розташовані за адресою: Дніпропетровська область, м. Камʼянське, </w:t>
      </w:r>
      <w:r w:rsidR="00E36F18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br/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вул. Харківська, 49, з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управління комунального підприємства „Криворізький протитуберкульозний диспансер” Дніпропетровської обласної ради” у господарське відання комунального підприємства ,,Агропроекттехбуд” Дніпропетровської обласної ради”. </w:t>
      </w:r>
    </w:p>
    <w:p w:rsidR="00713C11" w:rsidRPr="00BE3F8C" w:rsidRDefault="00713C11" w:rsidP="00BE3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926" w:rsidRPr="00402EE6" w:rsidRDefault="000F2926" w:rsidP="000F2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1.3.</w:t>
      </w:r>
      <w:r w:rsidR="00E36F18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Індивідуально визначене майно в</w:t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кількості 385 од. загальною первісною вартістю 469807,53 (чотириста шістдесят дев’ять тисяч вісімсот сім) гр</w:t>
      </w:r>
      <w:r w:rsidR="00E36F18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н 53 коп. та зелені насадження в</w:t>
      </w:r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 кількості 20 од. загальною первісною вартістю 2760,00 (дві тисячі сімсот шістдесят) грн 00 коп., розташовані за адресою: м. Дніпро, вул. </w:t>
      </w:r>
      <w:proofErr w:type="spellStart"/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Щепкіна</w:t>
      </w:r>
      <w:proofErr w:type="spellEnd"/>
      <w:r w:rsidRPr="00402EE6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, 35, з </w:t>
      </w:r>
      <w:r w:rsidR="00713C11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управління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„Криворізький протитуберкульозний диспансер” Дніпропетровської обласної ради” у господарське відання комунального підприємства ,,Агропроекттехбуд” Дніпропетровської обласної ради”. </w:t>
      </w:r>
    </w:p>
    <w:p w:rsidR="000F2926" w:rsidRPr="00402EE6" w:rsidRDefault="000F2926" w:rsidP="000F292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926" w:rsidRPr="00402EE6" w:rsidRDefault="000F2926" w:rsidP="000F2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1.4. Будівельні матеріали загальною балансовою вартістю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16880,00 (шістнадцять тисяч вісімсот вісімдесят) грн 00 коп.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з оперативного управління комунального підприємства ,,Дніпропетровський обласний медичний центр соціально значущих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хворобˮ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комунального підприємства ,,Дніпропетровська багатопрофільна клінічна лікарня з надання психіатричної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2926" w:rsidRPr="00402EE6" w:rsidRDefault="000F2926" w:rsidP="000F292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7643" w:rsidRPr="00094EB0" w:rsidRDefault="00CF7643" w:rsidP="00CF76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 w:bidi="hi-IN"/>
        </w:rPr>
        <w:t>1.</w:t>
      </w:r>
      <w:r w:rsidRPr="00A03EF6">
        <w:rPr>
          <w:rFonts w:ascii="Times New Roman" w:hAnsi="Times New Roman" w:cs="Times New Roman"/>
          <w:sz w:val="28"/>
          <w:szCs w:val="28"/>
          <w:lang w:val="uk-UA" w:eastAsia="ar-SA" w:bidi="hi-IN"/>
        </w:rPr>
        <w:t>5</w:t>
      </w:r>
      <w:r w:rsidRPr="006463B7">
        <w:rPr>
          <w:rFonts w:ascii="Times New Roman" w:hAnsi="Times New Roman" w:cs="Times New Roman"/>
          <w:sz w:val="28"/>
          <w:szCs w:val="28"/>
          <w:lang w:val="uk-UA" w:eastAsia="ar-SA" w:bidi="hi-IN"/>
        </w:rPr>
        <w:t xml:space="preserve">. Медичне обладнання </w:t>
      </w:r>
      <w:r w:rsidRPr="006463B7">
        <w:rPr>
          <w:rFonts w:ascii="Times New Roman" w:hAnsi="Times New Roman" w:cs="Times New Roman"/>
          <w:sz w:val="28"/>
          <w:szCs w:val="28"/>
          <w:lang w:val="uk-UA"/>
        </w:rPr>
        <w:t>з субрахунка департаменту охорони здоров’я Дніпропетровської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 з</w:t>
      </w:r>
      <w:r w:rsidRPr="006463B7">
        <w:rPr>
          <w:rFonts w:ascii="Times New Roman" w:hAnsi="Times New Roman" w:cs="Times New Roman"/>
          <w:sz w:val="28"/>
          <w:szCs w:val="28"/>
          <w:lang w:val="uk-UA"/>
        </w:rPr>
        <w:t xml:space="preserve">і спільної власності територіальних громад сіл, селищ, міст Дніпропетровської області </w:t>
      </w:r>
      <w:r w:rsidRPr="006463B7">
        <w:rPr>
          <w:rFonts w:ascii="Times New Roman" w:hAnsi="Times New Roman" w:cs="Times New Roman"/>
          <w:sz w:val="28"/>
          <w:szCs w:val="28"/>
          <w:lang w:val="uk-UA" w:eastAsia="ar-SA" w:bidi="hi-IN"/>
        </w:rPr>
        <w:t>до комунал</w:t>
      </w:r>
      <w:r>
        <w:rPr>
          <w:rFonts w:ascii="Times New Roman" w:hAnsi="Times New Roman" w:cs="Times New Roman"/>
          <w:sz w:val="28"/>
          <w:szCs w:val="28"/>
          <w:lang w:val="uk-UA" w:eastAsia="ar-SA" w:bidi="hi-IN"/>
        </w:rPr>
        <w:t>ьної власності міських</w:t>
      </w:r>
      <w:r w:rsidRPr="006463B7">
        <w:rPr>
          <w:rFonts w:ascii="Times New Roman" w:hAnsi="Times New Roman" w:cs="Times New Roman"/>
          <w:sz w:val="28"/>
          <w:szCs w:val="28"/>
          <w:lang w:val="uk-UA" w:eastAsia="ar-SA" w:bidi="hi-IN"/>
        </w:rPr>
        <w:t xml:space="preserve"> територіальних громад Дніпропетровської області в оперативне управління комунальних </w:t>
      </w:r>
      <w:r>
        <w:rPr>
          <w:rFonts w:ascii="Times New Roman" w:hAnsi="Times New Roman" w:cs="Times New Roman"/>
          <w:sz w:val="28"/>
          <w:szCs w:val="28"/>
          <w:lang w:val="uk-UA" w:eastAsia="ar-SA" w:bidi="hi-IN"/>
        </w:rPr>
        <w:t>підприємств (згідно з додатком 1</w:t>
      </w:r>
      <w:r w:rsidRPr="006463B7">
        <w:rPr>
          <w:rFonts w:ascii="Times New Roman" w:hAnsi="Times New Roman" w:cs="Times New Roman"/>
          <w:sz w:val="28"/>
          <w:szCs w:val="28"/>
          <w:lang w:val="uk-UA" w:eastAsia="ar-SA" w:bidi="hi-IN"/>
        </w:rPr>
        <w:t>) за умови прийняття рішень відповідними органами місцевого самоврядування згідно з чинним законодавством України.</w:t>
      </w:r>
      <w:r w:rsidRPr="006463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F2926" w:rsidRPr="00402EE6" w:rsidRDefault="000F2926" w:rsidP="000F292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926" w:rsidRPr="00A03EF6" w:rsidRDefault="000F2926" w:rsidP="00C62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1.6. Автомобіль УАЗ 3962, </w:t>
      </w:r>
      <w:r w:rsidR="0027145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реєстраційний номер 210</w:t>
      </w:r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62 АЕ, </w:t>
      </w:r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1997 року випуску, зі  спільної власності територіальних громад сіл, селищ, міст Дніпропетровської області, з оперативного управління комунального закладу ,,Дніпропетровське обласне бюро судово-медичної </w:t>
      </w:r>
      <w:proofErr w:type="spellStart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експертизиˮ</w:t>
      </w:r>
      <w:proofErr w:type="spellEnd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радиˮ</w:t>
      </w:r>
      <w:proofErr w:type="spellEnd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комунальної власності Царичанської селищної територіальної громади за умови прийняття відповідного рішення </w:t>
      </w:r>
      <w:proofErr w:type="spellStart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Царичанською</w:t>
      </w:r>
      <w:proofErr w:type="spellEnd"/>
      <w:r w:rsidRPr="00402E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селищною радою згідно з чинним законодавством України. </w:t>
      </w:r>
    </w:p>
    <w:p w:rsidR="00CF7643" w:rsidRPr="00A03EF6" w:rsidRDefault="00CF7643" w:rsidP="00C62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F2926" w:rsidRPr="00271450" w:rsidRDefault="000F2926" w:rsidP="000F29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4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1.7. Автотранспортні засоби 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державної власності, 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>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</w:t>
      </w:r>
      <w:r w:rsidR="00413C99" w:rsidRPr="002714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3C99" w:rsidRPr="00271450" w:rsidRDefault="00413C99" w:rsidP="00275384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148F" w:rsidRPr="00271450" w:rsidRDefault="00413C99" w:rsidP="00413C9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1450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384" w:rsidRPr="00271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>, реєстраційний номер АЕ2561К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br/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>VIN VF3YBBMFB12164444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УАЗ 3962, реєстраційний номер АЕ2569КО, 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br/>
        <w:t>VIN Y6С396200W0001328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УАЗ 3962, реєстраційний номер </w:t>
      </w:r>
      <w:r w:rsidR="000F2926" w:rsidRPr="009D7938">
        <w:rPr>
          <w:rFonts w:ascii="Times New Roman" w:hAnsi="Times New Roman" w:cs="Times New Roman"/>
          <w:sz w:val="28"/>
          <w:szCs w:val="28"/>
          <w:lang w:val="uk-UA"/>
        </w:rPr>
        <w:t xml:space="preserve">АЕ6746КC, 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br/>
        <w:t>VIN Y6С396200W00001317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926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військової частини А3283 Міністерства оборони України. </w:t>
      </w:r>
    </w:p>
    <w:p w:rsidR="00CF7643" w:rsidRPr="00271450" w:rsidRDefault="00CF7643" w:rsidP="00413C9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148F" w:rsidRPr="00271450" w:rsidRDefault="00275384" w:rsidP="00CF76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450">
        <w:rPr>
          <w:rFonts w:ascii="Times New Roman" w:hAnsi="Times New Roman" w:cs="Times New Roman"/>
          <w:sz w:val="28"/>
          <w:szCs w:val="28"/>
          <w:lang w:val="uk-UA"/>
        </w:rPr>
        <w:t>1.7.2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148F" w:rsidRPr="00271450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8F" w:rsidRPr="002714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2200, реєстраційний номер АЕ 0274 КА, 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7148F" w:rsidRPr="0027145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8F" w:rsidRPr="00271450">
        <w:rPr>
          <w:rFonts w:ascii="Times New Roman" w:hAnsi="Times New Roman" w:cs="Times New Roman"/>
          <w:sz w:val="28"/>
          <w:szCs w:val="28"/>
          <w:lang w:val="en-US"/>
        </w:rPr>
        <w:t>JMZSR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148F" w:rsidRPr="002714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3200726261, на баланс </w:t>
      </w:r>
      <w:r w:rsidR="00BF39B7" w:rsidRPr="00271450">
        <w:rPr>
          <w:rFonts w:ascii="Times New Roman" w:hAnsi="Times New Roman" w:cs="Times New Roman"/>
          <w:sz w:val="28"/>
          <w:szCs w:val="28"/>
          <w:lang w:val="uk-UA"/>
        </w:rPr>
        <w:t>військової частини А0501 Міністерства оборони України</w:t>
      </w:r>
      <w:r w:rsidR="0077148F"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3410" w:rsidRPr="00271450" w:rsidRDefault="00B73410" w:rsidP="00CF76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926" w:rsidRDefault="000F2926" w:rsidP="000F29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4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384" w:rsidRPr="00271450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>. Уповноважити генерального директора комунального підприємства „Обласний центр екстреної медичної допомоги та медицини катастроф” Дніпропетровської обласної ради” Шевченка Р.А. підписати акт</w:t>
      </w:r>
      <w:r w:rsidR="00413C99" w:rsidRPr="002714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1450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приймання-передачі.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F69" w:rsidRDefault="00C27F69" w:rsidP="000F29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EB0" w:rsidRPr="00A03EF6" w:rsidRDefault="00C27F69" w:rsidP="00E17021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Автомобіль марки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SKODA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 OCTAVIA, 2002 року випуску, реєстраційний номер 00003 АВ з господарського відання Дніпропетровського обласного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„Спецавтобаза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у господарське ві</w:t>
      </w:r>
      <w:r w:rsidR="00E17021">
        <w:rPr>
          <w:rFonts w:ascii="Times New Roman" w:hAnsi="Times New Roman" w:cs="Times New Roman"/>
          <w:sz w:val="28"/>
          <w:szCs w:val="28"/>
          <w:lang w:val="uk-UA"/>
        </w:rPr>
        <w:t xml:space="preserve">дання 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„Дніпроприродресурс” Дніпропетровської обласної</w:t>
      </w:r>
      <w:r w:rsidR="00E1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ради”. </w:t>
      </w:r>
    </w:p>
    <w:p w:rsidR="00413C99" w:rsidRPr="00A03EF6" w:rsidRDefault="00413C99" w:rsidP="00CF764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021" w:rsidRPr="00A03EF6" w:rsidRDefault="00413C99" w:rsidP="00E17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майно, що обліковується на балансі комунального підприємства ,,Дніпропетровська багатопрофільна клінічна лікарня з надання психіатричної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E36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передавальним актом, затвердженим рішенням обласної ради від 13 травня 2022 року № 185-11/VIII ,,</w:t>
      </w:r>
      <w:r w:rsidRPr="00402EE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ˮ, як таке, що закріплене на праві оперативного управління за комунальним підприємством ,,Дніпропетровська багатопрофільна клінічна лікарня з надання психіатричної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2EE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7643" w:rsidRPr="00A03EF6" w:rsidRDefault="00CF7643" w:rsidP="00E17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C99" w:rsidRPr="00402EE6" w:rsidRDefault="00413C99" w:rsidP="00413C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>3. Скасувати:</w:t>
      </w:r>
    </w:p>
    <w:p w:rsidR="00413C99" w:rsidRPr="00A03EF6" w:rsidRDefault="00413C99" w:rsidP="0041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>3.1. Пункт</w:t>
      </w:r>
      <w:r w:rsidR="004C0B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1.11</w:t>
      </w:r>
      <w:r w:rsidR="004C0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BC0" w:rsidRPr="00E83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1.23</w:t>
      </w:r>
      <w:r w:rsidR="00E832A5" w:rsidRPr="00E83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1.23</w:t>
      </w:r>
      <w:r w:rsidR="00E832A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Дніпропетровської обласної ради від 14 жовтня 2022 року № 227-13/VIIІ ,,Про деякі питання управління майном, що належить до спільної власності територіальних громад сіл, селищ, міст Дніпропетровської областіˮ. </w:t>
      </w:r>
    </w:p>
    <w:p w:rsidR="00CF7643" w:rsidRPr="00A03EF6" w:rsidRDefault="00CF7643" w:rsidP="0041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C99" w:rsidRPr="00402EE6" w:rsidRDefault="00413C99" w:rsidP="00CF7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 Пункт 1.1.3 рішення Дніпропетровської обласної ради </w:t>
      </w:r>
      <w:r w:rsidR="0085531A" w:rsidRPr="008553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від 05 червня  2020 року № 610-23/VII ,,Про деякі питання управління майном, що належить до спільної власності територіальних громад сіл, селищ, міст Дніпропетровської областіˮ. </w:t>
      </w:r>
    </w:p>
    <w:p w:rsidR="00413C99" w:rsidRPr="00402EE6" w:rsidRDefault="00413C99" w:rsidP="0041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384" w:rsidRPr="00A03EF6" w:rsidRDefault="00012512" w:rsidP="0027538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D651DE">
        <w:rPr>
          <w:rFonts w:ascii="Times New Roman" w:hAnsi="Times New Roman" w:cs="Times New Roman"/>
          <w:sz w:val="28"/>
          <w:szCs w:val="28"/>
          <w:lang w:val="uk-UA"/>
        </w:rPr>
        <w:t>. Пункт 1.1</w:t>
      </w:r>
      <w:r w:rsidR="00413C99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Дніпропетровсь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 xml:space="preserve">кої обласної ради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28 липня </w:t>
      </w:r>
      <w:r w:rsidR="00413C99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2022  року № 206-12/VIII ,,Про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CF7643" w:rsidRPr="00A03EF6" w:rsidRDefault="00CF7643" w:rsidP="0027538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384" w:rsidRDefault="00275384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384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2 додатка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E36F18"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E3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ради від 21 жовтня 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699-34/</w:t>
      </w:r>
      <w:r w:rsidRPr="00DE5E62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областіˮ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5384" w:rsidRPr="00275384" w:rsidRDefault="00275384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5384" w:rsidRPr="00A03EF6" w:rsidRDefault="00275384" w:rsidP="00E1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6F1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додатка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E36F18"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E36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ради від 27 травня 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650-31/</w:t>
      </w:r>
      <w:r w:rsidRPr="00DE5E62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областіˮ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7643" w:rsidRPr="00A03EF6" w:rsidRDefault="00CF7643" w:rsidP="00E1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5384" w:rsidRDefault="00E36F18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3.6. Пункт 12 додатка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 до рішення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ради від 14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2017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213-9/</w:t>
      </w:r>
      <w:r w:rsidR="00275384" w:rsidRPr="00DE5E62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І ,,Про деякі питання управління майном, що належить до спільної власності територіальних громад сіл, селищ, міст Дніпропетровської областіˮ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5384" w:rsidRPr="00275384" w:rsidRDefault="00275384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5384" w:rsidRDefault="00E36F18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3.7. Пункти 4, 6, 8 додатка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 до рішення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ради від 22 лютого 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2019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461-16/</w:t>
      </w:r>
      <w:r w:rsidR="00275384" w:rsidRPr="00DE5E62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275384" w:rsidRPr="00275384">
        <w:rPr>
          <w:rFonts w:ascii="Times New Roman" w:eastAsia="Times New Roman" w:hAnsi="Times New Roman" w:cs="Times New Roman"/>
          <w:sz w:val="28"/>
          <w:szCs w:val="28"/>
          <w:lang w:val="uk-UA"/>
        </w:rPr>
        <w:t>І ,,Про деякі питання управління майном, що належить до спільної власності територіальних громад сіл, селищ, міст Дніпропетровської областіˮ.</w:t>
      </w:r>
      <w:r w:rsidR="00275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03EF6" w:rsidRDefault="00A03EF6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3EF6" w:rsidRPr="00A03EF6" w:rsidRDefault="00E36F18" w:rsidP="002753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3.8. Пункт 5 додатка</w:t>
      </w:r>
      <w:r w:rsidR="00A03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 до рішення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обласної ради від 26 лютого </w:t>
      </w:r>
      <w:r w:rsidR="00A03EF6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 № 53-4/VIІІ ,,Про деякі питання управління майном, що належить до спільної власності територіальних громад сіл, селищ, міст Дніпропетровської областіˮ.</w:t>
      </w:r>
    </w:p>
    <w:p w:rsidR="00CF7643" w:rsidRPr="00A03EF6" w:rsidRDefault="00CF7643" w:rsidP="00275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CC" w:rsidRDefault="00AA5F78" w:rsidP="00AE7B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6A11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3347" w:rsidRDefault="00563347" w:rsidP="00AE7B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B45" w:rsidRPr="00E17021" w:rsidRDefault="006A11CC" w:rsidP="00E170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Дніпропетровської обласної ради </w:t>
      </w:r>
      <w:r w:rsidR="00E17021">
        <w:rPr>
          <w:rFonts w:ascii="Times New Roman" w:hAnsi="Times New Roman" w:cs="Times New Roman"/>
          <w:sz w:val="28"/>
          <w:szCs w:val="28"/>
          <w:lang w:val="uk-UA"/>
        </w:rPr>
        <w:br/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>від 28 липня 2022  року № 206-12/VIII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B45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F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5F78" w:rsidRPr="006831C3">
        <w:rPr>
          <w:rFonts w:ascii="Times New Roman" w:hAnsi="Times New Roman" w:cs="Times New Roman"/>
          <w:sz w:val="28"/>
          <w:szCs w:val="28"/>
          <w:lang w:val="uk-UA"/>
        </w:rPr>
        <w:t>амінивши цифри ,,6,21” цифрами ,,6,1999”.</w:t>
      </w:r>
      <w:r w:rsidR="00AE7B45" w:rsidRPr="00402E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52F4B" w:rsidRDefault="00F52F4B" w:rsidP="00AE7B4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5F78" w:rsidRDefault="006240FD" w:rsidP="002753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До пункту 1.3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</w:t>
      </w:r>
      <w:r w:rsidR="00713C1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ня 2022  року № 2</w:t>
      </w:r>
      <w:r w:rsidR="0042630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4263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/VIII ,,Про деякі питання управління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майном, що належить до спільної власності територіальних громад сіл, селищ, міст Дніпропетровської області”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CF">
        <w:rPr>
          <w:rFonts w:ascii="Times New Roman" w:hAnsi="Times New Roman" w:cs="Times New Roman"/>
          <w:sz w:val="28"/>
          <w:szCs w:val="28"/>
          <w:lang w:val="uk-UA"/>
        </w:rPr>
        <w:t xml:space="preserve">замінивши слова і цифри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7CCF" w:rsidRPr="006831C3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B16E35">
        <w:rPr>
          <w:rFonts w:ascii="Times New Roman" w:hAnsi="Times New Roman" w:cs="Times New Roman"/>
          <w:sz w:val="28"/>
          <w:szCs w:val="28"/>
          <w:lang w:val="uk-UA"/>
        </w:rPr>
        <w:t>вул. Степова, 1а</w:t>
      </w:r>
      <w:r w:rsidR="00667CCF" w:rsidRPr="006831C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B16E35">
        <w:rPr>
          <w:rFonts w:ascii="Times New Roman" w:hAnsi="Times New Roman" w:cs="Times New Roman"/>
          <w:sz w:val="28"/>
          <w:szCs w:val="28"/>
          <w:lang w:val="uk-UA"/>
        </w:rPr>
        <w:t xml:space="preserve">словами та </w:t>
      </w:r>
      <w:r w:rsidR="00667CCF" w:rsidRPr="006831C3">
        <w:rPr>
          <w:rFonts w:ascii="Times New Roman" w:hAnsi="Times New Roman" w:cs="Times New Roman"/>
          <w:sz w:val="28"/>
          <w:szCs w:val="28"/>
          <w:lang w:val="uk-UA"/>
        </w:rPr>
        <w:t>цифрами ,,</w:t>
      </w:r>
      <w:r w:rsidR="00B16E35">
        <w:rPr>
          <w:rFonts w:ascii="Times New Roman" w:hAnsi="Times New Roman" w:cs="Times New Roman"/>
          <w:sz w:val="28"/>
          <w:szCs w:val="28"/>
          <w:lang w:val="uk-UA"/>
        </w:rPr>
        <w:t>вул. Степова, 1-В</w:t>
      </w:r>
      <w:r w:rsidR="00667CCF" w:rsidRPr="006831C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D7938">
        <w:rPr>
          <w:rFonts w:ascii="Times New Roman" w:hAnsi="Times New Roman" w:cs="Times New Roman"/>
          <w:sz w:val="28"/>
          <w:szCs w:val="28"/>
          <w:lang w:val="uk-UA"/>
        </w:rPr>
        <w:t>, замінивши цифри ,,3495,7ˮ цифрами ,,3476,1ˮ.</w:t>
      </w:r>
      <w:r w:rsidR="00B16E35" w:rsidRPr="00402E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63347" w:rsidRDefault="00563347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142" w:rsidRPr="00402EE6" w:rsidRDefault="00256480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F5D58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92A" w:rsidRPr="00402EE6">
        <w:rPr>
          <w:rFonts w:ascii="Times New Roman" w:hAnsi="Times New Roman" w:cs="Times New Roman"/>
          <w:sz w:val="28"/>
          <w:szCs w:val="28"/>
          <w:lang w:val="uk-UA"/>
        </w:rPr>
        <w:t>Визнати такими, що втратили чинність</w:t>
      </w:r>
      <w:r w:rsidR="006C7142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87A9D" w:rsidRPr="00402EE6" w:rsidRDefault="00E87A9D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142" w:rsidRDefault="00256480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7142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65392A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Пункт 9 </w:t>
      </w:r>
      <w:r w:rsidR="006C7142" w:rsidRPr="00402EE6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</w:t>
      </w:r>
      <w:r w:rsidR="0065392A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92A" w:rsidRPr="00402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22 червня </w:t>
      </w:r>
      <w:r w:rsidR="005A00BD" w:rsidRPr="00402EE6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713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2018 року </w:t>
      </w:r>
      <w:r w:rsidR="0065392A" w:rsidRPr="00402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343-13/VII „Про деякі питання управлінням майном, </w:t>
      </w:r>
      <w:r w:rsidR="0065392A" w:rsidRPr="00402EE6">
        <w:rPr>
          <w:rFonts w:ascii="Times New Roman" w:hAnsi="Times New Roman" w:cs="Times New Roman"/>
          <w:sz w:val="28"/>
          <w:szCs w:val="28"/>
          <w:lang w:val="uk-UA"/>
        </w:rPr>
        <w:t>що належить до спільної власності територіальних громад сіл, селищ, міст Дніпропетровської області”</w:t>
      </w:r>
      <w:r w:rsidR="005A00BD" w:rsidRPr="00402E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425" w:rsidRDefault="000E5425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425" w:rsidRDefault="000E5425" w:rsidP="0070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0E5425">
        <w:rPr>
          <w:rFonts w:ascii="Times New Roman" w:hAnsi="Times New Roman" w:cs="Times New Roman"/>
          <w:i/>
          <w:lang w:val="uk-UA"/>
        </w:rPr>
        <w:t xml:space="preserve"> </w:t>
      </w:r>
      <w:r w:rsidR="00F61A4B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713C11">
        <w:rPr>
          <w:rFonts w:ascii="Times New Roman" w:hAnsi="Times New Roman" w:cs="Times New Roman"/>
          <w:sz w:val="28"/>
          <w:szCs w:val="28"/>
          <w:lang w:val="uk-UA"/>
        </w:rPr>
        <w:t xml:space="preserve"> 5.4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</w:t>
      </w:r>
      <w:r w:rsidR="00E36F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E5425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0E5425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E5425">
        <w:rPr>
          <w:rFonts w:ascii="Times New Roman" w:hAnsi="Times New Roman" w:cs="Times New Roman"/>
          <w:sz w:val="28"/>
          <w:szCs w:val="28"/>
          <w:lang w:val="uk-UA"/>
        </w:rPr>
        <w:t xml:space="preserve"> № 389-14/VIІ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„Про деякі питання управлінням майном,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що належить до спільної власності територіальних громад сіл, селищ, міст Дніпропетровської області”.</w:t>
      </w:r>
    </w:p>
    <w:p w:rsidR="009F66EB" w:rsidRPr="00737530" w:rsidRDefault="009F66EB" w:rsidP="00737530">
      <w:pPr>
        <w:pStyle w:val="a4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737530" w:rsidRPr="00A03EF6" w:rsidRDefault="004701CD" w:rsidP="00947C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1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701CD">
        <w:rPr>
          <w:rFonts w:ascii="Times New Roman" w:eastAsia="Calibri" w:hAnsi="Times New Roman" w:cs="Times New Roman"/>
          <w:sz w:val="28"/>
          <w:szCs w:val="28"/>
          <w:lang w:val="uk-UA"/>
        </w:rPr>
        <w:t>Доповнити перелік</w:t>
      </w:r>
      <w:r w:rsidRPr="004701C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нерухомого майна, що належить до спільної власності територіальних громад сіл, селищ, міст Дніпропетровської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об’єктом – 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27FE" w:rsidRPr="00FD6005">
        <w:rPr>
          <w:rFonts w:ascii="Times New Roman" w:hAnsi="Times New Roman" w:cs="Times New Roman"/>
          <w:sz w:val="28"/>
          <w:szCs w:val="28"/>
          <w:lang w:val="uk-UA"/>
        </w:rPr>
        <w:t>омплекс будівель та споруд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27FE" w:rsidRPr="00FD6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AD3">
        <w:rPr>
          <w:rFonts w:ascii="Times New Roman" w:hAnsi="Times New Roman" w:cs="Times New Roman"/>
          <w:sz w:val="28"/>
          <w:szCs w:val="28"/>
          <w:lang w:val="uk-UA"/>
        </w:rPr>
        <w:t>розташованим</w:t>
      </w:r>
      <w:r w:rsidRPr="00FD600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Дніпропетровська область, Кам’янський (Верхньодніпровський) район, смт Н</w:t>
      </w:r>
      <w:r>
        <w:rPr>
          <w:rFonts w:ascii="Times New Roman" w:hAnsi="Times New Roman" w:cs="Times New Roman"/>
          <w:sz w:val="28"/>
          <w:szCs w:val="28"/>
          <w:lang w:val="uk-UA"/>
        </w:rPr>
        <w:t>овомиколаївка, вул. Степова, 1-В</w:t>
      </w:r>
      <w:r w:rsidRPr="00FD6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93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3476,1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 xml:space="preserve"> кв. м, </w:t>
      </w:r>
      <w:r w:rsidRPr="00FD6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закріпленим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>господарського відання</w:t>
      </w:r>
      <w:r w:rsidRPr="004701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„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>Дніпроприродресурс</w:t>
      </w:r>
      <w:r w:rsidRPr="004701C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1C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701CD">
        <w:rPr>
          <w:rFonts w:ascii="Times New Roman" w:hAnsi="Times New Roman" w:cs="Times New Roman"/>
          <w:sz w:val="28"/>
          <w:szCs w:val="28"/>
        </w:rPr>
        <w:t xml:space="preserve"> ради”.</w:t>
      </w:r>
      <w:r w:rsidR="00B32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643" w:rsidRPr="00A03EF6" w:rsidRDefault="00CF7643" w:rsidP="00947C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681" w:rsidRPr="00402EE6" w:rsidRDefault="0016400D" w:rsidP="001E368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97BBF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3681" w:rsidRPr="00402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Надати дозвіл</w:t>
      </w:r>
      <w:r w:rsidR="001E3681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на сп</w:t>
      </w:r>
      <w:r w:rsidR="009F66EB">
        <w:rPr>
          <w:rFonts w:ascii="Times New Roman" w:hAnsi="Times New Roman" w:cs="Times New Roman"/>
          <w:sz w:val="28"/>
          <w:szCs w:val="28"/>
          <w:lang w:val="uk-UA"/>
        </w:rPr>
        <w:t>исання майна (згідно з додатком</w:t>
      </w:r>
      <w:r w:rsidR="00374F9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E3681" w:rsidRPr="00402EE6">
        <w:rPr>
          <w:rFonts w:ascii="Times New Roman" w:hAnsi="Times New Roman" w:cs="Times New Roman"/>
          <w:sz w:val="28"/>
          <w:szCs w:val="28"/>
          <w:lang w:val="uk-UA"/>
        </w:rPr>
        <w:t>), що належить до спільної власності територіальних громад сіл, селищ, міст Дніпропетровської області й перебуває на балансі</w:t>
      </w:r>
      <w:r w:rsidR="001E3681" w:rsidRPr="00402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087D6A" w:rsidRPr="00402EE6" w:rsidRDefault="00087D6A" w:rsidP="00087D6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„Дніпропетровська обласна клінічна лікарня ім. І.І. Мечникова” </w:t>
      </w:r>
      <w:r w:rsidR="001E0E3F"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087D6A" w:rsidRPr="00402EE6" w:rsidRDefault="00087D6A" w:rsidP="00087D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„Дніпропетровська багатопрофільна клінічна лікарня з надання психіатричної допомоги” </w:t>
      </w:r>
      <w:r w:rsidR="002C5861"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087D6A" w:rsidRPr="00402EE6" w:rsidRDefault="00087D6A" w:rsidP="00AF4B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E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освіти „Криворізький ліцей-інтернат з посиленою військово-фізичною підготовкою</w:t>
      </w:r>
      <w:r w:rsidR="00FE0906" w:rsidRPr="00402EE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906" w:rsidRPr="00402EE6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402EE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733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E3681" w:rsidRPr="00402EE6" w:rsidRDefault="001E3681" w:rsidP="00087D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926" w:rsidRDefault="0016400D" w:rsidP="005D0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3681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.1. Здійснити списання майна з додержанням вимог, викладених у рішенні </w:t>
      </w:r>
      <w:r w:rsidR="007F4AD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1E3681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від 14 липня 2017 року </w:t>
      </w:r>
      <w:r w:rsidR="007F4AD3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3681" w:rsidRPr="00402EE6">
        <w:rPr>
          <w:rFonts w:ascii="Times New Roman" w:hAnsi="Times New Roman" w:cs="Times New Roman"/>
          <w:sz w:val="28"/>
          <w:szCs w:val="28"/>
          <w:lang w:val="uk-UA"/>
        </w:rPr>
        <w:t xml:space="preserve">№ 221-9/VII „Про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CF7643" w:rsidRPr="00A03EF6" w:rsidRDefault="00CF7643" w:rsidP="005D0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837" w:rsidRDefault="00F10837" w:rsidP="002F7A1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5B7" w:rsidRDefault="00D445B7" w:rsidP="00F108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 Надати згоду:</w:t>
      </w:r>
    </w:p>
    <w:p w:rsidR="00F10837" w:rsidRDefault="00F10837" w:rsidP="00F108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643" w:rsidRDefault="00D445B7" w:rsidP="005D0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ТОВ ,,Ендоскопічна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нейрохірургіяˮ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</w:t>
      </w:r>
      <w:r w:rsidR="00514515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</w:t>
      </w:r>
      <w:r w:rsidR="001D6E0F">
        <w:rPr>
          <w:rFonts w:ascii="Times New Roman" w:hAnsi="Times New Roman" w:cs="Times New Roman"/>
          <w:sz w:val="28"/>
          <w:szCs w:val="28"/>
          <w:lang w:val="uk-UA"/>
        </w:rPr>
        <w:t>кції приміщення, що перебуває в оренді, в якому розміщене медичне обладнання</w:t>
      </w:r>
      <w:r w:rsidR="0095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E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28E8">
        <w:rPr>
          <w:rFonts w:ascii="Times New Roman" w:hAnsi="Times New Roman" w:cs="Times New Roman"/>
          <w:sz w:val="28"/>
          <w:szCs w:val="28"/>
          <w:lang w:val="uk-UA"/>
        </w:rPr>
        <w:t>рентген-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="001D6E0F">
        <w:rPr>
          <w:rFonts w:ascii="Times New Roman" w:hAnsi="Times New Roman" w:cs="Times New Roman"/>
          <w:sz w:val="28"/>
          <w:szCs w:val="28"/>
          <w:lang w:val="uk-UA"/>
        </w:rPr>
        <w:t>ютерний томограф)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40FF">
        <w:rPr>
          <w:rFonts w:ascii="Times New Roman" w:hAnsi="Times New Roman" w:cs="Times New Roman"/>
          <w:sz w:val="28"/>
          <w:szCs w:val="28"/>
          <w:lang w:val="uk-UA"/>
        </w:rPr>
        <w:t>та закріплене на праві оперативного управління за комунальним п</w:t>
      </w:r>
      <w:r w:rsidR="000639F3">
        <w:rPr>
          <w:rFonts w:ascii="Times New Roman" w:hAnsi="Times New Roman" w:cs="Times New Roman"/>
          <w:sz w:val="28"/>
          <w:szCs w:val="28"/>
          <w:lang w:val="uk-UA"/>
        </w:rPr>
        <w:t>ідприємством ,,Дніпровський</w:t>
      </w:r>
      <w:r w:rsidR="00AD40FF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клінічний онкологічний </w:t>
      </w:r>
      <w:proofErr w:type="spellStart"/>
      <w:r w:rsidR="00AD40FF">
        <w:rPr>
          <w:rFonts w:ascii="Times New Roman" w:hAnsi="Times New Roman" w:cs="Times New Roman"/>
          <w:sz w:val="28"/>
          <w:szCs w:val="28"/>
          <w:lang w:val="uk-UA"/>
        </w:rPr>
        <w:t>диспансерˮ</w:t>
      </w:r>
      <w:proofErr w:type="spellEnd"/>
      <w:r w:rsidR="00AD40F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F4AD3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ніпропетровської обласної </w:t>
      </w:r>
      <w:proofErr w:type="spellStart"/>
      <w:r w:rsidR="007F4AD3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AD40F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Дніпро,</w:t>
      </w:r>
      <w:r w:rsidR="007F4AD3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40FF">
        <w:rPr>
          <w:rFonts w:ascii="Times New Roman" w:hAnsi="Times New Roman" w:cs="Times New Roman"/>
          <w:sz w:val="28"/>
          <w:szCs w:val="28"/>
          <w:lang w:val="uk-UA"/>
        </w:rPr>
        <w:t xml:space="preserve">вул. Космічна, </w:t>
      </w:r>
      <w:r w:rsidR="0051451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776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683" w:rsidRPr="00B214C3" w:rsidRDefault="00A77683" w:rsidP="005D0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021" w:rsidRPr="00A03EF6" w:rsidRDefault="00E3217F" w:rsidP="0027538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Комунальній установі ,,</w:t>
      </w:r>
      <w:r w:rsidRPr="00BB67CB">
        <w:rPr>
          <w:rFonts w:ascii="Times New Roman" w:hAnsi="Times New Roman" w:cs="Times New Roman"/>
          <w:sz w:val="28"/>
          <w:szCs w:val="28"/>
          <w:lang w:val="uk-UA"/>
        </w:rPr>
        <w:t>Адміністративне управління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FD9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капітального ремонту захисної споруди № 12802, розташованої за адресою: м. Дніпро, </w:t>
      </w:r>
      <w:r w:rsidR="00BE1B0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84FD9">
        <w:rPr>
          <w:rFonts w:ascii="Times New Roman" w:hAnsi="Times New Roman" w:cs="Times New Roman"/>
          <w:sz w:val="28"/>
          <w:szCs w:val="28"/>
          <w:lang w:val="uk-UA"/>
        </w:rPr>
        <w:t>вул. Ульянова, 10.</w:t>
      </w:r>
      <w:r w:rsidR="00BE1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643" w:rsidRPr="00A03EF6" w:rsidRDefault="00CF7643" w:rsidP="0027538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384" w:rsidRPr="00B214C3" w:rsidRDefault="00BE1B09" w:rsidP="00BE1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Комунальній установі ,,</w:t>
      </w:r>
      <w:r w:rsidRPr="00BB67CB">
        <w:rPr>
          <w:rFonts w:ascii="Times New Roman" w:hAnsi="Times New Roman" w:cs="Times New Roman"/>
          <w:sz w:val="28"/>
          <w:szCs w:val="28"/>
          <w:lang w:val="uk-UA"/>
        </w:rPr>
        <w:t>Адміністративне управління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капітального ремонту </w:t>
      </w:r>
      <w:r w:rsidR="00514515">
        <w:rPr>
          <w:rFonts w:ascii="Times New Roman" w:hAnsi="Times New Roman" w:cs="Times New Roman"/>
          <w:sz w:val="28"/>
          <w:szCs w:val="28"/>
          <w:lang w:val="uk-UA"/>
        </w:rPr>
        <w:t>найпростішого укриття, розташованого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цокольному поверсі будівлі за адресою: м. Дніпро,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52 (літ. К-4). </w:t>
      </w:r>
    </w:p>
    <w:p w:rsidR="00EE5119" w:rsidRDefault="00EE5119" w:rsidP="00BE1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F8C" w:rsidRPr="00BE3F8C" w:rsidRDefault="00F10837" w:rsidP="00BE3F8C">
      <w:pPr>
        <w:spacing w:after="0" w:line="240" w:lineRule="auto"/>
        <w:ind w:right="-2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3F8C" w:rsidRPr="00BE3F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F8C" w:rsidRPr="00BE3F8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E3F8C" w:rsidRPr="00BE3F8C">
        <w:rPr>
          <w:rFonts w:ascii="Times New Roman" w:hAnsi="Times New Roman" w:cs="Times New Roman"/>
          <w:sz w:val="28"/>
          <w:szCs w:val="28"/>
        </w:rPr>
        <w:t xml:space="preserve"> ТОВ </w:t>
      </w:r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,,ЛІНКОР-КОМ”, яке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орендує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приміщення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площею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203,20 кв. м,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розташоване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адресою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просп. Богдана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Хмельницького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171, </w:t>
      </w:r>
      <w:r w:rsidR="009A06CC" w:rsidRPr="009A06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м.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Дніпро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що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перебуває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господарському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віддані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ОКП ,,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Фармація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”,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дозвіл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розроблення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проєктно-кошторисної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документації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здійснення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реконструкції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орендних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приміщень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із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проведенням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невід’ємних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поліпшень</w:t>
      </w:r>
      <w:proofErr w:type="spellEnd"/>
      <w:r w:rsidR="00BE3F8C" w:rsidRPr="00BE3F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75384" w:rsidRPr="009A06CC" w:rsidRDefault="00275384" w:rsidP="00CF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FE" w:rsidRPr="00EE285A" w:rsidRDefault="00BE3F8C" w:rsidP="002E67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837">
        <w:rPr>
          <w:rFonts w:ascii="Times New Roman" w:hAnsi="Times New Roman" w:cs="Times New Roman"/>
          <w:sz w:val="28"/>
          <w:szCs w:val="28"/>
        </w:rPr>
        <w:t>0</w:t>
      </w:r>
      <w:r w:rsidR="002E67FE" w:rsidRPr="00EE285A">
        <w:rPr>
          <w:rFonts w:ascii="Times New Roman" w:hAnsi="Times New Roman" w:cs="Times New Roman"/>
          <w:sz w:val="28"/>
          <w:szCs w:val="28"/>
          <w:lang w:val="uk-UA"/>
        </w:rPr>
        <w:t>. Запропонувати міським, сільським та селищним головам,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</w:t>
      </w:r>
      <w:r w:rsidR="002E67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67FE" w:rsidRPr="00EE285A">
        <w:rPr>
          <w:rFonts w:ascii="Times New Roman" w:hAnsi="Times New Roman" w:cs="Times New Roman"/>
          <w:sz w:val="28"/>
          <w:szCs w:val="28"/>
          <w:lang w:val="uk-UA"/>
        </w:rPr>
        <w:t xml:space="preserve"> 1 цього рішення.</w:t>
      </w:r>
    </w:p>
    <w:p w:rsidR="002E67FE" w:rsidRPr="00F67A6D" w:rsidRDefault="002E67FE" w:rsidP="002E67FE">
      <w:pPr>
        <w:pStyle w:val="a4"/>
        <w:jc w:val="both"/>
        <w:rPr>
          <w:rFonts w:ascii="Times New Roman" w:hAnsi="Times New Roman" w:cs="Times New Roman"/>
          <w:szCs w:val="28"/>
          <w:lang w:val="uk-UA"/>
        </w:rPr>
      </w:pPr>
    </w:p>
    <w:p w:rsidR="002E67FE" w:rsidRPr="00EE285A" w:rsidRDefault="00EE5119" w:rsidP="00CF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837">
        <w:rPr>
          <w:rFonts w:ascii="Times New Roman" w:hAnsi="Times New Roman" w:cs="Times New Roman"/>
          <w:sz w:val="28"/>
          <w:szCs w:val="28"/>
        </w:rPr>
        <w:t>1</w:t>
      </w:r>
      <w:r w:rsidR="002E67FE" w:rsidRPr="00EE285A">
        <w:rPr>
          <w:rFonts w:ascii="Times New Roman" w:hAnsi="Times New Roman" w:cs="Times New Roman"/>
          <w:sz w:val="28"/>
          <w:szCs w:val="28"/>
          <w:lang w:val="uk-UA"/>
        </w:rPr>
        <w:t>. Керівникам обласних комунальних підприємств, закладів та устан</w:t>
      </w:r>
      <w:r w:rsidR="002E67FE">
        <w:rPr>
          <w:rFonts w:ascii="Times New Roman" w:hAnsi="Times New Roman" w:cs="Times New Roman"/>
          <w:sz w:val="28"/>
          <w:szCs w:val="28"/>
          <w:lang w:val="uk-UA"/>
        </w:rPr>
        <w:t xml:space="preserve">ов на виконання пункту 1 </w:t>
      </w:r>
      <w:r w:rsidR="002E67FE" w:rsidRPr="00EE285A">
        <w:rPr>
          <w:rFonts w:ascii="Times New Roman" w:hAnsi="Times New Roman" w:cs="Times New Roman"/>
          <w:sz w:val="28"/>
          <w:szCs w:val="28"/>
          <w:lang w:val="uk-UA"/>
        </w:rPr>
        <w:t>здійснити дії щодо передачі майна, передбачені чинним законодавством України.</w:t>
      </w:r>
    </w:p>
    <w:p w:rsidR="002E67FE" w:rsidRPr="00EE285A" w:rsidRDefault="002E67FE" w:rsidP="002E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2E67FE" w:rsidRPr="00EE285A" w:rsidRDefault="002E67FE" w:rsidP="002E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86513A" w:rsidRPr="00EE285A" w:rsidRDefault="0086513A" w:rsidP="0086513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285A">
        <w:rPr>
          <w:rFonts w:ascii="Times New Roman" w:hAnsi="Times New Roman"/>
          <w:sz w:val="28"/>
          <w:szCs w:val="28"/>
          <w:lang w:val="uk-UA"/>
        </w:rPr>
        <w:t>1</w:t>
      </w:r>
      <w:r w:rsidR="00F10837">
        <w:rPr>
          <w:rFonts w:ascii="Times New Roman" w:hAnsi="Times New Roman"/>
          <w:sz w:val="28"/>
          <w:szCs w:val="28"/>
          <w:lang w:val="uk-UA"/>
        </w:rPr>
        <w:t>2</w:t>
      </w:r>
      <w:r w:rsidRPr="00EE285A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співробітництва, з питань житлово-комунального господарства.</w:t>
      </w:r>
    </w:p>
    <w:p w:rsidR="0086513A" w:rsidRDefault="0086513A" w:rsidP="0086513A">
      <w:pPr>
        <w:tabs>
          <w:tab w:val="left" w:pos="8460"/>
          <w:tab w:val="left" w:pos="8640"/>
          <w:tab w:val="left" w:pos="88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85A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                                                           М. ЛУКАШУК</w:t>
      </w:r>
    </w:p>
    <w:p w:rsidR="002C1EBA" w:rsidRPr="002C1EBA" w:rsidRDefault="002C1EBA" w:rsidP="002C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C1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C1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-14/</w:t>
      </w:r>
      <w:r w:rsidRPr="002C1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2C1EBA" w:rsidRPr="002C1EBA" w:rsidRDefault="002C1EBA" w:rsidP="002C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25.11.2022</w:t>
      </w:r>
    </w:p>
    <w:p w:rsidR="002E67FE" w:rsidRPr="00402EE6" w:rsidRDefault="002E67FE" w:rsidP="005D0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7FE" w:rsidRPr="00402EE6" w:rsidSect="00EC3B92">
      <w:headerReference w:type="default" r:id="rId9"/>
      <w:pgSz w:w="11906" w:h="16838"/>
      <w:pgMar w:top="850" w:right="113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5" w:rsidRDefault="00824B65" w:rsidP="00806CBD">
      <w:pPr>
        <w:spacing w:after="0" w:line="240" w:lineRule="auto"/>
      </w:pPr>
      <w:r>
        <w:separator/>
      </w:r>
    </w:p>
  </w:endnote>
  <w:endnote w:type="continuationSeparator" w:id="0">
    <w:p w:rsidR="00824B65" w:rsidRDefault="00824B65" w:rsidP="0080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5" w:rsidRDefault="00824B65" w:rsidP="00806CBD">
      <w:pPr>
        <w:spacing w:after="0" w:line="240" w:lineRule="auto"/>
      </w:pPr>
      <w:r>
        <w:separator/>
      </w:r>
    </w:p>
  </w:footnote>
  <w:footnote w:type="continuationSeparator" w:id="0">
    <w:p w:rsidR="00824B65" w:rsidRDefault="00824B65" w:rsidP="0080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33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CBD" w:rsidRPr="00AF4BDB" w:rsidRDefault="00806CB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4B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4B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4B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E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4B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6CBD" w:rsidRDefault="00806C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B6"/>
    <w:multiLevelType w:val="multilevel"/>
    <w:tmpl w:val="5E16C51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  <w:color w:val="auto"/>
      </w:rPr>
    </w:lvl>
  </w:abstractNum>
  <w:abstractNum w:abstractNumId="1">
    <w:nsid w:val="1D951A0A"/>
    <w:multiLevelType w:val="multilevel"/>
    <w:tmpl w:val="2DD218AE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  <w:color w:val="auto"/>
      </w:rPr>
    </w:lvl>
  </w:abstractNum>
  <w:abstractNum w:abstractNumId="2">
    <w:nsid w:val="48245C71"/>
    <w:multiLevelType w:val="multilevel"/>
    <w:tmpl w:val="240C2F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">
    <w:nsid w:val="5615342F"/>
    <w:multiLevelType w:val="multilevel"/>
    <w:tmpl w:val="7DDA8F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E45B64"/>
    <w:multiLevelType w:val="multilevel"/>
    <w:tmpl w:val="C4E2A91C"/>
    <w:lvl w:ilvl="0">
      <w:start w:val="1"/>
      <w:numFmt w:val="decimal"/>
      <w:lvlText w:val="%1."/>
      <w:lvlJc w:val="left"/>
      <w:pPr>
        <w:ind w:left="1608" w:hanging="160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62" w:hanging="16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316" w:hanging="16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70" w:hanging="160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24" w:hanging="1608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378" w:hanging="1608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3"/>
    <w:rsid w:val="00012512"/>
    <w:rsid w:val="00012B78"/>
    <w:rsid w:val="00031939"/>
    <w:rsid w:val="000339B8"/>
    <w:rsid w:val="00054C7D"/>
    <w:rsid w:val="000639F3"/>
    <w:rsid w:val="000779E3"/>
    <w:rsid w:val="00087D6A"/>
    <w:rsid w:val="00094EB0"/>
    <w:rsid w:val="000E5425"/>
    <w:rsid w:val="000E609C"/>
    <w:rsid w:val="000F18C2"/>
    <w:rsid w:val="000F1B15"/>
    <w:rsid w:val="000F2926"/>
    <w:rsid w:val="00153E16"/>
    <w:rsid w:val="00160BB0"/>
    <w:rsid w:val="0016400D"/>
    <w:rsid w:val="00191BF4"/>
    <w:rsid w:val="001C7A42"/>
    <w:rsid w:val="001D45E9"/>
    <w:rsid w:val="001D6E0F"/>
    <w:rsid w:val="001E0E3F"/>
    <w:rsid w:val="001E3681"/>
    <w:rsid w:val="001F5BB5"/>
    <w:rsid w:val="001F7F9A"/>
    <w:rsid w:val="00256480"/>
    <w:rsid w:val="00271450"/>
    <w:rsid w:val="00275384"/>
    <w:rsid w:val="00277DAC"/>
    <w:rsid w:val="002C1EBA"/>
    <w:rsid w:val="002C5861"/>
    <w:rsid w:val="002D7C71"/>
    <w:rsid w:val="002E67FE"/>
    <w:rsid w:val="002F7A1D"/>
    <w:rsid w:val="0031367D"/>
    <w:rsid w:val="00315862"/>
    <w:rsid w:val="0034719F"/>
    <w:rsid w:val="00374F99"/>
    <w:rsid w:val="00384FD9"/>
    <w:rsid w:val="003A7E87"/>
    <w:rsid w:val="003B63AD"/>
    <w:rsid w:val="003C2621"/>
    <w:rsid w:val="003F5D58"/>
    <w:rsid w:val="00402EE6"/>
    <w:rsid w:val="004047A6"/>
    <w:rsid w:val="004058A4"/>
    <w:rsid w:val="00406C86"/>
    <w:rsid w:val="00413180"/>
    <w:rsid w:val="00413C99"/>
    <w:rsid w:val="0042630F"/>
    <w:rsid w:val="00443CEF"/>
    <w:rsid w:val="00444CC2"/>
    <w:rsid w:val="00452798"/>
    <w:rsid w:val="004701CD"/>
    <w:rsid w:val="00470CC1"/>
    <w:rsid w:val="0047336D"/>
    <w:rsid w:val="00481F18"/>
    <w:rsid w:val="00495C28"/>
    <w:rsid w:val="004C0BC0"/>
    <w:rsid w:val="004C397C"/>
    <w:rsid w:val="004D51E2"/>
    <w:rsid w:val="004E31E8"/>
    <w:rsid w:val="00514515"/>
    <w:rsid w:val="00520312"/>
    <w:rsid w:val="00536C90"/>
    <w:rsid w:val="00550F1A"/>
    <w:rsid w:val="00551B85"/>
    <w:rsid w:val="00556A0D"/>
    <w:rsid w:val="00563347"/>
    <w:rsid w:val="005853DA"/>
    <w:rsid w:val="00591C6A"/>
    <w:rsid w:val="005A00BD"/>
    <w:rsid w:val="005A5448"/>
    <w:rsid w:val="005B5856"/>
    <w:rsid w:val="005B77BF"/>
    <w:rsid w:val="005D0804"/>
    <w:rsid w:val="006226D4"/>
    <w:rsid w:val="00622894"/>
    <w:rsid w:val="006240FD"/>
    <w:rsid w:val="0065392A"/>
    <w:rsid w:val="00667CCF"/>
    <w:rsid w:val="006831C3"/>
    <w:rsid w:val="00685B03"/>
    <w:rsid w:val="006A11CC"/>
    <w:rsid w:val="006C553C"/>
    <w:rsid w:val="006C7142"/>
    <w:rsid w:val="00703313"/>
    <w:rsid w:val="00713C11"/>
    <w:rsid w:val="0072550F"/>
    <w:rsid w:val="00737530"/>
    <w:rsid w:val="00750F1B"/>
    <w:rsid w:val="0077148F"/>
    <w:rsid w:val="00794104"/>
    <w:rsid w:val="007A1F70"/>
    <w:rsid w:val="007C7A3E"/>
    <w:rsid w:val="007F4AD3"/>
    <w:rsid w:val="00806CBD"/>
    <w:rsid w:val="008142E2"/>
    <w:rsid w:val="00814774"/>
    <w:rsid w:val="00822F5E"/>
    <w:rsid w:val="00824B65"/>
    <w:rsid w:val="008355A7"/>
    <w:rsid w:val="00842748"/>
    <w:rsid w:val="0085531A"/>
    <w:rsid w:val="0086513A"/>
    <w:rsid w:val="00882E20"/>
    <w:rsid w:val="008C7DBD"/>
    <w:rsid w:val="008D461E"/>
    <w:rsid w:val="00912395"/>
    <w:rsid w:val="009360B3"/>
    <w:rsid w:val="00947C80"/>
    <w:rsid w:val="009528E8"/>
    <w:rsid w:val="009645AC"/>
    <w:rsid w:val="009A06CC"/>
    <w:rsid w:val="009B682F"/>
    <w:rsid w:val="009D7938"/>
    <w:rsid w:val="009F2890"/>
    <w:rsid w:val="009F66EB"/>
    <w:rsid w:val="00A03EF6"/>
    <w:rsid w:val="00A2639F"/>
    <w:rsid w:val="00A56A66"/>
    <w:rsid w:val="00A77683"/>
    <w:rsid w:val="00AA5F78"/>
    <w:rsid w:val="00AA62E0"/>
    <w:rsid w:val="00AC196F"/>
    <w:rsid w:val="00AC481D"/>
    <w:rsid w:val="00AD40FF"/>
    <w:rsid w:val="00AE23B6"/>
    <w:rsid w:val="00AE7B45"/>
    <w:rsid w:val="00AF4BDB"/>
    <w:rsid w:val="00B13E68"/>
    <w:rsid w:val="00B16E35"/>
    <w:rsid w:val="00B214C3"/>
    <w:rsid w:val="00B327FE"/>
    <w:rsid w:val="00B371DC"/>
    <w:rsid w:val="00B703E3"/>
    <w:rsid w:val="00B73410"/>
    <w:rsid w:val="00BA4298"/>
    <w:rsid w:val="00BC6B07"/>
    <w:rsid w:val="00BE1B09"/>
    <w:rsid w:val="00BE3F8C"/>
    <w:rsid w:val="00BF3266"/>
    <w:rsid w:val="00BF39B7"/>
    <w:rsid w:val="00C15FC7"/>
    <w:rsid w:val="00C22AE6"/>
    <w:rsid w:val="00C27F69"/>
    <w:rsid w:val="00C36208"/>
    <w:rsid w:val="00C629E7"/>
    <w:rsid w:val="00C6550C"/>
    <w:rsid w:val="00C90B0B"/>
    <w:rsid w:val="00CC2429"/>
    <w:rsid w:val="00CF24C2"/>
    <w:rsid w:val="00CF7643"/>
    <w:rsid w:val="00D1152C"/>
    <w:rsid w:val="00D14251"/>
    <w:rsid w:val="00D170CD"/>
    <w:rsid w:val="00D445B7"/>
    <w:rsid w:val="00D57C79"/>
    <w:rsid w:val="00D651DE"/>
    <w:rsid w:val="00D72343"/>
    <w:rsid w:val="00D87518"/>
    <w:rsid w:val="00D97BBF"/>
    <w:rsid w:val="00DA7A69"/>
    <w:rsid w:val="00DB0206"/>
    <w:rsid w:val="00E17021"/>
    <w:rsid w:val="00E21012"/>
    <w:rsid w:val="00E3217F"/>
    <w:rsid w:val="00E36F18"/>
    <w:rsid w:val="00E4586F"/>
    <w:rsid w:val="00E832A5"/>
    <w:rsid w:val="00E84C84"/>
    <w:rsid w:val="00E87A9D"/>
    <w:rsid w:val="00E90BE2"/>
    <w:rsid w:val="00EA253C"/>
    <w:rsid w:val="00EB2AC8"/>
    <w:rsid w:val="00EC3236"/>
    <w:rsid w:val="00EC3B92"/>
    <w:rsid w:val="00EE5119"/>
    <w:rsid w:val="00F10837"/>
    <w:rsid w:val="00F45BDE"/>
    <w:rsid w:val="00F52F4B"/>
    <w:rsid w:val="00F61A4B"/>
    <w:rsid w:val="00F648E7"/>
    <w:rsid w:val="00F64EAC"/>
    <w:rsid w:val="00F651A8"/>
    <w:rsid w:val="00FA089D"/>
    <w:rsid w:val="00FC3C33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62"/>
    <w:pPr>
      <w:ind w:left="720"/>
      <w:contextualSpacing/>
    </w:pPr>
  </w:style>
  <w:style w:type="paragraph" w:styleId="a4">
    <w:name w:val="No Spacing"/>
    <w:uiPriority w:val="1"/>
    <w:qFormat/>
    <w:rsid w:val="00E21012"/>
    <w:pPr>
      <w:spacing w:after="0" w:line="240" w:lineRule="auto"/>
    </w:pPr>
    <w:rPr>
      <w:lang w:val="ru-RU"/>
    </w:rPr>
  </w:style>
  <w:style w:type="paragraph" w:customStyle="1" w:styleId="a5">
    <w:name w:val="Знак Знак Знак Знак Знак Знак Знак Знак Знак"/>
    <w:basedOn w:val="a"/>
    <w:rsid w:val="00882E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06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CBD"/>
    <w:rPr>
      <w:lang w:val="ru-RU"/>
    </w:rPr>
  </w:style>
  <w:style w:type="paragraph" w:styleId="a8">
    <w:name w:val="footer"/>
    <w:basedOn w:val="a"/>
    <w:link w:val="a9"/>
    <w:uiPriority w:val="99"/>
    <w:unhideWhenUsed/>
    <w:rsid w:val="00806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CBD"/>
    <w:rPr>
      <w:lang w:val="ru-RU"/>
    </w:rPr>
  </w:style>
  <w:style w:type="paragraph" w:customStyle="1" w:styleId="1">
    <w:name w:val="Абзац списка1"/>
    <w:basedOn w:val="a"/>
    <w:uiPriority w:val="99"/>
    <w:rsid w:val="002E67FE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53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62"/>
    <w:pPr>
      <w:ind w:left="720"/>
      <w:contextualSpacing/>
    </w:pPr>
  </w:style>
  <w:style w:type="paragraph" w:styleId="a4">
    <w:name w:val="No Spacing"/>
    <w:uiPriority w:val="1"/>
    <w:qFormat/>
    <w:rsid w:val="00E21012"/>
    <w:pPr>
      <w:spacing w:after="0" w:line="240" w:lineRule="auto"/>
    </w:pPr>
    <w:rPr>
      <w:lang w:val="ru-RU"/>
    </w:rPr>
  </w:style>
  <w:style w:type="paragraph" w:customStyle="1" w:styleId="a5">
    <w:name w:val="Знак Знак Знак Знак Знак Знак Знак Знак Знак"/>
    <w:basedOn w:val="a"/>
    <w:rsid w:val="00882E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06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CBD"/>
    <w:rPr>
      <w:lang w:val="ru-RU"/>
    </w:rPr>
  </w:style>
  <w:style w:type="paragraph" w:styleId="a8">
    <w:name w:val="footer"/>
    <w:basedOn w:val="a"/>
    <w:link w:val="a9"/>
    <w:uiPriority w:val="99"/>
    <w:unhideWhenUsed/>
    <w:rsid w:val="00806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CBD"/>
    <w:rPr>
      <w:lang w:val="ru-RU"/>
    </w:rPr>
  </w:style>
  <w:style w:type="paragraph" w:customStyle="1" w:styleId="1">
    <w:name w:val="Абзац списка1"/>
    <w:basedOn w:val="a"/>
    <w:uiPriority w:val="99"/>
    <w:rsid w:val="002E67FE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53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5EC8-9992-4105-AF65-6D3A794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2022-11-25T10:47:00Z</cp:lastPrinted>
  <dcterms:created xsi:type="dcterms:W3CDTF">2022-11-24T08:16:00Z</dcterms:created>
  <dcterms:modified xsi:type="dcterms:W3CDTF">2022-11-29T14:39:00Z</dcterms:modified>
</cp:coreProperties>
</file>