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E512CC" w:rsidRDefault="003A370C" w:rsidP="00D05E2A">
      <w:pPr>
        <w:pStyle w:val="afa"/>
        <w:rPr>
          <w:sz w:val="28"/>
          <w:szCs w:val="28"/>
        </w:rPr>
      </w:pPr>
      <w:r w:rsidRPr="00E512CC">
        <w:rPr>
          <w:sz w:val="28"/>
          <w:szCs w:val="28"/>
        </w:rPr>
        <w:t xml:space="preserve"> </w:t>
      </w:r>
    </w:p>
    <w:p w:rsidR="00CE4C8F" w:rsidRPr="00E512CC" w:rsidRDefault="00487229" w:rsidP="00D05E2A">
      <w:pPr>
        <w:pStyle w:val="afa"/>
        <w:rPr>
          <w:sz w:val="28"/>
          <w:szCs w:val="28"/>
        </w:rPr>
      </w:pPr>
      <w:r w:rsidRPr="00E512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34C" wp14:editId="65699C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E512CC">
        <w:rPr>
          <w:sz w:val="28"/>
          <w:szCs w:val="28"/>
        </w:rPr>
        <w:t xml:space="preserve"> </w:t>
      </w:r>
      <w:r w:rsidR="00C90D3B" w:rsidRPr="00E512CC">
        <w:rPr>
          <w:sz w:val="28"/>
          <w:szCs w:val="28"/>
        </w:rPr>
        <w:br w:type="textWrapping" w:clear="all"/>
      </w:r>
    </w:p>
    <w:p w:rsidR="00CE4C8F" w:rsidRPr="00E512CC" w:rsidRDefault="00CE4C8F" w:rsidP="00547C63">
      <w:pPr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ДНІПРОПЕТРОВСЬКА ОБЛАСНА РАДА</w:t>
      </w:r>
    </w:p>
    <w:p w:rsidR="00CE4C8F" w:rsidRPr="00E512CC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VI</w:t>
      </w:r>
      <w:r w:rsidRPr="00E512CC">
        <w:rPr>
          <w:b/>
          <w:color w:val="000000"/>
          <w:szCs w:val="28"/>
          <w:lang w:val="en-US"/>
        </w:rPr>
        <w:t>I</w:t>
      </w:r>
      <w:r w:rsidR="0003027F" w:rsidRPr="00E512CC">
        <w:rPr>
          <w:b/>
          <w:color w:val="000000"/>
          <w:szCs w:val="28"/>
        </w:rPr>
        <w:t>І</w:t>
      </w:r>
      <w:r w:rsidRPr="00E512CC">
        <w:rPr>
          <w:b/>
          <w:color w:val="000000"/>
          <w:szCs w:val="28"/>
        </w:rPr>
        <w:t xml:space="preserve"> СКЛИКАННЯ</w:t>
      </w:r>
    </w:p>
    <w:p w:rsidR="00CE4C8F" w:rsidRPr="00E512CC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E512CC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E512CC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E512CC" w:rsidRDefault="00487229" w:rsidP="00547C63">
      <w:pPr>
        <w:ind w:left="-8" w:right="-8"/>
        <w:jc w:val="center"/>
        <w:rPr>
          <w:bCs/>
          <w:iCs/>
          <w:szCs w:val="28"/>
        </w:rPr>
      </w:pPr>
      <w:r w:rsidRPr="00E512CC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960443" wp14:editId="592E330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E512CC">
        <w:rPr>
          <w:color w:val="000000"/>
          <w:szCs w:val="28"/>
        </w:rPr>
        <w:t>49004, м. Дніпро, пр</w:t>
      </w:r>
      <w:r w:rsidR="00E23445" w:rsidRPr="00E512CC">
        <w:rPr>
          <w:color w:val="000000"/>
          <w:szCs w:val="28"/>
        </w:rPr>
        <w:t>осп</w:t>
      </w:r>
      <w:r w:rsidR="00CE4C8F" w:rsidRPr="00E512CC">
        <w:rPr>
          <w:color w:val="000000"/>
          <w:szCs w:val="28"/>
        </w:rPr>
        <w:t>. Олександра Поля, 2</w:t>
      </w:r>
    </w:p>
    <w:p w:rsidR="00514219" w:rsidRPr="00E512CC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E512C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E512C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E512C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2B5F1C">
        <w:rPr>
          <w:b/>
          <w:bCs/>
          <w:color w:val="000000"/>
          <w:szCs w:val="28"/>
          <w:shd w:val="clear" w:color="auto" w:fill="FFFFFF"/>
          <w:lang w:eastAsia="uk-UA"/>
        </w:rPr>
        <w:t>13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2B5F1C" w:rsidRPr="00E512CC" w:rsidRDefault="002B5F1C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312551" w:rsidRPr="00E512CC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E512CC" w:rsidRDefault="002B5F1C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24</w:t>
      </w:r>
      <w:r w:rsidR="00303E7E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квітня</w:t>
      </w:r>
      <w:r w:rsidR="00A7092C" w:rsidRPr="00E512CC">
        <w:rPr>
          <w:color w:val="000000"/>
          <w:szCs w:val="28"/>
          <w:lang w:eastAsia="uk-UA"/>
        </w:rPr>
        <w:t xml:space="preserve"> </w:t>
      </w:r>
      <w:r w:rsidR="00A066E7" w:rsidRPr="00E512CC">
        <w:rPr>
          <w:color w:val="000000"/>
          <w:szCs w:val="28"/>
          <w:lang w:eastAsia="uk-UA"/>
        </w:rPr>
        <w:t xml:space="preserve"> </w:t>
      </w:r>
      <w:r w:rsidR="00204ACD" w:rsidRPr="00E512CC">
        <w:rPr>
          <w:color w:val="000000"/>
          <w:szCs w:val="28"/>
          <w:lang w:eastAsia="uk-UA"/>
        </w:rPr>
        <w:t>20</w:t>
      </w:r>
      <w:r w:rsidR="00CB66C8" w:rsidRPr="00E512CC">
        <w:rPr>
          <w:color w:val="000000"/>
          <w:szCs w:val="28"/>
          <w:lang w:eastAsia="uk-UA"/>
        </w:rPr>
        <w:t>2</w:t>
      </w:r>
      <w:r w:rsidR="00303E7E">
        <w:rPr>
          <w:color w:val="000000"/>
          <w:szCs w:val="28"/>
          <w:lang w:eastAsia="uk-UA"/>
        </w:rPr>
        <w:t>3</w:t>
      </w:r>
      <w:r w:rsidR="00CE4C8F" w:rsidRPr="00E512CC">
        <w:rPr>
          <w:color w:val="000000"/>
          <w:szCs w:val="28"/>
          <w:lang w:eastAsia="uk-UA"/>
        </w:rPr>
        <w:t xml:space="preserve"> року</w:t>
      </w:r>
    </w:p>
    <w:p w:rsidR="00CE4C8F" w:rsidRPr="00E512CC" w:rsidRDefault="00ED5D8B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1</w:t>
      </w:r>
      <w:r w:rsidR="002B5F1C">
        <w:rPr>
          <w:color w:val="000000"/>
          <w:szCs w:val="28"/>
          <w:lang w:eastAsia="uk-UA"/>
        </w:rPr>
        <w:t>5</w:t>
      </w:r>
      <w:r w:rsidR="00A7092C" w:rsidRPr="00E512CC">
        <w:rPr>
          <w:color w:val="000000"/>
          <w:szCs w:val="28"/>
          <w:lang w:eastAsia="uk-UA"/>
        </w:rPr>
        <w:t>.00</w:t>
      </w:r>
    </w:p>
    <w:p w:rsidR="00312551" w:rsidRPr="00E512CC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AB3357">
        <w:rPr>
          <w:color w:val="000000"/>
          <w:sz w:val="28"/>
          <w:szCs w:val="28"/>
          <w:lang w:val="uk-UA" w:eastAsia="uk-UA"/>
        </w:rPr>
        <w:t>5</w:t>
      </w:r>
      <w:r w:rsidRPr="00E512CC">
        <w:rPr>
          <w:color w:val="000000"/>
          <w:sz w:val="28"/>
          <w:szCs w:val="28"/>
          <w:lang w:val="uk-UA" w:eastAsia="uk-UA"/>
        </w:rPr>
        <w:t xml:space="preserve">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AB3357">
        <w:rPr>
          <w:color w:val="000000"/>
          <w:sz w:val="28"/>
          <w:szCs w:val="28"/>
          <w:lang w:val="uk-UA" w:eastAsia="uk-UA"/>
        </w:rPr>
        <w:t>0</w:t>
      </w:r>
      <w:r w:rsidR="00891E1B" w:rsidRPr="00E512CC">
        <w:rPr>
          <w:color w:val="000000"/>
          <w:sz w:val="28"/>
          <w:szCs w:val="28"/>
          <w:lang w:val="uk-UA" w:eastAsia="uk-UA"/>
        </w:rPr>
        <w:t xml:space="preserve"> чол</w:t>
      </w:r>
      <w:r w:rsidRPr="00E512CC">
        <w:rPr>
          <w:color w:val="000000"/>
          <w:sz w:val="28"/>
          <w:szCs w:val="28"/>
          <w:lang w:val="uk-UA" w:eastAsia="uk-UA"/>
        </w:rPr>
        <w:t>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E512CC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члени комісії: </w:t>
      </w:r>
      <w:r w:rsidR="0003027F" w:rsidRPr="00E512CC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AB3357" w:rsidRPr="00E512C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B3357" w:rsidRPr="00E512CC">
        <w:rPr>
          <w:color w:val="000000"/>
          <w:sz w:val="28"/>
          <w:szCs w:val="28"/>
          <w:lang w:val="uk-UA" w:eastAsia="uk-UA"/>
        </w:rPr>
        <w:t xml:space="preserve"> В.П.</w:t>
      </w:r>
      <w:r w:rsidR="00AB3357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554798" w:rsidRPr="00E512CC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E512CC">
        <w:rPr>
          <w:color w:val="000000"/>
          <w:sz w:val="28"/>
          <w:szCs w:val="28"/>
          <w:lang w:val="uk-UA" w:eastAsia="uk-UA"/>
        </w:rPr>
        <w:t xml:space="preserve"> М.О., </w:t>
      </w:r>
      <w:proofErr w:type="spellStart"/>
      <w:r w:rsidR="0074733E" w:rsidRPr="00E512CC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74733E" w:rsidRPr="00E512CC">
        <w:rPr>
          <w:color w:val="000000"/>
          <w:sz w:val="28"/>
          <w:szCs w:val="28"/>
          <w:lang w:val="uk-UA" w:eastAsia="uk-UA"/>
        </w:rPr>
        <w:t xml:space="preserve"> Н.В., Горобець С.Г.</w:t>
      </w:r>
    </w:p>
    <w:p w:rsidR="006A2B69" w:rsidRDefault="00AB3357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У</w:t>
      </w:r>
      <w:r w:rsidR="006A2B69" w:rsidRPr="00E512CC">
        <w:rPr>
          <w:color w:val="000000"/>
          <w:szCs w:val="28"/>
          <w:lang w:eastAsia="uk-UA"/>
        </w:rPr>
        <w:t xml:space="preserve"> роботі комісії взяли участь:</w:t>
      </w:r>
    </w:p>
    <w:p w:rsidR="002B5F1C" w:rsidRDefault="002B5F1C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</w:p>
    <w:p w:rsidR="002B5F1C" w:rsidRDefault="002B5F1C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2B5F1C">
        <w:rPr>
          <w:color w:val="000000"/>
          <w:szCs w:val="28"/>
          <w:lang w:eastAsia="uk-UA"/>
        </w:rPr>
        <w:t>Псарьов</w:t>
      </w:r>
      <w:proofErr w:type="spellEnd"/>
      <w:r w:rsidRPr="002B5F1C">
        <w:rPr>
          <w:color w:val="000000"/>
          <w:szCs w:val="28"/>
          <w:lang w:eastAsia="uk-UA"/>
        </w:rPr>
        <w:t xml:space="preserve"> Олексій Сергійович </w:t>
      </w:r>
      <w:r>
        <w:rPr>
          <w:color w:val="000000"/>
          <w:szCs w:val="28"/>
          <w:lang w:eastAsia="uk-UA"/>
        </w:rPr>
        <w:t>–</w:t>
      </w:r>
      <w:r w:rsidRPr="002B5F1C">
        <w:rPr>
          <w:color w:val="000000"/>
          <w:szCs w:val="28"/>
          <w:lang w:eastAsia="uk-UA"/>
        </w:rPr>
        <w:t xml:space="preserve"> директор департаменту економічного розвитку Дніпропетровської обласної військової адміністрації; </w:t>
      </w:r>
    </w:p>
    <w:p w:rsidR="002B5F1C" w:rsidRPr="00E512CC" w:rsidRDefault="002B5F1C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2B5F1C">
        <w:rPr>
          <w:color w:val="000000"/>
          <w:szCs w:val="28"/>
          <w:lang w:eastAsia="uk-UA"/>
        </w:rPr>
        <w:t xml:space="preserve">Дон Євген Андрійович </w:t>
      </w:r>
      <w:r>
        <w:rPr>
          <w:color w:val="000000"/>
          <w:szCs w:val="28"/>
          <w:lang w:eastAsia="uk-UA"/>
        </w:rPr>
        <w:t>–</w:t>
      </w:r>
      <w:r w:rsidRPr="002B5F1C">
        <w:rPr>
          <w:color w:val="000000"/>
          <w:szCs w:val="28"/>
          <w:lang w:eastAsia="uk-UA"/>
        </w:rPr>
        <w:t xml:space="preserve"> директор департаменту цифрової трансформації, інформаційних технологій та електронного урядування  Дніпропетровської обласної військової адміністрації</w:t>
      </w:r>
    </w:p>
    <w:p w:rsidR="00015898" w:rsidRPr="00E512CC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E512CC">
        <w:rPr>
          <w:color w:val="000000"/>
          <w:szCs w:val="28"/>
          <w:lang w:eastAsia="uk-UA"/>
        </w:rPr>
        <w:t>К</w:t>
      </w:r>
      <w:r w:rsidR="00015898" w:rsidRPr="00E512CC">
        <w:rPr>
          <w:color w:val="000000"/>
          <w:szCs w:val="28"/>
          <w:lang w:eastAsia="uk-UA"/>
        </w:rPr>
        <w:t>остіна</w:t>
      </w:r>
      <w:proofErr w:type="spellEnd"/>
      <w:r w:rsidR="00015898" w:rsidRPr="00E512CC">
        <w:rPr>
          <w:color w:val="000000"/>
          <w:szCs w:val="28"/>
          <w:lang w:eastAsia="uk-UA"/>
        </w:rPr>
        <w:t xml:space="preserve"> Н</w:t>
      </w:r>
      <w:r w:rsidR="000A3A7B" w:rsidRPr="00E512CC">
        <w:rPr>
          <w:color w:val="000000"/>
          <w:szCs w:val="28"/>
          <w:lang w:eastAsia="uk-UA"/>
        </w:rPr>
        <w:t>аталія Степанівна</w:t>
      </w:r>
      <w:r w:rsidR="00015898" w:rsidRPr="00E512CC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2B5F1C">
        <w:rPr>
          <w:color w:val="000000"/>
          <w:szCs w:val="28"/>
          <w:lang w:eastAsia="uk-UA"/>
        </w:rPr>
        <w:t>.</w:t>
      </w:r>
    </w:p>
    <w:p w:rsidR="00E7565D" w:rsidRPr="00E512CC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ab/>
      </w:r>
      <w:r w:rsidR="006A2B69" w:rsidRPr="00E512CC">
        <w:rPr>
          <w:color w:val="000000"/>
          <w:szCs w:val="28"/>
          <w:lang w:eastAsia="uk-UA"/>
        </w:rPr>
        <w:t xml:space="preserve">Головував: </w:t>
      </w:r>
      <w:r w:rsidR="0006354F" w:rsidRPr="00E512CC">
        <w:rPr>
          <w:color w:val="000000"/>
          <w:szCs w:val="28"/>
          <w:lang w:eastAsia="uk-UA"/>
        </w:rPr>
        <w:t>Тимошенко В.В.</w:t>
      </w:r>
    </w:p>
    <w:p w:rsidR="00785393" w:rsidRPr="00E512CC" w:rsidRDefault="00785393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</w:p>
    <w:p w:rsidR="00164F88" w:rsidRPr="00E512CC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E512CC">
        <w:rPr>
          <w:b/>
          <w:szCs w:val="28"/>
          <w:lang w:eastAsia="en-US"/>
        </w:rPr>
        <w:t>Порядок денний:</w:t>
      </w:r>
    </w:p>
    <w:p w:rsidR="00303E7E" w:rsidRDefault="00E7565D" w:rsidP="00AB3357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 w:rsidRPr="00E512CC">
        <w:rPr>
          <w:szCs w:val="28"/>
        </w:rPr>
        <w:tab/>
      </w:r>
      <w:r w:rsidR="00E512CC" w:rsidRPr="00E512CC">
        <w:rPr>
          <w:szCs w:val="28"/>
        </w:rPr>
        <w:tab/>
      </w:r>
    </w:p>
    <w:p w:rsidR="002B5F1C" w:rsidRDefault="0066645B" w:rsidP="002B5F1C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</w:pPr>
      <w:r>
        <w:rPr>
          <w:szCs w:val="28"/>
        </w:rPr>
        <w:tab/>
      </w:r>
      <w:r w:rsidR="00303E7E">
        <w:rPr>
          <w:szCs w:val="28"/>
        </w:rPr>
        <w:tab/>
      </w:r>
      <w:r w:rsidR="002B5F1C">
        <w:rPr>
          <w:szCs w:val="28"/>
        </w:rPr>
        <w:tab/>
      </w:r>
      <w:r w:rsidR="002B5F1C">
        <w:t xml:space="preserve"> 1. </w:t>
      </w:r>
      <w:r w:rsidR="002B5F1C">
        <w:tab/>
        <w:t xml:space="preserve"> Про внесення до порядку денного шістнадцятої сесії Дніпропетровської обласної ради VIII скликання проекту рішення                   </w:t>
      </w:r>
      <w:proofErr w:type="spellStart"/>
      <w:r w:rsidR="002B5F1C">
        <w:t>„Про</w:t>
      </w:r>
      <w:proofErr w:type="spellEnd"/>
      <w:r w:rsidR="002B5F1C">
        <w:t xml:space="preserve"> зняття з контролю рішення обласної  ради від 22 червня 2018 року  </w:t>
      </w:r>
      <w:r w:rsidR="002B5F1C">
        <w:t xml:space="preserve">                  </w:t>
      </w:r>
      <w:r w:rsidR="002B5F1C">
        <w:lastRenderedPageBreak/>
        <w:t xml:space="preserve">№ 344-13/VІI </w:t>
      </w:r>
      <w:proofErr w:type="spellStart"/>
      <w:r w:rsidR="002B5F1C">
        <w:t>„Про</w:t>
      </w:r>
      <w:proofErr w:type="spellEnd"/>
      <w:r w:rsidR="002B5F1C">
        <w:t xml:space="preserve"> затвердження Програми розвитку й підтримки сфери надання адміністративних послуг у Дніпропетровській області на 2018 – 2020 роки”.</w:t>
      </w:r>
    </w:p>
    <w:p w:rsidR="002B5F1C" w:rsidRDefault="002B5F1C" w:rsidP="002B5F1C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b/>
        </w:rPr>
      </w:pPr>
      <w:r>
        <w:rPr>
          <w:i/>
        </w:rPr>
        <w:tab/>
        <w:t xml:space="preserve">(Доповідають: </w:t>
      </w:r>
      <w:proofErr w:type="spellStart"/>
      <w:r>
        <w:rPr>
          <w:i/>
        </w:rPr>
        <w:t>Псарьов</w:t>
      </w:r>
      <w:proofErr w:type="spellEnd"/>
      <w:r>
        <w:rPr>
          <w:i/>
        </w:rPr>
        <w:t xml:space="preserve"> Олексій Сергійович - директор департаменту економічного розвитку Дніпропетровської обласної військової адміністрації; Дон Євген Андрійович - директор департаменту цифрової трансформації, інформаційних технологій та електронного урядування  Дніпропетровської обласної військової адміністрації)</w:t>
      </w:r>
    </w:p>
    <w:p w:rsidR="002B5F1C" w:rsidRDefault="002B5F1C" w:rsidP="002B5F1C">
      <w:pPr>
        <w:tabs>
          <w:tab w:val="left" w:pos="426"/>
          <w:tab w:val="left" w:pos="709"/>
          <w:tab w:val="left" w:pos="764"/>
          <w:tab w:val="left" w:pos="851"/>
          <w:tab w:val="left" w:pos="993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B5F1C" w:rsidRDefault="002B5F1C" w:rsidP="002B5F1C">
      <w:pPr>
        <w:tabs>
          <w:tab w:val="left" w:pos="567"/>
          <w:tab w:val="left" w:pos="709"/>
        </w:tabs>
        <w:jc w:val="both"/>
      </w:pPr>
      <w:r>
        <w:t xml:space="preserve">         2. Про внесення до порядку денного шістнадцятої сесії Дніпропетровської обласної ради VIII скликання проекту рішення                   </w:t>
      </w:r>
      <w:proofErr w:type="spellStart"/>
      <w:r>
        <w:t>„Про</w:t>
      </w:r>
      <w:proofErr w:type="spellEnd"/>
      <w:r>
        <w:t xml:space="preserve"> зняття з контролю рішення обласної  ради від 26 лютого 2021 року                № 25-4/VІIІ </w:t>
      </w:r>
      <w:proofErr w:type="spellStart"/>
      <w:r>
        <w:t>„Про</w:t>
      </w:r>
      <w:proofErr w:type="spellEnd"/>
      <w:r>
        <w:t xml:space="preserve"> затвердження Програми розвитку малого та середнього підприємництва в Дніпропетровській області на 2021 – 2022 роки” (зі змінами)”.</w:t>
      </w:r>
    </w:p>
    <w:p w:rsidR="002B5F1C" w:rsidRDefault="002B5F1C" w:rsidP="002B5F1C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i/>
        </w:rPr>
      </w:pPr>
      <w:r>
        <w:tab/>
        <w:t>(</w:t>
      </w:r>
      <w:r>
        <w:rPr>
          <w:i/>
        </w:rPr>
        <w:t xml:space="preserve">Доповідає: </w:t>
      </w:r>
      <w:proofErr w:type="spellStart"/>
      <w:r>
        <w:rPr>
          <w:i/>
        </w:rPr>
        <w:t>Псарьов</w:t>
      </w:r>
      <w:proofErr w:type="spellEnd"/>
      <w:r>
        <w:rPr>
          <w:i/>
        </w:rPr>
        <w:t xml:space="preserve">  Олексій Сергійович – директор департаменту економічного розвитку облдержадміністрації;)</w:t>
      </w:r>
    </w:p>
    <w:p w:rsidR="002B5F1C" w:rsidRDefault="002B5F1C" w:rsidP="002B5F1C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i/>
        </w:rPr>
      </w:pPr>
    </w:p>
    <w:p w:rsidR="002B5F1C" w:rsidRDefault="002B5F1C" w:rsidP="002B5F1C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</w:pPr>
      <w:r>
        <w:tab/>
      </w:r>
      <w:r>
        <w:t xml:space="preserve">    </w:t>
      </w:r>
      <w:r>
        <w:t xml:space="preserve">3. Звіт про хід виконання Програми розвитку й підтримки сфери надання адміністративних послуг у Дніпропетровській області на 2021 – 2023 роки за 1 квартал 2023 року, затвердженої рішенням обласної ради від 26 лютого  2021 року № 24-4/VIII </w:t>
      </w:r>
      <w:proofErr w:type="spellStart"/>
      <w:r>
        <w:t>„Про</w:t>
      </w:r>
      <w:proofErr w:type="spellEnd"/>
      <w: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2B5F1C" w:rsidRDefault="002B5F1C" w:rsidP="002B5F1C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i/>
        </w:rPr>
      </w:pPr>
      <w:r>
        <w:rPr>
          <w:i/>
        </w:rPr>
        <w:tab/>
        <w:t>(Доповідає: Дон Євген Андрійович - директор департаменту цифрової трансформації, інформаційних технологій та електронного урядування  Дніпропетровської обласної військової адміністрації)</w:t>
      </w:r>
    </w:p>
    <w:p w:rsidR="002B5F1C" w:rsidRDefault="002B5F1C" w:rsidP="002B5F1C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i/>
        </w:rPr>
      </w:pPr>
    </w:p>
    <w:p w:rsidR="002B5F1C" w:rsidRDefault="002B5F1C" w:rsidP="002B5F1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 xml:space="preserve">4. Про внесення до порядку денного шістнадцятої сесії Дніпропетровської обласної ради VIII скликання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2B5F1C" w:rsidRDefault="002B5F1C" w:rsidP="002B5F1C">
      <w:pPr>
        <w:tabs>
          <w:tab w:val="left" w:pos="567"/>
          <w:tab w:val="left" w:pos="709"/>
        </w:tabs>
        <w:ind w:firstLine="709"/>
        <w:jc w:val="both"/>
        <w:rPr>
          <w:i/>
          <w:szCs w:val="28"/>
          <w:lang w:eastAsia="en-US"/>
        </w:rPr>
      </w:pPr>
      <w:r>
        <w:rPr>
          <w:szCs w:val="28"/>
          <w:lang w:eastAsia="en-US"/>
        </w:rPr>
        <w:t>(</w:t>
      </w:r>
      <w:r>
        <w:rPr>
          <w:i/>
          <w:szCs w:val="28"/>
          <w:lang w:eastAsia="en-US"/>
        </w:rPr>
        <w:t>Доповідає: Тимошенко Владлен Васильович – голова постійної комісії.)</w:t>
      </w:r>
    </w:p>
    <w:p w:rsidR="002B5F1C" w:rsidRDefault="002B5F1C" w:rsidP="002B5F1C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b/>
        </w:rPr>
      </w:pPr>
    </w:p>
    <w:p w:rsidR="002B5F1C" w:rsidRDefault="002B5F1C" w:rsidP="002B5F1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5. Про внесення до порядку денного шістнадцятої сесії Дніпропетровської обласної ради VIII скликання </w:t>
      </w:r>
      <w:proofErr w:type="spellStart"/>
      <w:r>
        <w:rPr>
          <w:szCs w:val="28"/>
          <w:lang w:eastAsia="en-US"/>
        </w:rPr>
        <w:t>проєкту</w:t>
      </w:r>
      <w:proofErr w:type="spellEnd"/>
      <w:r>
        <w:rPr>
          <w:szCs w:val="28"/>
          <w:lang w:eastAsia="en-US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2B5F1C" w:rsidRDefault="002B5F1C" w:rsidP="002B5F1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  <w:szCs w:val="28"/>
          <w:lang w:eastAsia="en-US"/>
        </w:rPr>
      </w:pPr>
      <w:r>
        <w:rPr>
          <w:szCs w:val="28"/>
          <w:lang w:eastAsia="en-US"/>
        </w:rPr>
        <w:tab/>
        <w:t xml:space="preserve"> </w:t>
      </w:r>
      <w:r>
        <w:rPr>
          <w:i/>
          <w:szCs w:val="28"/>
          <w:lang w:eastAsia="en-US"/>
        </w:rPr>
        <w:t>(Доповідає: Тимошенко Владлен Васильович – голова постійної комісії.)</w:t>
      </w:r>
    </w:p>
    <w:p w:rsidR="002B5F1C" w:rsidRDefault="002B5F1C" w:rsidP="002B5F1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  <w:szCs w:val="28"/>
          <w:lang w:eastAsia="en-US"/>
        </w:rPr>
      </w:pPr>
    </w:p>
    <w:p w:rsidR="002B5F1C" w:rsidRDefault="002B5F1C" w:rsidP="002B5F1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6. Про внесення до порядку денного шістнадцятої сесії Дніпропетровської обласної ради VIII скликання </w:t>
      </w:r>
      <w:proofErr w:type="spellStart"/>
      <w:r>
        <w:rPr>
          <w:szCs w:val="28"/>
          <w:lang w:eastAsia="en-US"/>
        </w:rPr>
        <w:t>проєкту</w:t>
      </w:r>
      <w:proofErr w:type="spellEnd"/>
      <w:r>
        <w:rPr>
          <w:szCs w:val="28"/>
          <w:lang w:eastAsia="en-US"/>
        </w:rPr>
        <w:t xml:space="preserve"> рішення ,,Про затвердження Положення про конкурсну комісію, умови та порядок проведення конкурсу на зайняття </w:t>
      </w:r>
      <w:r>
        <w:rPr>
          <w:szCs w:val="28"/>
          <w:lang w:eastAsia="en-US"/>
        </w:rPr>
        <w:lastRenderedPageBreak/>
        <w:t>посади керівника надавача соціальних послуг, що належить до спільної власності територіальних громад сіл, селищ, міст Дніпропетровської області”.</w:t>
      </w:r>
    </w:p>
    <w:p w:rsidR="002B5F1C" w:rsidRDefault="002B5F1C" w:rsidP="002B5F1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i/>
          <w:szCs w:val="28"/>
          <w:lang w:eastAsia="en-US"/>
        </w:rPr>
      </w:pPr>
      <w:r>
        <w:rPr>
          <w:szCs w:val="28"/>
          <w:lang w:eastAsia="en-US"/>
        </w:rPr>
        <w:tab/>
        <w:t xml:space="preserve"> </w:t>
      </w:r>
      <w:r>
        <w:rPr>
          <w:i/>
          <w:szCs w:val="28"/>
          <w:lang w:eastAsia="en-US"/>
        </w:rPr>
        <w:t>(Доповідає: Тимошенко Владлен Васильович – голова постійної комісії.)</w:t>
      </w:r>
    </w:p>
    <w:p w:rsidR="00E512CC" w:rsidRPr="00E512CC" w:rsidRDefault="00E512CC" w:rsidP="002B5F1C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303E7E" w:rsidRDefault="00115E85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  <w:r w:rsidRPr="00E512CC">
        <w:rPr>
          <w:rFonts w:eastAsia="Calibri"/>
          <w:b/>
          <w:szCs w:val="28"/>
          <w:lang w:eastAsia="en-US"/>
        </w:rPr>
        <w:tab/>
      </w:r>
      <w:r w:rsidRPr="00E512CC">
        <w:rPr>
          <w:rFonts w:eastAsia="Calibri"/>
          <w:b/>
          <w:szCs w:val="28"/>
          <w:lang w:eastAsia="en-US"/>
        </w:rPr>
        <w:tab/>
      </w:r>
      <w:r w:rsidR="00621584" w:rsidRPr="00E512CC">
        <w:rPr>
          <w:b/>
          <w:szCs w:val="28"/>
        </w:rPr>
        <w:tab/>
      </w:r>
    </w:p>
    <w:p w:rsidR="0066645B" w:rsidRPr="0066645B" w:rsidRDefault="0066645B" w:rsidP="0066645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>
        <w:rPr>
          <w:rFonts w:eastAsia="Calibri"/>
          <w:b/>
          <w:szCs w:val="28"/>
          <w:lang w:eastAsia="en-US"/>
        </w:rPr>
        <w:tab/>
      </w:r>
      <w:r w:rsidRPr="000C4481">
        <w:rPr>
          <w:rFonts w:eastAsia="Calibri"/>
          <w:b/>
          <w:szCs w:val="28"/>
          <w:lang w:eastAsia="en-US"/>
        </w:rPr>
        <w:t xml:space="preserve">СЛУХАЛИ </w:t>
      </w:r>
      <w:r>
        <w:rPr>
          <w:rFonts w:eastAsia="Calibri"/>
          <w:b/>
          <w:szCs w:val="28"/>
          <w:lang w:eastAsia="en-US"/>
        </w:rPr>
        <w:t>1</w:t>
      </w:r>
      <w:r w:rsidRPr="000C4481">
        <w:rPr>
          <w:rFonts w:eastAsia="Calibri"/>
          <w:b/>
          <w:szCs w:val="28"/>
          <w:lang w:eastAsia="en-US"/>
        </w:rPr>
        <w:t>:</w:t>
      </w:r>
      <w:r w:rsidRPr="000C4481">
        <w:rPr>
          <w:rFonts w:eastAsia="Calibri"/>
          <w:szCs w:val="28"/>
          <w:lang w:eastAsia="en-US"/>
        </w:rPr>
        <w:t xml:space="preserve"> </w:t>
      </w:r>
      <w:r w:rsidRPr="000C4481">
        <w:rPr>
          <w:szCs w:val="28"/>
        </w:rPr>
        <w:t xml:space="preserve"> </w:t>
      </w:r>
      <w:r w:rsidR="002B5F1C" w:rsidRPr="002B5F1C">
        <w:rPr>
          <w:szCs w:val="28"/>
        </w:rPr>
        <w:t xml:space="preserve">Про внесення до порядку денного шістнадцятої сесії Дніпропетровської обласної ради VIII скликання проекту рішення                   </w:t>
      </w:r>
      <w:proofErr w:type="spellStart"/>
      <w:r w:rsidR="002B5F1C" w:rsidRPr="002B5F1C">
        <w:rPr>
          <w:szCs w:val="28"/>
        </w:rPr>
        <w:t>„Про</w:t>
      </w:r>
      <w:proofErr w:type="spellEnd"/>
      <w:r w:rsidR="002B5F1C" w:rsidRPr="002B5F1C">
        <w:rPr>
          <w:szCs w:val="28"/>
        </w:rPr>
        <w:t xml:space="preserve"> зняття з контролю рішення обласної  ради від 22 червня 2018 року                    № 344-13/VІI </w:t>
      </w:r>
      <w:proofErr w:type="spellStart"/>
      <w:r w:rsidR="002B5F1C" w:rsidRPr="002B5F1C">
        <w:rPr>
          <w:szCs w:val="28"/>
        </w:rPr>
        <w:t>„Про</w:t>
      </w:r>
      <w:proofErr w:type="spellEnd"/>
      <w:r w:rsidR="002B5F1C" w:rsidRPr="002B5F1C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2018 – 2020 роки”.</w:t>
      </w:r>
    </w:p>
    <w:p w:rsidR="0066645B" w:rsidRPr="00ED5D8B" w:rsidRDefault="0066645B" w:rsidP="0066645B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ED5D8B">
        <w:rPr>
          <w:rFonts w:eastAsia="Calibri"/>
          <w:szCs w:val="28"/>
          <w:lang w:eastAsia="en-US"/>
        </w:rPr>
        <w:t xml:space="preserve">Інформація: </w:t>
      </w:r>
      <w:proofErr w:type="spellStart"/>
      <w:r w:rsidR="002B5F1C">
        <w:rPr>
          <w:rFonts w:eastAsia="Calibri"/>
          <w:szCs w:val="28"/>
          <w:lang w:eastAsia="en-US"/>
        </w:rPr>
        <w:t>Псарьова</w:t>
      </w:r>
      <w:proofErr w:type="spellEnd"/>
      <w:r w:rsidR="002B5F1C">
        <w:rPr>
          <w:rFonts w:eastAsia="Calibri"/>
          <w:szCs w:val="28"/>
          <w:lang w:eastAsia="en-US"/>
        </w:rPr>
        <w:t xml:space="preserve"> О.С., Дона Є.А.</w:t>
      </w:r>
    </w:p>
    <w:p w:rsidR="0066645B" w:rsidRDefault="0066645B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</w:p>
    <w:p w:rsidR="00EE0319" w:rsidRPr="00EE0319" w:rsidRDefault="00EE0319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0319">
        <w:rPr>
          <w:rFonts w:ascii="Times New Roman" w:hAnsi="Times New Roman"/>
          <w:b/>
          <w:sz w:val="28"/>
          <w:szCs w:val="28"/>
          <w:lang w:val="uk-UA"/>
        </w:rPr>
        <w:tab/>
        <w:t>ВИСТУПИЛИ:</w:t>
      </w:r>
      <w:r w:rsidRPr="00EE0319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EE0319" w:rsidRPr="000C4481" w:rsidRDefault="00EE0319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645B" w:rsidRDefault="0066645B" w:rsidP="0066645B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2B5F1C" w:rsidRPr="00E512CC" w:rsidRDefault="002B5F1C" w:rsidP="002B5F1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про внесення до порядку денного </w:t>
      </w:r>
      <w:r w:rsidR="00EE0319" w:rsidRPr="002B5F1C">
        <w:rPr>
          <w:szCs w:val="28"/>
        </w:rPr>
        <w:t xml:space="preserve">шістнадцятої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2B5F1C">
        <w:rPr>
          <w:szCs w:val="28"/>
        </w:rPr>
        <w:t>„Про</w:t>
      </w:r>
      <w:proofErr w:type="spellEnd"/>
      <w:r w:rsidRPr="002B5F1C">
        <w:rPr>
          <w:szCs w:val="28"/>
        </w:rPr>
        <w:t xml:space="preserve"> зняття з контролю рішення обласної  ради від 22 червня 2018 року № 344-13/VІI </w:t>
      </w:r>
      <w:proofErr w:type="spellStart"/>
      <w:r w:rsidRPr="002B5F1C">
        <w:rPr>
          <w:szCs w:val="28"/>
        </w:rPr>
        <w:t>„Про</w:t>
      </w:r>
      <w:proofErr w:type="spellEnd"/>
      <w:r w:rsidRPr="002B5F1C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2018 – 2020 роки”</w:t>
      </w:r>
      <w:r w:rsidRPr="00E512CC">
        <w:rPr>
          <w:szCs w:val="28"/>
          <w:lang w:eastAsia="en-US"/>
        </w:rPr>
        <w:t xml:space="preserve"> </w:t>
      </w:r>
      <w:r w:rsidRPr="00E512CC">
        <w:rPr>
          <w:szCs w:val="28"/>
        </w:rPr>
        <w:t xml:space="preserve">взяти до відома. </w:t>
      </w:r>
    </w:p>
    <w:p w:rsidR="002B5F1C" w:rsidRPr="00E512CC" w:rsidRDefault="002B5F1C" w:rsidP="002B5F1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="00D0153A" w:rsidRPr="002B5F1C">
        <w:rPr>
          <w:szCs w:val="28"/>
        </w:rPr>
        <w:t>„Про</w:t>
      </w:r>
      <w:proofErr w:type="spellEnd"/>
      <w:r w:rsidR="00D0153A" w:rsidRPr="002B5F1C">
        <w:rPr>
          <w:szCs w:val="28"/>
        </w:rPr>
        <w:t xml:space="preserve"> зняття з контролю рішення обласної  ради від 22 червня 2018 року № 344-13/VІI </w:t>
      </w:r>
      <w:proofErr w:type="spellStart"/>
      <w:r w:rsidR="00D0153A" w:rsidRPr="002B5F1C">
        <w:rPr>
          <w:szCs w:val="28"/>
        </w:rPr>
        <w:t>„Про</w:t>
      </w:r>
      <w:proofErr w:type="spellEnd"/>
      <w:r w:rsidR="00D0153A" w:rsidRPr="002B5F1C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2018 – 2020 роки”</w:t>
      </w:r>
      <w:r w:rsidRPr="00E512CC">
        <w:rPr>
          <w:szCs w:val="28"/>
          <w:lang w:eastAsia="en-US"/>
        </w:rPr>
        <w:t>.</w:t>
      </w:r>
    </w:p>
    <w:p w:rsidR="002B5F1C" w:rsidRPr="00E512CC" w:rsidRDefault="002B5F1C" w:rsidP="002B5F1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="00D0153A" w:rsidRPr="002B5F1C">
        <w:rPr>
          <w:szCs w:val="28"/>
        </w:rPr>
        <w:t>„Про</w:t>
      </w:r>
      <w:proofErr w:type="spellEnd"/>
      <w:r w:rsidR="00D0153A" w:rsidRPr="002B5F1C">
        <w:rPr>
          <w:szCs w:val="28"/>
        </w:rPr>
        <w:t xml:space="preserve"> зняття з контролю рішення обласної  ради від 22 червня 2018 року                    № 344-13/VІI </w:t>
      </w:r>
      <w:proofErr w:type="spellStart"/>
      <w:r w:rsidR="00D0153A" w:rsidRPr="002B5F1C">
        <w:rPr>
          <w:szCs w:val="28"/>
        </w:rPr>
        <w:t>„Про</w:t>
      </w:r>
      <w:proofErr w:type="spellEnd"/>
      <w:r w:rsidR="00D0153A" w:rsidRPr="002B5F1C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2018 – 2020 роки”</w:t>
      </w:r>
      <w:r w:rsidRPr="00E512CC">
        <w:rPr>
          <w:szCs w:val="28"/>
          <w:lang w:eastAsia="en-US"/>
        </w:rPr>
        <w:t>.</w:t>
      </w:r>
    </w:p>
    <w:p w:rsidR="00303E7E" w:rsidRDefault="00D0153A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  <w:lang w:val="ru-RU"/>
        </w:rPr>
      </w:pPr>
      <w:r>
        <w:rPr>
          <w:noProof/>
          <w:szCs w:val="28"/>
          <w:lang w:val="ru-RU"/>
        </w:rPr>
        <w:tab/>
        <w:t xml:space="preserve">    </w:t>
      </w:r>
      <w:r w:rsidRPr="00E512CC">
        <w:rPr>
          <w:noProof/>
          <w:szCs w:val="28"/>
          <w:lang w:val="ru-RU"/>
        </w:rPr>
        <w:t>Доповідачем з цього питання затвердити</w:t>
      </w:r>
      <w:r>
        <w:rPr>
          <w:noProof/>
          <w:szCs w:val="28"/>
          <w:lang w:val="ru-RU"/>
        </w:rPr>
        <w:t xml:space="preserve"> Псарьова О.С.</w:t>
      </w:r>
    </w:p>
    <w:p w:rsidR="00EE0319" w:rsidRDefault="00EE0319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  <w:lang w:val="ru-RU"/>
        </w:rPr>
      </w:pPr>
    </w:p>
    <w:p w:rsidR="00EE0319" w:rsidRPr="006C4563" w:rsidRDefault="00EE0319" w:rsidP="00EE031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E0319" w:rsidRPr="007E762B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6C4563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43230B" w:rsidRDefault="00EE0319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</w:rPr>
      </w:pPr>
    </w:p>
    <w:p w:rsidR="00D0153A" w:rsidRPr="0043230B" w:rsidRDefault="00D0153A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</w:rPr>
      </w:pPr>
    </w:p>
    <w:p w:rsidR="00D0153A" w:rsidRPr="0066645B" w:rsidRDefault="00D0153A" w:rsidP="00D0153A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  <w:r>
        <w:rPr>
          <w:b/>
          <w:szCs w:val="28"/>
        </w:rPr>
        <w:tab/>
      </w:r>
      <w:r w:rsidRPr="00E512CC">
        <w:rPr>
          <w:b/>
          <w:szCs w:val="28"/>
        </w:rPr>
        <w:t xml:space="preserve">СЛУХАЛИ </w:t>
      </w:r>
      <w:r>
        <w:rPr>
          <w:b/>
          <w:szCs w:val="28"/>
        </w:rPr>
        <w:t>2</w:t>
      </w:r>
      <w:r w:rsidRPr="00E512CC">
        <w:rPr>
          <w:b/>
          <w:szCs w:val="28"/>
        </w:rPr>
        <w:t>:</w:t>
      </w:r>
      <w:r w:rsidRPr="00D0153A">
        <w:rPr>
          <w:szCs w:val="28"/>
        </w:rPr>
        <w:t xml:space="preserve"> </w:t>
      </w:r>
      <w:r>
        <w:t xml:space="preserve">Про внесення до порядку денного шістнадцятої сесії Дніпропетровської обласної ради VIII скликання проекту рішення </w:t>
      </w:r>
      <w:proofErr w:type="spellStart"/>
      <w:r>
        <w:t>„Про</w:t>
      </w:r>
      <w:proofErr w:type="spellEnd"/>
      <w:r>
        <w:t xml:space="preserve"> зняття з контролю рішення обласної  ради від 26 лютого 2021 року № 25-4/VІIІ </w:t>
      </w:r>
      <w:proofErr w:type="spellStart"/>
      <w:r>
        <w:t>„Про</w:t>
      </w:r>
      <w:proofErr w:type="spellEnd"/>
      <w:r>
        <w:t xml:space="preserve"> </w:t>
      </w:r>
      <w:r>
        <w:lastRenderedPageBreak/>
        <w:t>затвердження Програми розвитку малого та середнього підприємництва в Дніпропетровській області на 2021 – 2022 роки” (зі змінами)”</w:t>
      </w:r>
      <w:r w:rsidRPr="002B5F1C">
        <w:rPr>
          <w:szCs w:val="28"/>
        </w:rPr>
        <w:t>.</w:t>
      </w:r>
    </w:p>
    <w:p w:rsidR="00D0153A" w:rsidRPr="00ED5D8B" w:rsidRDefault="00D0153A" w:rsidP="00D0153A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ED5D8B">
        <w:rPr>
          <w:rFonts w:eastAsia="Calibri"/>
          <w:szCs w:val="28"/>
          <w:lang w:eastAsia="en-US"/>
        </w:rPr>
        <w:t xml:space="preserve">Інформація: </w:t>
      </w:r>
      <w:proofErr w:type="spellStart"/>
      <w:r>
        <w:rPr>
          <w:rFonts w:eastAsia="Calibri"/>
          <w:szCs w:val="28"/>
          <w:lang w:eastAsia="en-US"/>
        </w:rPr>
        <w:t>Псарьова</w:t>
      </w:r>
      <w:proofErr w:type="spellEnd"/>
      <w:r>
        <w:rPr>
          <w:rFonts w:eastAsia="Calibri"/>
          <w:szCs w:val="28"/>
          <w:lang w:eastAsia="en-US"/>
        </w:rPr>
        <w:t xml:space="preserve"> О.С.</w:t>
      </w:r>
    </w:p>
    <w:p w:rsidR="00D0153A" w:rsidRDefault="00D0153A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</w:p>
    <w:p w:rsidR="00EE0319" w:rsidRDefault="00EE0319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E031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="0043230B" w:rsidRPr="0043230B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EE0319" w:rsidRPr="00EE0319" w:rsidRDefault="00EE0319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153A" w:rsidRDefault="00D0153A" w:rsidP="00D0153A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43230B" w:rsidRDefault="0043230B" w:rsidP="00D0153A">
      <w:pPr>
        <w:ind w:firstLine="708"/>
        <w:jc w:val="both"/>
        <w:rPr>
          <w:b/>
          <w:szCs w:val="28"/>
        </w:rPr>
      </w:pPr>
      <w:bookmarkStart w:id="0" w:name="_GoBack"/>
      <w:bookmarkEnd w:id="0"/>
    </w:p>
    <w:p w:rsidR="00D0153A" w:rsidRPr="00E512CC" w:rsidRDefault="00D0153A" w:rsidP="00D0153A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про внесення до порядку денного </w:t>
      </w:r>
      <w:r w:rsidR="00EE0319" w:rsidRPr="002B5F1C">
        <w:rPr>
          <w:szCs w:val="28"/>
        </w:rPr>
        <w:t xml:space="preserve">шістнадцятої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</w:t>
      </w:r>
      <w:proofErr w:type="spellStart"/>
      <w:r>
        <w:t>„Про</w:t>
      </w:r>
      <w:proofErr w:type="spellEnd"/>
      <w:r>
        <w:t xml:space="preserve"> зняття з контролю рішення обласної  ради від 26 лютого 2021 року № 25-4/VІIІ </w:t>
      </w:r>
      <w:proofErr w:type="spellStart"/>
      <w:r>
        <w:t>„Про</w:t>
      </w:r>
      <w:proofErr w:type="spellEnd"/>
      <w:r>
        <w:t xml:space="preserve"> затвердження Програми розвитку малого та середнього підприємництва в Дніпропетровській області на 2021 – 2022 роки” (зі змінами)”</w:t>
      </w:r>
      <w:r>
        <w:t xml:space="preserve"> </w:t>
      </w:r>
      <w:r w:rsidRPr="00E512CC">
        <w:rPr>
          <w:szCs w:val="28"/>
        </w:rPr>
        <w:t xml:space="preserve">взяти до відома. </w:t>
      </w:r>
    </w:p>
    <w:p w:rsidR="00D0153A" w:rsidRPr="00E512CC" w:rsidRDefault="00D0153A" w:rsidP="00D0153A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>
        <w:t>„Про</w:t>
      </w:r>
      <w:proofErr w:type="spellEnd"/>
      <w:r>
        <w:t xml:space="preserve"> зняття з контролю рішення обласної  ради від 26 лютого 2021 року № 25-4/VІIІ </w:t>
      </w:r>
      <w:proofErr w:type="spellStart"/>
      <w:r>
        <w:t>„Про</w:t>
      </w:r>
      <w:proofErr w:type="spellEnd"/>
      <w:r>
        <w:t xml:space="preserve"> затвердження Програми розвитку малого та середнього підприємництва в Дніпропетровській області на 2021 – 2022 роки” (зі змінами)”</w:t>
      </w:r>
      <w:r w:rsidRPr="00E512CC">
        <w:rPr>
          <w:szCs w:val="28"/>
          <w:lang w:eastAsia="en-US"/>
        </w:rPr>
        <w:t>.</w:t>
      </w:r>
    </w:p>
    <w:p w:rsidR="00D0153A" w:rsidRPr="00E512CC" w:rsidRDefault="00D0153A" w:rsidP="00D0153A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>
        <w:t>„Про</w:t>
      </w:r>
      <w:proofErr w:type="spellEnd"/>
      <w:r>
        <w:t xml:space="preserve"> зняття з контролю рішення обласної  ради від 26 лютого 2021 року № 25-4/VІIІ </w:t>
      </w:r>
      <w:proofErr w:type="spellStart"/>
      <w:r>
        <w:t>„Про</w:t>
      </w:r>
      <w:proofErr w:type="spellEnd"/>
      <w:r>
        <w:t xml:space="preserve"> затвердження Програми розвитку малого та середнього підприємництва в Дніпропетровській області на 2021 – 2022 роки” (зі змінами)”</w:t>
      </w:r>
      <w:r w:rsidRPr="00E512CC">
        <w:rPr>
          <w:szCs w:val="28"/>
          <w:lang w:eastAsia="en-US"/>
        </w:rPr>
        <w:t>.</w:t>
      </w:r>
    </w:p>
    <w:p w:rsidR="00D0153A" w:rsidRDefault="00D0153A" w:rsidP="00D0153A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  <w:lang w:val="ru-RU"/>
        </w:rPr>
      </w:pPr>
      <w:r w:rsidRPr="00D0153A">
        <w:rPr>
          <w:noProof/>
          <w:szCs w:val="28"/>
        </w:rPr>
        <w:tab/>
        <w:t xml:space="preserve">    </w:t>
      </w:r>
      <w:r w:rsidRPr="00E512CC">
        <w:rPr>
          <w:noProof/>
          <w:szCs w:val="28"/>
          <w:lang w:val="ru-RU"/>
        </w:rPr>
        <w:t>Доповідачем з цього питання затвердити</w:t>
      </w:r>
      <w:r>
        <w:rPr>
          <w:noProof/>
          <w:szCs w:val="28"/>
          <w:lang w:val="ru-RU"/>
        </w:rPr>
        <w:t xml:space="preserve"> Псарьова О.С.</w:t>
      </w:r>
    </w:p>
    <w:p w:rsidR="00EE0319" w:rsidRDefault="00EE0319" w:rsidP="00D0153A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  <w:lang w:val="ru-RU"/>
        </w:rPr>
      </w:pPr>
    </w:p>
    <w:p w:rsidR="00EE0319" w:rsidRPr="006C4563" w:rsidRDefault="00EE0319" w:rsidP="00EE031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E0319" w:rsidRPr="007E762B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6C4563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EE0319" w:rsidRDefault="00EE0319" w:rsidP="00D0153A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</w:rPr>
      </w:pPr>
    </w:p>
    <w:p w:rsidR="00D0153A" w:rsidRPr="00EE0319" w:rsidRDefault="00D0153A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</w:p>
    <w:p w:rsidR="00EE0319" w:rsidRDefault="00D0153A" w:rsidP="00EE0319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</w:pPr>
      <w:r>
        <w:rPr>
          <w:b/>
          <w:szCs w:val="28"/>
        </w:rPr>
        <w:tab/>
      </w:r>
      <w:r w:rsidRPr="00E512CC">
        <w:rPr>
          <w:b/>
          <w:szCs w:val="28"/>
        </w:rPr>
        <w:t xml:space="preserve">СЛУХАЛИ </w:t>
      </w:r>
      <w:r w:rsidR="00EE0319">
        <w:rPr>
          <w:b/>
          <w:szCs w:val="28"/>
        </w:rPr>
        <w:t>3</w:t>
      </w:r>
      <w:r w:rsidRPr="00E512CC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="00EE0319">
        <w:t xml:space="preserve">Звіт про хід виконання Програми розвитку й підтримки сфери надання адміністративних послуг у Дніпропетровській області на 2021 – 2023 роки за 1 квартал 2023 року, затвердженої рішенням обласної ради від </w:t>
      </w:r>
      <w:r w:rsidR="00EE0319">
        <w:t xml:space="preserve">            </w:t>
      </w:r>
      <w:r w:rsidR="00EE0319">
        <w:t xml:space="preserve">26 лютого  2021 року № 24-4/VIII </w:t>
      </w:r>
      <w:proofErr w:type="spellStart"/>
      <w:r w:rsidR="00EE0319">
        <w:t>„Про</w:t>
      </w:r>
      <w:proofErr w:type="spellEnd"/>
      <w:r w:rsidR="00EE0319"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D0153A" w:rsidRPr="00ED5D8B" w:rsidRDefault="00D0153A" w:rsidP="00EE0319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 w:rsidRPr="00ED5D8B">
        <w:rPr>
          <w:rFonts w:eastAsia="Calibri"/>
          <w:szCs w:val="28"/>
          <w:lang w:eastAsia="en-US"/>
        </w:rPr>
        <w:t xml:space="preserve">Інформація: </w:t>
      </w:r>
      <w:r w:rsidR="00EE0319">
        <w:rPr>
          <w:rFonts w:eastAsia="Calibri"/>
          <w:szCs w:val="28"/>
          <w:lang w:eastAsia="en-US"/>
        </w:rPr>
        <w:t>Дона Є.А.</w:t>
      </w:r>
    </w:p>
    <w:p w:rsidR="00D0153A" w:rsidRDefault="00D0153A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</w:p>
    <w:p w:rsidR="00EE0319" w:rsidRDefault="00EE0319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E031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EE0319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EE0319" w:rsidRPr="00EE0319" w:rsidRDefault="00EE0319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153A" w:rsidRDefault="00D0153A" w:rsidP="00D0153A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D0153A" w:rsidRDefault="00D0153A" w:rsidP="00D0153A">
      <w:pPr>
        <w:ind w:firstLine="708"/>
        <w:jc w:val="both"/>
        <w:rPr>
          <w:szCs w:val="28"/>
        </w:rPr>
      </w:pPr>
      <w:r w:rsidRPr="0006354F">
        <w:t xml:space="preserve">1. Інформацію </w:t>
      </w:r>
      <w:r w:rsidRPr="0066645B">
        <w:t xml:space="preserve">хід </w:t>
      </w:r>
      <w:r w:rsidR="00EE0319" w:rsidRPr="00EE0319">
        <w:t xml:space="preserve">Програми розвитку й підтримки сфери надання адміністративних послуг у Дніпропетровській області на 2021 – 2023 роки за </w:t>
      </w:r>
      <w:r w:rsidR="00EE0319">
        <w:t xml:space="preserve">             </w:t>
      </w:r>
      <w:r w:rsidR="00EE0319" w:rsidRPr="00EE0319">
        <w:t xml:space="preserve">1 квартал 2023 року, затвердженої рішенням обласної ради від   26 лютого  </w:t>
      </w:r>
      <w:r w:rsidR="00EE0319" w:rsidRPr="00EE0319">
        <w:lastRenderedPageBreak/>
        <w:t xml:space="preserve">2021 року № 24-4/VIII </w:t>
      </w:r>
      <w:proofErr w:type="spellStart"/>
      <w:r w:rsidR="00EE0319" w:rsidRPr="00EE0319">
        <w:t>„Про</w:t>
      </w:r>
      <w:proofErr w:type="spellEnd"/>
      <w:r w:rsidR="00EE0319" w:rsidRPr="00EE0319"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  <w:r>
        <w:t xml:space="preserve"> </w:t>
      </w:r>
      <w:r>
        <w:rPr>
          <w:szCs w:val="28"/>
        </w:rPr>
        <w:t>взяти до в</w:t>
      </w:r>
      <w:r w:rsidR="00EE0319">
        <w:rPr>
          <w:szCs w:val="28"/>
        </w:rPr>
        <w:t>і</w:t>
      </w:r>
      <w:r>
        <w:rPr>
          <w:szCs w:val="28"/>
        </w:rPr>
        <w:t>дома.</w:t>
      </w:r>
    </w:p>
    <w:p w:rsidR="00D0153A" w:rsidRDefault="00D0153A" w:rsidP="00D0153A">
      <w:pPr>
        <w:jc w:val="both"/>
      </w:pPr>
    </w:p>
    <w:p w:rsidR="00D0153A" w:rsidRPr="006C4563" w:rsidRDefault="00D0153A" w:rsidP="00D0153A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D0153A" w:rsidRPr="007E762B" w:rsidRDefault="00D0153A" w:rsidP="00D0153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D0153A" w:rsidRPr="006C4563" w:rsidRDefault="00D0153A" w:rsidP="00D0153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D0153A" w:rsidRPr="007C52C5" w:rsidRDefault="00D0153A" w:rsidP="00D0153A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D0153A" w:rsidRPr="007C52C5" w:rsidRDefault="00D0153A" w:rsidP="00D0153A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D0153A" w:rsidRDefault="00D0153A" w:rsidP="00D0153A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</w:p>
    <w:p w:rsidR="00303E7E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</w:p>
    <w:p w:rsidR="00054C8C" w:rsidRPr="00E512CC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b/>
          <w:szCs w:val="28"/>
        </w:rPr>
        <w:tab/>
      </w:r>
      <w:r w:rsidR="00054C8C" w:rsidRPr="00E512CC">
        <w:rPr>
          <w:b/>
          <w:szCs w:val="28"/>
        </w:rPr>
        <w:t>СЛУХАЛИ</w:t>
      </w:r>
      <w:r w:rsidR="00621584" w:rsidRPr="00E512CC">
        <w:rPr>
          <w:b/>
          <w:szCs w:val="28"/>
        </w:rPr>
        <w:t xml:space="preserve"> </w:t>
      </w:r>
      <w:r w:rsidR="00EE0319">
        <w:rPr>
          <w:b/>
          <w:szCs w:val="28"/>
        </w:rPr>
        <w:t>4</w:t>
      </w:r>
      <w:r w:rsidR="00054C8C" w:rsidRPr="00E512CC">
        <w:rPr>
          <w:b/>
          <w:szCs w:val="28"/>
        </w:rPr>
        <w:t xml:space="preserve">: </w:t>
      </w:r>
      <w:r w:rsidR="00054C8C" w:rsidRPr="00E512CC">
        <w:rPr>
          <w:szCs w:val="28"/>
        </w:rPr>
        <w:t xml:space="preserve">Про внесення до порядку денного </w:t>
      </w:r>
      <w:r w:rsidR="00EE0319" w:rsidRPr="002B5F1C">
        <w:rPr>
          <w:szCs w:val="28"/>
        </w:rPr>
        <w:t xml:space="preserve">шістнадцятої </w:t>
      </w:r>
      <w:r w:rsidR="00054C8C"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="00054C8C" w:rsidRPr="00E512CC">
        <w:rPr>
          <w:szCs w:val="28"/>
        </w:rPr>
        <w:t>проєкту</w:t>
      </w:r>
      <w:proofErr w:type="spellEnd"/>
      <w:r w:rsidR="00054C8C" w:rsidRPr="00E512CC">
        <w:rPr>
          <w:szCs w:val="28"/>
        </w:rPr>
        <w:t xml:space="preserve"> рішення ,,</w:t>
      </w:r>
      <w:r w:rsidR="00054C8C"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Інформація: </w:t>
      </w:r>
      <w:proofErr w:type="spellStart"/>
      <w:r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Pr="00E512CC">
        <w:rPr>
          <w:sz w:val="28"/>
          <w:szCs w:val="28"/>
          <w:lang w:val="uk-UA"/>
        </w:rPr>
        <w:t xml:space="preserve"> 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97094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 про внесення до порядку денного </w:t>
      </w:r>
      <w:r w:rsidR="00EE0319" w:rsidRPr="002B5F1C">
        <w:rPr>
          <w:szCs w:val="28"/>
        </w:rPr>
        <w:t xml:space="preserve">шістнадцятої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E512CC">
        <w:rPr>
          <w:szCs w:val="28"/>
        </w:rPr>
        <w:t xml:space="preserve">взяти до відома. </w:t>
      </w:r>
    </w:p>
    <w:p w:rsidR="00054C8C" w:rsidRPr="00E512CC" w:rsidRDefault="00054C8C" w:rsidP="00054C8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утримались         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усього </w:t>
      </w:r>
      <w:r w:rsidRPr="00E512CC">
        <w:rPr>
          <w:b/>
          <w:szCs w:val="28"/>
        </w:rPr>
        <w:tab/>
      </w:r>
      <w:r w:rsidR="00976EB7">
        <w:rPr>
          <w:b/>
          <w:szCs w:val="28"/>
        </w:rPr>
        <w:t xml:space="preserve">        </w:t>
      </w:r>
      <w:r w:rsidR="00AB3357">
        <w:rPr>
          <w:b/>
          <w:szCs w:val="28"/>
        </w:rPr>
        <w:t>– 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54C8C" w:rsidRPr="00E512CC" w:rsidRDefault="00054C8C" w:rsidP="00054C8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b/>
          <w:szCs w:val="28"/>
        </w:rPr>
        <w:tab/>
        <w:t xml:space="preserve">СЛУХАЛИ </w:t>
      </w:r>
      <w:r w:rsidR="00EE0319">
        <w:rPr>
          <w:b/>
          <w:szCs w:val="28"/>
        </w:rPr>
        <w:t>5</w:t>
      </w:r>
      <w:r w:rsidRPr="00E512CC">
        <w:rPr>
          <w:b/>
          <w:szCs w:val="28"/>
        </w:rPr>
        <w:t>:</w:t>
      </w:r>
      <w:r w:rsidRPr="00E512CC">
        <w:rPr>
          <w:szCs w:val="28"/>
        </w:rPr>
        <w:t xml:space="preserve"> Про внесення до порядку денного </w:t>
      </w:r>
      <w:r w:rsidR="00EE0319" w:rsidRPr="002B5F1C">
        <w:rPr>
          <w:szCs w:val="28"/>
        </w:rPr>
        <w:t xml:space="preserve">шістнадцятої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Про </w:t>
      </w:r>
      <w:r w:rsidRPr="00E512CC">
        <w:rPr>
          <w:szCs w:val="28"/>
          <w:lang w:eastAsia="en-US"/>
        </w:rPr>
        <w:lastRenderedPageBreak/>
        <w:t>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E512CC">
        <w:rPr>
          <w:sz w:val="28"/>
          <w:szCs w:val="28"/>
          <w:lang w:val="uk-UA" w:eastAsia="uk-UA"/>
        </w:rPr>
        <w:t xml:space="preserve">: </w:t>
      </w:r>
      <w:proofErr w:type="spellStart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1E1B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Default="00054C8C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  <w:t xml:space="preserve">ВИРІШИЛИ: </w:t>
      </w:r>
    </w:p>
    <w:p w:rsidR="00785393" w:rsidRPr="00E512CC" w:rsidRDefault="00785393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</w:t>
      </w:r>
      <w:r w:rsidR="00EE0319" w:rsidRPr="002B5F1C">
        <w:rPr>
          <w:szCs w:val="28"/>
        </w:rPr>
        <w:t xml:space="preserve">шістнадцятої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</w:t>
      </w:r>
      <w:r w:rsidRPr="00E512CC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E512CC">
        <w:rPr>
          <w:szCs w:val="28"/>
        </w:rPr>
        <w:t>взяти до відома.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ind w:firstLine="654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 w:eastAsia="en-US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054C8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</w:t>
      </w:r>
      <w:r w:rsidR="00AB3357">
        <w:rPr>
          <w:b/>
          <w:szCs w:val="28"/>
        </w:rPr>
        <w:t>–  5</w:t>
      </w:r>
    </w:p>
    <w:p w:rsidR="00EE0319" w:rsidRDefault="00EE0319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EE0319" w:rsidRPr="00E512CC" w:rsidRDefault="00EE0319" w:rsidP="00EE0319">
      <w:pPr>
        <w:tabs>
          <w:tab w:val="left" w:pos="709"/>
        </w:tabs>
        <w:ind w:right="283"/>
        <w:contextualSpacing/>
        <w:jc w:val="both"/>
        <w:rPr>
          <w:szCs w:val="28"/>
        </w:rPr>
      </w:pPr>
      <w:r>
        <w:rPr>
          <w:b/>
          <w:szCs w:val="28"/>
        </w:rPr>
        <w:tab/>
      </w:r>
      <w:r w:rsidRPr="00E512CC">
        <w:rPr>
          <w:b/>
          <w:szCs w:val="28"/>
        </w:rPr>
        <w:t xml:space="preserve">СЛУХАЛИ </w:t>
      </w:r>
      <w:r>
        <w:rPr>
          <w:b/>
          <w:szCs w:val="28"/>
        </w:rPr>
        <w:t>6</w:t>
      </w:r>
      <w:r w:rsidRPr="00E512CC">
        <w:rPr>
          <w:b/>
          <w:szCs w:val="28"/>
        </w:rPr>
        <w:t>:</w:t>
      </w:r>
      <w:r w:rsidRPr="00E512CC">
        <w:rPr>
          <w:szCs w:val="28"/>
        </w:rPr>
        <w:t xml:space="preserve"> Про внесення до порядку денного </w:t>
      </w:r>
      <w:r w:rsidRPr="002B5F1C">
        <w:rPr>
          <w:szCs w:val="28"/>
        </w:rPr>
        <w:t xml:space="preserve">шістнадцятої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</w:t>
      </w:r>
      <w:r w:rsidRPr="00EE0319">
        <w:rPr>
          <w:szCs w:val="28"/>
        </w:rPr>
        <w:t>,,Про затвердження Положення про конкурсну комісію, умови та порядок проведення конкурсу на зайняття посади керівника надавача соціальних послуг, що належить до спільної власності територіальних громад сіл, селищ, міст Дніпропетровської області”.</w:t>
      </w:r>
    </w:p>
    <w:p w:rsidR="00EE0319" w:rsidRPr="00E512CC" w:rsidRDefault="00EE0319" w:rsidP="00EE0319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E512CC">
        <w:rPr>
          <w:sz w:val="28"/>
          <w:szCs w:val="28"/>
          <w:lang w:val="uk-UA" w:eastAsia="uk-UA"/>
        </w:rPr>
        <w:t xml:space="preserve">: </w:t>
      </w:r>
      <w:proofErr w:type="spellStart"/>
      <w:r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EE0319" w:rsidRPr="00E512CC" w:rsidRDefault="00EE0319" w:rsidP="00EE0319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E0319" w:rsidRPr="00E512CC" w:rsidRDefault="00EE0319" w:rsidP="00EE0319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>: Тимошенко В.В.</w:t>
      </w:r>
    </w:p>
    <w:p w:rsidR="00EE0319" w:rsidRDefault="00EE0319" w:rsidP="00EE0319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C3E47" w:rsidRDefault="008C3E47" w:rsidP="00EE0319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C3E47" w:rsidRDefault="008C3E47" w:rsidP="00EE0319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C3E47" w:rsidRPr="00E512CC" w:rsidRDefault="008C3E47" w:rsidP="00EE0319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E0319" w:rsidRDefault="00EE0319" w:rsidP="00EE03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lastRenderedPageBreak/>
        <w:tab/>
        <w:t xml:space="preserve">ВИРІШИЛИ: </w:t>
      </w:r>
    </w:p>
    <w:p w:rsidR="00EE0319" w:rsidRPr="00E512CC" w:rsidRDefault="00EE0319" w:rsidP="00EE03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</w:p>
    <w:p w:rsidR="00EE0319" w:rsidRPr="00E512CC" w:rsidRDefault="00EE0319" w:rsidP="00EE0319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</w:t>
      </w:r>
      <w:r w:rsidRPr="002B5F1C">
        <w:rPr>
          <w:szCs w:val="28"/>
        </w:rPr>
        <w:t xml:space="preserve">шістнадцятої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</w:t>
      </w:r>
      <w:r w:rsidRPr="00EE0319">
        <w:rPr>
          <w:szCs w:val="28"/>
        </w:rPr>
        <w:t xml:space="preserve">,,Про затвердження Положення про конкурсну комісію, умови та порядок проведення конкурсу на зайняття посади керівника надавача соціальних послуг, що належить до спільної власності територіальних громад сіл, селищ, </w:t>
      </w:r>
      <w:r>
        <w:rPr>
          <w:szCs w:val="28"/>
        </w:rPr>
        <w:t>міст Дніпропетровської області”</w:t>
      </w:r>
      <w:r w:rsidRPr="00E512CC">
        <w:rPr>
          <w:szCs w:val="28"/>
          <w:lang w:eastAsia="en-US"/>
        </w:rPr>
        <w:t xml:space="preserve"> </w:t>
      </w:r>
      <w:r w:rsidRPr="00E512CC">
        <w:rPr>
          <w:szCs w:val="28"/>
        </w:rPr>
        <w:t>взяти до відома.</w:t>
      </w:r>
    </w:p>
    <w:p w:rsidR="00EE0319" w:rsidRPr="00E512CC" w:rsidRDefault="00EE0319" w:rsidP="00EE0319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r w:rsidRPr="00EE0319">
        <w:rPr>
          <w:szCs w:val="28"/>
        </w:rPr>
        <w:t>,,Про затвердження Положення про конкурсну комісію, умови та порядок проведення конкурсу на зайняття посади керівника надавача соціальних послуг, що належить до спільної власності територіальних громад сіл, селищ, міст Дніпропетровської області”.</w:t>
      </w:r>
    </w:p>
    <w:p w:rsidR="00EE0319" w:rsidRDefault="00EE0319" w:rsidP="00EE0319">
      <w:pPr>
        <w:ind w:firstLine="654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r w:rsidRPr="00EE0319">
        <w:rPr>
          <w:szCs w:val="28"/>
        </w:rPr>
        <w:t>,,Про затвердження Положення про конкурсну комісію, умови та порядок проведення конкурсу на зайняття посади керівника надавача соціальних послуг, що належить до спільної власності територіальних громад сіл, селищ, міст Дніпропетровської області”.</w:t>
      </w:r>
    </w:p>
    <w:p w:rsidR="00EE0319" w:rsidRPr="00E512CC" w:rsidRDefault="00EE0319" w:rsidP="00EE0319">
      <w:pPr>
        <w:ind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EE0319" w:rsidRPr="00E512CC" w:rsidRDefault="00EE0319" w:rsidP="00EE0319">
      <w:pPr>
        <w:jc w:val="both"/>
        <w:rPr>
          <w:szCs w:val="28"/>
          <w:lang w:val="ru-RU" w:eastAsia="en-US"/>
        </w:rPr>
      </w:pPr>
    </w:p>
    <w:p w:rsidR="00EE0319" w:rsidRPr="00E512CC" w:rsidRDefault="00EE0319" w:rsidP="00EE03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  <w:r>
        <w:rPr>
          <w:b/>
          <w:szCs w:val="28"/>
        </w:rPr>
        <w:t xml:space="preserve"> </w:t>
      </w:r>
    </w:p>
    <w:p w:rsidR="00EE0319" w:rsidRPr="00E512CC" w:rsidRDefault="00EE0319" w:rsidP="00EE03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– 5</w:t>
      </w:r>
    </w:p>
    <w:p w:rsidR="00EE0319" w:rsidRPr="00E512CC" w:rsidRDefault="00EE0319" w:rsidP="00EE03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EE0319" w:rsidRPr="00E512CC" w:rsidRDefault="00EE0319" w:rsidP="00EE03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EE0319" w:rsidRPr="00E512CC" w:rsidRDefault="00EE0319" w:rsidP="00EE03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–  5</w:t>
      </w:r>
    </w:p>
    <w:p w:rsidR="00EE0319" w:rsidRPr="00E512CC" w:rsidRDefault="00EE0319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E512CC" w:rsidRPr="00E512CC" w:rsidRDefault="00E512C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6450E" w:rsidRPr="00E512CC" w:rsidRDefault="00E512CC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  <w:r w:rsidRPr="00E512CC">
        <w:rPr>
          <w:b/>
          <w:szCs w:val="28"/>
        </w:rPr>
        <w:tab/>
      </w:r>
    </w:p>
    <w:p w:rsidR="00541E3E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Голова комісії                                            </w:t>
      </w:r>
      <w:r w:rsidR="00312551" w:rsidRPr="00E512CC">
        <w:rPr>
          <w:b/>
          <w:szCs w:val="28"/>
        </w:rPr>
        <w:t xml:space="preserve">                   </w:t>
      </w:r>
      <w:r w:rsidR="0003027F" w:rsidRPr="00E512CC">
        <w:rPr>
          <w:b/>
          <w:szCs w:val="28"/>
        </w:rPr>
        <w:t>В.В. ТИМОШЕНКО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                             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Секретар комісії                             </w:t>
      </w:r>
      <w:r w:rsidR="00312551" w:rsidRPr="00E512CC">
        <w:rPr>
          <w:b/>
          <w:szCs w:val="28"/>
        </w:rPr>
        <w:t xml:space="preserve">        </w:t>
      </w:r>
      <w:r w:rsidRPr="00E512CC">
        <w:rPr>
          <w:b/>
          <w:szCs w:val="28"/>
        </w:rPr>
        <w:t xml:space="preserve"> </w:t>
      </w:r>
      <w:r w:rsidR="0003027F" w:rsidRPr="00E512CC">
        <w:rPr>
          <w:b/>
          <w:szCs w:val="28"/>
        </w:rPr>
        <w:t xml:space="preserve">  </w:t>
      </w:r>
      <w:r w:rsidR="00AB3357">
        <w:rPr>
          <w:b/>
          <w:szCs w:val="28"/>
        </w:rPr>
        <w:t xml:space="preserve">                   В.П. БЕРЕЗИНСЬКИЙ</w:t>
      </w:r>
      <w:r w:rsidRPr="00E512CC">
        <w:rPr>
          <w:b/>
          <w:szCs w:val="28"/>
        </w:rPr>
        <w:t xml:space="preserve">   </w:t>
      </w:r>
    </w:p>
    <w:sectPr w:rsidR="00852DE3" w:rsidRPr="00E512CC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32" w:rsidRDefault="00067532" w:rsidP="00547C63">
      <w:r>
        <w:separator/>
      </w:r>
    </w:p>
  </w:endnote>
  <w:endnote w:type="continuationSeparator" w:id="0">
    <w:p w:rsidR="00067532" w:rsidRDefault="00067532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32" w:rsidRDefault="00067532" w:rsidP="00547C63">
      <w:r>
        <w:separator/>
      </w:r>
    </w:p>
  </w:footnote>
  <w:footnote w:type="continuationSeparator" w:id="0">
    <w:p w:rsidR="00067532" w:rsidRDefault="00067532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3230B" w:rsidRPr="0043230B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09C8"/>
    <w:rsid w:val="0006354F"/>
    <w:rsid w:val="00064384"/>
    <w:rsid w:val="0006450E"/>
    <w:rsid w:val="00066AC3"/>
    <w:rsid w:val="00067532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113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1FC4"/>
    <w:rsid w:val="0022319C"/>
    <w:rsid w:val="00225C91"/>
    <w:rsid w:val="00230692"/>
    <w:rsid w:val="002328DA"/>
    <w:rsid w:val="0023484C"/>
    <w:rsid w:val="00236175"/>
    <w:rsid w:val="00237D2F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5F1C"/>
    <w:rsid w:val="002B7F9C"/>
    <w:rsid w:val="002C2E86"/>
    <w:rsid w:val="002C2F27"/>
    <w:rsid w:val="002C2FC4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D95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3E7E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2B52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30B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6645B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3E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5393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3E47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96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5698F"/>
    <w:rsid w:val="00961C8A"/>
    <w:rsid w:val="00962F56"/>
    <w:rsid w:val="00966A15"/>
    <w:rsid w:val="00970238"/>
    <w:rsid w:val="009703A1"/>
    <w:rsid w:val="00972201"/>
    <w:rsid w:val="009728DB"/>
    <w:rsid w:val="00976EB7"/>
    <w:rsid w:val="009770C9"/>
    <w:rsid w:val="009777A3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357"/>
    <w:rsid w:val="00AB3545"/>
    <w:rsid w:val="00AB4DCF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2CAF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3A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2CC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319"/>
    <w:rsid w:val="00EE07D9"/>
    <w:rsid w:val="00EE0935"/>
    <w:rsid w:val="00EE303C"/>
    <w:rsid w:val="00EE595F"/>
    <w:rsid w:val="00EE6394"/>
    <w:rsid w:val="00EE7EA5"/>
    <w:rsid w:val="00EF0781"/>
    <w:rsid w:val="00EF07ED"/>
    <w:rsid w:val="00EF3B95"/>
    <w:rsid w:val="00EF46EF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3226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1C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3A68-E3B7-446D-B0F6-4B4B3A63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12</cp:revision>
  <cp:lastPrinted>2023-04-18T13:03:00Z</cp:lastPrinted>
  <dcterms:created xsi:type="dcterms:W3CDTF">2022-11-21T07:57:00Z</dcterms:created>
  <dcterms:modified xsi:type="dcterms:W3CDTF">2023-04-18T13:14:00Z</dcterms:modified>
</cp:coreProperties>
</file>