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258BFDA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 ТА РЕКОМЕНДАЦІЇ № 1/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1A1905B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голови постійної комісії обласної ради з питань науки, освіти, соціальної політики та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порядку денного засідання,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313A6E" w14:textId="4B05DBC6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76278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="00A76278" w:rsidRPr="00A76278">
        <w:rPr>
          <w:rFonts w:ascii="Times New Roman" w:hAnsi="Times New Roman" w:cs="Times New Roman"/>
          <w:sz w:val="28"/>
          <w:szCs w:val="28"/>
          <w:lang w:val="uk-UA"/>
        </w:rPr>
        <w:t>атвердити порядок денний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A5362"/>
    <w:rsid w:val="0054605C"/>
    <w:rsid w:val="0056180A"/>
    <w:rsid w:val="00711235"/>
    <w:rsid w:val="00872FA9"/>
    <w:rsid w:val="008B4C6D"/>
    <w:rsid w:val="00952891"/>
    <w:rsid w:val="009D00AD"/>
    <w:rsid w:val="00A76278"/>
    <w:rsid w:val="00AB1E3B"/>
    <w:rsid w:val="00CE1124"/>
    <w:rsid w:val="00CF2B5C"/>
    <w:rsid w:val="00DA76BD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4</cp:revision>
  <cp:lastPrinted>2023-07-17T06:34:00Z</cp:lastPrinted>
  <dcterms:created xsi:type="dcterms:W3CDTF">2023-07-17T06:35:00Z</dcterms:created>
  <dcterms:modified xsi:type="dcterms:W3CDTF">2023-07-18T08:49:00Z</dcterms:modified>
</cp:coreProperties>
</file>