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D" w:rsidRDefault="000C6C2D" w:rsidP="0067241A">
      <w:pPr>
        <w:tabs>
          <w:tab w:val="left" w:pos="8789"/>
        </w:tabs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4E1FBD" w:rsidRPr="004E1FBD" w:rsidRDefault="004E1FBD" w:rsidP="00FC5EE7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FC5EE7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0C6C2D" w:rsidRDefault="000C6C2D" w:rsidP="00A42A15">
      <w:pPr>
        <w:spacing w:line="228" w:lineRule="auto"/>
        <w:rPr>
          <w:b/>
          <w:sz w:val="28"/>
          <w:szCs w:val="28"/>
          <w:lang w:val="uk-UA"/>
        </w:rPr>
      </w:pPr>
    </w:p>
    <w:p w:rsidR="00FC5EE7" w:rsidRPr="008F427C" w:rsidRDefault="00FC5EE7" w:rsidP="00FC5EE7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F427C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                    № 30-3/VII ,,Про регіональну Програму забезпечення громадського                      порядку та громадської безпеки на території Дніпропетровської                              </w:t>
      </w:r>
      <w:r w:rsidR="004E1FBD">
        <w:rPr>
          <w:b/>
          <w:sz w:val="28"/>
          <w:szCs w:val="28"/>
          <w:lang w:val="uk-UA"/>
        </w:rPr>
        <w:t>області на період до 2025 року”</w:t>
      </w:r>
      <w:r w:rsidR="00CF1816">
        <w:rPr>
          <w:b/>
          <w:sz w:val="28"/>
          <w:szCs w:val="28"/>
          <w:lang w:val="uk-UA"/>
        </w:rPr>
        <w:t xml:space="preserve"> </w:t>
      </w:r>
      <w:r w:rsidRPr="008F427C">
        <w:rPr>
          <w:b/>
          <w:sz w:val="28"/>
          <w:szCs w:val="28"/>
          <w:lang w:val="uk-UA"/>
        </w:rPr>
        <w:t>(зі змінами)</w:t>
      </w:r>
    </w:p>
    <w:p w:rsidR="008F427C" w:rsidRPr="004E1FBD" w:rsidRDefault="008F427C" w:rsidP="008F427C">
      <w:pPr>
        <w:tabs>
          <w:tab w:val="center" w:pos="4677"/>
        </w:tabs>
        <w:jc w:val="both"/>
        <w:rPr>
          <w:b/>
          <w:sz w:val="32"/>
          <w:szCs w:val="32"/>
          <w:lang w:val="uk-UA"/>
        </w:rPr>
      </w:pPr>
    </w:p>
    <w:p w:rsidR="00FC5EE7" w:rsidRPr="00E84CBD" w:rsidRDefault="008F427C" w:rsidP="00E84CBD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</w:t>
      </w:r>
      <w:r w:rsidR="00564A4E" w:rsidRPr="008F427C">
        <w:rPr>
          <w:rFonts w:eastAsia="Calibri"/>
          <w:sz w:val="28"/>
          <w:szCs w:val="28"/>
          <w:lang w:val="uk-UA" w:eastAsia="en-US"/>
        </w:rPr>
        <w:t xml:space="preserve">,,Про місцеве самоврядування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="00564A4E" w:rsidRPr="008F427C">
        <w:rPr>
          <w:rFonts w:eastAsia="Calibri"/>
          <w:sz w:val="28"/>
          <w:szCs w:val="28"/>
          <w:lang w:val="uk-UA" w:eastAsia="en-US"/>
        </w:rPr>
        <w:t>в Україні”</w:t>
      </w:r>
      <w:r w:rsidR="00564A4E"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 w:rsidR="002E6CF9">
        <w:rPr>
          <w:rFonts w:eastAsia="Calibri"/>
          <w:sz w:val="28"/>
          <w:szCs w:val="28"/>
          <w:lang w:val="uk-UA" w:eastAsia="en-US"/>
        </w:rPr>
        <w:t xml:space="preserve"> адміністрації”, відповідно до Указу</w:t>
      </w:r>
      <w:r w:rsidRPr="008F427C">
        <w:rPr>
          <w:rFonts w:eastAsia="Calibri"/>
          <w:sz w:val="28"/>
          <w:szCs w:val="28"/>
          <w:lang w:val="uk-UA" w:eastAsia="en-US"/>
        </w:rPr>
        <w:t xml:space="preserve"> Президента України від 24 лютого 2022 року № 64/2022 ,,Про введення воєнного стану</w:t>
      </w:r>
      <w:r w:rsidR="004E1FBD"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</w:t>
      </w:r>
      <w:r w:rsidR="00564A4E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затвердження Указу Президента України ,,Про введення воєнного стану в Україні”, </w:t>
      </w:r>
      <w:r w:rsidR="002E6CF9"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Pr="008F427C">
        <w:rPr>
          <w:rFonts w:eastAsia="Calibri"/>
          <w:sz w:val="28"/>
          <w:szCs w:val="28"/>
          <w:lang w:val="uk-UA" w:eastAsia="en-US"/>
        </w:rPr>
        <w:t>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 w:rsidR="00346AA6">
        <w:rPr>
          <w:rFonts w:eastAsia="Calibri"/>
          <w:sz w:val="28"/>
          <w:szCs w:val="28"/>
          <w:lang w:val="uk-UA" w:eastAsia="en-US"/>
        </w:rPr>
        <w:t>від 06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 w:rsidR="00346AA6">
        <w:rPr>
          <w:rFonts w:eastAsia="Calibri"/>
          <w:sz w:val="28"/>
          <w:szCs w:val="28"/>
          <w:lang w:val="uk-UA" w:eastAsia="en-US"/>
        </w:rPr>
        <w:t>лютого 2023 року № 58/2023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 w:rsidR="002E6CF9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продовження строку дії воєнного стану в Україні”, затвердженого Законом України ,,Про затвердження Указу Президента України </w:t>
      </w:r>
      <w:r w:rsidR="002E6CF9"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,,Про продовження дії воєнного стану в Ук</w:t>
      </w:r>
      <w:r w:rsidR="00346AA6">
        <w:rPr>
          <w:rFonts w:eastAsia="Calibri"/>
          <w:sz w:val="28"/>
          <w:szCs w:val="28"/>
          <w:lang w:val="uk-UA" w:eastAsia="en-US"/>
        </w:rPr>
        <w:t>раїні”, розпорядження</w:t>
      </w:r>
      <w:r w:rsidR="004E1FBD">
        <w:rPr>
          <w:rFonts w:eastAsia="Calibri"/>
          <w:sz w:val="28"/>
          <w:szCs w:val="28"/>
          <w:lang w:val="uk-UA" w:eastAsia="en-US"/>
        </w:rPr>
        <w:t xml:space="preserve"> </w:t>
      </w:r>
      <w:r w:rsidR="004E1FBD" w:rsidRPr="004E1FBD">
        <w:rPr>
          <w:rFonts w:eastAsia="Calibri"/>
          <w:sz w:val="28"/>
          <w:szCs w:val="28"/>
          <w:lang w:val="uk-UA" w:eastAsia="en-US"/>
        </w:rPr>
        <w:t>голови обласної державної адміністрації – начальника обласної</w:t>
      </w:r>
      <w:r w:rsidR="00700406">
        <w:rPr>
          <w:rFonts w:eastAsia="Calibri"/>
          <w:sz w:val="28"/>
          <w:szCs w:val="28"/>
          <w:lang w:val="uk-UA" w:eastAsia="en-US"/>
        </w:rPr>
        <w:t xml:space="preserve"> </w:t>
      </w:r>
      <w:r w:rsidR="004E1FBD" w:rsidRPr="004E1FBD">
        <w:rPr>
          <w:rFonts w:eastAsia="Calibri"/>
          <w:sz w:val="28"/>
          <w:szCs w:val="28"/>
          <w:lang w:val="uk-UA" w:eastAsia="en-US"/>
        </w:rPr>
        <w:t xml:space="preserve">військової адміністрації </w:t>
      </w:r>
      <w:r w:rsidRPr="008F427C">
        <w:rPr>
          <w:rFonts w:eastAsia="Calibri"/>
          <w:sz w:val="28"/>
          <w:szCs w:val="28"/>
          <w:lang w:val="uk-UA" w:eastAsia="en-US"/>
        </w:rPr>
        <w:t xml:space="preserve">від </w:t>
      </w:r>
      <w:r w:rsidR="00346AA6">
        <w:rPr>
          <w:rFonts w:eastAsia="Calibri"/>
          <w:sz w:val="28"/>
          <w:szCs w:val="28"/>
          <w:lang w:val="uk-UA" w:eastAsia="en-US"/>
        </w:rPr>
        <w:t>02 березня 2023</w:t>
      </w:r>
      <w:r w:rsidRPr="008F427C">
        <w:rPr>
          <w:rFonts w:eastAsia="Calibri"/>
          <w:sz w:val="28"/>
          <w:szCs w:val="28"/>
          <w:lang w:val="uk-UA" w:eastAsia="en-US"/>
        </w:rPr>
        <w:t xml:space="preserve"> року </w:t>
      </w:r>
      <w:r w:rsidR="004E1FBD">
        <w:rPr>
          <w:rFonts w:eastAsia="Calibri"/>
          <w:sz w:val="28"/>
          <w:szCs w:val="28"/>
          <w:lang w:val="uk-UA" w:eastAsia="en-US"/>
        </w:rPr>
        <w:t>№</w:t>
      </w:r>
      <w:r w:rsidR="004E1FBD">
        <w:rPr>
          <w:rFonts w:eastAsia="Calibri"/>
          <w:sz w:val="28"/>
          <w:szCs w:val="28"/>
          <w:lang w:val="en-US" w:eastAsia="en-US"/>
        </w:rPr>
        <w:t> </w:t>
      </w:r>
      <w:r w:rsidR="00346AA6">
        <w:rPr>
          <w:rFonts w:eastAsia="Calibri"/>
          <w:sz w:val="28"/>
          <w:szCs w:val="28"/>
          <w:lang w:val="uk-UA" w:eastAsia="en-US"/>
        </w:rPr>
        <w:t xml:space="preserve">93/0/527-23 </w:t>
      </w:r>
      <w:r w:rsidRPr="008F427C">
        <w:rPr>
          <w:rFonts w:eastAsia="Calibri"/>
          <w:sz w:val="28"/>
          <w:szCs w:val="28"/>
          <w:lang w:val="uk-UA" w:eastAsia="en-US"/>
        </w:rPr>
        <w:t>,,Про внесення змін 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регіональної Програми забезпечення громадського порядку та громадської безпеки на території Дніпропетровської області на період до 2025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року”,</w:t>
      </w:r>
      <w:r w:rsidR="00341066" w:rsidRPr="00341066"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>з метою підвищення рівня безпеки мешканців на території Дніпропетровської області</w:t>
      </w:r>
      <w:r w:rsidR="00FC5EE7" w:rsidRPr="001638E4">
        <w:rPr>
          <w:sz w:val="28"/>
          <w:szCs w:val="28"/>
          <w:lang w:val="uk-UA"/>
        </w:rPr>
        <w:t>,</w:t>
      </w:r>
      <w:r w:rsidR="00FC5EE7" w:rsidRPr="001638E4">
        <w:rPr>
          <w:i/>
          <w:iCs/>
          <w:sz w:val="28"/>
          <w:szCs w:val="28"/>
          <w:lang w:val="uk-UA"/>
        </w:rPr>
        <w:t xml:space="preserve"> </w:t>
      </w:r>
      <w:r w:rsidR="00FC5EE7">
        <w:rPr>
          <w:sz w:val="28"/>
          <w:szCs w:val="28"/>
          <w:lang w:val="uk-UA"/>
        </w:rPr>
        <w:t>у</w:t>
      </w:r>
      <w:r w:rsidR="00346AA6">
        <w:rPr>
          <w:sz w:val="28"/>
          <w:szCs w:val="28"/>
          <w:lang w:val="uk-UA"/>
        </w:rPr>
        <w:t xml:space="preserve">раховуючи звернення </w:t>
      </w:r>
      <w:r w:rsidR="004E1FBD" w:rsidRPr="004E1FBD">
        <w:rPr>
          <w:sz w:val="28"/>
          <w:szCs w:val="28"/>
          <w:lang w:val="uk-UA"/>
        </w:rPr>
        <w:t>голови обласної державної адміністрації – начальника обласної військової адміністрації</w:t>
      </w:r>
      <w:r w:rsidR="00346AA6">
        <w:rPr>
          <w:sz w:val="28"/>
          <w:szCs w:val="28"/>
          <w:lang w:val="uk-UA"/>
        </w:rPr>
        <w:t xml:space="preserve"> від 10 липня 2023 року № 3742/0/526-23</w:t>
      </w:r>
      <w:r w:rsidR="0055680A">
        <w:rPr>
          <w:sz w:val="28"/>
          <w:szCs w:val="28"/>
          <w:lang w:val="uk-UA"/>
        </w:rPr>
        <w:t>,</w:t>
      </w:r>
      <w:r w:rsidR="00346AA6">
        <w:rPr>
          <w:sz w:val="28"/>
          <w:szCs w:val="28"/>
          <w:lang w:val="uk-UA"/>
        </w:rPr>
        <w:t xml:space="preserve"> </w:t>
      </w:r>
      <w:r w:rsidR="009C056A">
        <w:rPr>
          <w:sz w:val="28"/>
          <w:szCs w:val="28"/>
          <w:lang w:val="uk-UA"/>
        </w:rPr>
        <w:t>висновки постійної комісії обласної ради з питань забезпечення правоохоронної діяльності,</w:t>
      </w:r>
      <w:r w:rsidR="0055680A">
        <w:rPr>
          <w:sz w:val="28"/>
          <w:szCs w:val="28"/>
          <w:lang w:val="uk-UA"/>
        </w:rPr>
        <w:t xml:space="preserve"> </w:t>
      </w:r>
      <w:r w:rsidR="00FC5EE7" w:rsidRPr="001638E4">
        <w:rPr>
          <w:sz w:val="28"/>
          <w:szCs w:val="28"/>
          <w:lang w:val="uk-UA"/>
        </w:rPr>
        <w:t>обласна рада</w:t>
      </w:r>
      <w:r w:rsidR="00171C28">
        <w:rPr>
          <w:sz w:val="28"/>
          <w:szCs w:val="28"/>
          <w:lang w:val="uk-UA"/>
        </w:rPr>
        <w:t xml:space="preserve"> </w:t>
      </w:r>
      <w:r w:rsidR="002E6CF9">
        <w:rPr>
          <w:sz w:val="28"/>
          <w:szCs w:val="28"/>
          <w:lang w:val="uk-UA"/>
        </w:rPr>
        <w:br/>
      </w:r>
      <w:r w:rsidR="00FC5EE7" w:rsidRPr="001638E4">
        <w:rPr>
          <w:b/>
          <w:bCs/>
          <w:sz w:val="28"/>
          <w:szCs w:val="28"/>
          <w:lang w:val="uk-UA"/>
        </w:rPr>
        <w:t>в и р і ш и л а:</w:t>
      </w:r>
    </w:p>
    <w:p w:rsidR="00FC5EE7" w:rsidRPr="007A3EDE" w:rsidRDefault="00FC5EE7" w:rsidP="00FC5EE7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367E47" w:rsidRDefault="00FC5EE7" w:rsidP="00384838">
      <w:pPr>
        <w:ind w:firstLine="567"/>
        <w:jc w:val="both"/>
        <w:rPr>
          <w:sz w:val="28"/>
          <w:szCs w:val="28"/>
          <w:lang w:val="uk-UA"/>
        </w:rPr>
      </w:pPr>
      <w:r w:rsidRPr="00384838">
        <w:rPr>
          <w:sz w:val="28"/>
          <w:szCs w:val="28"/>
          <w:lang w:val="uk-UA"/>
        </w:rPr>
        <w:t xml:space="preserve">1. </w:t>
      </w:r>
      <w:proofErr w:type="spellStart"/>
      <w:r w:rsidRPr="00384838">
        <w:rPr>
          <w:sz w:val="28"/>
          <w:szCs w:val="28"/>
          <w:lang w:val="uk-UA"/>
        </w:rPr>
        <w:t>Внести</w:t>
      </w:r>
      <w:proofErr w:type="spellEnd"/>
      <w:r w:rsidR="00367E47">
        <w:rPr>
          <w:sz w:val="28"/>
          <w:szCs w:val="28"/>
          <w:lang w:val="uk-UA"/>
        </w:rPr>
        <w:t xml:space="preserve"> </w:t>
      </w:r>
      <w:r w:rsidR="00D95AC6">
        <w:rPr>
          <w:sz w:val="28"/>
          <w:szCs w:val="28"/>
          <w:lang w:val="uk-UA"/>
        </w:rPr>
        <w:t xml:space="preserve">зміни </w:t>
      </w:r>
      <w:r w:rsidRPr="00384838">
        <w:rPr>
          <w:sz w:val="28"/>
          <w:szCs w:val="28"/>
          <w:lang w:val="uk-UA"/>
        </w:rPr>
        <w:t>до рішення обласної ради від 25 березня 2016 року                           № 30-3/</w:t>
      </w:r>
      <w:r>
        <w:rPr>
          <w:sz w:val="28"/>
          <w:szCs w:val="28"/>
        </w:rPr>
        <w:t>VII</w:t>
      </w:r>
      <w:r w:rsidRPr="00384838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</w:t>
      </w:r>
      <w:r w:rsidR="00FB5A08">
        <w:rPr>
          <w:sz w:val="28"/>
          <w:szCs w:val="28"/>
          <w:lang w:val="uk-UA"/>
        </w:rPr>
        <w:lastRenderedPageBreak/>
        <w:t xml:space="preserve">період </w:t>
      </w:r>
      <w:r w:rsidRPr="00384838">
        <w:rPr>
          <w:sz w:val="28"/>
          <w:szCs w:val="28"/>
          <w:lang w:val="uk-UA"/>
        </w:rPr>
        <w:t>до 2025 року” (зі змінами) (далі – Програма)</w:t>
      </w:r>
      <w:r w:rsidR="00D95AC6">
        <w:rPr>
          <w:sz w:val="28"/>
          <w:szCs w:val="28"/>
          <w:lang w:val="uk-UA"/>
        </w:rPr>
        <w:t>,</w:t>
      </w:r>
      <w:r w:rsidRPr="00384838">
        <w:rPr>
          <w:sz w:val="28"/>
          <w:szCs w:val="28"/>
          <w:lang w:val="uk-UA"/>
        </w:rPr>
        <w:t xml:space="preserve"> </w:t>
      </w:r>
      <w:r w:rsidR="00D95AC6">
        <w:rPr>
          <w:sz w:val="28"/>
          <w:szCs w:val="28"/>
          <w:lang w:val="uk-UA"/>
        </w:rPr>
        <w:t xml:space="preserve">виклавши </w:t>
      </w:r>
      <w:r w:rsidR="00D95AC6">
        <w:rPr>
          <w:sz w:val="28"/>
          <w:szCs w:val="28"/>
          <w:lang w:val="uk-UA"/>
        </w:rPr>
        <w:br/>
        <w:t>п</w:t>
      </w:r>
      <w:r w:rsidR="00A80944">
        <w:rPr>
          <w:sz w:val="28"/>
          <w:szCs w:val="28"/>
          <w:lang w:val="uk-UA"/>
        </w:rPr>
        <w:t>ідпункт</w:t>
      </w:r>
      <w:r w:rsidR="00367E47" w:rsidRPr="00367E47">
        <w:rPr>
          <w:sz w:val="28"/>
          <w:szCs w:val="28"/>
          <w:lang w:val="uk-UA"/>
        </w:rPr>
        <w:t xml:space="preserve"> 4.1</w:t>
      </w:r>
      <w:r w:rsidR="00A80944">
        <w:rPr>
          <w:sz w:val="28"/>
          <w:szCs w:val="28"/>
          <w:lang w:val="uk-UA"/>
        </w:rPr>
        <w:t xml:space="preserve"> пункту 4</w:t>
      </w:r>
      <w:r w:rsidR="00D06624">
        <w:rPr>
          <w:sz w:val="28"/>
          <w:szCs w:val="28"/>
          <w:lang w:val="uk-UA"/>
        </w:rPr>
        <w:t xml:space="preserve"> </w:t>
      </w:r>
      <w:r w:rsidR="00367E47" w:rsidRPr="00367E47">
        <w:rPr>
          <w:sz w:val="28"/>
          <w:szCs w:val="28"/>
          <w:lang w:val="uk-UA"/>
        </w:rPr>
        <w:t>Переліку завдань і заходів Програми у новій редакції згідно з додатком.</w:t>
      </w:r>
    </w:p>
    <w:p w:rsidR="00864CD1" w:rsidRPr="00C57936" w:rsidRDefault="00864CD1" w:rsidP="00384838">
      <w:pPr>
        <w:pStyle w:val="2"/>
        <w:rPr>
          <w:spacing w:val="2"/>
          <w:sz w:val="28"/>
          <w:szCs w:val="28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</w:t>
      </w:r>
      <w:r w:rsidR="00BA493E">
        <w:rPr>
          <w:rFonts w:ascii="Times New Roman" w:hAnsi="Times New Roman"/>
          <w:sz w:val="28"/>
          <w:szCs w:val="28"/>
        </w:rPr>
        <w:t xml:space="preserve">асної </w:t>
      </w:r>
      <w:r w:rsidR="004D0FF1">
        <w:rPr>
          <w:rFonts w:ascii="Times New Roman" w:hAnsi="Times New Roman"/>
          <w:sz w:val="28"/>
          <w:szCs w:val="28"/>
        </w:rPr>
        <w:t>державної</w:t>
      </w:r>
      <w:r w:rsidR="00BA493E">
        <w:rPr>
          <w:rFonts w:ascii="Times New Roman" w:hAnsi="Times New Roman"/>
          <w:sz w:val="28"/>
          <w:szCs w:val="28"/>
        </w:rPr>
        <w:t xml:space="preserve"> </w:t>
      </w:r>
      <w:r w:rsidR="004D0FF1">
        <w:rPr>
          <w:rFonts w:ascii="Times New Roman" w:hAnsi="Times New Roman"/>
          <w:sz w:val="28"/>
          <w:szCs w:val="28"/>
        </w:rPr>
        <w:t>адміністрації</w:t>
      </w:r>
      <w:r w:rsidR="00A24F4D" w:rsidRPr="007A3EDE">
        <w:rPr>
          <w:rFonts w:ascii="Times New Roman" w:hAnsi="Times New Roman"/>
          <w:sz w:val="28"/>
          <w:szCs w:val="28"/>
        </w:rPr>
        <w:t xml:space="preserve">, контроль – на постійну комісію обласної ради </w:t>
      </w:r>
      <w:r w:rsidR="00A24F4D" w:rsidRPr="00A42A15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575250" w:rsidRPr="007A3EDE" w:rsidRDefault="00575250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73562" w:rsidRDefault="00B73562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="0067241A">
        <w:rPr>
          <w:rFonts w:ascii="Times New Roman" w:hAnsi="Times New Roman"/>
          <w:b/>
          <w:szCs w:val="28"/>
        </w:rPr>
        <w:t xml:space="preserve"> </w:t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</w:r>
      <w:r w:rsidR="0067241A">
        <w:rPr>
          <w:rFonts w:ascii="Times New Roman" w:hAnsi="Times New Roman"/>
          <w:b/>
          <w:szCs w:val="28"/>
        </w:rPr>
        <w:tab/>
        <w:t xml:space="preserve">            </w:t>
      </w:r>
      <w:r>
        <w:rPr>
          <w:rFonts w:ascii="Times New Roman" w:hAnsi="Times New Roman"/>
          <w:b/>
          <w:szCs w:val="28"/>
        </w:rPr>
        <w:t xml:space="preserve">  М. ЛУКАШУК</w:t>
      </w:r>
    </w:p>
    <w:p w:rsidR="003C06EC" w:rsidRDefault="003C06E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3C06EC" w:rsidRDefault="003C06E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3C06EC" w:rsidRDefault="003C06EC" w:rsidP="00B73562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384838" w:rsidRPr="003C06EC" w:rsidRDefault="003C06EC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3C06EC">
        <w:rPr>
          <w:rFonts w:ascii="Times New Roman" w:hAnsi="Times New Roman"/>
          <w:szCs w:val="28"/>
        </w:rPr>
        <w:t>№ 298-17/</w:t>
      </w:r>
      <w:r w:rsidRPr="003C06EC">
        <w:rPr>
          <w:rFonts w:ascii="Times New Roman" w:hAnsi="Times New Roman"/>
          <w:szCs w:val="28"/>
          <w:lang w:val="en-US"/>
        </w:rPr>
        <w:t>VIII</w:t>
      </w:r>
    </w:p>
    <w:p w:rsidR="003C06EC" w:rsidRPr="003C06EC" w:rsidRDefault="003C06EC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3C06EC">
        <w:rPr>
          <w:rFonts w:ascii="Times New Roman" w:hAnsi="Times New Roman"/>
          <w:szCs w:val="28"/>
        </w:rPr>
        <w:t>28.07.2023</w:t>
      </w:r>
      <w:bookmarkStart w:id="0" w:name="_GoBack"/>
      <w:bookmarkEnd w:id="0"/>
    </w:p>
    <w:sectPr w:rsidR="003C06EC" w:rsidRPr="003C06EC" w:rsidSect="0067241A">
      <w:headerReference w:type="default" r:id="rId8"/>
      <w:pgSz w:w="11906" w:h="16838"/>
      <w:pgMar w:top="993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60" w:rsidRDefault="00A72D60" w:rsidP="0067241A">
      <w:r>
        <w:separator/>
      </w:r>
    </w:p>
  </w:endnote>
  <w:endnote w:type="continuationSeparator" w:id="0">
    <w:p w:rsidR="00A72D60" w:rsidRDefault="00A72D60" w:rsidP="0067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60" w:rsidRDefault="00A72D60" w:rsidP="0067241A">
      <w:r>
        <w:separator/>
      </w:r>
    </w:p>
  </w:footnote>
  <w:footnote w:type="continuationSeparator" w:id="0">
    <w:p w:rsidR="00A72D60" w:rsidRDefault="00A72D60" w:rsidP="0067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3046"/>
      <w:docPartObj>
        <w:docPartGallery w:val="Page Numbers (Top of Page)"/>
        <w:docPartUnique/>
      </w:docPartObj>
    </w:sdtPr>
    <w:sdtEndPr/>
    <w:sdtContent>
      <w:p w:rsidR="0067241A" w:rsidRDefault="00A420F3">
        <w:pPr>
          <w:pStyle w:val="a9"/>
          <w:jc w:val="center"/>
        </w:pPr>
        <w:r>
          <w:fldChar w:fldCharType="begin"/>
        </w:r>
        <w:r w:rsidR="0067241A">
          <w:instrText>PAGE   \* MERGEFORMAT</w:instrText>
        </w:r>
        <w:r>
          <w:fldChar w:fldCharType="separate"/>
        </w:r>
        <w:r w:rsidR="003C06EC">
          <w:rPr>
            <w:noProof/>
          </w:rPr>
          <w:t>2</w:t>
        </w:r>
        <w:r>
          <w:fldChar w:fldCharType="end"/>
        </w:r>
      </w:p>
    </w:sdtContent>
  </w:sdt>
  <w:p w:rsidR="0067241A" w:rsidRDefault="006724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96"/>
    <w:rsid w:val="00013F8D"/>
    <w:rsid w:val="000862BD"/>
    <w:rsid w:val="000C6C2D"/>
    <w:rsid w:val="000F09AF"/>
    <w:rsid w:val="00122C83"/>
    <w:rsid w:val="001638E4"/>
    <w:rsid w:val="00171C28"/>
    <w:rsid w:val="001938B8"/>
    <w:rsid w:val="00225D86"/>
    <w:rsid w:val="002B7A8F"/>
    <w:rsid w:val="002E6CF9"/>
    <w:rsid w:val="002F38D8"/>
    <w:rsid w:val="00341066"/>
    <w:rsid w:val="00346AA6"/>
    <w:rsid w:val="003616A4"/>
    <w:rsid w:val="00367E47"/>
    <w:rsid w:val="00384838"/>
    <w:rsid w:val="003C06EC"/>
    <w:rsid w:val="004B39EB"/>
    <w:rsid w:val="004D0FF1"/>
    <w:rsid w:val="004E1FBD"/>
    <w:rsid w:val="0055680A"/>
    <w:rsid w:val="00564A4E"/>
    <w:rsid w:val="00575250"/>
    <w:rsid w:val="005B1E47"/>
    <w:rsid w:val="005B777A"/>
    <w:rsid w:val="00616D96"/>
    <w:rsid w:val="0067241A"/>
    <w:rsid w:val="00690013"/>
    <w:rsid w:val="006B64B8"/>
    <w:rsid w:val="00700406"/>
    <w:rsid w:val="00782BF5"/>
    <w:rsid w:val="00800318"/>
    <w:rsid w:val="00801DCC"/>
    <w:rsid w:val="008302A0"/>
    <w:rsid w:val="00846C6C"/>
    <w:rsid w:val="008546A2"/>
    <w:rsid w:val="00864CD1"/>
    <w:rsid w:val="008F427C"/>
    <w:rsid w:val="009434B6"/>
    <w:rsid w:val="009C056A"/>
    <w:rsid w:val="00A24F4D"/>
    <w:rsid w:val="00A40F82"/>
    <w:rsid w:val="00A420F3"/>
    <w:rsid w:val="00A42A15"/>
    <w:rsid w:val="00A72D60"/>
    <w:rsid w:val="00A80944"/>
    <w:rsid w:val="00B44F62"/>
    <w:rsid w:val="00B73562"/>
    <w:rsid w:val="00B93B8D"/>
    <w:rsid w:val="00BA493E"/>
    <w:rsid w:val="00C058CC"/>
    <w:rsid w:val="00C57936"/>
    <w:rsid w:val="00C667F5"/>
    <w:rsid w:val="00C8173D"/>
    <w:rsid w:val="00CC08D0"/>
    <w:rsid w:val="00CF1816"/>
    <w:rsid w:val="00D06624"/>
    <w:rsid w:val="00D95AC6"/>
    <w:rsid w:val="00E84CBD"/>
    <w:rsid w:val="00EA7550"/>
    <w:rsid w:val="00F907BC"/>
    <w:rsid w:val="00FB5A08"/>
    <w:rsid w:val="00FC5EE7"/>
    <w:rsid w:val="00FD74DA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List Paragraph"/>
    <w:basedOn w:val="a"/>
    <w:uiPriority w:val="34"/>
    <w:qFormat/>
    <w:rsid w:val="00367E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4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0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DC5C-CA8E-4357-BA12-C84DDDA4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Пользователь</cp:lastModifiedBy>
  <cp:revision>23</cp:revision>
  <cp:lastPrinted>2023-02-02T08:11:00Z</cp:lastPrinted>
  <dcterms:created xsi:type="dcterms:W3CDTF">2023-01-31T08:55:00Z</dcterms:created>
  <dcterms:modified xsi:type="dcterms:W3CDTF">2023-07-31T08:31:00Z</dcterms:modified>
</cp:coreProperties>
</file>