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037CD4F8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1E6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A4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bookmarkStart w:id="0" w:name="_GoBack"/>
      <w:bookmarkEnd w:id="0"/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34B37EF3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EA4C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EA4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3693D0A6" w:rsidR="00ED3E7B" w:rsidRPr="00166FF9" w:rsidRDefault="00EA4CB5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44EDE67C" w:rsidR="00166FF9" w:rsidRPr="00166FF9" w:rsidRDefault="00166FF9" w:rsidP="00C131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13154" w:rsidRPr="00C131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C13154" w:rsidRPr="00C13154">
        <w:rPr>
          <w:rFonts w:ascii="Times New Roman" w:hAnsi="Times New Roman" w:cs="Times New Roman"/>
          <w:bCs/>
          <w:sz w:val="28"/>
          <w:szCs w:val="28"/>
          <w:lang w:val="uk-UA"/>
        </w:rPr>
        <w:t>Коломойця</w:t>
      </w:r>
      <w:proofErr w:type="spellEnd"/>
      <w:r w:rsidR="00C13154" w:rsidRPr="00C131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А.О</w:t>
      </w:r>
      <w:r w:rsidR="00C131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13154" w:rsidRPr="00C131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обласної ради від </w:t>
      </w:r>
      <w:r w:rsidR="00C13154" w:rsidRPr="00C13154">
        <w:rPr>
          <w:rFonts w:ascii="Times New Roman" w:hAnsi="Times New Roman" w:cs="Times New Roman"/>
          <w:sz w:val="28"/>
          <w:szCs w:val="28"/>
          <w:lang w:val="uk-UA"/>
        </w:rPr>
        <w:t>16 червня 2021 року № 82-6/VІІІ „Про порядок затвердження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області”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154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C13154" w:rsidRPr="00C13154">
        <w:rPr>
          <w:rFonts w:ascii="Times New Roman" w:hAnsi="Times New Roman" w:cs="Times New Roman"/>
          <w:sz w:val="28"/>
          <w:szCs w:val="28"/>
          <w:lang w:val="uk-UA"/>
        </w:rPr>
        <w:t>у пунктах 6, 7 Порядку затвердження Стратегії розвитку комунального закладу загальної середньої освіти, що належить до спільної власності територіальних громад сіл, селищ,</w:t>
      </w:r>
      <w:r w:rsidR="00C13154">
        <w:rPr>
          <w:rFonts w:ascii="Times New Roman" w:hAnsi="Times New Roman" w:cs="Times New Roman"/>
          <w:sz w:val="28"/>
          <w:szCs w:val="28"/>
          <w:lang w:val="uk-UA"/>
        </w:rPr>
        <w:t xml:space="preserve"> міст Дніпропетровської області: „</w:t>
      </w:r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з питань гуманітарної, соціально-культурної сфери та </w:t>
      </w:r>
      <w:proofErr w:type="spellStart"/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>освіти</w:t>
      </w:r>
      <w:r w:rsidR="00C13154"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="00C13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154" w:rsidRPr="00C13154">
        <w:rPr>
          <w:rFonts w:ascii="Times New Roman" w:hAnsi="Times New Roman" w:cs="Times New Roman"/>
          <w:sz w:val="28"/>
          <w:szCs w:val="28"/>
          <w:lang w:val="uk-UA"/>
        </w:rPr>
        <w:t xml:space="preserve">замінити на </w:t>
      </w:r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>„</w:t>
      </w:r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з питань охорони здоров’я, соціальної політики та розвитку освітньої </w:t>
      </w:r>
      <w:proofErr w:type="spellStart"/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>галузі</w:t>
      </w:r>
      <w:r w:rsidR="00C13154" w:rsidRPr="00C13154">
        <w:rPr>
          <w:rFonts w:ascii="Times New Roman" w:hAnsi="Times New Roman" w:cs="Times New Roman"/>
          <w:i/>
          <w:sz w:val="28"/>
          <w:szCs w:val="28"/>
          <w:lang w:val="uk-UA"/>
        </w:rPr>
        <w:t>ˮ</w:t>
      </w:r>
      <w:proofErr w:type="spellEnd"/>
      <w:r w:rsidR="00C131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3154" w:rsidRPr="00C13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0B410E" w14:textId="77777777" w:rsidR="00C13154" w:rsidRPr="00C13154" w:rsidRDefault="00C13154" w:rsidP="00C1315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13154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голови постійної комісії обласної ради з питань науки, освіти, соціальної політики та праці </w:t>
      </w:r>
      <w:proofErr w:type="spellStart"/>
      <w:r w:rsidRPr="00C13154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C13154">
        <w:rPr>
          <w:rFonts w:ascii="Times New Roman" w:hAnsi="Times New Roman" w:cs="Times New Roman"/>
          <w:sz w:val="28"/>
          <w:szCs w:val="28"/>
          <w:lang w:val="uk-UA"/>
        </w:rPr>
        <w:t xml:space="preserve"> А.О. взяти до відома.</w:t>
      </w:r>
    </w:p>
    <w:p w14:paraId="650AFD8E" w14:textId="54CB6849" w:rsidR="00166FF9" w:rsidRDefault="00C13154" w:rsidP="00C131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54">
        <w:rPr>
          <w:rFonts w:ascii="Times New Roman" w:hAnsi="Times New Roman" w:cs="Times New Roman"/>
          <w:sz w:val="28"/>
          <w:szCs w:val="28"/>
          <w:lang w:val="uk-UA"/>
        </w:rPr>
        <w:t>2. Рекомендувати обласній раді затвердити проєкт рішення „Про внесення змін до рішення обласної ради від 16 червня 2021 року № 82-6/VІІІ „Про порядок затвердження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області”</w:t>
      </w: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A6CAD2F" w14:textId="77777777" w:rsidR="00C13154" w:rsidRDefault="00C13154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A5362"/>
    <w:rsid w:val="0054605C"/>
    <w:rsid w:val="0056180A"/>
    <w:rsid w:val="00711235"/>
    <w:rsid w:val="00827572"/>
    <w:rsid w:val="00872FA9"/>
    <w:rsid w:val="00877941"/>
    <w:rsid w:val="008B4C6D"/>
    <w:rsid w:val="00952891"/>
    <w:rsid w:val="009D00AD"/>
    <w:rsid w:val="00A76278"/>
    <w:rsid w:val="00AB1E3B"/>
    <w:rsid w:val="00AE3604"/>
    <w:rsid w:val="00C13154"/>
    <w:rsid w:val="00CE1124"/>
    <w:rsid w:val="00CF2B5C"/>
    <w:rsid w:val="00DA76BD"/>
    <w:rsid w:val="00E41DF0"/>
    <w:rsid w:val="00E421D8"/>
    <w:rsid w:val="00EA4CB5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12</cp:revision>
  <cp:lastPrinted>2023-07-17T06:34:00Z</cp:lastPrinted>
  <dcterms:created xsi:type="dcterms:W3CDTF">2023-07-17T06:35:00Z</dcterms:created>
  <dcterms:modified xsi:type="dcterms:W3CDTF">2023-08-28T06:50:00Z</dcterms:modified>
</cp:coreProperties>
</file>